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1CBC95E" w14:textId="4E95D24E" w:rsidR="001E1FBE" w:rsidRPr="00CA004F" w:rsidRDefault="00214162" w:rsidP="00211BA8">
      <w:pPr>
        <w:jc w:val="right"/>
      </w:pPr>
      <w:r w:rsidRPr="00CA004F">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14:paraId="0745BACD" w14:textId="01B19F4C" w:rsidR="001E1FBE" w:rsidRPr="00CA004F" w:rsidRDefault="001E1FBE" w:rsidP="00211BA8">
      <w:pPr>
        <w:pStyle w:val="Heading1"/>
      </w:pPr>
      <w:r w:rsidRPr="00CA004F">
        <w:t xml:space="preserve">Library and Knowledge Services </w:t>
      </w:r>
      <w:r w:rsidR="00211BA8" w:rsidRPr="00CA004F">
        <w:t>case study</w:t>
      </w:r>
    </w:p>
    <w:p w14:paraId="314763F9" w14:textId="33E09E8B" w:rsidR="00C33E2A" w:rsidRPr="00CA004F" w:rsidRDefault="006E3EA7" w:rsidP="00CD24D8">
      <w:pPr>
        <w:pStyle w:val="Heading1"/>
      </w:pPr>
      <w:r w:rsidRPr="00CA004F">
        <w:rPr>
          <w:i/>
          <w:iCs/>
        </w:rPr>
        <w:t xml:space="preserve">Moorfields Eye Hospital NHS Foundation Trust, </w:t>
      </w:r>
      <w:r w:rsidRPr="00CA004F">
        <w:t>Joint Library of Ophthalmology</w:t>
      </w:r>
      <w:r w:rsidRPr="00CA004F">
        <w:rPr>
          <w:i/>
          <w:iCs/>
        </w:rPr>
        <w:t xml:space="preserve">: </w:t>
      </w:r>
      <w:r w:rsidR="00445979" w:rsidRPr="00CA004F">
        <w:rPr>
          <w:i/>
          <w:iCs/>
        </w:rPr>
        <w:t>Library p</w:t>
      </w:r>
      <w:r w:rsidRPr="00CA004F">
        <w:rPr>
          <w:i/>
          <w:iCs/>
        </w:rPr>
        <w:t>rovision of EndNote reference management software licenses</w:t>
      </w:r>
      <w:r w:rsidR="00445979" w:rsidRPr="00CA004F">
        <w:rPr>
          <w:i/>
          <w:iCs/>
        </w:rPr>
        <w:t xml:space="preserve"> for MEH staff</w:t>
      </w:r>
    </w:p>
    <w:p w14:paraId="6EA967A0" w14:textId="2FC8A48F" w:rsidR="0089542C" w:rsidRPr="00CA004F" w:rsidRDefault="0089542C" w:rsidP="0089542C">
      <w:pPr>
        <w:rPr>
          <w:iCs/>
        </w:rPr>
      </w:pPr>
      <w:r w:rsidRPr="00CA004F">
        <w:t xml:space="preserve">Date </w:t>
      </w:r>
      <w:r w:rsidR="009C76C3">
        <w:rPr>
          <w:iCs/>
        </w:rPr>
        <w:t>May</w:t>
      </w:r>
      <w:r w:rsidR="00445979" w:rsidRPr="00CA004F">
        <w:rPr>
          <w:iCs/>
        </w:rPr>
        <w:t xml:space="preserve"> 2021</w:t>
      </w:r>
    </w:p>
    <w:p w14:paraId="1722E51C" w14:textId="7B043C0E" w:rsidR="00107CF7" w:rsidRPr="00CA004F" w:rsidRDefault="00107CF7" w:rsidP="00107CF7"/>
    <w:p w14:paraId="5D243FFB" w14:textId="146000B6" w:rsidR="0089542C" w:rsidRPr="00CA004F" w:rsidRDefault="0065504D" w:rsidP="0089542C">
      <w:pPr>
        <w:pStyle w:val="Heading2"/>
      </w:pPr>
      <w:r w:rsidRPr="00CA004F">
        <w:t>R</w:t>
      </w:r>
      <w:r w:rsidR="00657F6E" w:rsidRPr="00CA004F">
        <w:t>eason for enquiry</w:t>
      </w:r>
    </w:p>
    <w:p w14:paraId="4530A234" w14:textId="4C494A21" w:rsidR="00C01F28" w:rsidRPr="00CA004F" w:rsidRDefault="00984F44" w:rsidP="00011DF4">
      <w:pPr>
        <w:rPr>
          <w:i/>
          <w:iCs/>
        </w:rPr>
      </w:pPr>
      <w:r w:rsidRPr="00CD24D8">
        <w:t>Moorfields Eye Hospital staff have expressed a strong interest in obtaining EndNote</w:t>
      </w:r>
      <w:r w:rsidR="00020532">
        <w:t xml:space="preserve"> (reference management software)</w:t>
      </w:r>
      <w:r w:rsidRPr="00CD24D8">
        <w:t xml:space="preserve"> licences for a number of years</w:t>
      </w:r>
      <w:r w:rsidR="00CC78C9">
        <w:rPr>
          <w:i/>
          <w:iCs/>
        </w:rPr>
        <w:t>.</w:t>
      </w:r>
    </w:p>
    <w:p w14:paraId="32A44145" w14:textId="77777777" w:rsidR="00657F6E" w:rsidRPr="00CA004F" w:rsidRDefault="00657F6E" w:rsidP="00107CF7"/>
    <w:p w14:paraId="2B96EC37" w14:textId="573DBCB5" w:rsidR="00F84F64" w:rsidRPr="00CA004F" w:rsidRDefault="00A34FFC" w:rsidP="00A90546">
      <w:pPr>
        <w:pStyle w:val="Heading2"/>
      </w:pPr>
      <w:r w:rsidRPr="00CA004F">
        <w:t xml:space="preserve">What the </w:t>
      </w:r>
      <w:r w:rsidR="0065504D" w:rsidRPr="00CA004F">
        <w:t>knowledge and library specialist</w:t>
      </w:r>
      <w:r w:rsidRPr="00CA004F">
        <w:t xml:space="preserve"> did</w:t>
      </w:r>
    </w:p>
    <w:p w14:paraId="2BDEC10B" w14:textId="7D65664F" w:rsidR="0077672A" w:rsidRPr="00CD24D8" w:rsidRDefault="0077672A" w:rsidP="0077672A">
      <w:r w:rsidRPr="00CD24D8">
        <w:t>We conducted</w:t>
      </w:r>
      <w:r w:rsidR="00576FA5" w:rsidRPr="00CD24D8">
        <w:t xml:space="preserve"> a</w:t>
      </w:r>
      <w:r w:rsidRPr="00CD24D8">
        <w:t xml:space="preserve"> survey in June 2020 to </w:t>
      </w:r>
      <w:r w:rsidR="00576FA5" w:rsidRPr="00CD24D8">
        <w:t>understand</w:t>
      </w:r>
      <w:r w:rsidRPr="00CD24D8">
        <w:t xml:space="preserve"> the </w:t>
      </w:r>
      <w:r w:rsidR="00576FA5" w:rsidRPr="00CD24D8">
        <w:t xml:space="preserve">reference management </w:t>
      </w:r>
      <w:r w:rsidRPr="00CD24D8">
        <w:t>need</w:t>
      </w:r>
      <w:r w:rsidR="00576FA5" w:rsidRPr="00CD24D8">
        <w:t>s</w:t>
      </w:r>
      <w:r w:rsidRPr="00CD24D8">
        <w:t xml:space="preserve"> of Moorfields staff. We received 96 response</w:t>
      </w:r>
      <w:r w:rsidR="00576FA5" w:rsidRPr="00CD24D8">
        <w:t>s</w:t>
      </w:r>
      <w:r w:rsidRPr="00CD24D8">
        <w:t xml:space="preserve"> within 3 hours asking us to acquire </w:t>
      </w:r>
      <w:r w:rsidR="00576FA5" w:rsidRPr="00CD24D8">
        <w:t>EndNote</w:t>
      </w:r>
      <w:r w:rsidRPr="00CD24D8">
        <w:t xml:space="preserve">. Altogether, we received 134 responses, 98% </w:t>
      </w:r>
      <w:r w:rsidR="004B1B6A" w:rsidRPr="00CD24D8">
        <w:t>of the responses requested</w:t>
      </w:r>
      <w:r w:rsidRPr="00CD24D8">
        <w:t xml:space="preserve"> us to purchase </w:t>
      </w:r>
      <w:r w:rsidR="006246F5" w:rsidRPr="00CD24D8">
        <w:t xml:space="preserve">a </w:t>
      </w:r>
      <w:r w:rsidRPr="00CD24D8">
        <w:t>licence for them.</w:t>
      </w:r>
    </w:p>
    <w:p w14:paraId="4950A59D" w14:textId="77777777" w:rsidR="00011DF4" w:rsidRPr="00CD24D8" w:rsidRDefault="00011DF4" w:rsidP="0089542C"/>
    <w:p w14:paraId="77B18042" w14:textId="3612D29F" w:rsidR="00353323" w:rsidRPr="00CD24D8" w:rsidRDefault="00353323" w:rsidP="0089542C">
      <w:r w:rsidRPr="00CD24D8">
        <w:t xml:space="preserve">The Joint Library </w:t>
      </w:r>
      <w:r w:rsidR="00555A72" w:rsidRPr="00CD24D8">
        <w:t>of</w:t>
      </w:r>
      <w:r w:rsidRPr="00CD24D8">
        <w:t xml:space="preserve"> Ophthalmology managed to negotiate </w:t>
      </w:r>
      <w:r w:rsidR="00B73C7D" w:rsidRPr="00CD24D8">
        <w:t>with Clarivate (</w:t>
      </w:r>
      <w:r w:rsidR="00576FA5" w:rsidRPr="00CD24D8">
        <w:t xml:space="preserve">producer </w:t>
      </w:r>
      <w:r w:rsidR="00B73C7D" w:rsidRPr="00CD24D8">
        <w:t xml:space="preserve">of EndNote) </w:t>
      </w:r>
      <w:r w:rsidRPr="00CD24D8">
        <w:t>the acquisition of EndNote licenses for personal use by MEH staff who are undertaking current research on behalf of the Trust.</w:t>
      </w:r>
    </w:p>
    <w:p w14:paraId="61D4960F" w14:textId="3BF5FC03" w:rsidR="0089542C" w:rsidRPr="00CA004F" w:rsidRDefault="008850FC" w:rsidP="00CD24D8">
      <w:pPr>
        <w:pStyle w:val="Heading1"/>
        <w:rPr>
          <w:i/>
          <w:iCs/>
        </w:rPr>
      </w:pPr>
      <w:r w:rsidRPr="00CA004F">
        <w:t xml:space="preserve">Impact of </w:t>
      </w:r>
      <w:r w:rsidR="00DA3AA8" w:rsidRPr="00CA004F">
        <w:t xml:space="preserve">input from the library and knowledge </w:t>
      </w:r>
    </w:p>
    <w:p w14:paraId="3F36E20F" w14:textId="77777777" w:rsidR="00965174" w:rsidRPr="00CA004F" w:rsidRDefault="00965174" w:rsidP="00965174">
      <w:pPr>
        <w:rPr>
          <w:iCs/>
        </w:rPr>
      </w:pPr>
      <w:r w:rsidRPr="00CA004F">
        <w:rPr>
          <w:iCs/>
        </w:rPr>
        <w:t>The Library provision of EndNote licenses, and training on how to effectively use the software, has enabled MEH staff to collaborate more easily with researchers and co-authors, and has allowed the writing up of research manuscripts for publication to become more efficient. It has also helped MEH staff to develop their technological and referencing skills.</w:t>
      </w:r>
    </w:p>
    <w:p w14:paraId="505810DD" w14:textId="77777777" w:rsidR="0077672A" w:rsidRPr="00CA004F" w:rsidRDefault="0077672A">
      <w:pPr>
        <w:rPr>
          <w:i/>
          <w:iCs/>
        </w:rPr>
      </w:pPr>
    </w:p>
    <w:p w14:paraId="4130A3D9" w14:textId="5BB2CED4" w:rsidR="00AB29B5" w:rsidRPr="00CA004F" w:rsidRDefault="00CF74D1" w:rsidP="00A97722">
      <w:pPr>
        <w:pStyle w:val="Heading2"/>
      </w:pPr>
      <w:r w:rsidRPr="00CA004F">
        <w:t>Immediate Impact</w:t>
      </w:r>
    </w:p>
    <w:p w14:paraId="554753C8" w14:textId="21135F1C" w:rsidR="0077672A" w:rsidRPr="00CD24D8" w:rsidRDefault="0077672A" w:rsidP="0077672A">
      <w:pPr>
        <w:rPr>
          <w:iCs/>
        </w:rPr>
      </w:pPr>
      <w:r w:rsidRPr="00CD24D8">
        <w:rPr>
          <w:iCs/>
        </w:rPr>
        <w:t xml:space="preserve">Moorfields staff </w:t>
      </w:r>
      <w:r w:rsidR="00576FA5" w:rsidRPr="00CD24D8">
        <w:rPr>
          <w:iCs/>
        </w:rPr>
        <w:t>have been using</w:t>
      </w:r>
      <w:r w:rsidRPr="00CD24D8">
        <w:rPr>
          <w:iCs/>
        </w:rPr>
        <w:t xml:space="preserve"> the tool for publication</w:t>
      </w:r>
      <w:r w:rsidR="00CE13BF" w:rsidRPr="00CD24D8">
        <w:rPr>
          <w:iCs/>
        </w:rPr>
        <w:t>s</w:t>
      </w:r>
      <w:r w:rsidRPr="00CD24D8">
        <w:rPr>
          <w:iCs/>
        </w:rPr>
        <w:t xml:space="preserve">, grant applications, systematic reviews, </w:t>
      </w:r>
      <w:r w:rsidR="00CE13BF" w:rsidRPr="00CD24D8">
        <w:rPr>
          <w:iCs/>
        </w:rPr>
        <w:t>research, dissertations and</w:t>
      </w:r>
      <w:r w:rsidRPr="00CD24D8">
        <w:rPr>
          <w:iCs/>
        </w:rPr>
        <w:t xml:space="preserve"> essays</w:t>
      </w:r>
      <w:r w:rsidR="00CE13BF" w:rsidRPr="00CD24D8">
        <w:rPr>
          <w:iCs/>
        </w:rPr>
        <w:t>. Here are some of the quotes from people who have used the software.</w:t>
      </w:r>
      <w:r w:rsidRPr="00CD24D8">
        <w:rPr>
          <w:iCs/>
        </w:rPr>
        <w:t xml:space="preserve"> </w:t>
      </w:r>
    </w:p>
    <w:p w14:paraId="4624B46A" w14:textId="1B3964FE" w:rsidR="0077672A" w:rsidRPr="00CA004F" w:rsidRDefault="0077672A" w:rsidP="005E6F0F">
      <w:pPr>
        <w:spacing w:after="120"/>
        <w:rPr>
          <w:rFonts w:cs="Arial"/>
          <w:i/>
          <w:iCs/>
        </w:rPr>
      </w:pPr>
    </w:p>
    <w:p w14:paraId="345C7706" w14:textId="454A156C" w:rsidR="00445979" w:rsidRPr="00CA004F" w:rsidRDefault="00445979" w:rsidP="005E6F0F">
      <w:pPr>
        <w:spacing w:after="120"/>
        <w:rPr>
          <w:rFonts w:eastAsia="Times New Roman" w:cs="Arial"/>
          <w:i/>
          <w:color w:val="000000"/>
          <w:lang w:eastAsia="en-GB"/>
        </w:rPr>
      </w:pPr>
      <w:r w:rsidRPr="00CA004F">
        <w:rPr>
          <w:rFonts w:cs="Arial"/>
          <w:i/>
          <w:iCs/>
        </w:rPr>
        <w:t>“</w:t>
      </w:r>
      <w:r w:rsidRPr="00CA004F">
        <w:rPr>
          <w:rFonts w:eastAsia="Times New Roman" w:cs="Arial"/>
          <w:i/>
          <w:color w:val="000000"/>
          <w:lang w:eastAsia="en-GB"/>
        </w:rPr>
        <w:t xml:space="preserve">I have used EndNote in every paper since I was allowed to use the license. […] Using EndNote when I was doing my section of the paper made it much quicker for me to write the paper, but also it made it much easier for the first author to join all the co-authors' sections and combine all </w:t>
      </w:r>
      <w:r w:rsidRPr="00CA004F">
        <w:rPr>
          <w:rFonts w:eastAsia="Times New Roman" w:cs="Arial"/>
          <w:i/>
          <w:color w:val="000000"/>
          <w:lang w:eastAsia="en-GB"/>
        </w:rPr>
        <w:lastRenderedPageBreak/>
        <w:t xml:space="preserve">the references together. This would have been a very arduous task, should she had to combine them all manually. </w:t>
      </w:r>
    </w:p>
    <w:p w14:paraId="06719BE5" w14:textId="6B70D58A" w:rsidR="00445979" w:rsidRPr="00CA004F" w:rsidRDefault="00445979" w:rsidP="005E6F0F">
      <w:pPr>
        <w:spacing w:after="120"/>
        <w:rPr>
          <w:rFonts w:eastAsia="Times New Roman" w:cs="Arial"/>
          <w:color w:val="000000"/>
          <w:lang w:eastAsia="en-GB"/>
        </w:rPr>
      </w:pPr>
      <w:r w:rsidRPr="00CA004F">
        <w:rPr>
          <w:rFonts w:eastAsia="Times New Roman" w:cs="Arial"/>
          <w:i/>
          <w:color w:val="000000"/>
          <w:lang w:eastAsia="en-GB"/>
        </w:rPr>
        <w:t>I am really grateful to be allowed access to it, and I think it makes publication and research a bit less difficult than it already is!”</w:t>
      </w:r>
      <w:r w:rsidRPr="00CA004F">
        <w:rPr>
          <w:rFonts w:eastAsia="Times New Roman" w:cs="Arial"/>
          <w:color w:val="000000"/>
          <w:lang w:eastAsia="en-GB"/>
        </w:rPr>
        <w:t xml:space="preserve"> – Consultant Ophthalmic Surgeon</w:t>
      </w:r>
      <w:r w:rsidR="005E6F0F" w:rsidRPr="00CA004F">
        <w:rPr>
          <w:rFonts w:eastAsia="Times New Roman" w:cs="Arial"/>
          <w:color w:val="000000"/>
          <w:lang w:eastAsia="en-GB"/>
        </w:rPr>
        <w:t>, MEH</w:t>
      </w:r>
    </w:p>
    <w:p w14:paraId="54808D98" w14:textId="709C4E0A" w:rsidR="00445979" w:rsidRPr="00CA004F" w:rsidRDefault="00445979" w:rsidP="005E6F0F">
      <w:pPr>
        <w:spacing w:after="120"/>
        <w:rPr>
          <w:rFonts w:eastAsia="Times New Roman" w:cs="Arial"/>
          <w:lang w:eastAsia="en-GB"/>
        </w:rPr>
      </w:pPr>
      <w:r w:rsidRPr="00CA004F">
        <w:rPr>
          <w:rFonts w:eastAsia="Times New Roman" w:cs="Arial"/>
          <w:i/>
          <w:color w:val="000000"/>
          <w:lang w:eastAsia="en-GB"/>
        </w:rPr>
        <w:t>“</w:t>
      </w:r>
      <w:r w:rsidRPr="00CA004F">
        <w:rPr>
          <w:rFonts w:eastAsia="Times New Roman" w:cs="Arial"/>
          <w:i/>
          <w:lang w:eastAsia="en-GB"/>
        </w:rPr>
        <w:t>Having an access to EndNote did save me a lot of time and effort with the alternative softwares.</w:t>
      </w:r>
      <w:r w:rsidR="005E6F0F" w:rsidRPr="00CA004F">
        <w:rPr>
          <w:rFonts w:eastAsia="Times New Roman" w:cs="Arial"/>
          <w:i/>
          <w:lang w:eastAsia="en-GB"/>
        </w:rPr>
        <w:t xml:space="preserve"> </w:t>
      </w:r>
      <w:r w:rsidRPr="00CA004F">
        <w:rPr>
          <w:rFonts w:eastAsia="Times New Roman" w:cs="Arial"/>
          <w:i/>
          <w:lang w:eastAsia="en-GB"/>
        </w:rPr>
        <w:t>Having this available for staff at MEH is such a valuable asset for the service.”</w:t>
      </w:r>
      <w:r w:rsidRPr="00CA004F">
        <w:rPr>
          <w:rFonts w:eastAsia="Times New Roman" w:cs="Arial"/>
          <w:lang w:eastAsia="en-GB"/>
        </w:rPr>
        <w:t xml:space="preserve"> – </w:t>
      </w:r>
      <w:r w:rsidR="005E6F0F" w:rsidRPr="00CA004F">
        <w:rPr>
          <w:rFonts w:eastAsia="Times New Roman" w:cs="Arial"/>
          <w:lang w:eastAsia="en-GB"/>
        </w:rPr>
        <w:t>Anonymous, MEH</w:t>
      </w:r>
    </w:p>
    <w:p w14:paraId="236341AD" w14:textId="2942FF30" w:rsidR="00445979" w:rsidRPr="00CA004F" w:rsidRDefault="00445979" w:rsidP="00933394">
      <w:pPr>
        <w:rPr>
          <w:rFonts w:ascii="Calibri" w:eastAsia="Times New Roman" w:hAnsi="Calibri" w:cs="Calibri"/>
          <w:color w:val="000000"/>
          <w:lang w:eastAsia="en-GB"/>
        </w:rPr>
      </w:pPr>
    </w:p>
    <w:p w14:paraId="12FD3E37" w14:textId="2CB0D4C6" w:rsidR="00033A06" w:rsidRPr="00CA004F" w:rsidRDefault="009462CA" w:rsidP="00A068CD">
      <w:pPr>
        <w:pStyle w:val="Heading2"/>
      </w:pPr>
      <w:r w:rsidRPr="00CA004F">
        <w:t>Probable future Impact</w:t>
      </w:r>
    </w:p>
    <w:p w14:paraId="06DC48F5" w14:textId="51B1F68A" w:rsidR="00713002" w:rsidRDefault="00B74154" w:rsidP="00713002">
      <w:pPr>
        <w:shd w:val="clear" w:color="auto" w:fill="FFFFFF"/>
        <w:spacing w:after="75"/>
        <w:ind w:left="75" w:right="75"/>
        <w:divId w:val="786395215"/>
        <w:rPr>
          <w:iCs/>
        </w:rPr>
      </w:pPr>
      <w:r w:rsidRPr="00CD24D8">
        <w:rPr>
          <w:iCs/>
        </w:rPr>
        <w:t>The Library will continue to support MEH staff by providing EndNote licenses</w:t>
      </w:r>
      <w:r w:rsidR="00CE13BF" w:rsidRPr="00CD24D8">
        <w:rPr>
          <w:iCs/>
        </w:rPr>
        <w:t xml:space="preserve">, </w:t>
      </w:r>
      <w:r w:rsidR="0077672A" w:rsidRPr="00CD24D8">
        <w:rPr>
          <w:iCs/>
        </w:rPr>
        <w:t xml:space="preserve">training sessions </w:t>
      </w:r>
      <w:r w:rsidR="00CE13BF" w:rsidRPr="00CD24D8">
        <w:rPr>
          <w:iCs/>
        </w:rPr>
        <w:t>and supporting users on ad hoc basis. The EndNote Licence and the support provided by the library staff</w:t>
      </w:r>
      <w:r w:rsidR="0077672A" w:rsidRPr="00CD24D8">
        <w:rPr>
          <w:iCs/>
        </w:rPr>
        <w:t xml:space="preserve"> expedite</w:t>
      </w:r>
      <w:r w:rsidR="00B7522F" w:rsidRPr="00CD24D8">
        <w:rPr>
          <w:iCs/>
        </w:rPr>
        <w:t>s</w:t>
      </w:r>
      <w:r w:rsidR="0077672A" w:rsidRPr="00CD24D8">
        <w:rPr>
          <w:iCs/>
        </w:rPr>
        <w:t xml:space="preserve"> </w:t>
      </w:r>
      <w:r w:rsidR="00CE13BF" w:rsidRPr="00CD24D8">
        <w:rPr>
          <w:iCs/>
        </w:rPr>
        <w:t xml:space="preserve">the process of publishing papers, writing grant applications, systematic reviews, research, dissertations and essays. </w:t>
      </w:r>
      <w:r w:rsidR="00EA749A" w:rsidRPr="00CD24D8">
        <w:rPr>
          <w:iCs/>
        </w:rPr>
        <w:t>This will</w:t>
      </w:r>
      <w:r w:rsidR="002F46E5" w:rsidRPr="00CD24D8">
        <w:rPr>
          <w:iCs/>
        </w:rPr>
        <w:t xml:space="preserve"> </w:t>
      </w:r>
      <w:r w:rsidR="00CE13BF" w:rsidRPr="00CD24D8">
        <w:rPr>
          <w:iCs/>
        </w:rPr>
        <w:t xml:space="preserve">enrich experience of </w:t>
      </w:r>
      <w:r w:rsidR="00EA749A" w:rsidRPr="00CD24D8">
        <w:rPr>
          <w:iCs/>
        </w:rPr>
        <w:t xml:space="preserve">library users </w:t>
      </w:r>
      <w:r w:rsidR="00CE13BF" w:rsidRPr="00CD24D8">
        <w:rPr>
          <w:iCs/>
        </w:rPr>
        <w:t>undertaking similar projects</w:t>
      </w:r>
      <w:r w:rsidR="002F46E5" w:rsidRPr="00CD24D8">
        <w:rPr>
          <w:iCs/>
        </w:rPr>
        <w:t xml:space="preserve"> positively. </w:t>
      </w:r>
      <w:r w:rsidR="00713002" w:rsidRPr="007611F9">
        <w:rPr>
          <w:iCs/>
        </w:rPr>
        <w:t>Moor</w:t>
      </w:r>
      <w:r w:rsidR="006521ED">
        <w:rPr>
          <w:iCs/>
        </w:rPr>
        <w:t>fields</w:t>
      </w:r>
      <w:r w:rsidR="00713002" w:rsidRPr="007611F9">
        <w:rPr>
          <w:iCs/>
        </w:rPr>
        <w:t xml:space="preserve"> staff </w:t>
      </w:r>
      <w:r w:rsidR="00713002">
        <w:rPr>
          <w:iCs/>
        </w:rPr>
        <w:t>collate and synthesise evidence fast and publish more. The evidence may be helpful to improve the quality of patient care.</w:t>
      </w:r>
    </w:p>
    <w:p w14:paraId="3E3D6F9C" w14:textId="4BE79FBE" w:rsidR="00CC78C9" w:rsidRPr="00CD24D8" w:rsidRDefault="00CC78C9">
      <w:pPr>
        <w:shd w:val="clear" w:color="auto" w:fill="FFFFFF"/>
        <w:spacing w:after="75"/>
        <w:ind w:left="75" w:right="75"/>
        <w:divId w:val="786395215"/>
        <w:rPr>
          <w:iCs/>
        </w:rPr>
      </w:pPr>
    </w:p>
    <w:p w14:paraId="515372EE" w14:textId="096D0049" w:rsidR="00CC78C9" w:rsidRPr="00CA004F" w:rsidRDefault="00CC78C9" w:rsidP="00CC78C9">
      <w:pPr>
        <w:spacing w:after="120"/>
        <w:rPr>
          <w:rFonts w:eastAsia="Times New Roman" w:cs="Arial"/>
          <w:color w:val="000000"/>
          <w:lang w:eastAsia="en-GB"/>
        </w:rPr>
      </w:pPr>
      <w:r w:rsidRPr="00CA004F">
        <w:rPr>
          <w:rFonts w:eastAsia="Times New Roman" w:cs="Arial"/>
          <w:i/>
          <w:color w:val="000000"/>
          <w:lang w:eastAsia="en-GB"/>
        </w:rPr>
        <w:t>“T</w:t>
      </w:r>
      <w:r w:rsidRPr="00CA004F">
        <w:rPr>
          <w:rFonts w:cs="Arial"/>
          <w:i/>
        </w:rPr>
        <w:t>his will help me with preparing manuscripts so save time in finding the references again and the formatting.”</w:t>
      </w:r>
      <w:r w:rsidRPr="00CA004F">
        <w:rPr>
          <w:rFonts w:cs="Arial"/>
        </w:rPr>
        <w:t xml:space="preserve"> – Consultant Ophthalmologist, MEH</w:t>
      </w:r>
    </w:p>
    <w:p w14:paraId="2325C0E6" w14:textId="77777777" w:rsidR="00B74154" w:rsidRPr="00CA004F" w:rsidRDefault="00B74154" w:rsidP="0089542C">
      <w:pPr>
        <w:rPr>
          <w:iCs/>
        </w:rPr>
      </w:pPr>
    </w:p>
    <w:p w14:paraId="031659E4" w14:textId="2791573E" w:rsidR="00033A06" w:rsidRPr="00CA004F" w:rsidRDefault="00210C7D" w:rsidP="005E6D11">
      <w:pPr>
        <w:pStyle w:val="Heading2"/>
      </w:pPr>
      <w:r w:rsidRPr="00CA004F">
        <w:t>Submission by</w:t>
      </w:r>
      <w:r w:rsidR="00033A06" w:rsidRPr="00CA004F">
        <w:t>:</w:t>
      </w:r>
      <w:r w:rsidR="00020532">
        <w:t xml:space="preserve"> Mr Desta Bokre</w:t>
      </w:r>
    </w:p>
    <w:p w14:paraId="7EC87324" w14:textId="6BDB4D25" w:rsidR="00020532" w:rsidRPr="00CA004F" w:rsidRDefault="00020532" w:rsidP="00633253">
      <w:pPr>
        <w:rPr>
          <w:rFonts w:cs="Arial"/>
          <w:i/>
        </w:rPr>
      </w:pPr>
      <w:r>
        <w:rPr>
          <w:rFonts w:cs="Arial"/>
          <w:i/>
        </w:rPr>
        <w:t>Moorfields Eye Hospital staff</w:t>
      </w:r>
    </w:p>
    <w:p w14:paraId="349AE036" w14:textId="2D63A638" w:rsidR="00B7522F" w:rsidRPr="00CA004F" w:rsidRDefault="00B7522F" w:rsidP="00633253">
      <w:pPr>
        <w:rPr>
          <w:rFonts w:cs="Arial"/>
          <w:i/>
        </w:rPr>
      </w:pPr>
    </w:p>
    <w:p w14:paraId="032A35F0" w14:textId="58DB81C2" w:rsidR="00933394" w:rsidRPr="00DA527C" w:rsidRDefault="00625DC4" w:rsidP="008B1E94">
      <w:pPr>
        <w:pStyle w:val="Heading2"/>
      </w:pPr>
      <w:r w:rsidRPr="00CA004F">
        <w:t xml:space="preserve">For further information on </w:t>
      </w:r>
      <w:r w:rsidR="003B3DBA" w:rsidRPr="00CA004F">
        <w:t xml:space="preserve">how you can get similar support contact </w:t>
      </w:r>
      <w:r w:rsidR="0094120C" w:rsidRPr="00CA004F">
        <w:t>your</w:t>
      </w:r>
      <w:r w:rsidR="003B3DBA" w:rsidRPr="00CA004F">
        <w:t xml:space="preserve"> local NHS library and knowledge service.</w:t>
      </w:r>
    </w:p>
    <w:sectPr w:rsidR="00933394" w:rsidRPr="00DA527C" w:rsidSect="00933394">
      <w:headerReference w:type="default" r:id="rId11"/>
      <w:footerReference w:type="even" r:id="rId12"/>
      <w:footerReference w:type="default" r:id="rId13"/>
      <w:type w:val="continuous"/>
      <w:pgSz w:w="11900" w:h="16840"/>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AC6E" w14:textId="77777777" w:rsidR="009E1354" w:rsidRDefault="009E1354" w:rsidP="00AC72FD">
      <w:r>
        <w:separator/>
      </w:r>
    </w:p>
  </w:endnote>
  <w:endnote w:type="continuationSeparator" w:id="0">
    <w:p w14:paraId="7F4EB01A" w14:textId="77777777" w:rsidR="009E1354" w:rsidRDefault="009E1354" w:rsidP="00AC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charset w:val="4D"/>
    <w:family w:val="auto"/>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49E8" w14:textId="77777777" w:rsidR="00ED2809" w:rsidRDefault="00ED2809" w:rsidP="001841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A81376" w14:textId="77777777" w:rsidR="00ED2809" w:rsidRDefault="00ED2809" w:rsidP="0091039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9011" w14:textId="11A08AB0" w:rsidR="00ED2809" w:rsidRPr="0091039C" w:rsidRDefault="00ED2809" w:rsidP="009D32F5">
    <w:pPr>
      <w:pStyle w:val="Footer"/>
      <w:framePr w:wrap="around" w:vAnchor="text" w:hAnchor="margin"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00011DF4">
      <w:rPr>
        <w:rStyle w:val="PageNumber"/>
        <w:noProof/>
        <w:color w:val="365F91" w:themeColor="accent1" w:themeShade="BF"/>
      </w:rPr>
      <w:t>2</w:t>
    </w:r>
    <w:r w:rsidRPr="00EA29F1">
      <w:rPr>
        <w:rStyle w:val="PageNumber"/>
        <w:color w:val="365F91" w:themeColor="accent1" w:themeShade="BF"/>
      </w:rPr>
      <w:fldChar w:fldCharType="end"/>
    </w:r>
  </w:p>
  <w:p w14:paraId="3C25A8D4" w14:textId="77777777" w:rsidR="00ED2809" w:rsidRDefault="00ED2809" w:rsidP="007F2CB8">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00E86" w14:textId="77777777" w:rsidR="009E1354" w:rsidRDefault="009E1354" w:rsidP="00AC72FD">
      <w:r>
        <w:separator/>
      </w:r>
    </w:p>
  </w:footnote>
  <w:footnote w:type="continuationSeparator" w:id="0">
    <w:p w14:paraId="400BD291" w14:textId="77777777" w:rsidR="009E1354" w:rsidRDefault="009E1354" w:rsidP="00AC7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E1D7" w14:textId="3EA0A613" w:rsidR="00ED2809" w:rsidRDefault="00445979" w:rsidP="00445979">
    <w:pPr>
      <w:pStyle w:val="Header"/>
      <w:rPr>
        <w:rFonts w:eastAsiaTheme="majorEastAsia" w:cstheme="majorBidi"/>
        <w:b/>
        <w:bCs/>
        <w:color w:val="003893"/>
        <w:sz w:val="28"/>
        <w:szCs w:val="28"/>
      </w:rPr>
    </w:pPr>
    <w:r w:rsidRPr="00445979">
      <w:rPr>
        <w:rFonts w:eastAsiaTheme="majorEastAsia" w:cstheme="majorBidi"/>
        <w:b/>
        <w:bCs/>
        <w:color w:val="003893"/>
        <w:sz w:val="28"/>
        <w:szCs w:val="28"/>
      </w:rPr>
      <w:t>Library provision of EndNote reference management software licenses for MEH staff</w:t>
    </w:r>
  </w:p>
  <w:p w14:paraId="34100BC2" w14:textId="77777777" w:rsidR="0030348E" w:rsidRPr="00445979" w:rsidRDefault="0030348E" w:rsidP="004459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3E9"/>
    <w:rsid w:val="00011DF4"/>
    <w:rsid w:val="00020532"/>
    <w:rsid w:val="00033A06"/>
    <w:rsid w:val="000504CC"/>
    <w:rsid w:val="000573EA"/>
    <w:rsid w:val="00096C23"/>
    <w:rsid w:val="000F002E"/>
    <w:rsid w:val="000F2384"/>
    <w:rsid w:val="000F283C"/>
    <w:rsid w:val="00107CF7"/>
    <w:rsid w:val="001263B4"/>
    <w:rsid w:val="00135A54"/>
    <w:rsid w:val="00151BF7"/>
    <w:rsid w:val="001545BE"/>
    <w:rsid w:val="00184133"/>
    <w:rsid w:val="001A0D65"/>
    <w:rsid w:val="001A3B4D"/>
    <w:rsid w:val="001C3A46"/>
    <w:rsid w:val="001D4F3A"/>
    <w:rsid w:val="001E1FBE"/>
    <w:rsid w:val="001F54D9"/>
    <w:rsid w:val="00210C7D"/>
    <w:rsid w:val="00211BA8"/>
    <w:rsid w:val="00214162"/>
    <w:rsid w:val="00225B63"/>
    <w:rsid w:val="00237C84"/>
    <w:rsid w:val="00240BFA"/>
    <w:rsid w:val="0025038D"/>
    <w:rsid w:val="002D4A82"/>
    <w:rsid w:val="002D6889"/>
    <w:rsid w:val="002E49BA"/>
    <w:rsid w:val="002F46E5"/>
    <w:rsid w:val="003007A7"/>
    <w:rsid w:val="0030348E"/>
    <w:rsid w:val="00317F85"/>
    <w:rsid w:val="00353323"/>
    <w:rsid w:val="003B3DBA"/>
    <w:rsid w:val="003B477B"/>
    <w:rsid w:val="004066DE"/>
    <w:rsid w:val="00424CEC"/>
    <w:rsid w:val="004303E9"/>
    <w:rsid w:val="00445979"/>
    <w:rsid w:val="004B1B6A"/>
    <w:rsid w:val="004E5925"/>
    <w:rsid w:val="00511668"/>
    <w:rsid w:val="00555A72"/>
    <w:rsid w:val="005744C8"/>
    <w:rsid w:val="00576FA5"/>
    <w:rsid w:val="005C02CB"/>
    <w:rsid w:val="005C17D2"/>
    <w:rsid w:val="005C7ECA"/>
    <w:rsid w:val="005E6D11"/>
    <w:rsid w:val="005E6F0F"/>
    <w:rsid w:val="006246F5"/>
    <w:rsid w:val="00625DC4"/>
    <w:rsid w:val="00633253"/>
    <w:rsid w:val="00640317"/>
    <w:rsid w:val="006521ED"/>
    <w:rsid w:val="0065504D"/>
    <w:rsid w:val="00657F6E"/>
    <w:rsid w:val="0066406E"/>
    <w:rsid w:val="006E3EA7"/>
    <w:rsid w:val="007073E5"/>
    <w:rsid w:val="007107AA"/>
    <w:rsid w:val="00713002"/>
    <w:rsid w:val="00736F7B"/>
    <w:rsid w:val="0077672A"/>
    <w:rsid w:val="00782D6A"/>
    <w:rsid w:val="00793E45"/>
    <w:rsid w:val="007A1021"/>
    <w:rsid w:val="007B7F19"/>
    <w:rsid w:val="007C616C"/>
    <w:rsid w:val="007F2CB8"/>
    <w:rsid w:val="00830CA4"/>
    <w:rsid w:val="00832F64"/>
    <w:rsid w:val="00861C74"/>
    <w:rsid w:val="008850FC"/>
    <w:rsid w:val="00892637"/>
    <w:rsid w:val="0089542C"/>
    <w:rsid w:val="008975A7"/>
    <w:rsid w:val="008B0C2E"/>
    <w:rsid w:val="008B1E94"/>
    <w:rsid w:val="008E4A0A"/>
    <w:rsid w:val="00906015"/>
    <w:rsid w:val="0091039C"/>
    <w:rsid w:val="00933394"/>
    <w:rsid w:val="0094120C"/>
    <w:rsid w:val="009462CA"/>
    <w:rsid w:val="00951C4B"/>
    <w:rsid w:val="00965174"/>
    <w:rsid w:val="0097729E"/>
    <w:rsid w:val="00984F44"/>
    <w:rsid w:val="00991880"/>
    <w:rsid w:val="009C76C3"/>
    <w:rsid w:val="009D32F5"/>
    <w:rsid w:val="009E1354"/>
    <w:rsid w:val="009E2641"/>
    <w:rsid w:val="00A030ED"/>
    <w:rsid w:val="00A068CD"/>
    <w:rsid w:val="00A12698"/>
    <w:rsid w:val="00A27193"/>
    <w:rsid w:val="00A34FFC"/>
    <w:rsid w:val="00A41F17"/>
    <w:rsid w:val="00A628C2"/>
    <w:rsid w:val="00A76867"/>
    <w:rsid w:val="00A77B67"/>
    <w:rsid w:val="00A87AB1"/>
    <w:rsid w:val="00A90546"/>
    <w:rsid w:val="00A97722"/>
    <w:rsid w:val="00AB0B9B"/>
    <w:rsid w:val="00AB29B5"/>
    <w:rsid w:val="00AC72FD"/>
    <w:rsid w:val="00AD3004"/>
    <w:rsid w:val="00AF3F05"/>
    <w:rsid w:val="00B06E93"/>
    <w:rsid w:val="00B44DC5"/>
    <w:rsid w:val="00B617B1"/>
    <w:rsid w:val="00B73C7D"/>
    <w:rsid w:val="00B74154"/>
    <w:rsid w:val="00B7522F"/>
    <w:rsid w:val="00BB7F13"/>
    <w:rsid w:val="00C01F28"/>
    <w:rsid w:val="00C33E2A"/>
    <w:rsid w:val="00C87191"/>
    <w:rsid w:val="00CA004F"/>
    <w:rsid w:val="00CA7EEA"/>
    <w:rsid w:val="00CC78C9"/>
    <w:rsid w:val="00CD24D8"/>
    <w:rsid w:val="00CE13BF"/>
    <w:rsid w:val="00CF0D9A"/>
    <w:rsid w:val="00CF74D1"/>
    <w:rsid w:val="00D40C54"/>
    <w:rsid w:val="00D644AF"/>
    <w:rsid w:val="00D67494"/>
    <w:rsid w:val="00D73F6D"/>
    <w:rsid w:val="00D743DB"/>
    <w:rsid w:val="00DA3AA8"/>
    <w:rsid w:val="00DA527C"/>
    <w:rsid w:val="00DB698C"/>
    <w:rsid w:val="00DF6A80"/>
    <w:rsid w:val="00E405D9"/>
    <w:rsid w:val="00EA29F1"/>
    <w:rsid w:val="00EA3FAA"/>
    <w:rsid w:val="00EA749A"/>
    <w:rsid w:val="00ED2809"/>
    <w:rsid w:val="00F1052B"/>
    <w:rsid w:val="00F275AD"/>
    <w:rsid w:val="00F5593D"/>
    <w:rsid w:val="00F72330"/>
    <w:rsid w:val="00F84F64"/>
    <w:rsid w:val="00FB0FE2"/>
    <w:rsid w:val="00FE04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7368744D"/>
  <w14:defaultImageDpi w14:val="330"/>
  <w15:docId w15:val="{FDA7A230-1988-1C4F-958D-E9CF49E7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eastAsiaTheme="majorEastAsia" w:cs="Arial"/>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customStyle="1" w:styleId="HeaderChar">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customStyle="1" w:styleId="FooterChar">
    <w:name w:val="Footer Char"/>
    <w:basedOn w:val="DefaultParagraphFont"/>
    <w:link w:val="Footer"/>
    <w:uiPriority w:val="99"/>
    <w:rsid w:val="00AC72FD"/>
  </w:style>
  <w:style w:type="paragraph" w:customStyle="1" w:styleId="BasicParagraph">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customStyle="1" w:styleId="Heading1Char">
    <w:name w:val="Heading 1 Char"/>
    <w:basedOn w:val="DefaultParagraphFont"/>
    <w:link w:val="Heading1"/>
    <w:uiPriority w:val="9"/>
    <w:rsid w:val="002E49BA"/>
    <w:rPr>
      <w:rFonts w:eastAsiaTheme="majorEastAsia" w:cs="Arial"/>
      <w:b/>
      <w:bCs/>
      <w:color w:val="A00054"/>
      <w:sz w:val="40"/>
      <w:szCs w:val="40"/>
    </w:rPr>
  </w:style>
  <w:style w:type="character" w:customStyle="1" w:styleId="Heading2Char">
    <w:name w:val="Heading 2 Char"/>
    <w:basedOn w:val="DefaultParagraphFont"/>
    <w:link w:val="Heading2"/>
    <w:uiPriority w:val="9"/>
    <w:rsid w:val="002E49BA"/>
    <w:rPr>
      <w:rFonts w:eastAsiaTheme="majorEastAsia" w:cstheme="majorBidi"/>
      <w:b/>
      <w:bCs/>
      <w:color w:val="003893"/>
      <w:sz w:val="28"/>
      <w:szCs w:val="28"/>
    </w:rPr>
  </w:style>
  <w:style w:type="character" w:customStyle="1" w:styleId="Heading3Char">
    <w:name w:val="Heading 3 Char"/>
    <w:basedOn w:val="DefaultParagraphFont"/>
    <w:link w:val="Heading3"/>
    <w:uiPriority w:val="9"/>
    <w:rsid w:val="002E49BA"/>
    <w:rPr>
      <w:b/>
      <w:szCs w:val="22"/>
    </w:rPr>
  </w:style>
  <w:style w:type="paragraph" w:customStyle="1" w:styleId="Introductionparagraphpink">
    <w:name w:val="Introduction paragraph pink"/>
    <w:basedOn w:val="Normal"/>
    <w:rsid w:val="002D6889"/>
    <w:rPr>
      <w:color w:val="A00054"/>
    </w:rPr>
  </w:style>
  <w:style w:type="paragraph" w:customStyle="1" w:styleId="Introductionparagraphblue">
    <w:name w:val="Introduction paragraph blue"/>
    <w:basedOn w:val="Normal"/>
    <w:rsid w:val="007F2CB8"/>
    <w:pPr>
      <w:spacing w:after="400"/>
    </w:pPr>
    <w:rPr>
      <w:color w:val="003893"/>
      <w:sz w:val="32"/>
      <w:szCs w:val="32"/>
    </w:rPr>
  </w:style>
  <w:style w:type="paragraph" w:customStyle="1" w:styleId="Reporttitleinheader">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customStyle="1" w:styleId="Quotestyle">
    <w:name w:val="Quote style"/>
    <w:basedOn w:val="Normal"/>
    <w:rsid w:val="002E49BA"/>
    <w:pPr>
      <w:spacing w:after="100" w:afterAutospacing="1"/>
    </w:pPr>
    <w:rPr>
      <w:color w:val="A00054"/>
      <w:sz w:val="28"/>
      <w:szCs w:val="28"/>
    </w:rPr>
  </w:style>
  <w:style w:type="paragraph" w:customStyle="1" w:styleId="Reportcovertitle">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customStyle="1" w:styleId="CommentTextChar">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customStyle="1" w:styleId="CommentSubjectChar">
    <w:name w:val="Comment Subject Char"/>
    <w:basedOn w:val="CommentTextChar"/>
    <w:link w:val="CommentSubject"/>
    <w:uiPriority w:val="99"/>
    <w:semiHidden/>
    <w:rsid w:val="00574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84522">
      <w:bodyDiv w:val="1"/>
      <w:marLeft w:val="0"/>
      <w:marRight w:val="0"/>
      <w:marTop w:val="0"/>
      <w:marBottom w:val="0"/>
      <w:divBdr>
        <w:top w:val="none" w:sz="0" w:space="0" w:color="auto"/>
        <w:left w:val="none" w:sz="0" w:space="0" w:color="auto"/>
        <w:bottom w:val="none" w:sz="0" w:space="0" w:color="auto"/>
        <w:right w:val="none" w:sz="0" w:space="0" w:color="auto"/>
      </w:divBdr>
      <w:divsChild>
        <w:div w:id="786395215">
          <w:marLeft w:val="75"/>
          <w:marRight w:val="75"/>
          <w:marTop w:val="0"/>
          <w:marBottom w:val="75"/>
          <w:divBdr>
            <w:top w:val="none" w:sz="0" w:space="0" w:color="auto"/>
            <w:left w:val="none" w:sz="0" w:space="0" w:color="auto"/>
            <w:bottom w:val="none" w:sz="0" w:space="0" w:color="auto"/>
            <w:right w:val="none" w:sz="0" w:space="0" w:color="auto"/>
          </w:divBdr>
        </w:div>
        <w:div w:id="955597382">
          <w:marLeft w:val="75"/>
          <w:marRight w:val="75"/>
          <w:marTop w:val="0"/>
          <w:marBottom w:val="75"/>
          <w:divBdr>
            <w:top w:val="none" w:sz="0" w:space="0" w:color="auto"/>
            <w:left w:val="none" w:sz="0" w:space="0" w:color="auto"/>
            <w:bottom w:val="none" w:sz="0" w:space="0" w:color="auto"/>
            <w:right w:val="none" w:sz="0" w:space="0" w:color="auto"/>
          </w:divBdr>
        </w:div>
      </w:divsChild>
    </w:div>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E1BFB0-89A8-4E13-A27D-648FAE6D5E4F}">
  <ds:schemaRefs>
    <ds:schemaRef ds:uri="http://schemas.openxmlformats.org/officeDocument/2006/bibliography"/>
  </ds:schemaRefs>
</ds:datastoreItem>
</file>

<file path=customXml/itemProps2.xml><?xml version="1.0" encoding="utf-8"?>
<ds:datastoreItem xmlns:ds="http://schemas.openxmlformats.org/officeDocument/2006/customXml" ds:itemID="{01A1F6E3-8E74-43F3-A66E-CC3535E0C646}"/>
</file>

<file path=customXml/itemProps3.xml><?xml version="1.0" encoding="utf-8"?>
<ds:datastoreItem xmlns:ds="http://schemas.openxmlformats.org/officeDocument/2006/customXml" ds:itemID="{13DA8DFD-A23C-42FE-B2B5-51A3CDB168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7BD384-C9CF-4657-AA13-99BB2E81F2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Testing accessibility document</vt:lpstr>
    </vt:vector>
  </TitlesOfParts>
  <Company>Health Education England</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accessibility document</dc:title>
  <dc:creator>Microsoft Office User</dc:creator>
  <cp:lastModifiedBy>Desta</cp:lastModifiedBy>
  <cp:revision>3</cp:revision>
  <cp:lastPrinted>2020-10-02T12:10:00Z</cp:lastPrinted>
  <dcterms:created xsi:type="dcterms:W3CDTF">2021-05-13T10:57:00Z</dcterms:created>
  <dcterms:modified xsi:type="dcterms:W3CDTF">2021-05-13T10:58:00Z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