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B68E4" w14:textId="77777777" w:rsidR="00281F64" w:rsidRPr="00281F64" w:rsidRDefault="00281F64" w:rsidP="00281F64">
      <w:pPr>
        <w:rPr>
          <w:rFonts w:ascii="Arial" w:hAnsi="Arial" w:cs="Arial"/>
          <w:lang w:val="en-US"/>
        </w:rPr>
      </w:pPr>
      <w:bookmarkStart w:id="0" w:name="_GoBack"/>
      <w:bookmarkEnd w:id="0"/>
    </w:p>
    <w:tbl>
      <w:tblPr>
        <w:tblW w:w="9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8"/>
        <w:gridCol w:w="7200"/>
      </w:tblGrid>
      <w:tr w:rsidR="00C074FC" w:rsidRPr="00281F64" w14:paraId="7B666BF3" w14:textId="77777777">
        <w:tc>
          <w:tcPr>
            <w:tcW w:w="9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3B98F" w14:textId="77777777" w:rsidR="00E854E1" w:rsidRDefault="00C074FC" w:rsidP="00E854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Library concerned:</w:t>
            </w:r>
            <w:r w:rsidR="005739E0">
              <w:rPr>
                <w:rFonts w:ascii="Arial" w:hAnsi="Arial" w:cs="Arial"/>
              </w:rPr>
              <w:t xml:space="preserve"> William Harvey Library </w:t>
            </w:r>
          </w:p>
          <w:p w14:paraId="75228EC5" w14:textId="77777777" w:rsidR="00281B62" w:rsidRDefault="00C074FC" w:rsidP="00E854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</w:t>
            </w:r>
            <w:r w:rsidR="00312083">
              <w:rPr>
                <w:rFonts w:ascii="Arial" w:hAnsi="Arial" w:cs="Arial"/>
              </w:rPr>
              <w:t xml:space="preserve">case </w:t>
            </w:r>
            <w:r>
              <w:rPr>
                <w:rFonts w:ascii="Arial" w:hAnsi="Arial" w:cs="Arial"/>
              </w:rPr>
              <w:t>study:</w:t>
            </w:r>
            <w:r w:rsidR="00281B62">
              <w:rPr>
                <w:rFonts w:ascii="Arial" w:hAnsi="Arial" w:cs="Arial"/>
              </w:rPr>
              <w:t xml:space="preserve"> </w:t>
            </w:r>
            <w:r w:rsidR="00965B9B">
              <w:rPr>
                <w:rFonts w:ascii="Arial" w:hAnsi="Arial" w:cs="Arial"/>
              </w:rPr>
              <w:t xml:space="preserve">Library skills training and access to electronic resources to inform patient care and aid collaborative working. </w:t>
            </w:r>
          </w:p>
          <w:p w14:paraId="49CC0404" w14:textId="77777777" w:rsidR="00C074FC" w:rsidRDefault="00281B62" w:rsidP="00E854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interview: </w:t>
            </w:r>
            <w:r w:rsidR="00965B9B">
              <w:rPr>
                <w:rFonts w:ascii="Arial" w:hAnsi="Arial" w:cs="Arial"/>
              </w:rPr>
              <w:t>12/02/2020</w:t>
            </w:r>
          </w:p>
          <w:p w14:paraId="32C2EF63" w14:textId="77777777" w:rsidR="00C074FC" w:rsidRPr="00344C3C" w:rsidRDefault="00C074FC" w:rsidP="00A31956">
            <w:pPr>
              <w:rPr>
                <w:rFonts w:ascii="Arial" w:hAnsi="Arial" w:cs="Arial"/>
                <w:b/>
                <w:bCs/>
                <w:iCs/>
              </w:rPr>
            </w:pPr>
          </w:p>
        </w:tc>
      </w:tr>
      <w:tr w:rsidR="00344C3C" w:rsidRPr="00281F64" w14:paraId="67E5CFCC" w14:textId="77777777">
        <w:tc>
          <w:tcPr>
            <w:tcW w:w="190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831F4" w14:textId="77777777" w:rsidR="00344C3C" w:rsidRPr="00AC75A3" w:rsidRDefault="00C074FC" w:rsidP="00A3195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Interviewee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12E0A" w14:textId="77777777" w:rsidR="00344C3C" w:rsidRPr="00344C3C" w:rsidRDefault="00344C3C" w:rsidP="00E854E1">
            <w:pPr>
              <w:rPr>
                <w:rFonts w:ascii="Arial" w:hAnsi="Arial" w:cs="Arial"/>
                <w:iCs/>
              </w:rPr>
            </w:pPr>
            <w:r w:rsidRPr="00344C3C">
              <w:rPr>
                <w:rFonts w:ascii="Arial" w:hAnsi="Arial" w:cs="Arial"/>
                <w:iCs/>
              </w:rPr>
              <w:t>Name</w:t>
            </w:r>
            <w:r w:rsidR="00C074FC">
              <w:rPr>
                <w:rFonts w:ascii="Arial" w:hAnsi="Arial" w:cs="Arial"/>
                <w:iCs/>
              </w:rPr>
              <w:t xml:space="preserve">: </w:t>
            </w:r>
            <w:r w:rsidR="005739E0">
              <w:rPr>
                <w:rFonts w:ascii="Arial" w:hAnsi="Arial" w:cs="Arial"/>
                <w:iCs/>
              </w:rPr>
              <w:t>Dr Majed Ali</w:t>
            </w:r>
          </w:p>
          <w:p w14:paraId="5F400BA6" w14:textId="77777777" w:rsidR="00344C3C" w:rsidRPr="00344C3C" w:rsidRDefault="00344C3C" w:rsidP="00E854E1">
            <w:pPr>
              <w:rPr>
                <w:rFonts w:ascii="Arial" w:hAnsi="Arial" w:cs="Arial"/>
                <w:iCs/>
              </w:rPr>
            </w:pPr>
            <w:r w:rsidRPr="00344C3C">
              <w:rPr>
                <w:rFonts w:ascii="Arial" w:hAnsi="Arial" w:cs="Arial"/>
                <w:iCs/>
              </w:rPr>
              <w:t>Job Title</w:t>
            </w:r>
            <w:r w:rsidR="00C074FC">
              <w:rPr>
                <w:rFonts w:ascii="Arial" w:hAnsi="Arial" w:cs="Arial"/>
                <w:iCs/>
              </w:rPr>
              <w:t xml:space="preserve">: </w:t>
            </w:r>
            <w:r w:rsidR="00AE45FA">
              <w:rPr>
                <w:rFonts w:ascii="Arial" w:hAnsi="Arial" w:cs="Arial"/>
                <w:iCs/>
              </w:rPr>
              <w:t>Consultant Haematology</w:t>
            </w:r>
          </w:p>
          <w:p w14:paraId="370BCD3A" w14:textId="77777777" w:rsidR="00344C3C" w:rsidRDefault="00344C3C" w:rsidP="00E854E1">
            <w:pPr>
              <w:rPr>
                <w:rFonts w:ascii="Arial" w:hAnsi="Arial" w:cs="Arial"/>
                <w:iCs/>
              </w:rPr>
            </w:pPr>
            <w:r w:rsidRPr="00344C3C">
              <w:rPr>
                <w:rFonts w:ascii="Arial" w:hAnsi="Arial" w:cs="Arial"/>
                <w:iCs/>
              </w:rPr>
              <w:t>Trust/Employing body</w:t>
            </w:r>
            <w:r w:rsidR="00C074FC">
              <w:rPr>
                <w:rFonts w:ascii="Arial" w:hAnsi="Arial" w:cs="Arial"/>
                <w:iCs/>
              </w:rPr>
              <w:t xml:space="preserve">: </w:t>
            </w:r>
            <w:r w:rsidR="005739E0">
              <w:rPr>
                <w:rFonts w:ascii="Arial" w:hAnsi="Arial" w:cs="Arial"/>
                <w:iCs/>
              </w:rPr>
              <w:t>George Eliot Hospital NHS Trust</w:t>
            </w:r>
          </w:p>
          <w:p w14:paraId="5ACCEF74" w14:textId="77777777" w:rsidR="00C074FC" w:rsidRDefault="00C074FC" w:rsidP="00E854E1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Email: </w:t>
            </w:r>
            <w:r w:rsidR="00AE45FA">
              <w:rPr>
                <w:rFonts w:ascii="Arial" w:hAnsi="Arial" w:cs="Arial"/>
                <w:iCs/>
              </w:rPr>
              <w:t>majed.ali@geh.nhs.uk</w:t>
            </w:r>
          </w:p>
          <w:p w14:paraId="030B16A0" w14:textId="77777777" w:rsidR="00344C3C" w:rsidRDefault="00C074FC" w:rsidP="00A31956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Tel: </w:t>
            </w:r>
          </w:p>
          <w:p w14:paraId="5B6FB7AA" w14:textId="77777777" w:rsidR="005531C8" w:rsidRPr="00344C3C" w:rsidRDefault="005531C8" w:rsidP="00A31956">
            <w:pPr>
              <w:rPr>
                <w:rFonts w:ascii="Arial" w:hAnsi="Arial" w:cs="Arial"/>
              </w:rPr>
            </w:pPr>
          </w:p>
        </w:tc>
      </w:tr>
      <w:tr w:rsidR="00344C3C" w:rsidRPr="00281F64" w14:paraId="0F190970" w14:textId="77777777">
        <w:tc>
          <w:tcPr>
            <w:tcW w:w="1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1AA2F" w14:textId="77777777" w:rsidR="005531C8" w:rsidRDefault="00C074FC" w:rsidP="005531C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  <w:bookmarkStart w:id="1" w:name="Text8"/>
            <w:r>
              <w:rPr>
                <w:rFonts w:ascii="Arial" w:hAnsi="Arial" w:cs="Arial"/>
                <w:b/>
                <w:bCs/>
              </w:rPr>
              <w:t>ummary of problem or reason for enquiry</w:t>
            </w:r>
          </w:p>
          <w:p w14:paraId="1BCACE8E" w14:textId="77777777" w:rsidR="005531C8" w:rsidRDefault="005531C8" w:rsidP="005531C8">
            <w:pPr>
              <w:rPr>
                <w:rFonts w:ascii="Arial" w:hAnsi="Arial" w:cs="Arial"/>
                <w:b/>
                <w:bCs/>
              </w:rPr>
            </w:pPr>
          </w:p>
          <w:p w14:paraId="4E62CC44" w14:textId="77777777" w:rsidR="005531C8" w:rsidRPr="00AC75A3" w:rsidRDefault="005531C8" w:rsidP="005531C8">
            <w:pPr>
              <w:rPr>
                <w:rFonts w:ascii="Arial" w:hAnsi="Arial" w:cs="Arial"/>
                <w:b/>
                <w:bCs/>
              </w:rPr>
            </w:pPr>
          </w:p>
        </w:tc>
        <w:bookmarkEnd w:id="1"/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32CC3" w14:textId="77777777" w:rsidR="00344C3C" w:rsidRPr="00344C3C" w:rsidRDefault="00965B9B" w:rsidP="00A319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Accessing </w:t>
            </w:r>
            <w:r w:rsidR="00AE45FA">
              <w:rPr>
                <w:rFonts w:ascii="Arial" w:hAnsi="Arial" w:cs="Arial"/>
              </w:rPr>
              <w:t xml:space="preserve">evidence to inform patient care, prepare a presentation to GP colleagues and for </w:t>
            </w:r>
            <w:r w:rsidR="00A67701">
              <w:rPr>
                <w:rFonts w:ascii="Arial" w:hAnsi="Arial" w:cs="Arial"/>
              </w:rPr>
              <w:t xml:space="preserve">continuing </w:t>
            </w:r>
            <w:r w:rsidR="00AE45FA">
              <w:rPr>
                <w:rFonts w:ascii="Arial" w:hAnsi="Arial" w:cs="Arial"/>
              </w:rPr>
              <w:t xml:space="preserve">professional development. </w:t>
            </w:r>
          </w:p>
        </w:tc>
      </w:tr>
      <w:tr w:rsidR="00344C3C" w:rsidRPr="00281F64" w14:paraId="381F2F47" w14:textId="77777777">
        <w:tc>
          <w:tcPr>
            <w:tcW w:w="1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BC3EF" w14:textId="77777777" w:rsidR="00344C3C" w:rsidRDefault="00AC3414" w:rsidP="00A3195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Brief</w:t>
            </w:r>
            <w:r w:rsidR="005531C8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descri</w:t>
            </w:r>
            <w:r w:rsidR="005531C8">
              <w:rPr>
                <w:rFonts w:ascii="Arial" w:hAnsi="Arial" w:cs="Arial"/>
                <w:b/>
                <w:bCs/>
              </w:rPr>
              <w:t>ption of the</w:t>
            </w:r>
            <w:r>
              <w:rPr>
                <w:rFonts w:ascii="Arial" w:hAnsi="Arial" w:cs="Arial"/>
                <w:b/>
                <w:bCs/>
              </w:rPr>
              <w:t xml:space="preserve"> information found</w:t>
            </w:r>
            <w:r w:rsidR="005531C8">
              <w:rPr>
                <w:rFonts w:ascii="Arial" w:hAnsi="Arial" w:cs="Arial"/>
                <w:b/>
                <w:bCs/>
              </w:rPr>
              <w:t xml:space="preserve"> / service provided</w:t>
            </w:r>
          </w:p>
          <w:p w14:paraId="62E89525" w14:textId="77777777" w:rsidR="005531C8" w:rsidRDefault="005531C8" w:rsidP="00A31956">
            <w:pPr>
              <w:rPr>
                <w:rFonts w:ascii="Arial" w:hAnsi="Arial" w:cs="Arial"/>
                <w:b/>
                <w:bCs/>
              </w:rPr>
            </w:pPr>
          </w:p>
          <w:p w14:paraId="0FAE86CF" w14:textId="77777777" w:rsidR="005531C8" w:rsidRPr="00AC75A3" w:rsidRDefault="005531C8" w:rsidP="00A3195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668EC" w14:textId="77777777" w:rsidR="00A247A9" w:rsidRDefault="00AE45FA" w:rsidP="00A319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1:1 training </w:t>
            </w:r>
            <w:r w:rsidR="00AB41BD">
              <w:rPr>
                <w:rFonts w:ascii="Arial" w:hAnsi="Arial" w:cs="Arial"/>
              </w:rPr>
              <w:t xml:space="preserve">on how to access medical literature resources, both written and </w:t>
            </w:r>
            <w:r w:rsidR="00DE6B26">
              <w:rPr>
                <w:rFonts w:ascii="Arial" w:hAnsi="Arial" w:cs="Arial"/>
              </w:rPr>
              <w:t>electronic</w:t>
            </w:r>
            <w:r w:rsidR="00AB41BD">
              <w:rPr>
                <w:rFonts w:ascii="Arial" w:hAnsi="Arial" w:cs="Arial"/>
              </w:rPr>
              <w:t xml:space="preserve"> and how to best perform a literature search on a precise topic. </w:t>
            </w:r>
            <w:r w:rsidR="00A67701">
              <w:rPr>
                <w:rFonts w:ascii="Arial" w:hAnsi="Arial" w:cs="Arial"/>
              </w:rPr>
              <w:t>T</w:t>
            </w:r>
            <w:r w:rsidR="00DE6B26">
              <w:rPr>
                <w:rFonts w:ascii="Arial" w:hAnsi="Arial" w:cs="Arial"/>
              </w:rPr>
              <w:t>raining</w:t>
            </w:r>
            <w:r w:rsidR="00A247A9">
              <w:rPr>
                <w:rFonts w:ascii="Arial" w:hAnsi="Arial" w:cs="Arial"/>
              </w:rPr>
              <w:t xml:space="preserve"> included:</w:t>
            </w:r>
          </w:p>
          <w:p w14:paraId="1AA408A4" w14:textId="77777777" w:rsidR="00A247A9" w:rsidRDefault="00A247A9" w:rsidP="00A247A9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How to access resources via </w:t>
            </w:r>
            <w:proofErr w:type="spellStart"/>
            <w:r>
              <w:rPr>
                <w:rFonts w:ascii="Arial" w:hAnsi="Arial" w:cs="Arial"/>
              </w:rPr>
              <w:t>OpenAthens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</w:p>
          <w:p w14:paraId="21EC4C6E" w14:textId="77777777" w:rsidR="00DE6B26" w:rsidRDefault="004351BD" w:rsidP="00A247A9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to download a</w:t>
            </w:r>
            <w:r w:rsidR="00A247A9">
              <w:rPr>
                <w:rFonts w:ascii="Arial" w:hAnsi="Arial" w:cs="Arial"/>
              </w:rPr>
              <w:t xml:space="preserve">pps to access published literature on mobile devices (BMJ Best Practice and e-journals via </w:t>
            </w:r>
            <w:proofErr w:type="spellStart"/>
            <w:r w:rsidR="00A247A9">
              <w:rPr>
                <w:rFonts w:ascii="Arial" w:hAnsi="Arial" w:cs="Arial"/>
              </w:rPr>
              <w:t>Browzine</w:t>
            </w:r>
            <w:proofErr w:type="spellEnd"/>
            <w:r w:rsidR="00A247A9">
              <w:rPr>
                <w:rFonts w:ascii="Arial" w:hAnsi="Arial" w:cs="Arial"/>
              </w:rPr>
              <w:t>)</w:t>
            </w:r>
          </w:p>
          <w:p w14:paraId="013CCB11" w14:textId="77777777" w:rsidR="00A247A9" w:rsidRDefault="00A247A9" w:rsidP="00A247A9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 tips on how to search for a very specific subject in blood disorders.</w:t>
            </w:r>
          </w:p>
          <w:p w14:paraId="1446FA02" w14:textId="77777777" w:rsidR="00A247A9" w:rsidRDefault="00A247A9" w:rsidP="00A247A9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Applying the tools available to narrow down the search to reach the information/publication in question. </w:t>
            </w:r>
          </w:p>
          <w:p w14:paraId="01F1E65D" w14:textId="77777777" w:rsidR="00AB41BD" w:rsidRPr="00344C3C" w:rsidRDefault="00AB41BD" w:rsidP="00A31956">
            <w:pPr>
              <w:rPr>
                <w:rFonts w:ascii="Arial" w:hAnsi="Arial" w:cs="Arial"/>
              </w:rPr>
            </w:pPr>
          </w:p>
        </w:tc>
      </w:tr>
    </w:tbl>
    <w:p w14:paraId="1F657C72" w14:textId="77777777" w:rsidR="00AC3414" w:rsidRDefault="00AC3414"/>
    <w:tbl>
      <w:tblPr>
        <w:tblW w:w="9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8"/>
        <w:gridCol w:w="7200"/>
      </w:tblGrid>
      <w:tr w:rsidR="00AC3414" w:rsidRPr="00281F64" w14:paraId="6824F79B" w14:textId="77777777">
        <w:tc>
          <w:tcPr>
            <w:tcW w:w="19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3D258" w14:textId="77777777" w:rsidR="005531C8" w:rsidRPr="008A6A55" w:rsidRDefault="008A6A55" w:rsidP="008A6A5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Summary of outcome and impact</w:t>
            </w:r>
          </w:p>
        </w:tc>
        <w:tc>
          <w:tcPr>
            <w:tcW w:w="72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944E5" w14:textId="77777777" w:rsidR="00AC3414" w:rsidRPr="00344C3C" w:rsidRDefault="00A67701" w:rsidP="005531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 a result of </w:t>
            </w:r>
            <w:r w:rsidR="004351BD">
              <w:rPr>
                <w:rFonts w:ascii="Arial" w:hAnsi="Arial" w:cs="Arial"/>
              </w:rPr>
              <w:t xml:space="preserve">library training the consultant has </w:t>
            </w:r>
            <w:r w:rsidR="00965B9B">
              <w:rPr>
                <w:rFonts w:ascii="Arial" w:hAnsi="Arial" w:cs="Arial"/>
              </w:rPr>
              <w:t xml:space="preserve">gained </w:t>
            </w:r>
            <w:r w:rsidR="004351BD">
              <w:rPr>
                <w:rFonts w:ascii="Arial" w:hAnsi="Arial" w:cs="Arial"/>
              </w:rPr>
              <w:t xml:space="preserve">the </w:t>
            </w:r>
            <w:r w:rsidR="00A247A9">
              <w:rPr>
                <w:rFonts w:ascii="Arial" w:hAnsi="Arial" w:cs="Arial"/>
              </w:rPr>
              <w:t xml:space="preserve">skills to access evidence </w:t>
            </w:r>
            <w:r w:rsidR="004351BD">
              <w:rPr>
                <w:rFonts w:ascii="Arial" w:hAnsi="Arial" w:cs="Arial"/>
              </w:rPr>
              <w:t>from mobile apps and databases to inform and improve patient care</w:t>
            </w:r>
            <w:r w:rsidR="00965B9B">
              <w:rPr>
                <w:rFonts w:ascii="Arial" w:hAnsi="Arial" w:cs="Arial"/>
              </w:rPr>
              <w:t>. The ability to find relevant evidence</w:t>
            </w:r>
            <w:r w:rsidR="003F0458">
              <w:rPr>
                <w:rFonts w:ascii="Arial" w:hAnsi="Arial" w:cs="Arial"/>
              </w:rPr>
              <w:t xml:space="preserve"> for presentations has aided </w:t>
            </w:r>
            <w:r w:rsidR="004351BD">
              <w:rPr>
                <w:rFonts w:ascii="Arial" w:hAnsi="Arial" w:cs="Arial"/>
              </w:rPr>
              <w:t>collaborative working</w:t>
            </w:r>
            <w:r>
              <w:rPr>
                <w:rFonts w:ascii="Arial" w:hAnsi="Arial" w:cs="Arial"/>
              </w:rPr>
              <w:t xml:space="preserve"> with </w:t>
            </w:r>
            <w:r w:rsidR="00965B9B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ommunity GP colleagues</w:t>
            </w:r>
            <w:r w:rsidR="003F0458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8A6A55" w:rsidRPr="00281F64" w14:paraId="23678671" w14:textId="77777777">
        <w:tc>
          <w:tcPr>
            <w:tcW w:w="19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BDD3B" w14:textId="77777777" w:rsidR="008A6A55" w:rsidRDefault="008A6A55" w:rsidP="008A6A5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Immediate Impact</w:t>
            </w:r>
          </w:p>
          <w:p w14:paraId="2CA31E2A" w14:textId="77777777" w:rsidR="008A6A55" w:rsidRDefault="008A6A55" w:rsidP="008A6A55">
            <w:pPr>
              <w:rPr>
                <w:rFonts w:ascii="Arial" w:hAnsi="Arial" w:cs="Arial"/>
                <w:b/>
                <w:bCs/>
              </w:rPr>
            </w:pPr>
          </w:p>
          <w:p w14:paraId="08C9034F" w14:textId="77777777" w:rsidR="008A6A55" w:rsidRDefault="008A6A55" w:rsidP="008A6A5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(including quotes)</w:t>
            </w:r>
          </w:p>
          <w:p w14:paraId="22909D35" w14:textId="77777777" w:rsidR="008A6A55" w:rsidRDefault="008A6A55" w:rsidP="005531C8">
            <w:pPr>
              <w:rPr>
                <w:rFonts w:ascii="Arial" w:hAnsi="Arial" w:cs="Arial"/>
                <w:b/>
                <w:bCs/>
              </w:rPr>
            </w:pPr>
          </w:p>
          <w:p w14:paraId="20EBB3E0" w14:textId="77777777" w:rsidR="008A6A55" w:rsidRDefault="008A6A55" w:rsidP="005531C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06601" w14:textId="77777777" w:rsidR="00DE6B26" w:rsidRDefault="00DE6B26" w:rsidP="005531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“Epidemiological data from library resources helped me to inform my patient about the risk of recurrence of unprovoked DVT and guide my management”.</w:t>
            </w:r>
          </w:p>
          <w:p w14:paraId="4635EEBB" w14:textId="77777777" w:rsidR="00DE6B26" w:rsidRDefault="00DE6B26" w:rsidP="005531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“Excellent help in aiding my presentation to a local GP practice on topics in Haematology and prognosis of patients in particular blood disorders”. </w:t>
            </w:r>
          </w:p>
          <w:p w14:paraId="1E1468E2" w14:textId="77777777" w:rsidR="00DE6B26" w:rsidRDefault="00DE6B26" w:rsidP="005531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“Ability to access the information I’m after on the go with mobile devices is very helpful given the short time available during clinical practice”. </w:t>
            </w:r>
          </w:p>
          <w:p w14:paraId="10085DA0" w14:textId="77777777" w:rsidR="00DE6B26" w:rsidRDefault="00DE6B26" w:rsidP="005531C8">
            <w:pPr>
              <w:rPr>
                <w:rFonts w:ascii="Arial" w:hAnsi="Arial" w:cs="Arial"/>
              </w:rPr>
            </w:pPr>
          </w:p>
          <w:p w14:paraId="2BFC8D75" w14:textId="77777777" w:rsidR="008A6A55" w:rsidRDefault="008A6A55" w:rsidP="005531C8">
            <w:pPr>
              <w:rPr>
                <w:rFonts w:ascii="Arial" w:hAnsi="Arial" w:cs="Arial"/>
              </w:rPr>
            </w:pPr>
          </w:p>
          <w:p w14:paraId="12CB7C2D" w14:textId="77777777" w:rsidR="008A6A55" w:rsidRPr="00344C3C" w:rsidRDefault="008A6A55" w:rsidP="005531C8">
            <w:pPr>
              <w:rPr>
                <w:rFonts w:ascii="Arial" w:hAnsi="Arial" w:cs="Arial"/>
              </w:rPr>
            </w:pPr>
          </w:p>
        </w:tc>
      </w:tr>
      <w:tr w:rsidR="008A6A55" w:rsidRPr="00281F64" w14:paraId="7A591EA6" w14:textId="77777777">
        <w:tc>
          <w:tcPr>
            <w:tcW w:w="19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D6A73" w14:textId="77777777" w:rsidR="008A6A55" w:rsidRDefault="008A6A55" w:rsidP="008A6A5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Probable future Impact</w:t>
            </w:r>
          </w:p>
          <w:p w14:paraId="1309AFF9" w14:textId="77777777" w:rsidR="008A6A55" w:rsidRDefault="008A6A55" w:rsidP="008A6A55">
            <w:pPr>
              <w:rPr>
                <w:rFonts w:ascii="Arial" w:hAnsi="Arial" w:cs="Arial"/>
                <w:b/>
                <w:bCs/>
              </w:rPr>
            </w:pPr>
          </w:p>
          <w:p w14:paraId="75B09009" w14:textId="77777777" w:rsidR="008A6A55" w:rsidRDefault="008A6A55" w:rsidP="008A6A5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(including quotes)</w:t>
            </w:r>
          </w:p>
          <w:p w14:paraId="1192AC66" w14:textId="77777777" w:rsidR="008A6A55" w:rsidRDefault="008A6A55" w:rsidP="008A6A55">
            <w:pPr>
              <w:rPr>
                <w:rFonts w:ascii="Arial" w:hAnsi="Arial" w:cs="Arial"/>
                <w:b/>
                <w:bCs/>
              </w:rPr>
            </w:pPr>
          </w:p>
          <w:p w14:paraId="42EC73BC" w14:textId="77777777" w:rsidR="008A6A55" w:rsidRDefault="008A6A55" w:rsidP="008A6A5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0D35C" w14:textId="77777777" w:rsidR="008A6A55" w:rsidRPr="00344C3C" w:rsidRDefault="00A247A9" w:rsidP="005531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Knowledge gained will help guide future management of patients</w:t>
            </w:r>
            <w:r w:rsidR="004351BD">
              <w:rPr>
                <w:rFonts w:ascii="Arial" w:hAnsi="Arial" w:cs="Arial"/>
              </w:rPr>
              <w:t xml:space="preserve">, teaching and continuing personal development.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47F9C947" w14:textId="77777777" w:rsidR="00281F64" w:rsidRPr="00281F64" w:rsidRDefault="00281F64" w:rsidP="005F1698"/>
    <w:sectPr w:rsidR="00281F64" w:rsidRPr="00281F64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946E2" w14:textId="77777777" w:rsidR="000D4411" w:rsidRDefault="000D4411">
      <w:r>
        <w:separator/>
      </w:r>
    </w:p>
  </w:endnote>
  <w:endnote w:type="continuationSeparator" w:id="0">
    <w:p w14:paraId="0AE9B73F" w14:textId="77777777" w:rsidR="000D4411" w:rsidRDefault="000D4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83154" w14:textId="77777777" w:rsidR="00344C3C" w:rsidRDefault="00344C3C" w:rsidP="002279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094A51" w14:textId="77777777" w:rsidR="00344C3C" w:rsidRDefault="00344C3C" w:rsidP="00F841A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C7769" w14:textId="77777777" w:rsidR="00344C3C" w:rsidRPr="005531C8" w:rsidRDefault="008A6A55" w:rsidP="00344C3C">
    <w:pPr>
      <w:pStyle w:val="Footer"/>
      <w:ind w:right="360"/>
      <w:rPr>
        <w:rFonts w:ascii="Arial" w:hAnsi="Arial" w:cs="Arial"/>
      </w:rPr>
    </w:pPr>
    <w:r>
      <w:rPr>
        <w:rFonts w:ascii="Arial" w:hAnsi="Arial" w:cs="Arial"/>
      </w:rPr>
      <w:t>24</w:t>
    </w:r>
    <w:r w:rsidR="005531C8" w:rsidRPr="005531C8">
      <w:rPr>
        <w:rFonts w:ascii="Arial" w:hAnsi="Arial" w:cs="Arial"/>
      </w:rPr>
      <w:t>_05_16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AEB9C" w14:textId="77777777" w:rsidR="000D4411" w:rsidRDefault="000D4411">
      <w:r>
        <w:separator/>
      </w:r>
    </w:p>
  </w:footnote>
  <w:footnote w:type="continuationSeparator" w:id="0">
    <w:p w14:paraId="16480D53" w14:textId="77777777" w:rsidR="000D4411" w:rsidRDefault="000D4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BFFBF" w14:textId="77777777" w:rsidR="006E799A" w:rsidRPr="006E799A" w:rsidRDefault="00716DAA">
    <w:pPr>
      <w:pStyle w:val="Header"/>
      <w:rPr>
        <w:i/>
      </w:rPr>
    </w:pPr>
    <w:r w:rsidRPr="00716DAA">
      <w:rPr>
        <w:rFonts w:ascii="Arial" w:hAnsi="Arial" w:cs="Arial"/>
        <w:b/>
        <w:bCs/>
        <w:i/>
      </w:rPr>
      <w:t>C1a</w:t>
    </w:r>
    <w:r>
      <w:rPr>
        <w:rFonts w:ascii="Arial" w:hAnsi="Arial" w:cs="Arial"/>
        <w:b/>
        <w:bCs/>
        <w:i/>
      </w:rPr>
      <w:tab/>
    </w:r>
    <w:r w:rsidR="006E799A" w:rsidRPr="006E799A">
      <w:rPr>
        <w:rFonts w:ascii="Arial" w:hAnsi="Arial" w:cs="Arial"/>
        <w:b/>
        <w:bCs/>
        <w:i/>
      </w:rPr>
      <w:t>Library Impact Case Study</w:t>
    </w:r>
  </w:p>
  <w:p w14:paraId="6F1EF962" w14:textId="77777777" w:rsidR="006E799A" w:rsidRDefault="006E79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8328CF"/>
    <w:multiLevelType w:val="hybridMultilevel"/>
    <w:tmpl w:val="B0A8CE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F95CF6"/>
    <w:multiLevelType w:val="hybridMultilevel"/>
    <w:tmpl w:val="2BCCB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3FA2"/>
    <w:rsid w:val="00015D49"/>
    <w:rsid w:val="000A7767"/>
    <w:rsid w:val="000D4411"/>
    <w:rsid w:val="000E7684"/>
    <w:rsid w:val="0014457C"/>
    <w:rsid w:val="002279EB"/>
    <w:rsid w:val="00260E57"/>
    <w:rsid w:val="00281B62"/>
    <w:rsid w:val="00281F64"/>
    <w:rsid w:val="00312083"/>
    <w:rsid w:val="00324D83"/>
    <w:rsid w:val="00344C3C"/>
    <w:rsid w:val="003C0260"/>
    <w:rsid w:val="003C3BC4"/>
    <w:rsid w:val="003F0458"/>
    <w:rsid w:val="004351BD"/>
    <w:rsid w:val="0044518E"/>
    <w:rsid w:val="00461033"/>
    <w:rsid w:val="004D268B"/>
    <w:rsid w:val="004F0790"/>
    <w:rsid w:val="0050318B"/>
    <w:rsid w:val="005531C8"/>
    <w:rsid w:val="00565CF3"/>
    <w:rsid w:val="005739E0"/>
    <w:rsid w:val="00580342"/>
    <w:rsid w:val="005A3B5F"/>
    <w:rsid w:val="005F1698"/>
    <w:rsid w:val="00667BD3"/>
    <w:rsid w:val="006E799A"/>
    <w:rsid w:val="00716DAA"/>
    <w:rsid w:val="00717801"/>
    <w:rsid w:val="00785861"/>
    <w:rsid w:val="007D44A5"/>
    <w:rsid w:val="007E669C"/>
    <w:rsid w:val="007F7B2A"/>
    <w:rsid w:val="00865315"/>
    <w:rsid w:val="008A6A55"/>
    <w:rsid w:val="008B40EC"/>
    <w:rsid w:val="00922BA9"/>
    <w:rsid w:val="00965B9B"/>
    <w:rsid w:val="009B4BC4"/>
    <w:rsid w:val="009E52A3"/>
    <w:rsid w:val="00A247A9"/>
    <w:rsid w:val="00A31956"/>
    <w:rsid w:val="00A511B7"/>
    <w:rsid w:val="00A67701"/>
    <w:rsid w:val="00AB41BD"/>
    <w:rsid w:val="00AC3414"/>
    <w:rsid w:val="00AC75A3"/>
    <w:rsid w:val="00AE45FA"/>
    <w:rsid w:val="00B536C9"/>
    <w:rsid w:val="00B76CFF"/>
    <w:rsid w:val="00B974E7"/>
    <w:rsid w:val="00BB4BE9"/>
    <w:rsid w:val="00BE795E"/>
    <w:rsid w:val="00C074FC"/>
    <w:rsid w:val="00C53E55"/>
    <w:rsid w:val="00CD2DCC"/>
    <w:rsid w:val="00CD5257"/>
    <w:rsid w:val="00DB7BF4"/>
    <w:rsid w:val="00DE6B26"/>
    <w:rsid w:val="00E23D34"/>
    <w:rsid w:val="00E53FA2"/>
    <w:rsid w:val="00E854E1"/>
    <w:rsid w:val="00F841A0"/>
    <w:rsid w:val="00FB5DEF"/>
    <w:rsid w:val="00FD302D"/>
    <w:rsid w:val="00FE3F53"/>
    <w:rsid w:val="00FE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9A0D0A"/>
  <w15:chartTrackingRefBased/>
  <w15:docId w15:val="{49C63619-996D-4512-8448-09BA9B49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841A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F841A0"/>
  </w:style>
  <w:style w:type="paragraph" w:styleId="Header">
    <w:name w:val="header"/>
    <w:basedOn w:val="Normal"/>
    <w:link w:val="HeaderChar"/>
    <w:uiPriority w:val="99"/>
    <w:rsid w:val="00CD5257"/>
    <w:pPr>
      <w:tabs>
        <w:tab w:val="center" w:pos="4153"/>
        <w:tab w:val="right" w:pos="8306"/>
      </w:tabs>
    </w:pPr>
  </w:style>
  <w:style w:type="character" w:styleId="Hyperlink">
    <w:name w:val="Hyperlink"/>
    <w:rsid w:val="00281F64"/>
    <w:rPr>
      <w:color w:val="0000FF"/>
      <w:u w:val="single"/>
    </w:rPr>
  </w:style>
  <w:style w:type="paragraph" w:styleId="NormalWeb">
    <w:name w:val="Normal (Web)"/>
    <w:basedOn w:val="Normal"/>
    <w:rsid w:val="00281F64"/>
    <w:pPr>
      <w:spacing w:before="100" w:beforeAutospacing="1" w:after="100" w:afterAutospacing="1"/>
    </w:pPr>
    <w:rPr>
      <w:rFonts w:eastAsia="SimSun"/>
      <w:lang w:val="en-US" w:eastAsia="zh-CN"/>
    </w:rPr>
  </w:style>
  <w:style w:type="character" w:customStyle="1" w:styleId="HeaderChar">
    <w:name w:val="Header Char"/>
    <w:link w:val="Header"/>
    <w:uiPriority w:val="99"/>
    <w:rsid w:val="006E799A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9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E799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84662425BB74D9B74AC55D8A84506" ma:contentTypeVersion="11" ma:contentTypeDescription="Create a new document." ma:contentTypeScope="" ma:versionID="3e4a170cad54fa8e8224558877923012">
  <xsd:schema xmlns:xsd="http://www.w3.org/2001/XMLSchema" xmlns:xs="http://www.w3.org/2001/XMLSchema" xmlns:p="http://schemas.microsoft.com/office/2006/metadata/properties" xmlns:ns2="fc793d82-19eb-4d38-9d5b-bc2fe3939cf2" xmlns:ns3="d2389ad0-4628-4ca4-babd-a5e1ca1fc43d" targetNamespace="http://schemas.microsoft.com/office/2006/metadata/properties" ma:root="true" ma:fieldsID="b212d17ac051dc9cc1051dc94c7bf72a" ns2:_="" ns3:_="">
    <xsd:import namespace="fc793d82-19eb-4d38-9d5b-bc2fe3939cf2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93d82-19eb-4d38-9d5b-bc2fe3939c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D189EE-A109-49FB-81E8-2DF168CEDEEE}"/>
</file>

<file path=customXml/itemProps2.xml><?xml version="1.0" encoding="utf-8"?>
<ds:datastoreItem xmlns:ds="http://schemas.openxmlformats.org/officeDocument/2006/customXml" ds:itemID="{DFD450C6-C17D-41D4-B9B5-23D55B1139FE}"/>
</file>

<file path=customXml/itemProps3.xml><?xml version="1.0" encoding="utf-8"?>
<ds:datastoreItem xmlns:ds="http://schemas.openxmlformats.org/officeDocument/2006/customXml" ds:itemID="{A138E406-CAC0-4732-93C4-EA10E77FE4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1767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Primary Care and Public Health Libraries</vt:lpstr>
    </vt:vector>
  </TitlesOfParts>
  <Company>Health Education England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Primary Care and Public Health Libraries</dc:title>
  <dc:subject/>
  <dc:creator>IBM User</dc:creator>
  <cp:keywords/>
  <cp:lastModifiedBy>Jayne Lees</cp:lastModifiedBy>
  <cp:revision>2</cp:revision>
  <dcterms:created xsi:type="dcterms:W3CDTF">2020-04-01T09:27:00Z</dcterms:created>
  <dcterms:modified xsi:type="dcterms:W3CDTF">2020-04-01T09:27:00Z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0x01010004284662425BB74D9B74AC55D8A84506</vt:lpwstr>
  </property>
</Properties>
</file>