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p14">
  <w:background w:color="FFFFFF" w:themeColor="background1"/>
  <w:body>
    <w:p w:rsidRPr="00986C16" w:rsidR="001E1FBE" w:rsidP="00211BA8" w:rsidRDefault="00214162" w14:paraId="41CBC95E" w14:textId="4E95D24E">
      <w:pPr>
        <w:jc w:val="right"/>
      </w:pPr>
      <w:r w:rsidRPr="00986C16">
        <w:rPr>
          <w:noProof/>
          <w:lang w:eastAsia="en-GB"/>
        </w:rPr>
        <w:drawing>
          <wp:inline distT="0" distB="0" distL="0" distR="0" wp14:anchorId="25BCAF30" wp14:editId="52998819">
            <wp:extent cx="2788920" cy="652145"/>
            <wp:effectExtent l="0" t="0" r="5080" b="0"/>
            <wp:docPr id="6" name="Picture 6" descr="Health Education England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ealth Education England logo">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88920" cy="652145"/>
                    </a:xfrm>
                    <a:prstGeom prst="rect">
                      <a:avLst/>
                    </a:prstGeom>
                  </pic:spPr>
                </pic:pic>
              </a:graphicData>
            </a:graphic>
          </wp:inline>
        </w:drawing>
      </w:r>
    </w:p>
    <w:p w:rsidRPr="00986C16" w:rsidR="001E1FBE" w:rsidP="00211BA8" w:rsidRDefault="001E1FBE" w14:paraId="0745BACD" w14:textId="01B19F4C">
      <w:pPr>
        <w:pStyle w:val="Heading1"/>
      </w:pPr>
      <w:r w:rsidRPr="00986C16">
        <w:t xml:space="preserve">Library and Knowledge Services </w:t>
      </w:r>
      <w:r w:rsidRPr="00986C16" w:rsidR="00211BA8">
        <w:t>case study</w:t>
      </w:r>
    </w:p>
    <w:p w:rsidRPr="00986C16" w:rsidR="00986C16" w:rsidP="00986C16" w:rsidRDefault="00986C16" w14:paraId="1AB54FE3" w14:textId="256D8202">
      <w:pPr>
        <w:rPr>
          <w:rFonts w:cs="Arial" w:eastAsiaTheme="majorEastAsia"/>
          <w:b/>
          <w:bCs/>
          <w:color w:val="A00054"/>
          <w:sz w:val="40"/>
          <w:szCs w:val="40"/>
        </w:rPr>
      </w:pPr>
      <w:r w:rsidRPr="00986C16">
        <w:rPr>
          <w:rFonts w:cs="Arial" w:eastAsiaTheme="majorEastAsia"/>
          <w:b/>
          <w:bCs/>
          <w:color w:val="A00054"/>
          <w:sz w:val="40"/>
          <w:szCs w:val="40"/>
        </w:rPr>
        <w:t>PHU Library and eLearning Services, Portsmouth Hospitals University NHS Trust</w:t>
      </w:r>
    </w:p>
    <w:p w:rsidRPr="00986C16" w:rsidR="00986C16" w:rsidP="00986C16" w:rsidRDefault="00986C16" w14:paraId="38C67894" w14:textId="4BAFF041">
      <w:pPr>
        <w:rPr>
          <w:rFonts w:cs="Arial" w:eastAsiaTheme="majorEastAsia"/>
          <w:b/>
          <w:bCs/>
          <w:color w:val="A00054"/>
          <w:sz w:val="40"/>
          <w:szCs w:val="40"/>
        </w:rPr>
      </w:pPr>
      <w:r w:rsidRPr="00986C16">
        <w:rPr>
          <w:rFonts w:cs="Arial" w:eastAsiaTheme="majorEastAsia"/>
          <w:b/>
          <w:bCs/>
          <w:color w:val="A00054"/>
          <w:sz w:val="40"/>
          <w:szCs w:val="40"/>
        </w:rPr>
        <w:t>Case Study: Professional Identity</w:t>
      </w:r>
    </w:p>
    <w:p w:rsidRPr="00986C16" w:rsidR="00C33E2A" w:rsidP="00C33E2A" w:rsidRDefault="00C33E2A" w14:paraId="314763F9" w14:textId="77777777"/>
    <w:p w:rsidRPr="00986C16" w:rsidR="0089542C" w:rsidP="0089542C" w:rsidRDefault="00986C16" w14:paraId="6EA967A0" w14:textId="68ACA632">
      <w:r w:rsidRPr="00986C16">
        <w:t>19/4/2021</w:t>
      </w:r>
    </w:p>
    <w:p w:rsidRPr="00986C16" w:rsidR="00107CF7" w:rsidP="00107CF7" w:rsidRDefault="00107CF7" w14:paraId="1722E51C" w14:textId="7B043C0E"/>
    <w:p w:rsidRPr="00986C16" w:rsidR="0089542C" w:rsidP="00107CF7" w:rsidRDefault="0089542C" w14:paraId="6C80E895" w14:textId="77777777"/>
    <w:p w:rsidRPr="00986C16" w:rsidR="0089542C" w:rsidP="00986C16" w:rsidRDefault="0065504D" w14:paraId="280DE1E4" w14:textId="2932FBA0">
      <w:pPr>
        <w:pStyle w:val="Heading2"/>
      </w:pPr>
      <w:r w:rsidRPr="00986C16">
        <w:t>R</w:t>
      </w:r>
      <w:r w:rsidRPr="00986C16" w:rsidR="00657F6E">
        <w:t>eason for enquiry</w:t>
      </w:r>
    </w:p>
    <w:p w:rsidRPr="00986C16" w:rsidR="00986C16" w:rsidP="00986C16" w:rsidRDefault="00986C16" w14:paraId="2D8F24A2" w14:textId="77777777">
      <w:pPr>
        <w:rPr>
          <w:rFonts w:cs="Arial"/>
        </w:rPr>
      </w:pPr>
      <w:r w:rsidRPr="00986C16">
        <w:rPr>
          <w:rFonts w:cs="Arial"/>
        </w:rPr>
        <w:t>Sue Metcalfe, Head of Quality, has taken on a new role in Professional Identity to try and improve personnel and team working concerns within the Trust. Sue reached out to Rebecca Howes, Clinical Librarian, as she prepares for this new role and to discover what Professional Identity research and guidance there is.</w:t>
      </w:r>
    </w:p>
    <w:p w:rsidRPr="00986C16" w:rsidR="00657F6E" w:rsidP="00107CF7" w:rsidRDefault="00657F6E" w14:paraId="32A44145" w14:textId="5B663FAF"/>
    <w:p w:rsidRPr="00986C16" w:rsidR="00986C16" w:rsidP="00107CF7" w:rsidRDefault="00986C16" w14:paraId="7CA5F9DB" w14:textId="77777777"/>
    <w:p w:rsidRPr="00986C16" w:rsidR="00F84F64" w:rsidP="00A90546" w:rsidRDefault="00A34FFC" w14:paraId="2B96EC37" w14:textId="573DBCB5">
      <w:pPr>
        <w:pStyle w:val="Heading2"/>
      </w:pPr>
      <w:r w:rsidRPr="00986C16">
        <w:t xml:space="preserve">What the </w:t>
      </w:r>
      <w:r w:rsidRPr="00986C16" w:rsidR="0065504D">
        <w:t>knowledge and library specialist</w:t>
      </w:r>
      <w:r w:rsidRPr="00986C16">
        <w:t xml:space="preserve"> did</w:t>
      </w:r>
    </w:p>
    <w:p w:rsidR="00F34ED3" w:rsidRDefault="00986C16" w14:paraId="1119D4B4" w14:textId="77777777">
      <w:pPr>
        <w:rPr>
          <w:rFonts w:cs="Arial"/>
        </w:rPr>
      </w:pPr>
      <w:r w:rsidRPr="00986C16">
        <w:rPr>
          <w:rFonts w:cs="Arial"/>
        </w:rPr>
        <w:t xml:space="preserve">Rebecca was able to quickly find </w:t>
      </w:r>
      <w:proofErr w:type="gramStart"/>
      <w:r w:rsidRPr="00986C16">
        <w:rPr>
          <w:rFonts w:cs="Arial"/>
        </w:rPr>
        <w:t>a number of</w:t>
      </w:r>
      <w:proofErr w:type="gramEnd"/>
      <w:r w:rsidRPr="00986C16">
        <w:rPr>
          <w:rFonts w:cs="Arial"/>
        </w:rPr>
        <w:t xml:space="preserve"> articles and abstracts that explained what Professional Identity </w:t>
      </w:r>
      <w:r w:rsidR="00F34ED3">
        <w:rPr>
          <w:rFonts w:cs="Arial"/>
        </w:rPr>
        <w:t>using the healthcare databases and a general scoping search of NHS England resources.</w:t>
      </w:r>
    </w:p>
    <w:p w:rsidRPr="00986C16" w:rsidR="0089542C" w:rsidRDefault="00F34ED3" w14:paraId="34248D98" w14:textId="7A71696D">
      <w:pPr>
        <w:rPr>
          <w:rFonts w:cs="Arial"/>
        </w:rPr>
      </w:pPr>
      <w:r>
        <w:rPr>
          <w:rFonts w:cs="Arial"/>
        </w:rPr>
        <w:t xml:space="preserve">Rebecca also </w:t>
      </w:r>
      <w:r w:rsidRPr="00986C16" w:rsidR="00986C16">
        <w:rPr>
          <w:rFonts w:cs="Arial"/>
        </w:rPr>
        <w:t>set up a current awareness alert on this topic to keep Sue informed as she progresses through her role.</w:t>
      </w:r>
      <w:r>
        <w:rPr>
          <w:rFonts w:cs="Arial"/>
        </w:rPr>
        <w:t xml:space="preserve"> It alerts Sue to the latest information from the academic literature every month.</w:t>
      </w:r>
    </w:p>
    <w:p w:rsidRPr="00986C16" w:rsidR="000F2384" w:rsidP="00A068CD" w:rsidRDefault="008850FC" w14:paraId="75298D78" w14:textId="03B10403">
      <w:pPr>
        <w:pStyle w:val="Heading1"/>
      </w:pPr>
      <w:r w:rsidRPr="00986C16">
        <w:t xml:space="preserve">Impact of </w:t>
      </w:r>
      <w:r w:rsidRPr="00986C16" w:rsidR="00DA3AA8">
        <w:t>input from the library and knowledge service</w:t>
      </w:r>
    </w:p>
    <w:p w:rsidRPr="00986C16" w:rsidR="0089542C" w:rsidRDefault="00986C16" w14:paraId="61D4960F" w14:textId="506461AB">
      <w:pPr>
        <w:rPr>
          <w:rFonts w:cs="Arial"/>
        </w:rPr>
      </w:pPr>
      <w:r w:rsidRPr="00986C16">
        <w:rPr>
          <w:rFonts w:cs="Arial"/>
        </w:rPr>
        <w:t xml:space="preserve">The resources found </w:t>
      </w:r>
      <w:r w:rsidR="00F34ED3">
        <w:rPr>
          <w:rFonts w:cs="Arial"/>
        </w:rPr>
        <w:t xml:space="preserve">by Rebecca </w:t>
      </w:r>
      <w:r w:rsidRPr="00986C16">
        <w:rPr>
          <w:rFonts w:cs="Arial"/>
        </w:rPr>
        <w:t xml:space="preserve">have formed the basis of discussion </w:t>
      </w:r>
      <w:r w:rsidR="00F34ED3">
        <w:rPr>
          <w:rFonts w:cs="Arial"/>
        </w:rPr>
        <w:t>between Sue and the Nursing Leadership team surrounding the role in promotion of professional identity. The articles and webpages found have been used to begin the future planning of the role within Portsmouth Hospitals, and the current awareness alert will continue to inform this planning.</w:t>
      </w:r>
    </w:p>
    <w:p w:rsidRPr="00986C16" w:rsidR="00986C16" w:rsidRDefault="00986C16" w14:paraId="7D01CCF7" w14:textId="197ABE67"/>
    <w:p w:rsidRPr="00986C16" w:rsidR="00986C16" w:rsidRDefault="00986C16" w14:paraId="14E72CDE" w14:textId="77777777"/>
    <w:p w:rsidRPr="00986C16" w:rsidR="00AB29B5" w:rsidP="00A97722" w:rsidRDefault="00CF74D1" w14:paraId="4130A3D9" w14:textId="5BB2CED4">
      <w:pPr>
        <w:pStyle w:val="Heading2"/>
      </w:pPr>
      <w:r w:rsidRPr="00986C16">
        <w:t>Immediate Impact</w:t>
      </w:r>
    </w:p>
    <w:p w:rsidRPr="00986C16" w:rsidR="0089542C" w:rsidP="00933394" w:rsidRDefault="00F34ED3" w14:paraId="19F0721E" w14:textId="4DCD71EF">
      <w:pPr>
        <w:rPr>
          <w:rFonts w:cs="Arial"/>
        </w:rPr>
      </w:pPr>
      <w:r w:rsidRPr="6A5B7715" w:rsidR="00F34ED3">
        <w:rPr>
          <w:rFonts w:cs="Arial"/>
        </w:rPr>
        <w:t xml:space="preserve">Sue Metcalfe said: </w:t>
      </w:r>
      <w:r w:rsidRPr="6A5B7715" w:rsidR="00986C16">
        <w:rPr>
          <w:rFonts w:cs="Arial"/>
        </w:rPr>
        <w:t>“Very helpful. Focussed thoughts and planning”</w:t>
      </w:r>
    </w:p>
    <w:p w:rsidRPr="00986C16" w:rsidR="00986C16" w:rsidP="6A5B7715" w:rsidRDefault="00986C16" w14:paraId="5CB4A715" w14:textId="7488401C">
      <w:pPr>
        <w:pStyle w:val="Normal"/>
        <w:rPr>
          <w:rFonts w:cs="Arial"/>
        </w:rPr>
      </w:pPr>
      <w:r w:rsidRPr="6A5B7715" w:rsidR="6E3D7615">
        <w:rPr>
          <w:rFonts w:cs="Arial"/>
        </w:rPr>
        <w:t>Keeps Sue informed as she progresses through her role</w:t>
      </w:r>
    </w:p>
    <w:p w:rsidR="6A5B7715" w:rsidP="6A5B7715" w:rsidRDefault="6A5B7715" w14:paraId="4718505E" w14:textId="3C4F934C">
      <w:pPr>
        <w:pStyle w:val="Heading2"/>
      </w:pPr>
    </w:p>
    <w:p w:rsidRPr="00986C16" w:rsidR="00033A06" w:rsidP="00A068CD" w:rsidRDefault="009462CA" w14:paraId="12FD3E37" w14:textId="2CB0D4C6">
      <w:pPr>
        <w:pStyle w:val="Heading2"/>
      </w:pPr>
      <w:r w:rsidRPr="00986C16">
        <w:t>Probable future Impact</w:t>
      </w:r>
    </w:p>
    <w:p w:rsidR="00AB29B5" w:rsidP="00933394" w:rsidRDefault="00F34ED3" w14:paraId="76FE9144" w14:textId="4A2EDF5F">
      <w:pPr>
        <w:rPr>
          <w:rFonts w:cs="Arial"/>
        </w:rPr>
      </w:pPr>
      <w:r>
        <w:rPr>
          <w:rFonts w:cs="Arial"/>
        </w:rPr>
        <w:t xml:space="preserve">Sue Metcalfe said: </w:t>
      </w:r>
      <w:r w:rsidRPr="00FB0907" w:rsidR="00986C16">
        <w:rPr>
          <w:rFonts w:cs="Arial"/>
        </w:rPr>
        <w:t>“</w:t>
      </w:r>
      <w:r w:rsidR="00986C16">
        <w:rPr>
          <w:rFonts w:cs="Arial"/>
        </w:rPr>
        <w:t>Will inform the Job Description and the role”</w:t>
      </w:r>
      <w:bookmarkStart w:name="_GoBack" w:id="0"/>
      <w:bookmarkEnd w:id="0"/>
    </w:p>
    <w:p w:rsidRPr="00986C16" w:rsidR="00986C16" w:rsidP="00933394" w:rsidRDefault="00986C16" w14:paraId="7A5D99B0" w14:textId="77777777"/>
    <w:p w:rsidRPr="00986C16" w:rsidR="00033A06" w:rsidP="005E6D11" w:rsidRDefault="00210C7D" w14:paraId="031659E4" w14:textId="529B2700">
      <w:pPr>
        <w:pStyle w:val="Heading2"/>
      </w:pPr>
      <w:r w:rsidRPr="00986C16">
        <w:t>Submission by</w:t>
      </w:r>
      <w:r w:rsidRPr="00986C16" w:rsidR="00033A06">
        <w:t>:</w:t>
      </w:r>
    </w:p>
    <w:p w:rsidRPr="00986C16" w:rsidR="0089542C" w:rsidP="00633253" w:rsidRDefault="00986C16" w14:paraId="5A5C76C8" w14:textId="2EFE3A94">
      <w:pPr>
        <w:rPr>
          <w:rFonts w:cs="Arial"/>
        </w:rPr>
      </w:pPr>
      <w:r>
        <w:rPr>
          <w:rFonts w:cs="Arial"/>
        </w:rPr>
        <w:t>Sue Metcalfe, Head of Quality</w:t>
      </w:r>
    </w:p>
    <w:p w:rsidRPr="00986C16" w:rsidR="0089542C" w:rsidP="00633253" w:rsidRDefault="0089542C" w14:paraId="15F259E8" w14:textId="77777777">
      <w:pPr>
        <w:rPr>
          <w:rFonts w:cs="Arial"/>
        </w:rPr>
      </w:pPr>
    </w:p>
    <w:p w:rsidRPr="00986C16" w:rsidR="00633253" w:rsidP="00633253" w:rsidRDefault="0089542C" w14:paraId="2BA50A61" w14:textId="2845B9B7">
      <w:pPr>
        <w:rPr>
          <w:rFonts w:cs="Arial"/>
        </w:rPr>
      </w:pPr>
      <w:r w:rsidRPr="00986C16">
        <w:rPr>
          <w:rFonts w:cs="Arial"/>
        </w:rPr>
        <w:t xml:space="preserve"> </w:t>
      </w:r>
    </w:p>
    <w:p w:rsidRPr="00986C16" w:rsidR="00633253" w:rsidP="00933394" w:rsidRDefault="00633253" w14:paraId="0411F731" w14:textId="518E4AAA"/>
    <w:p w:rsidRPr="00986C16" w:rsidR="00933394" w:rsidP="008B1E94" w:rsidRDefault="00625DC4" w14:paraId="032A35F0" w14:textId="58DB81C2">
      <w:pPr>
        <w:pStyle w:val="Heading2"/>
      </w:pPr>
      <w:r w:rsidRPr="00986C16">
        <w:t xml:space="preserve">For further information on </w:t>
      </w:r>
      <w:r w:rsidRPr="00986C16" w:rsidR="003B3DBA">
        <w:t xml:space="preserve">how you can get similar support contact </w:t>
      </w:r>
      <w:r w:rsidRPr="00986C16" w:rsidR="0094120C">
        <w:t>your</w:t>
      </w:r>
      <w:r w:rsidRPr="00986C16" w:rsidR="003B3DBA">
        <w:t xml:space="preserve"> local NHS library and knowledge service.</w:t>
      </w:r>
    </w:p>
    <w:sectPr w:rsidRPr="00986C16" w:rsidR="00933394" w:rsidSect="00933394">
      <w:headerReference w:type="default" r:id="rId11"/>
      <w:footerReference w:type="even" r:id="rId12"/>
      <w:footerReference w:type="default" r:id="rId13"/>
      <w:type w:val="continuous"/>
      <w:pgSz w:w="11900" w:h="16840" w:orient="portrait"/>
      <w:pgMar w:top="1134" w:right="851" w:bottom="1134"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B63" w:rsidP="00AC72FD" w:rsidRDefault="00225B63" w14:paraId="743C2914" w14:textId="77777777">
      <w:r>
        <w:separator/>
      </w:r>
    </w:p>
  </w:endnote>
  <w:endnote w:type="continuationSeparator" w:id="0">
    <w:p w:rsidR="00225B63" w:rsidP="00AC72FD" w:rsidRDefault="00225B63" w14:paraId="1194E09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2809" w:rsidP="00184133" w:rsidRDefault="00ED2809" w14:paraId="3E2849E8"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2809" w:rsidP="0091039C" w:rsidRDefault="00ED2809" w14:paraId="2AA81376"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1039C" w:rsidR="00ED2809" w:rsidP="009D32F5" w:rsidRDefault="00ED2809" w14:paraId="3D6A9011" w14:textId="77777777">
    <w:pPr>
      <w:pStyle w:val="Footer"/>
      <w:framePr w:wrap="around" w:hAnchor="margin" w:vAnchor="text" w:xAlign="center" w:y="1"/>
      <w:jc w:val="right"/>
      <w:rPr>
        <w:rStyle w:val="PageNumber"/>
        <w:color w:val="7F7F7F" w:themeColor="text1" w:themeTint="80"/>
      </w:rPr>
    </w:pPr>
    <w:r w:rsidRPr="00EA29F1">
      <w:rPr>
        <w:rStyle w:val="PageNumber"/>
        <w:color w:val="365F91" w:themeColor="accent1" w:themeShade="BF"/>
      </w:rPr>
      <w:fldChar w:fldCharType="begin"/>
    </w:r>
    <w:r w:rsidRPr="00EA29F1">
      <w:rPr>
        <w:rStyle w:val="PageNumber"/>
        <w:color w:val="365F91" w:themeColor="accent1" w:themeShade="BF"/>
      </w:rPr>
      <w:instrText xml:space="preserve">PAGE  </w:instrText>
    </w:r>
    <w:r w:rsidRPr="00EA29F1">
      <w:rPr>
        <w:rStyle w:val="PageNumber"/>
        <w:color w:val="365F91" w:themeColor="accent1" w:themeShade="BF"/>
      </w:rPr>
      <w:fldChar w:fldCharType="separate"/>
    </w:r>
    <w:r w:rsidRPr="00EA29F1" w:rsidR="00933394">
      <w:rPr>
        <w:rStyle w:val="PageNumber"/>
        <w:noProof/>
        <w:color w:val="365F91" w:themeColor="accent1" w:themeShade="BF"/>
      </w:rPr>
      <w:t>2</w:t>
    </w:r>
    <w:r w:rsidRPr="00EA29F1">
      <w:rPr>
        <w:rStyle w:val="PageNumber"/>
        <w:color w:val="365F91" w:themeColor="accent1" w:themeShade="BF"/>
      </w:rPr>
      <w:fldChar w:fldCharType="end"/>
    </w:r>
  </w:p>
  <w:p w:rsidR="00ED2809" w:rsidP="007F2CB8" w:rsidRDefault="00ED2809" w14:paraId="3C25A8D4" w14:textId="77777777">
    <w:pPr>
      <w:pStyle w:val="Foote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B63" w:rsidP="00AC72FD" w:rsidRDefault="00225B63" w14:paraId="24A7301C" w14:textId="77777777">
      <w:r>
        <w:separator/>
      </w:r>
    </w:p>
  </w:footnote>
  <w:footnote w:type="continuationSeparator" w:id="0">
    <w:p w:rsidR="00225B63" w:rsidP="00AC72FD" w:rsidRDefault="00225B63" w14:paraId="7B96497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AC72FD" w:rsidR="00ED2809" w:rsidP="005C7ECA" w:rsidRDefault="00ED2809" w14:paraId="47A7E1D7" w14:textId="77777777">
    <w:pPr>
      <w:pStyle w:val="Heading2"/>
      <w:spacing w:after="400"/>
    </w:pPr>
    <w:r>
      <w:t>Document title here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E9"/>
    <w:rsid w:val="00033A06"/>
    <w:rsid w:val="000504CC"/>
    <w:rsid w:val="000573EA"/>
    <w:rsid w:val="00096C23"/>
    <w:rsid w:val="000F002E"/>
    <w:rsid w:val="000F2384"/>
    <w:rsid w:val="000F283C"/>
    <w:rsid w:val="00107CF7"/>
    <w:rsid w:val="001263B4"/>
    <w:rsid w:val="00135A54"/>
    <w:rsid w:val="00151BF7"/>
    <w:rsid w:val="00184133"/>
    <w:rsid w:val="001A0D65"/>
    <w:rsid w:val="001A3B4D"/>
    <w:rsid w:val="001C3A46"/>
    <w:rsid w:val="001D4F3A"/>
    <w:rsid w:val="001E1FBE"/>
    <w:rsid w:val="001F54D9"/>
    <w:rsid w:val="00210C7D"/>
    <w:rsid w:val="00211BA8"/>
    <w:rsid w:val="00214162"/>
    <w:rsid w:val="00225B63"/>
    <w:rsid w:val="00240BFA"/>
    <w:rsid w:val="0025038D"/>
    <w:rsid w:val="002D4A82"/>
    <w:rsid w:val="002D6889"/>
    <w:rsid w:val="002E49BA"/>
    <w:rsid w:val="00317F85"/>
    <w:rsid w:val="003465F2"/>
    <w:rsid w:val="003B3DBA"/>
    <w:rsid w:val="003B477B"/>
    <w:rsid w:val="004066DE"/>
    <w:rsid w:val="00424CEC"/>
    <w:rsid w:val="004303E9"/>
    <w:rsid w:val="004E5925"/>
    <w:rsid w:val="00511668"/>
    <w:rsid w:val="005744C8"/>
    <w:rsid w:val="005C02CB"/>
    <w:rsid w:val="005C17D2"/>
    <w:rsid w:val="005C7ECA"/>
    <w:rsid w:val="005E6D11"/>
    <w:rsid w:val="00625DC4"/>
    <w:rsid w:val="00633253"/>
    <w:rsid w:val="00640317"/>
    <w:rsid w:val="0065504D"/>
    <w:rsid w:val="00657F6E"/>
    <w:rsid w:val="007073E5"/>
    <w:rsid w:val="00736F7B"/>
    <w:rsid w:val="00782D6A"/>
    <w:rsid w:val="007B7F19"/>
    <w:rsid w:val="007C616C"/>
    <w:rsid w:val="007F2CB8"/>
    <w:rsid w:val="00830CA4"/>
    <w:rsid w:val="00832F64"/>
    <w:rsid w:val="00861C74"/>
    <w:rsid w:val="008850FC"/>
    <w:rsid w:val="00892637"/>
    <w:rsid w:val="0089542C"/>
    <w:rsid w:val="008B0C2E"/>
    <w:rsid w:val="008B1E94"/>
    <w:rsid w:val="008E4A0A"/>
    <w:rsid w:val="00906015"/>
    <w:rsid w:val="0091039C"/>
    <w:rsid w:val="00933394"/>
    <w:rsid w:val="0094120C"/>
    <w:rsid w:val="009462CA"/>
    <w:rsid w:val="0097729E"/>
    <w:rsid w:val="00986C16"/>
    <w:rsid w:val="00991880"/>
    <w:rsid w:val="009D32F5"/>
    <w:rsid w:val="009E2641"/>
    <w:rsid w:val="00A030ED"/>
    <w:rsid w:val="00A068CD"/>
    <w:rsid w:val="00A12698"/>
    <w:rsid w:val="00A27193"/>
    <w:rsid w:val="00A34FFC"/>
    <w:rsid w:val="00A41F17"/>
    <w:rsid w:val="00A628C2"/>
    <w:rsid w:val="00A76867"/>
    <w:rsid w:val="00A77B67"/>
    <w:rsid w:val="00A90546"/>
    <w:rsid w:val="00A97722"/>
    <w:rsid w:val="00AB0B9B"/>
    <w:rsid w:val="00AB29B5"/>
    <w:rsid w:val="00AC72FD"/>
    <w:rsid w:val="00AD3004"/>
    <w:rsid w:val="00AF3F05"/>
    <w:rsid w:val="00B44DC5"/>
    <w:rsid w:val="00B617B1"/>
    <w:rsid w:val="00BB7F13"/>
    <w:rsid w:val="00C01F28"/>
    <w:rsid w:val="00C33E2A"/>
    <w:rsid w:val="00CA7EEA"/>
    <w:rsid w:val="00CF0D9A"/>
    <w:rsid w:val="00CF74D1"/>
    <w:rsid w:val="00D40C54"/>
    <w:rsid w:val="00D644AF"/>
    <w:rsid w:val="00D67494"/>
    <w:rsid w:val="00D73F6D"/>
    <w:rsid w:val="00D743DB"/>
    <w:rsid w:val="00DA3AA8"/>
    <w:rsid w:val="00DA527C"/>
    <w:rsid w:val="00DB698C"/>
    <w:rsid w:val="00DF6A80"/>
    <w:rsid w:val="00E405D9"/>
    <w:rsid w:val="00EA29F1"/>
    <w:rsid w:val="00EA3FAA"/>
    <w:rsid w:val="00ED2809"/>
    <w:rsid w:val="00F1052B"/>
    <w:rsid w:val="00F275AD"/>
    <w:rsid w:val="00F34ED3"/>
    <w:rsid w:val="00F5593D"/>
    <w:rsid w:val="00F72330"/>
    <w:rsid w:val="00F84F64"/>
    <w:rsid w:val="00FB0FE2"/>
    <w:rsid w:val="6A5B7715"/>
    <w:rsid w:val="6E3D76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368744D"/>
  <w14:defaultImageDpi w14:val="330"/>
  <w15:docId w15:val="{FDA7A230-1988-1C4F-958D-E9CF49E7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EastAsia"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6889"/>
  </w:style>
  <w:style w:type="paragraph" w:styleId="Heading1">
    <w:name w:val="heading 1"/>
    <w:basedOn w:val="Normal"/>
    <w:next w:val="Normal"/>
    <w:link w:val="Heading1Char"/>
    <w:uiPriority w:val="9"/>
    <w:qFormat/>
    <w:rsid w:val="002E49BA"/>
    <w:pPr>
      <w:keepNext/>
      <w:keepLines/>
      <w:spacing w:before="400" w:after="100" w:afterAutospacing="1"/>
      <w:outlineLvl w:val="0"/>
    </w:pPr>
    <w:rPr>
      <w:rFonts w:cs="Arial" w:eastAsiaTheme="majorEastAsia"/>
      <w:b/>
      <w:bCs/>
      <w:color w:val="A00054"/>
      <w:sz w:val="40"/>
      <w:szCs w:val="40"/>
    </w:rPr>
  </w:style>
  <w:style w:type="paragraph" w:styleId="Heading2">
    <w:name w:val="heading 2"/>
    <w:basedOn w:val="Normal"/>
    <w:next w:val="Normal"/>
    <w:link w:val="Heading2Char"/>
    <w:uiPriority w:val="9"/>
    <w:unhideWhenUsed/>
    <w:qFormat/>
    <w:rsid w:val="002E49BA"/>
    <w:pPr>
      <w:keepNext/>
      <w:keepLines/>
      <w:spacing w:after="100" w:afterAutospacing="1"/>
      <w:outlineLvl w:val="1"/>
    </w:pPr>
    <w:rPr>
      <w:rFonts w:eastAsiaTheme="majorEastAsia" w:cstheme="majorBidi"/>
      <w:b/>
      <w:bCs/>
      <w:color w:val="003893"/>
      <w:sz w:val="28"/>
      <w:szCs w:val="28"/>
    </w:rPr>
  </w:style>
  <w:style w:type="paragraph" w:styleId="Heading3">
    <w:name w:val="heading 3"/>
    <w:basedOn w:val="Normal"/>
    <w:next w:val="Normal"/>
    <w:link w:val="Heading3Char"/>
    <w:uiPriority w:val="9"/>
    <w:unhideWhenUsed/>
    <w:qFormat/>
    <w:rsid w:val="002E49BA"/>
    <w:pPr>
      <w:spacing w:after="100" w:afterAutospacing="1"/>
      <w:outlineLvl w:val="2"/>
    </w:pPr>
    <w:rPr>
      <w:b/>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C72FD"/>
    <w:pPr>
      <w:tabs>
        <w:tab w:val="center" w:pos="4320"/>
        <w:tab w:val="right" w:pos="8640"/>
      </w:tabs>
    </w:pPr>
  </w:style>
  <w:style w:type="character" w:styleId="HeaderChar" w:customStyle="1">
    <w:name w:val="Header Char"/>
    <w:basedOn w:val="DefaultParagraphFont"/>
    <w:link w:val="Header"/>
    <w:uiPriority w:val="99"/>
    <w:rsid w:val="00AC72FD"/>
  </w:style>
  <w:style w:type="paragraph" w:styleId="Footer">
    <w:name w:val="footer"/>
    <w:basedOn w:val="Normal"/>
    <w:link w:val="FooterChar"/>
    <w:uiPriority w:val="99"/>
    <w:unhideWhenUsed/>
    <w:rsid w:val="00AC72FD"/>
    <w:pPr>
      <w:tabs>
        <w:tab w:val="center" w:pos="4320"/>
        <w:tab w:val="right" w:pos="8640"/>
      </w:tabs>
    </w:pPr>
  </w:style>
  <w:style w:type="character" w:styleId="FooterChar" w:customStyle="1">
    <w:name w:val="Footer Char"/>
    <w:basedOn w:val="DefaultParagraphFont"/>
    <w:link w:val="Footer"/>
    <w:uiPriority w:val="99"/>
    <w:rsid w:val="00AC72FD"/>
  </w:style>
  <w:style w:type="paragraph" w:styleId="BasicParagraph" w:customStyle="1">
    <w:name w:val="[Basic Paragraph]"/>
    <w:basedOn w:val="Normal"/>
    <w:uiPriority w:val="99"/>
    <w:rsid w:val="00AC72FD"/>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PageNumber">
    <w:name w:val="page number"/>
    <w:basedOn w:val="DefaultParagraphFont"/>
    <w:uiPriority w:val="99"/>
    <w:semiHidden/>
    <w:unhideWhenUsed/>
    <w:rsid w:val="0091039C"/>
  </w:style>
  <w:style w:type="character" w:styleId="Heading1Char" w:customStyle="1">
    <w:name w:val="Heading 1 Char"/>
    <w:basedOn w:val="DefaultParagraphFont"/>
    <w:link w:val="Heading1"/>
    <w:uiPriority w:val="9"/>
    <w:rsid w:val="002E49BA"/>
    <w:rPr>
      <w:rFonts w:cs="Arial" w:eastAsiaTheme="majorEastAsia"/>
      <w:b/>
      <w:bCs/>
      <w:color w:val="A00054"/>
      <w:sz w:val="40"/>
      <w:szCs w:val="40"/>
    </w:rPr>
  </w:style>
  <w:style w:type="character" w:styleId="Heading2Char" w:customStyle="1">
    <w:name w:val="Heading 2 Char"/>
    <w:basedOn w:val="DefaultParagraphFont"/>
    <w:link w:val="Heading2"/>
    <w:uiPriority w:val="9"/>
    <w:rsid w:val="002E49BA"/>
    <w:rPr>
      <w:rFonts w:eastAsiaTheme="majorEastAsia" w:cstheme="majorBidi"/>
      <w:b/>
      <w:bCs/>
      <w:color w:val="003893"/>
      <w:sz w:val="28"/>
      <w:szCs w:val="28"/>
    </w:rPr>
  </w:style>
  <w:style w:type="character" w:styleId="Heading3Char" w:customStyle="1">
    <w:name w:val="Heading 3 Char"/>
    <w:basedOn w:val="DefaultParagraphFont"/>
    <w:link w:val="Heading3"/>
    <w:uiPriority w:val="9"/>
    <w:rsid w:val="002E49BA"/>
    <w:rPr>
      <w:b/>
      <w:szCs w:val="22"/>
    </w:rPr>
  </w:style>
  <w:style w:type="paragraph" w:styleId="Introductionparagraphpink" w:customStyle="1">
    <w:name w:val="Introduction paragraph pink"/>
    <w:basedOn w:val="Normal"/>
    <w:rsid w:val="002D6889"/>
    <w:rPr>
      <w:color w:val="A00054"/>
    </w:rPr>
  </w:style>
  <w:style w:type="paragraph" w:styleId="Introductionparagraphblue" w:customStyle="1">
    <w:name w:val="Introduction paragraph blue"/>
    <w:basedOn w:val="Normal"/>
    <w:rsid w:val="007F2CB8"/>
    <w:pPr>
      <w:spacing w:after="400"/>
    </w:pPr>
    <w:rPr>
      <w:color w:val="003893"/>
      <w:sz w:val="32"/>
      <w:szCs w:val="32"/>
    </w:rPr>
  </w:style>
  <w:style w:type="paragraph" w:styleId="Reporttitleinheader" w:customStyle="1">
    <w:name w:val="Report title in header"/>
    <w:basedOn w:val="Heading2"/>
    <w:rsid w:val="00DF6A80"/>
    <w:pPr>
      <w:spacing w:after="400"/>
    </w:pPr>
    <w:rPr>
      <w:sz w:val="48"/>
    </w:rPr>
  </w:style>
  <w:style w:type="paragraph" w:styleId="NormalWeb">
    <w:name w:val="Normal (Web)"/>
    <w:basedOn w:val="Normal"/>
    <w:uiPriority w:val="99"/>
    <w:semiHidden/>
    <w:unhideWhenUsed/>
    <w:rsid w:val="002D6889"/>
    <w:pPr>
      <w:spacing w:before="100" w:beforeAutospacing="1" w:after="100" w:afterAutospacing="1"/>
    </w:pPr>
    <w:rPr>
      <w:rFonts w:ascii="Times" w:hAnsi="Times" w:cs="Times New Roman"/>
      <w:sz w:val="20"/>
    </w:rPr>
  </w:style>
  <w:style w:type="paragraph" w:styleId="Quotestyle" w:customStyle="1">
    <w:name w:val="Quote style"/>
    <w:basedOn w:val="Normal"/>
    <w:rsid w:val="002E49BA"/>
    <w:pPr>
      <w:spacing w:after="100" w:afterAutospacing="1"/>
    </w:pPr>
    <w:rPr>
      <w:color w:val="A00054"/>
      <w:sz w:val="28"/>
      <w:szCs w:val="28"/>
    </w:rPr>
  </w:style>
  <w:style w:type="paragraph" w:styleId="Reportcovertitle" w:customStyle="1">
    <w:name w:val="Report cover title"/>
    <w:basedOn w:val="Normal"/>
    <w:rsid w:val="00DF6A80"/>
    <w:pPr>
      <w:spacing w:before="1200"/>
    </w:pPr>
    <w:rPr>
      <w:b/>
      <w:color w:val="A00054"/>
      <w:sz w:val="64"/>
      <w:szCs w:val="72"/>
    </w:rPr>
  </w:style>
  <w:style w:type="paragraph" w:styleId="BalloonText">
    <w:name w:val="Balloon Text"/>
    <w:basedOn w:val="Normal"/>
    <w:link w:val="BalloonTextChar"/>
    <w:uiPriority w:val="99"/>
    <w:semiHidden/>
    <w:unhideWhenUsed/>
    <w:rsid w:val="00B44DC5"/>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B44DC5"/>
    <w:rPr>
      <w:rFonts w:ascii="Lucida Grande" w:hAnsi="Lucida Grande" w:cs="Lucida Grande"/>
      <w:sz w:val="18"/>
      <w:szCs w:val="18"/>
    </w:rPr>
  </w:style>
  <w:style w:type="character" w:styleId="Strong">
    <w:name w:val="Strong"/>
    <w:basedOn w:val="DefaultParagraphFont"/>
    <w:uiPriority w:val="22"/>
    <w:rsid w:val="00EA29F1"/>
    <w:rPr>
      <w:b/>
      <w:bCs/>
    </w:rPr>
  </w:style>
  <w:style w:type="character" w:styleId="CommentReference">
    <w:name w:val="annotation reference"/>
    <w:basedOn w:val="DefaultParagraphFont"/>
    <w:uiPriority w:val="99"/>
    <w:semiHidden/>
    <w:unhideWhenUsed/>
    <w:rsid w:val="005744C8"/>
    <w:rPr>
      <w:sz w:val="16"/>
      <w:szCs w:val="16"/>
    </w:rPr>
  </w:style>
  <w:style w:type="paragraph" w:styleId="CommentText">
    <w:name w:val="annotation text"/>
    <w:basedOn w:val="Normal"/>
    <w:link w:val="CommentTextChar"/>
    <w:uiPriority w:val="99"/>
    <w:semiHidden/>
    <w:unhideWhenUsed/>
    <w:rsid w:val="005744C8"/>
    <w:rPr>
      <w:sz w:val="20"/>
      <w:szCs w:val="20"/>
    </w:rPr>
  </w:style>
  <w:style w:type="character" w:styleId="CommentTextChar" w:customStyle="1">
    <w:name w:val="Comment Text Char"/>
    <w:basedOn w:val="DefaultParagraphFont"/>
    <w:link w:val="CommentText"/>
    <w:uiPriority w:val="99"/>
    <w:semiHidden/>
    <w:rsid w:val="005744C8"/>
    <w:rPr>
      <w:sz w:val="20"/>
      <w:szCs w:val="20"/>
    </w:rPr>
  </w:style>
  <w:style w:type="paragraph" w:styleId="CommentSubject">
    <w:name w:val="annotation subject"/>
    <w:basedOn w:val="CommentText"/>
    <w:next w:val="CommentText"/>
    <w:link w:val="CommentSubjectChar"/>
    <w:uiPriority w:val="99"/>
    <w:semiHidden/>
    <w:unhideWhenUsed/>
    <w:rsid w:val="005744C8"/>
    <w:rPr>
      <w:b/>
      <w:bCs/>
    </w:rPr>
  </w:style>
  <w:style w:type="character" w:styleId="CommentSubjectChar" w:customStyle="1">
    <w:name w:val="Comment Subject Char"/>
    <w:basedOn w:val="CommentTextChar"/>
    <w:link w:val="CommentSubject"/>
    <w:uiPriority w:val="99"/>
    <w:semiHidden/>
    <w:rsid w:val="005744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7245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12" ma:contentTypeDescription="Create a new document." ma:contentTypeScope="" ma:versionID="58d7945760d75959cf4fa4e305b43ad6">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135ab426b6bbdf790844b632d7bebac4"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A8DFD-A23C-42FE-B2B5-51A3CDB168E1}">
  <ds:schemaRefs>
    <ds:schemaRef ds:uri="http://schemas.microsoft.com/office/2006/metadata/properties"/>
    <ds:schemaRef ds:uri="http://schemas.microsoft.com/office/2006/documentManagement/types"/>
    <ds:schemaRef ds:uri="428f0469-a703-48e6-aa9a-8a335d8e1302"/>
    <ds:schemaRef ds:uri="http://purl.org/dc/terms/"/>
    <ds:schemaRef ds:uri="dc9520e7-8fbe-4e44-8280-7196dc0f341b"/>
    <ds:schemaRef ds:uri="http://purl.org/dc/dcmitype/"/>
    <ds:schemaRef ds:uri="http://schemas.microsoft.com/office/infopath/2007/PartnerControls"/>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D0D45CA7-F911-4661-B94D-D5263B56179B}"/>
</file>

<file path=customXml/itemProps3.xml><?xml version="1.0" encoding="utf-8"?>
<ds:datastoreItem xmlns:ds="http://schemas.openxmlformats.org/officeDocument/2006/customXml" ds:itemID="{EE7BD384-C9CF-4657-AA13-99BB2E81F215}">
  <ds:schemaRefs>
    <ds:schemaRef ds:uri="http://schemas.microsoft.com/sharepoint/v3/contenttype/forms"/>
  </ds:schemaRefs>
</ds:datastoreItem>
</file>

<file path=customXml/itemProps4.xml><?xml version="1.0" encoding="utf-8"?>
<ds:datastoreItem xmlns:ds="http://schemas.openxmlformats.org/officeDocument/2006/customXml" ds:itemID="{533547A5-8758-4F1C-8AD9-2EF946273F2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Health Education England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Testing accessibility document</dc:title>
  <dc:creator>Microsoft Office User</dc:creator>
  <lastModifiedBy>Dominic Gilroy</lastModifiedBy>
  <revision>4</revision>
  <lastPrinted>2020-10-02T12:10:00.0000000Z</lastPrinted>
  <dcterms:created xsi:type="dcterms:W3CDTF">2021-04-30T11:18:00.0000000Z</dcterms:created>
  <dcterms:modified xsi:type="dcterms:W3CDTF">2021-09-13T11:51:48.8683956Z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ies>
</file>