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81F64" w:rsidR="00281F64" w:rsidP="00281F64" w:rsidRDefault="00281F64" w14:paraId="231FA3DB" w14:textId="77777777">
      <w:pPr>
        <w:rPr>
          <w:rFonts w:ascii="Arial" w:hAnsi="Arial" w:cs="Arial"/>
          <w:lang w:val="en-US"/>
        </w:rPr>
      </w:pPr>
      <w:bookmarkStart w:name="_GoBack" w:id="0"/>
      <w:bookmarkEnd w:id="0"/>
    </w:p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Pr="00281F64" w:rsidR="00C074FC" w:rsidTr="32A8CA96" w14:paraId="4C49DED7" w14:textId="77777777">
        <w:tc>
          <w:tcPr>
            <w:tcW w:w="91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4FC" w:rsidP="00A31956" w:rsidRDefault="00C074FC" w14:paraId="0FDDD151" w14:textId="77777777">
            <w:pPr>
              <w:rPr>
                <w:rFonts w:ascii="Arial" w:hAnsi="Arial" w:cs="Arial"/>
              </w:rPr>
            </w:pPr>
          </w:p>
          <w:p w:rsidR="00E854E1" w:rsidP="00E854E1" w:rsidRDefault="00C074FC" w14:paraId="4BB3D236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concerned:</w:t>
            </w:r>
            <w:r w:rsidR="001A4C83">
              <w:rPr>
                <w:rFonts w:ascii="Arial" w:hAnsi="Arial" w:cs="Arial"/>
              </w:rPr>
              <w:t xml:space="preserve"> Library and Knowledge Services, Buckinghamshire Healthcare NHS Trust</w:t>
            </w:r>
          </w:p>
          <w:p w:rsidR="00281B62" w:rsidP="00E854E1" w:rsidRDefault="00C074FC" w14:paraId="4C944DE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</w:t>
            </w:r>
            <w:r w:rsidR="00312083">
              <w:rPr>
                <w:rFonts w:ascii="Arial" w:hAnsi="Arial" w:cs="Arial"/>
              </w:rPr>
              <w:t xml:space="preserve">case </w:t>
            </w:r>
            <w:r>
              <w:rPr>
                <w:rFonts w:ascii="Arial" w:hAnsi="Arial" w:cs="Arial"/>
              </w:rPr>
              <w:t>study:</w:t>
            </w:r>
            <w:r w:rsidR="00281B62">
              <w:rPr>
                <w:rFonts w:ascii="Arial" w:hAnsi="Arial" w:cs="Arial"/>
              </w:rPr>
              <w:t xml:space="preserve"> </w:t>
            </w:r>
            <w:r w:rsidR="00536809">
              <w:rPr>
                <w:rFonts w:ascii="Arial" w:hAnsi="Arial" w:cs="Arial"/>
              </w:rPr>
              <w:t>Providing a patient with information to aid a difficult decision</w:t>
            </w:r>
          </w:p>
          <w:p w:rsidR="00C074FC" w:rsidP="00E854E1" w:rsidRDefault="00281B62" w14:paraId="707CE95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interview: </w:t>
            </w:r>
            <w:r w:rsidR="001A4C83">
              <w:rPr>
                <w:rFonts w:ascii="Arial" w:hAnsi="Arial" w:cs="Arial"/>
              </w:rPr>
              <w:t>19</w:t>
            </w:r>
            <w:r w:rsidRPr="001A4C83" w:rsidR="001A4C83">
              <w:rPr>
                <w:rFonts w:ascii="Arial" w:hAnsi="Arial" w:cs="Arial"/>
                <w:vertAlign w:val="superscript"/>
              </w:rPr>
              <w:t>th</w:t>
            </w:r>
            <w:r w:rsidR="001A4C83">
              <w:rPr>
                <w:rFonts w:ascii="Arial" w:hAnsi="Arial" w:cs="Arial"/>
              </w:rPr>
              <w:t xml:space="preserve"> December 2019</w:t>
            </w:r>
          </w:p>
          <w:p w:rsidRPr="00344C3C" w:rsidR="00C074FC" w:rsidP="00A31956" w:rsidRDefault="00C074FC" w14:paraId="03115DD8" w14:textId="77777777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Pr="00281F64" w:rsidR="00A04886" w:rsidTr="32A8CA96" w14:paraId="708DBFF5" w14:textId="77777777">
        <w:tc>
          <w:tcPr>
            <w:tcW w:w="1908" w:type="dxa"/>
            <w:vMerge w:val="restart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C75A3" w:rsidR="00A04886" w:rsidP="00A31956" w:rsidRDefault="00A04886" w14:paraId="48F6C0DD" w14:textId="77777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20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44C3C" w:rsidR="00A04886" w:rsidP="00E854E1" w:rsidRDefault="00A04886" w14:paraId="3D51B833" w14:textId="77777777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Name</w:t>
            </w:r>
            <w:r>
              <w:rPr>
                <w:rFonts w:ascii="Arial" w:hAnsi="Arial" w:cs="Arial"/>
                <w:iCs/>
              </w:rPr>
              <w:t xml:space="preserve">: </w:t>
            </w:r>
          </w:p>
          <w:p w:rsidRPr="00344C3C" w:rsidR="00A04886" w:rsidP="00E854E1" w:rsidRDefault="00A04886" w14:paraId="0314552C" w14:textId="77777777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Job Title</w:t>
            </w:r>
            <w:r>
              <w:rPr>
                <w:rFonts w:ascii="Arial" w:hAnsi="Arial" w:cs="Arial"/>
                <w:iCs/>
              </w:rPr>
              <w:t xml:space="preserve">: </w:t>
            </w:r>
          </w:p>
          <w:p w:rsidR="00A04886" w:rsidP="00E854E1" w:rsidRDefault="00A04886" w14:paraId="3E1427E4" w14:textId="77777777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Trust/Employing body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1A4C83">
              <w:rPr>
                <w:rFonts w:ascii="Arial" w:hAnsi="Arial" w:cs="Arial"/>
                <w:iCs/>
              </w:rPr>
              <w:t>Buckinghamshire Healthcare NHS Trust</w:t>
            </w:r>
          </w:p>
          <w:p w:rsidR="00A04886" w:rsidP="00E854E1" w:rsidRDefault="00A04886" w14:paraId="264B246F" w14:textId="7777777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Email: </w:t>
            </w:r>
          </w:p>
          <w:p w:rsidR="00A04886" w:rsidP="00A31956" w:rsidRDefault="00A04886" w14:paraId="2BC16F32" w14:textId="7777777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Tel: </w:t>
            </w:r>
          </w:p>
          <w:p w:rsidRPr="00344C3C" w:rsidR="00A04886" w:rsidP="00A31956" w:rsidRDefault="00A04886" w14:paraId="36D3A5D5" w14:textId="77777777">
            <w:pPr>
              <w:rPr>
                <w:rFonts w:ascii="Arial" w:hAnsi="Arial" w:cs="Arial"/>
              </w:rPr>
            </w:pPr>
          </w:p>
        </w:tc>
      </w:tr>
      <w:tr w:rsidRPr="00281F64" w:rsidR="00A04886" w:rsidTr="32A8CA96" w14:paraId="0903F864" w14:textId="77777777">
        <w:tc>
          <w:tcPr>
            <w:tcW w:w="1908" w:type="dxa"/>
            <w:vMerge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86" w:rsidP="00A31956" w:rsidRDefault="00A04886" w14:paraId="090A0335" w14:textId="7777777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04886" w:rsidR="00A04886" w:rsidP="00E854E1" w:rsidRDefault="00A04886" w14:paraId="6029BCA1" w14:textId="77777777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Please note: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you should only provide interviewee details here if consent </w:t>
            </w:r>
          </w:p>
          <w:p w:rsidRPr="00A04886" w:rsidR="00A04886" w:rsidP="00E854E1" w:rsidRDefault="00A04886" w14:paraId="3C36450E" w14:textId="77777777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>to share on the national blog has been obtained</w:t>
            </w:r>
            <w:r w:rsidRPr="00A0488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</w:tc>
      </w:tr>
      <w:tr w:rsidRPr="00281F64" w:rsidR="00344C3C" w:rsidTr="32A8CA96" w14:paraId="61CDCDB7" w14:textId="77777777">
        <w:tc>
          <w:tcPr>
            <w:tcW w:w="190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1C8" w:rsidP="005531C8" w:rsidRDefault="00C074FC" w14:paraId="785CC0AF" w14:textId="77777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bookmarkStart w:name="Text8" w:id="1"/>
            <w:r>
              <w:rPr>
                <w:rFonts w:ascii="Arial" w:hAnsi="Arial" w:cs="Arial"/>
                <w:b/>
                <w:bCs/>
              </w:rPr>
              <w:t>ummary of problem or reason for enquiry</w:t>
            </w:r>
          </w:p>
          <w:p w:rsidR="005531C8" w:rsidP="005531C8" w:rsidRDefault="005531C8" w14:paraId="1958E7CC" w14:textId="77777777">
            <w:pPr>
              <w:rPr>
                <w:rFonts w:ascii="Arial" w:hAnsi="Arial" w:cs="Arial"/>
                <w:b/>
                <w:bCs/>
              </w:rPr>
            </w:pPr>
          </w:p>
          <w:p w:rsidRPr="00AC75A3" w:rsidR="005531C8" w:rsidP="005531C8" w:rsidRDefault="005531C8" w14:paraId="02C13815" w14:textId="77777777">
            <w:pPr>
              <w:rPr>
                <w:rFonts w:ascii="Arial" w:hAnsi="Arial" w:cs="Arial"/>
                <w:b/>
                <w:bCs/>
              </w:rPr>
            </w:pPr>
          </w:p>
        </w:tc>
        <w:bookmarkEnd w:id="1"/>
        <w:tc>
          <w:tcPr>
            <w:tcW w:w="72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44C3C" w:rsidR="00344C3C" w:rsidP="00A94542" w:rsidRDefault="007A302F" w14:paraId="49912F3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client </w:t>
            </w:r>
            <w:r w:rsidR="00BE7C74">
              <w:rPr>
                <w:rFonts w:ascii="Arial" w:hAnsi="Arial" w:cs="Arial"/>
              </w:rPr>
              <w:t>had</w:t>
            </w:r>
            <w:r>
              <w:rPr>
                <w:rFonts w:ascii="Arial" w:hAnsi="Arial" w:cs="Arial"/>
              </w:rPr>
              <w:t xml:space="preserve"> a </w:t>
            </w:r>
            <w:r w:rsidR="00BE7C74">
              <w:rPr>
                <w:rFonts w:ascii="Arial" w:hAnsi="Arial" w:cs="Arial"/>
              </w:rPr>
              <w:t xml:space="preserve">patient with severe hearing loss who was extremely apprehensive about having a cochlear implant, which was the best option to improve their hearing. My client had seen a programme on TV which suggested a link between social isolation and the development of dementia. </w:t>
            </w:r>
            <w:r w:rsidR="00A94542">
              <w:rPr>
                <w:rFonts w:ascii="Arial" w:hAnsi="Arial" w:cs="Arial"/>
              </w:rPr>
              <w:t>My client was</w:t>
            </w:r>
            <w:r w:rsidR="00BE7C74">
              <w:rPr>
                <w:rFonts w:ascii="Arial" w:hAnsi="Arial" w:cs="Arial"/>
              </w:rPr>
              <w:t xml:space="preserve"> concerned for their patient when they told them that they had not been mixing with other people </w:t>
            </w:r>
            <w:r w:rsidR="00A94542">
              <w:rPr>
                <w:rFonts w:ascii="Arial" w:hAnsi="Arial" w:cs="Arial"/>
              </w:rPr>
              <w:t xml:space="preserve">because of their hearing loss </w:t>
            </w:r>
            <w:r w:rsidR="00BE7C74">
              <w:rPr>
                <w:rFonts w:ascii="Arial" w:hAnsi="Arial" w:cs="Arial"/>
              </w:rPr>
              <w:t>and</w:t>
            </w:r>
            <w:r w:rsidR="00A94542">
              <w:rPr>
                <w:rFonts w:ascii="Arial" w:hAnsi="Arial" w:cs="Arial"/>
              </w:rPr>
              <w:t xml:space="preserve"> only had social contact with one </w:t>
            </w:r>
            <w:r w:rsidR="00BE7C74">
              <w:rPr>
                <w:rFonts w:ascii="Arial" w:hAnsi="Arial" w:cs="Arial"/>
              </w:rPr>
              <w:t xml:space="preserve">close relative. </w:t>
            </w:r>
            <w:r w:rsidR="00A94542">
              <w:rPr>
                <w:rFonts w:ascii="Arial" w:hAnsi="Arial" w:cs="Arial"/>
              </w:rPr>
              <w:t xml:space="preserve">My client discussed the possible link between hearing loss, social isolation and dementia with the patient and they agreed that my client could ask me to conduct a literature search to establish if there was any evidence for a link between hearing loss and dementia. </w:t>
            </w:r>
          </w:p>
        </w:tc>
      </w:tr>
      <w:tr w:rsidRPr="00281F64" w:rsidR="00344C3C" w:rsidTr="32A8CA96" w14:paraId="47C9464D" w14:textId="77777777">
        <w:tc>
          <w:tcPr>
            <w:tcW w:w="190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C3C" w:rsidP="00A31956" w:rsidRDefault="00AC3414" w14:paraId="2F59C9D0" w14:textId="77777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Brief</w:t>
            </w:r>
            <w:r w:rsidR="005531C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descri</w:t>
            </w:r>
            <w:r w:rsidR="005531C8">
              <w:rPr>
                <w:rFonts w:ascii="Arial" w:hAnsi="Arial" w:cs="Arial"/>
                <w:b/>
                <w:bCs/>
              </w:rPr>
              <w:t>ption of the</w:t>
            </w:r>
            <w:r>
              <w:rPr>
                <w:rFonts w:ascii="Arial" w:hAnsi="Arial" w:cs="Arial"/>
                <w:b/>
                <w:bCs/>
              </w:rPr>
              <w:t xml:space="preserve"> information found</w:t>
            </w:r>
            <w:r w:rsidR="005531C8">
              <w:rPr>
                <w:rFonts w:ascii="Arial" w:hAnsi="Arial" w:cs="Arial"/>
                <w:b/>
                <w:bCs/>
              </w:rPr>
              <w:t xml:space="preserve"> / service provided</w:t>
            </w:r>
          </w:p>
          <w:p w:rsidR="005531C8" w:rsidP="00A31956" w:rsidRDefault="005531C8" w14:paraId="229FEC5B" w14:textId="77777777">
            <w:pPr>
              <w:rPr>
                <w:rFonts w:ascii="Arial" w:hAnsi="Arial" w:cs="Arial"/>
                <w:b/>
                <w:bCs/>
              </w:rPr>
            </w:pPr>
          </w:p>
          <w:p w:rsidRPr="00AC75A3" w:rsidR="005531C8" w:rsidP="00A31956" w:rsidRDefault="005531C8" w14:paraId="6C3B36F2" w14:textId="7777777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44C3C" w:rsidR="00344C3C" w:rsidP="00D01048" w:rsidRDefault="009945DC" w14:paraId="36B7E497" w14:textId="15B55C9E">
            <w:pPr>
              <w:rPr>
                <w:rFonts w:ascii="Arial" w:hAnsi="Arial" w:cs="Arial"/>
              </w:rPr>
            </w:pPr>
            <w:r w:rsidRPr="32A8CA96" w:rsidR="6860D99C">
              <w:rPr>
                <w:rFonts w:ascii="Arial" w:hAnsi="Arial" w:cs="Arial"/>
              </w:rPr>
              <w:t xml:space="preserve">As library and knowledge specialist </w:t>
            </w:r>
            <w:r w:rsidRPr="32A8CA96" w:rsidR="009945DC">
              <w:rPr>
                <w:rFonts w:ascii="Arial" w:hAnsi="Arial" w:cs="Arial"/>
              </w:rPr>
              <w:t xml:space="preserve">I </w:t>
            </w:r>
            <w:r w:rsidRPr="32A8CA96" w:rsidR="009945DC">
              <w:rPr>
                <w:rFonts w:ascii="Arial" w:hAnsi="Arial" w:cs="Arial"/>
              </w:rPr>
              <w:t xml:space="preserve">conducted a search and found that there was evidence to suggest that hearing loss and social isolation were independent risk factors for dementia. One review suggested that </w:t>
            </w:r>
            <w:proofErr w:type="gramStart"/>
            <w:r w:rsidRPr="32A8CA96" w:rsidR="009945DC">
              <w:rPr>
                <w:rFonts w:ascii="Arial" w:hAnsi="Arial" w:cs="Arial"/>
              </w:rPr>
              <w:t>both of these</w:t>
            </w:r>
            <w:proofErr w:type="gramEnd"/>
            <w:r w:rsidRPr="32A8CA96" w:rsidR="009945DC">
              <w:rPr>
                <w:rFonts w:ascii="Arial" w:hAnsi="Arial" w:cs="Arial"/>
              </w:rPr>
              <w:t xml:space="preserve"> factors were modifiable. There was also </w:t>
            </w:r>
            <w:r w:rsidRPr="32A8CA96" w:rsidR="00DB56A0">
              <w:rPr>
                <w:rFonts w:ascii="Arial" w:hAnsi="Arial" w:cs="Arial"/>
              </w:rPr>
              <w:t>some</w:t>
            </w:r>
            <w:r w:rsidRPr="32A8CA96" w:rsidR="009945DC">
              <w:rPr>
                <w:rFonts w:ascii="Arial" w:hAnsi="Arial" w:cs="Arial"/>
              </w:rPr>
              <w:t xml:space="preserve"> recent evidence that hearing aids and cochlear implants could improve cognitive function.</w:t>
            </w:r>
            <w:r w:rsidRPr="32A8CA96" w:rsidR="00DB56A0">
              <w:rPr>
                <w:rFonts w:ascii="Arial" w:hAnsi="Arial" w:cs="Arial"/>
              </w:rPr>
              <w:t xml:space="preserve"> </w:t>
            </w:r>
          </w:p>
        </w:tc>
      </w:tr>
    </w:tbl>
    <w:p w:rsidR="00AC3414" w:rsidRDefault="00AC3414" w14:paraId="0F9AE2D3" w14:textId="77777777"/>
    <w:tbl>
      <w:tblPr>
        <w:tblW w:w="9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Pr="00281F64" w:rsidR="00AC3414" w14:paraId="2AC34246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8A6A55" w:rsidR="005531C8" w:rsidP="008A6A55" w:rsidRDefault="008A6A55" w14:paraId="43FC6CE1" w14:textId="77777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outcome and impact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1048" w:rsidP="00D01048" w:rsidRDefault="00D01048" w14:paraId="45E9BE5E" w14:textId="77777777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</w:rPr>
              <w:t>My client gave the search results, the summary I wrote and the review paper to the patient. After reading the information, the patient agreed to proceed with the cochlear implant.</w:t>
            </w:r>
          </w:p>
          <w:p w:rsidRPr="00344C3C" w:rsidR="00AC3414" w:rsidP="005531C8" w:rsidRDefault="00AC3414" w14:paraId="3338F2B1" w14:textId="77777777">
            <w:pPr>
              <w:rPr>
                <w:rFonts w:ascii="Arial" w:hAnsi="Arial" w:cs="Arial"/>
              </w:rPr>
            </w:pPr>
          </w:p>
        </w:tc>
      </w:tr>
      <w:tr w:rsidRPr="00281F64" w:rsidR="008A6A55" w14:paraId="45BA5C3E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P="008A6A55" w:rsidRDefault="008A6A55" w14:paraId="1FD24655" w14:textId="77777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:rsidR="008A6A55" w:rsidP="008A6A55" w:rsidRDefault="008A6A55" w14:paraId="60E0E89E" w14:textId="77777777">
            <w:pPr>
              <w:rPr>
                <w:rFonts w:ascii="Arial" w:hAnsi="Arial" w:cs="Arial"/>
                <w:b/>
                <w:bCs/>
              </w:rPr>
            </w:pPr>
          </w:p>
          <w:p w:rsidR="008A6A55" w:rsidP="008A6A55" w:rsidRDefault="008A6A55" w14:paraId="2F48E904" w14:textId="77777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:rsidR="008A6A55" w:rsidP="005531C8" w:rsidRDefault="008A6A55" w14:paraId="1B1FFC59" w14:textId="77777777">
            <w:pPr>
              <w:rPr>
                <w:rFonts w:ascii="Arial" w:hAnsi="Arial" w:cs="Arial"/>
                <w:b/>
                <w:bCs/>
              </w:rPr>
            </w:pPr>
          </w:p>
          <w:p w:rsidR="008A6A55" w:rsidP="005531C8" w:rsidRDefault="008A6A55" w14:paraId="35209728" w14:textId="7777777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P="005531C8" w:rsidRDefault="00536809" w14:paraId="3E53B58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After reading the information and discussing it with my client, the patient agreed to have the cochlear implant. The patient found the summary I provided very helpful.</w:t>
            </w:r>
          </w:p>
          <w:p w:rsidR="00061278" w:rsidP="005531C8" w:rsidRDefault="00061278" w14:paraId="2C68716F" w14:textId="77777777">
            <w:pPr>
              <w:rPr>
                <w:rFonts w:ascii="Arial" w:hAnsi="Arial" w:cs="Arial"/>
              </w:rPr>
            </w:pPr>
          </w:p>
          <w:p w:rsidR="008A6A55" w:rsidP="005531C8" w:rsidRDefault="00061278" w14:paraId="3DD4844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client also said that my search had saved them a significant </w:t>
            </w:r>
            <w:r>
              <w:rPr>
                <w:rFonts w:ascii="Arial" w:hAnsi="Arial" w:cs="Arial"/>
              </w:rPr>
              <w:lastRenderedPageBreak/>
              <w:t xml:space="preserve">amount of time and they had been able to see patients instead of doing the search themselves. They said that “there was no way on earth I could do this in work time, I would have to cancel a morning’s worth of patients”. </w:t>
            </w:r>
            <w:r w:rsidR="002F06F8">
              <w:rPr>
                <w:rFonts w:ascii="Arial" w:hAnsi="Arial" w:cs="Arial"/>
              </w:rPr>
              <w:t>“The impact was dramatic, it has changed someone’s life”.</w:t>
            </w:r>
          </w:p>
          <w:p w:rsidR="008A6A55" w:rsidP="005531C8" w:rsidRDefault="008A6A55" w14:paraId="1CE40A57" w14:textId="77777777">
            <w:pPr>
              <w:rPr>
                <w:rFonts w:ascii="Arial" w:hAnsi="Arial" w:cs="Arial"/>
              </w:rPr>
            </w:pPr>
          </w:p>
          <w:p w:rsidRPr="00344C3C" w:rsidR="008A6A55" w:rsidP="005531C8" w:rsidRDefault="008A6A55" w14:paraId="736D5DF4" w14:textId="77777777">
            <w:pPr>
              <w:rPr>
                <w:rFonts w:ascii="Arial" w:hAnsi="Arial" w:cs="Arial"/>
              </w:rPr>
            </w:pPr>
          </w:p>
        </w:tc>
      </w:tr>
      <w:tr w:rsidRPr="00281F64" w:rsidR="008A6A55" w14:paraId="4114F659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A55" w:rsidP="008A6A55" w:rsidRDefault="008A6A55" w14:paraId="19718114" w14:textId="77777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Probable future Impact</w:t>
            </w:r>
          </w:p>
          <w:p w:rsidR="008A6A55" w:rsidP="008A6A55" w:rsidRDefault="008A6A55" w14:paraId="3271ABD7" w14:textId="77777777">
            <w:pPr>
              <w:rPr>
                <w:rFonts w:ascii="Arial" w:hAnsi="Arial" w:cs="Arial"/>
                <w:b/>
                <w:bCs/>
              </w:rPr>
            </w:pPr>
          </w:p>
          <w:p w:rsidR="008A6A55" w:rsidP="008A6A55" w:rsidRDefault="008A6A55" w14:paraId="4DDA2D33" w14:textId="777777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44C3C" w:rsidR="008A6A55" w:rsidP="005531C8" w:rsidRDefault="0056507C" w14:paraId="4604CC0D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client stated that the results of my search had “Given me knowledge that I can apply to other patients” and that they were “More aware of the risk and more likely to do something about it”.</w:t>
            </w:r>
          </w:p>
        </w:tc>
      </w:tr>
    </w:tbl>
    <w:p w:rsidRPr="00281F64" w:rsidR="00281F64" w:rsidP="005F1698" w:rsidRDefault="00281F64" w14:paraId="5C3B9630" w14:textId="77777777"/>
    <w:sectPr w:rsidRPr="00281F64" w:rsidR="00281F64">
      <w:headerReference w:type="default" r:id="rId7"/>
      <w:footerReference w:type="even" r:id="rId8"/>
      <w:footerReference w:type="default" r:id="rId9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398" w:rsidRDefault="00424398" w14:paraId="0D8CDABB" w14:textId="77777777">
      <w:r>
        <w:separator/>
      </w:r>
    </w:p>
  </w:endnote>
  <w:endnote w:type="continuationSeparator" w:id="0">
    <w:p w:rsidR="00424398" w:rsidRDefault="00424398" w14:paraId="4D3FB1C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3C" w:rsidP="002279EB" w:rsidRDefault="00344C3C" w14:paraId="7F650D2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4C3C" w:rsidP="00F841A0" w:rsidRDefault="00344C3C" w14:paraId="62B653DA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5531C8" w:rsidR="00344C3C" w:rsidP="00344C3C" w:rsidRDefault="00A04886" w14:paraId="4994FAF8" w14:textId="77777777">
    <w:pPr>
      <w:pStyle w:val="Footer"/>
      <w:ind w:right="360"/>
      <w:rPr>
        <w:rFonts w:ascii="Arial" w:hAnsi="Arial" w:cs="Arial"/>
      </w:rPr>
    </w:pPr>
    <w:r>
      <w:rPr>
        <w:rFonts w:ascii="Arial" w:hAnsi="Arial" w:cs="Arial"/>
      </w:rPr>
      <w:t>07_03_17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398" w:rsidRDefault="00424398" w14:paraId="74FD91D1" w14:textId="77777777">
      <w:r>
        <w:separator/>
      </w:r>
    </w:p>
  </w:footnote>
  <w:footnote w:type="continuationSeparator" w:id="0">
    <w:p w:rsidR="00424398" w:rsidRDefault="00424398" w14:paraId="4992E82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E799A" w:rsidR="006E799A" w:rsidRDefault="00716DAA" w14:paraId="196236E7" w14:textId="77777777">
    <w:pPr>
      <w:pStyle w:val="Header"/>
      <w:rPr>
        <w:i/>
      </w:rPr>
    </w:pPr>
    <w:r w:rsidRPr="00716DAA">
      <w:rPr>
        <w:rFonts w:ascii="Arial" w:hAnsi="Arial" w:cs="Arial"/>
        <w:b/>
        <w:bCs/>
        <w:i/>
      </w:rPr>
      <w:t>C1a</w:t>
    </w:r>
    <w:r>
      <w:rPr>
        <w:rFonts w:ascii="Arial" w:hAnsi="Arial" w:cs="Arial"/>
        <w:b/>
        <w:bCs/>
        <w:i/>
      </w:rPr>
      <w:tab/>
    </w:r>
    <w:r w:rsidRPr="006E799A" w:rsidR="006E799A">
      <w:rPr>
        <w:rFonts w:ascii="Arial" w:hAnsi="Arial" w:cs="Arial"/>
        <w:b/>
        <w:bCs/>
        <w:i/>
      </w:rPr>
      <w:t>Library Impact Case Study</w:t>
    </w:r>
  </w:p>
  <w:p w:rsidR="006E799A" w:rsidRDefault="006E799A" w14:paraId="67E0FC6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28CF"/>
    <w:multiLevelType w:val="hybridMultilevel"/>
    <w:tmpl w:val="B0A8C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A2"/>
    <w:rsid w:val="00015D49"/>
    <w:rsid w:val="00061278"/>
    <w:rsid w:val="000A7767"/>
    <w:rsid w:val="000E7684"/>
    <w:rsid w:val="0014457C"/>
    <w:rsid w:val="001A4C83"/>
    <w:rsid w:val="002279EB"/>
    <w:rsid w:val="00260E57"/>
    <w:rsid w:val="00281B62"/>
    <w:rsid w:val="00281F64"/>
    <w:rsid w:val="002F06F8"/>
    <w:rsid w:val="00312083"/>
    <w:rsid w:val="00324D83"/>
    <w:rsid w:val="00344C3C"/>
    <w:rsid w:val="003C0260"/>
    <w:rsid w:val="003C3BC4"/>
    <w:rsid w:val="00424398"/>
    <w:rsid w:val="0044518E"/>
    <w:rsid w:val="00461033"/>
    <w:rsid w:val="004D268B"/>
    <w:rsid w:val="004F0790"/>
    <w:rsid w:val="0050318B"/>
    <w:rsid w:val="00536809"/>
    <w:rsid w:val="005531C8"/>
    <w:rsid w:val="0056507C"/>
    <w:rsid w:val="00565CF3"/>
    <w:rsid w:val="00580342"/>
    <w:rsid w:val="005A3B5F"/>
    <w:rsid w:val="005F1698"/>
    <w:rsid w:val="00667BD3"/>
    <w:rsid w:val="006E799A"/>
    <w:rsid w:val="00716DAA"/>
    <w:rsid w:val="00717801"/>
    <w:rsid w:val="00785861"/>
    <w:rsid w:val="007A302F"/>
    <w:rsid w:val="007E669C"/>
    <w:rsid w:val="007F7B2A"/>
    <w:rsid w:val="00865315"/>
    <w:rsid w:val="008A6A55"/>
    <w:rsid w:val="008B40EC"/>
    <w:rsid w:val="00922BA9"/>
    <w:rsid w:val="0097202F"/>
    <w:rsid w:val="009945DC"/>
    <w:rsid w:val="009B4BC4"/>
    <w:rsid w:val="009E52A3"/>
    <w:rsid w:val="00A04886"/>
    <w:rsid w:val="00A31956"/>
    <w:rsid w:val="00A511B7"/>
    <w:rsid w:val="00A94542"/>
    <w:rsid w:val="00AC3414"/>
    <w:rsid w:val="00AC75A3"/>
    <w:rsid w:val="00B536C9"/>
    <w:rsid w:val="00B76CFF"/>
    <w:rsid w:val="00B974E7"/>
    <w:rsid w:val="00BB4BE9"/>
    <w:rsid w:val="00BE5D3A"/>
    <w:rsid w:val="00BE7C74"/>
    <w:rsid w:val="00C074FC"/>
    <w:rsid w:val="00C53E55"/>
    <w:rsid w:val="00CD2DCC"/>
    <w:rsid w:val="00CD5257"/>
    <w:rsid w:val="00D01048"/>
    <w:rsid w:val="00DB56A0"/>
    <w:rsid w:val="00DB7BF4"/>
    <w:rsid w:val="00E23D34"/>
    <w:rsid w:val="00E53FA2"/>
    <w:rsid w:val="00E854E1"/>
    <w:rsid w:val="00F841A0"/>
    <w:rsid w:val="00FD302D"/>
    <w:rsid w:val="00FE3F53"/>
    <w:rsid w:val="00FE4BBD"/>
    <w:rsid w:val="0759338A"/>
    <w:rsid w:val="162302E3"/>
    <w:rsid w:val="316C4745"/>
    <w:rsid w:val="32A8CA96"/>
    <w:rsid w:val="6860D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FB187"/>
  <w15:docId w15:val="{C63C0908-8E33-4D0E-9767-B71F3CD6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styleId="HeaderChar" w:customStyle="1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1" ma:contentTypeDescription="Create a new document." ma:contentTypeScope="" ma:versionID="3e4a170cad54fa8e8224558877923012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b212d17ac051dc9cc1051dc94c7bf72a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98494C-8957-40F4-8343-F72B542556BE}"/>
</file>

<file path=customXml/itemProps2.xml><?xml version="1.0" encoding="utf-8"?>
<ds:datastoreItem xmlns:ds="http://schemas.openxmlformats.org/officeDocument/2006/customXml" ds:itemID="{08C0CAB5-EE2E-4DDB-8B5F-A4DFB6DC38D6}"/>
</file>

<file path=customXml/itemProps3.xml><?xml version="1.0" encoding="utf-8"?>
<ds:datastoreItem xmlns:ds="http://schemas.openxmlformats.org/officeDocument/2006/customXml" ds:itemID="{B20E712F-576A-4106-9E13-7A8027C8EC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Health Education England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Primary Care and Public Health Libraries</dc:title>
  <dc:creator>IBM User</dc:creator>
  <lastModifiedBy>Dominic Gilroy</lastModifiedBy>
  <revision>4</revision>
  <dcterms:created xsi:type="dcterms:W3CDTF">2020-04-01T13:01:00.0000000Z</dcterms:created>
  <dcterms:modified xsi:type="dcterms:W3CDTF">2020-06-30T15:19:59.6746748Z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