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F64" w:rsidRPr="00281F64" w:rsidRDefault="00281F64" w:rsidP="00281F64">
      <w:pPr>
        <w:rPr>
          <w:rFonts w:ascii="Arial" w:hAnsi="Arial" w:cs="Arial"/>
          <w:lang w:val="en-US"/>
        </w:rPr>
      </w:pPr>
    </w:p>
    <w:tbl>
      <w:tblPr>
        <w:tblW w:w="9108" w:type="dxa"/>
        <w:tblCellMar>
          <w:left w:w="0" w:type="dxa"/>
          <w:right w:w="0" w:type="dxa"/>
        </w:tblCellMar>
        <w:tblLook w:val="0000" w:firstRow="0" w:lastRow="0" w:firstColumn="0" w:lastColumn="0" w:noHBand="0" w:noVBand="0"/>
      </w:tblPr>
      <w:tblGrid>
        <w:gridCol w:w="1908"/>
        <w:gridCol w:w="7200"/>
      </w:tblGrid>
      <w:tr w:rsidR="00C074FC" w:rsidRPr="00281F64">
        <w:tc>
          <w:tcPr>
            <w:tcW w:w="9108"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C074FC" w:rsidRPr="00872F40" w:rsidRDefault="006E799A" w:rsidP="00A31956">
            <w:pPr>
              <w:rPr>
                <w:rFonts w:ascii="Arial" w:hAnsi="Arial" w:cs="Arial"/>
                <w:b/>
                <w:sz w:val="22"/>
                <w:szCs w:val="22"/>
              </w:rPr>
            </w:pPr>
            <w:r w:rsidRPr="0018744B">
              <w:rPr>
                <w:rFonts w:ascii="Arial" w:hAnsi="Arial" w:cs="Arial"/>
                <w:b/>
                <w:color w:val="5B9BD5" w:themeColor="accent1"/>
                <w:sz w:val="22"/>
                <w:szCs w:val="22"/>
              </w:rPr>
              <w:t xml:space="preserve">Report </w:t>
            </w:r>
            <w:r w:rsidR="00C074FC" w:rsidRPr="0018744B">
              <w:rPr>
                <w:rFonts w:ascii="Arial" w:hAnsi="Arial" w:cs="Arial"/>
                <w:b/>
                <w:color w:val="5B9BD5" w:themeColor="accent1"/>
                <w:sz w:val="22"/>
                <w:szCs w:val="22"/>
              </w:rPr>
              <w:t xml:space="preserve">of </w:t>
            </w:r>
            <w:r w:rsidRPr="0018744B">
              <w:rPr>
                <w:rFonts w:ascii="Arial" w:hAnsi="Arial" w:cs="Arial"/>
                <w:b/>
                <w:color w:val="5B9BD5" w:themeColor="accent1"/>
                <w:sz w:val="22"/>
                <w:szCs w:val="22"/>
              </w:rPr>
              <w:t xml:space="preserve">a case in which </w:t>
            </w:r>
            <w:r w:rsidR="00C074FC" w:rsidRPr="0018744B">
              <w:rPr>
                <w:rFonts w:ascii="Arial" w:hAnsi="Arial" w:cs="Arial"/>
                <w:b/>
                <w:color w:val="5B9BD5" w:themeColor="accent1"/>
                <w:sz w:val="22"/>
                <w:szCs w:val="22"/>
              </w:rPr>
              <w:t>information provis</w:t>
            </w:r>
            <w:r w:rsidRPr="0018744B">
              <w:rPr>
                <w:rFonts w:ascii="Arial" w:hAnsi="Arial" w:cs="Arial"/>
                <w:b/>
                <w:color w:val="5B9BD5" w:themeColor="accent1"/>
                <w:sz w:val="22"/>
                <w:szCs w:val="22"/>
              </w:rPr>
              <w:t xml:space="preserve">ion has </w:t>
            </w:r>
            <w:r w:rsidR="00176D56" w:rsidRPr="0018744B">
              <w:rPr>
                <w:rFonts w:ascii="Arial" w:hAnsi="Arial" w:cs="Arial"/>
                <w:b/>
                <w:color w:val="5B9BD5" w:themeColor="accent1"/>
                <w:sz w:val="22"/>
                <w:szCs w:val="22"/>
              </w:rPr>
              <w:t xml:space="preserve">supported trust objectives or </w:t>
            </w:r>
            <w:r w:rsidRPr="0018744B">
              <w:rPr>
                <w:rFonts w:ascii="Arial" w:hAnsi="Arial" w:cs="Arial"/>
                <w:b/>
                <w:color w:val="5B9BD5" w:themeColor="accent1"/>
                <w:sz w:val="22"/>
                <w:szCs w:val="22"/>
              </w:rPr>
              <w:t>influenced patient care</w:t>
            </w:r>
            <w:r w:rsidR="00176D56" w:rsidRPr="00872F40">
              <w:rPr>
                <w:rFonts w:ascii="Arial" w:hAnsi="Arial" w:cs="Arial"/>
                <w:b/>
                <w:sz w:val="22"/>
                <w:szCs w:val="22"/>
              </w:rPr>
              <w:t>.</w:t>
            </w:r>
          </w:p>
          <w:p w:rsidR="00176D56" w:rsidRPr="00872F40" w:rsidRDefault="00176D56" w:rsidP="00E854E1">
            <w:pPr>
              <w:rPr>
                <w:rFonts w:ascii="Arial" w:hAnsi="Arial" w:cs="Arial"/>
                <w:sz w:val="22"/>
                <w:szCs w:val="22"/>
              </w:rPr>
            </w:pPr>
          </w:p>
          <w:p w:rsidR="00E854E1" w:rsidRPr="00872F40" w:rsidRDefault="00C074FC" w:rsidP="00E854E1">
            <w:pPr>
              <w:rPr>
                <w:rFonts w:ascii="Arial" w:hAnsi="Arial" w:cs="Arial"/>
                <w:sz w:val="22"/>
                <w:szCs w:val="22"/>
              </w:rPr>
            </w:pPr>
            <w:r w:rsidRPr="00872F40">
              <w:rPr>
                <w:rFonts w:ascii="Arial" w:hAnsi="Arial" w:cs="Arial"/>
                <w:sz w:val="22"/>
                <w:szCs w:val="22"/>
              </w:rPr>
              <w:t>Library concerned:</w:t>
            </w:r>
            <w:r w:rsidR="00176D56" w:rsidRPr="00872F40">
              <w:rPr>
                <w:rFonts w:ascii="Arial" w:hAnsi="Arial" w:cs="Arial"/>
                <w:sz w:val="22"/>
                <w:szCs w:val="22"/>
              </w:rPr>
              <w:t xml:space="preserve"> East Cheshire NHS Trust Library &amp; Knowledge Service</w:t>
            </w:r>
          </w:p>
          <w:p w:rsidR="00706DEA" w:rsidRDefault="00C074FC" w:rsidP="00C527C0">
            <w:pPr>
              <w:rPr>
                <w:rFonts w:ascii="Arial" w:hAnsi="Arial" w:cs="Arial"/>
                <w:sz w:val="22"/>
                <w:szCs w:val="22"/>
              </w:rPr>
            </w:pPr>
            <w:r w:rsidRPr="00872F40">
              <w:rPr>
                <w:rFonts w:ascii="Arial" w:hAnsi="Arial" w:cs="Arial"/>
                <w:sz w:val="22"/>
                <w:szCs w:val="22"/>
              </w:rPr>
              <w:t xml:space="preserve">Name of </w:t>
            </w:r>
            <w:r w:rsidR="00312083" w:rsidRPr="00872F40">
              <w:rPr>
                <w:rFonts w:ascii="Arial" w:hAnsi="Arial" w:cs="Arial"/>
                <w:sz w:val="22"/>
                <w:szCs w:val="22"/>
              </w:rPr>
              <w:t xml:space="preserve">case </w:t>
            </w:r>
            <w:r w:rsidRPr="00872F40">
              <w:rPr>
                <w:rFonts w:ascii="Arial" w:hAnsi="Arial" w:cs="Arial"/>
                <w:sz w:val="22"/>
                <w:szCs w:val="22"/>
              </w:rPr>
              <w:t>study:</w:t>
            </w:r>
            <w:r w:rsidR="00281B62" w:rsidRPr="00872F40">
              <w:rPr>
                <w:rFonts w:ascii="Arial" w:hAnsi="Arial" w:cs="Arial"/>
                <w:sz w:val="22"/>
                <w:szCs w:val="22"/>
              </w:rPr>
              <w:t xml:space="preserve"> </w:t>
            </w:r>
            <w:r w:rsidR="00844D06">
              <w:rPr>
                <w:rFonts w:ascii="Arial" w:hAnsi="Arial" w:cs="Arial"/>
                <w:sz w:val="22"/>
                <w:szCs w:val="22"/>
              </w:rPr>
              <w:t>Proximal radial head fractures</w:t>
            </w:r>
            <w:r w:rsidR="00706DEA">
              <w:rPr>
                <w:rFonts w:ascii="Arial" w:hAnsi="Arial" w:cs="Arial"/>
                <w:sz w:val="22"/>
                <w:szCs w:val="22"/>
              </w:rPr>
              <w:t xml:space="preserve"> (searched by SC</w:t>
            </w:r>
            <w:bookmarkStart w:id="0" w:name="_GoBack"/>
            <w:bookmarkEnd w:id="0"/>
            <w:r w:rsidR="00706DEA">
              <w:rPr>
                <w:rFonts w:ascii="Arial" w:hAnsi="Arial" w:cs="Arial"/>
                <w:sz w:val="22"/>
                <w:szCs w:val="22"/>
              </w:rPr>
              <w:t>)</w:t>
            </w:r>
          </w:p>
          <w:p w:rsidR="00C527C0" w:rsidRPr="00344C3C" w:rsidRDefault="00C527C0" w:rsidP="00C527C0">
            <w:pPr>
              <w:rPr>
                <w:rFonts w:ascii="Arial" w:hAnsi="Arial" w:cs="Arial"/>
                <w:b/>
                <w:bCs/>
                <w:iCs/>
              </w:rPr>
            </w:pPr>
          </w:p>
        </w:tc>
      </w:tr>
      <w:tr w:rsidR="00344C3C" w:rsidRPr="00281F64">
        <w:tc>
          <w:tcPr>
            <w:tcW w:w="1908" w:type="dxa"/>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344C3C" w:rsidRPr="00872F40" w:rsidRDefault="00C074FC" w:rsidP="00A31956">
            <w:pPr>
              <w:rPr>
                <w:rFonts w:ascii="Arial" w:hAnsi="Arial" w:cs="Arial"/>
                <w:b/>
                <w:bCs/>
                <w:sz w:val="22"/>
                <w:szCs w:val="22"/>
              </w:rPr>
            </w:pPr>
            <w:r w:rsidRPr="0018744B">
              <w:rPr>
                <w:rFonts w:ascii="Arial" w:hAnsi="Arial" w:cs="Arial"/>
                <w:b/>
                <w:bCs/>
                <w:color w:val="5B9BD5" w:themeColor="accent1"/>
                <w:sz w:val="22"/>
                <w:szCs w:val="22"/>
              </w:rPr>
              <w:t>Interviewee</w:t>
            </w:r>
          </w:p>
        </w:tc>
        <w:tc>
          <w:tcPr>
            <w:tcW w:w="7200" w:type="dxa"/>
            <w:tcBorders>
              <w:top w:val="single" w:sz="4" w:space="0" w:color="auto"/>
              <w:left w:val="nil"/>
              <w:bottom w:val="single" w:sz="8" w:space="0" w:color="auto"/>
              <w:right w:val="single" w:sz="8" w:space="0" w:color="auto"/>
            </w:tcBorders>
            <w:shd w:val="clear" w:color="auto" w:fill="auto"/>
            <w:tcMar>
              <w:top w:w="0" w:type="dxa"/>
              <w:left w:w="108" w:type="dxa"/>
              <w:bottom w:w="0" w:type="dxa"/>
              <w:right w:w="108" w:type="dxa"/>
            </w:tcMar>
          </w:tcPr>
          <w:p w:rsidR="00C527C0" w:rsidRDefault="00344C3C" w:rsidP="00A9427D">
            <w:pPr>
              <w:rPr>
                <w:rFonts w:ascii="Arial" w:hAnsi="Arial" w:cs="Arial"/>
                <w:sz w:val="22"/>
                <w:szCs w:val="22"/>
              </w:rPr>
            </w:pPr>
            <w:r w:rsidRPr="00872F40">
              <w:rPr>
                <w:rFonts w:ascii="Arial" w:hAnsi="Arial" w:cs="Arial"/>
                <w:iCs/>
                <w:sz w:val="22"/>
                <w:szCs w:val="22"/>
              </w:rPr>
              <w:t>Name</w:t>
            </w:r>
            <w:r w:rsidR="00C074FC" w:rsidRPr="00872F40">
              <w:rPr>
                <w:rFonts w:ascii="Arial" w:hAnsi="Arial" w:cs="Arial"/>
                <w:iCs/>
                <w:sz w:val="22"/>
                <w:szCs w:val="22"/>
              </w:rPr>
              <w:t xml:space="preserve">: </w:t>
            </w:r>
            <w:r w:rsidR="00A9427D" w:rsidRPr="00872F40">
              <w:rPr>
                <w:rFonts w:ascii="Arial" w:hAnsi="Arial" w:cs="Arial"/>
                <w:iCs/>
                <w:sz w:val="22"/>
                <w:szCs w:val="22"/>
              </w:rPr>
              <w:t xml:space="preserve"> </w:t>
            </w:r>
            <w:r w:rsidR="00844D06">
              <w:rPr>
                <w:rFonts w:ascii="Arial" w:hAnsi="Arial" w:cs="Arial"/>
                <w:iCs/>
                <w:sz w:val="22"/>
                <w:szCs w:val="22"/>
              </w:rPr>
              <w:t>Matt Hurst</w:t>
            </w:r>
          </w:p>
          <w:p w:rsidR="00C527C0" w:rsidRDefault="00344C3C" w:rsidP="00E854E1">
            <w:pPr>
              <w:rPr>
                <w:rFonts w:ascii="Arial" w:hAnsi="Arial" w:cs="Arial"/>
                <w:sz w:val="22"/>
                <w:szCs w:val="22"/>
              </w:rPr>
            </w:pPr>
            <w:r w:rsidRPr="00872F40">
              <w:rPr>
                <w:rFonts w:ascii="Arial" w:hAnsi="Arial" w:cs="Arial"/>
                <w:iCs/>
                <w:sz w:val="22"/>
                <w:szCs w:val="22"/>
              </w:rPr>
              <w:t>Job Title</w:t>
            </w:r>
            <w:r w:rsidR="00C074FC" w:rsidRPr="00872F40">
              <w:rPr>
                <w:rFonts w:ascii="Arial" w:hAnsi="Arial" w:cs="Arial"/>
                <w:iCs/>
                <w:sz w:val="22"/>
                <w:szCs w:val="22"/>
              </w:rPr>
              <w:t xml:space="preserve">: </w:t>
            </w:r>
            <w:r w:rsidR="00844D06">
              <w:rPr>
                <w:rFonts w:ascii="Arial" w:hAnsi="Arial" w:cs="Arial"/>
                <w:iCs/>
                <w:sz w:val="22"/>
                <w:szCs w:val="22"/>
              </w:rPr>
              <w:t>Physio Team Manager</w:t>
            </w:r>
          </w:p>
          <w:p w:rsidR="00344C3C" w:rsidRPr="00872F40" w:rsidRDefault="00344C3C" w:rsidP="00E854E1">
            <w:pPr>
              <w:rPr>
                <w:rFonts w:ascii="Arial" w:hAnsi="Arial" w:cs="Arial"/>
                <w:iCs/>
                <w:sz w:val="22"/>
                <w:szCs w:val="22"/>
              </w:rPr>
            </w:pPr>
            <w:r w:rsidRPr="00872F40">
              <w:rPr>
                <w:rFonts w:ascii="Arial" w:hAnsi="Arial" w:cs="Arial"/>
                <w:iCs/>
                <w:sz w:val="22"/>
                <w:szCs w:val="22"/>
              </w:rPr>
              <w:t>Trust/Employing body</w:t>
            </w:r>
            <w:r w:rsidR="00C074FC" w:rsidRPr="00872F40">
              <w:rPr>
                <w:rFonts w:ascii="Arial" w:hAnsi="Arial" w:cs="Arial"/>
                <w:iCs/>
                <w:sz w:val="22"/>
                <w:szCs w:val="22"/>
              </w:rPr>
              <w:t xml:space="preserve">: </w:t>
            </w:r>
            <w:r w:rsidR="00A9427D" w:rsidRPr="00872F40">
              <w:rPr>
                <w:rFonts w:ascii="Arial" w:hAnsi="Arial" w:cs="Arial"/>
                <w:iCs/>
                <w:sz w:val="22"/>
                <w:szCs w:val="22"/>
              </w:rPr>
              <w:t>East Cheshire NHS Trust</w:t>
            </w:r>
          </w:p>
          <w:p w:rsidR="00C527C0" w:rsidRDefault="00C074FC" w:rsidP="00A9427D">
            <w:r w:rsidRPr="00872F40">
              <w:rPr>
                <w:rFonts w:ascii="Arial" w:hAnsi="Arial" w:cs="Arial"/>
                <w:iCs/>
                <w:sz w:val="22"/>
                <w:szCs w:val="22"/>
              </w:rPr>
              <w:t xml:space="preserve">Email: </w:t>
            </w:r>
            <w:r w:rsidR="00844D06">
              <w:rPr>
                <w:rFonts w:ascii="Arial" w:hAnsi="Arial" w:cs="Arial"/>
                <w:iCs/>
                <w:sz w:val="22"/>
                <w:szCs w:val="22"/>
              </w:rPr>
              <w:t>matt.hurst@nhs.net</w:t>
            </w:r>
          </w:p>
          <w:p w:rsidR="00A9427D" w:rsidRDefault="00C074FC" w:rsidP="00A9427D">
            <w:pPr>
              <w:rPr>
                <w:rFonts w:ascii="Arial" w:hAnsi="Arial" w:cs="Arial"/>
                <w:sz w:val="22"/>
                <w:szCs w:val="22"/>
              </w:rPr>
            </w:pPr>
            <w:r w:rsidRPr="00872F40">
              <w:rPr>
                <w:rFonts w:ascii="Arial" w:hAnsi="Arial" w:cs="Arial"/>
                <w:iCs/>
                <w:sz w:val="22"/>
                <w:szCs w:val="22"/>
              </w:rPr>
              <w:t xml:space="preserve">Tel: </w:t>
            </w:r>
            <w:r w:rsidR="00844D06">
              <w:rPr>
                <w:rFonts w:ascii="Arial" w:hAnsi="Arial" w:cs="Arial"/>
                <w:iCs/>
                <w:sz w:val="22"/>
                <w:szCs w:val="22"/>
              </w:rPr>
              <w:t>01625 661483</w:t>
            </w:r>
          </w:p>
          <w:p w:rsidR="00C527C0" w:rsidRPr="00872F40" w:rsidRDefault="00C527C0" w:rsidP="00A9427D">
            <w:pPr>
              <w:rPr>
                <w:rFonts w:ascii="Arial" w:hAnsi="Arial" w:cs="Arial"/>
                <w:sz w:val="22"/>
                <w:szCs w:val="22"/>
              </w:rPr>
            </w:pPr>
          </w:p>
          <w:p w:rsidR="00344C3C" w:rsidRPr="00872F40" w:rsidRDefault="00344C3C" w:rsidP="00A31956">
            <w:pPr>
              <w:rPr>
                <w:rFonts w:ascii="Arial" w:hAnsi="Arial" w:cs="Arial"/>
                <w:sz w:val="22"/>
                <w:szCs w:val="22"/>
              </w:rPr>
            </w:pPr>
          </w:p>
        </w:tc>
      </w:tr>
      <w:tr w:rsidR="00344C3C" w:rsidRPr="00281F64">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344C3C" w:rsidRPr="00872F40" w:rsidRDefault="00872F40" w:rsidP="00872F40">
            <w:pPr>
              <w:rPr>
                <w:rFonts w:ascii="Arial" w:hAnsi="Arial" w:cs="Arial"/>
                <w:b/>
                <w:bCs/>
                <w:sz w:val="22"/>
                <w:szCs w:val="22"/>
              </w:rPr>
            </w:pPr>
            <w:r w:rsidRPr="0018744B">
              <w:rPr>
                <w:rFonts w:ascii="Arial" w:hAnsi="Arial" w:cs="Arial"/>
                <w:b/>
                <w:bCs/>
                <w:color w:val="5B9BD5" w:themeColor="accent1"/>
                <w:sz w:val="22"/>
                <w:szCs w:val="22"/>
              </w:rPr>
              <w:t xml:space="preserve">Short </w:t>
            </w:r>
            <w:bookmarkStart w:id="1" w:name="Text8"/>
            <w:r w:rsidRPr="0018744B">
              <w:rPr>
                <w:rFonts w:ascii="Arial" w:hAnsi="Arial" w:cs="Arial"/>
                <w:b/>
                <w:bCs/>
                <w:color w:val="5B9BD5" w:themeColor="accent1"/>
                <w:sz w:val="22"/>
                <w:szCs w:val="22"/>
              </w:rPr>
              <w:t>s</w:t>
            </w:r>
            <w:r w:rsidR="00C074FC" w:rsidRPr="0018744B">
              <w:rPr>
                <w:rFonts w:ascii="Arial" w:hAnsi="Arial" w:cs="Arial"/>
                <w:b/>
                <w:bCs/>
                <w:color w:val="5B9BD5" w:themeColor="accent1"/>
                <w:sz w:val="22"/>
                <w:szCs w:val="22"/>
              </w:rPr>
              <w:t>ummary of problem or reason for enquiry</w:t>
            </w:r>
          </w:p>
        </w:tc>
        <w:bookmarkEnd w:id="1"/>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A9427D" w:rsidRDefault="00542A14" w:rsidP="00A9427D">
            <w:pPr>
              <w:rPr>
                <w:rFonts w:ascii="Arial" w:hAnsi="Arial" w:cs="Arial"/>
                <w:noProof/>
                <w:sz w:val="22"/>
                <w:szCs w:val="22"/>
              </w:rPr>
            </w:pPr>
            <w:r>
              <w:rPr>
                <w:rFonts w:ascii="Arial" w:hAnsi="Arial" w:cs="Arial"/>
                <w:noProof/>
                <w:sz w:val="22"/>
                <w:szCs w:val="22"/>
              </w:rPr>
              <w:t>Looking at how proximal radial head fractures are treated to create an evidence base for the creation of a pathway in the Vfc (Virtual fracture clinic)</w:t>
            </w:r>
          </w:p>
          <w:p w:rsidR="00C527C0" w:rsidRPr="00872F40" w:rsidRDefault="00C527C0" w:rsidP="00A9427D">
            <w:pPr>
              <w:rPr>
                <w:rFonts w:ascii="Arial" w:hAnsi="Arial" w:cs="Arial"/>
                <w:sz w:val="22"/>
                <w:szCs w:val="22"/>
              </w:rPr>
            </w:pPr>
          </w:p>
        </w:tc>
      </w:tr>
      <w:tr w:rsidR="00344C3C" w:rsidRPr="00281F64">
        <w:tc>
          <w:tcPr>
            <w:tcW w:w="1908"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2B10BC" w:rsidRPr="0018744B" w:rsidRDefault="002B10BC" w:rsidP="002B10BC">
            <w:pPr>
              <w:rPr>
                <w:rFonts w:ascii="Arial" w:hAnsi="Arial" w:cs="Arial"/>
                <w:b/>
                <w:bCs/>
                <w:color w:val="5B9BD5" w:themeColor="accent1"/>
                <w:sz w:val="22"/>
                <w:szCs w:val="22"/>
              </w:rPr>
            </w:pPr>
            <w:r w:rsidRPr="0018744B">
              <w:rPr>
                <w:rFonts w:ascii="Arial" w:hAnsi="Arial" w:cs="Arial"/>
                <w:b/>
                <w:bCs/>
                <w:color w:val="5B9BD5" w:themeColor="accent1"/>
                <w:sz w:val="22"/>
                <w:szCs w:val="22"/>
              </w:rPr>
              <w:t>Brief description of the information found / service provided</w:t>
            </w:r>
          </w:p>
          <w:p w:rsidR="002B10BC" w:rsidRPr="00872F40" w:rsidRDefault="002B10BC" w:rsidP="00A31956">
            <w:pPr>
              <w:rPr>
                <w:rFonts w:ascii="Arial" w:hAnsi="Arial" w:cs="Arial"/>
                <w:b/>
                <w:bCs/>
                <w:sz w:val="22"/>
                <w:szCs w:val="22"/>
              </w:rPr>
            </w:pPr>
          </w:p>
        </w:tc>
        <w:tc>
          <w:tcPr>
            <w:tcW w:w="72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344C3C" w:rsidRDefault="00FA4EF0" w:rsidP="00A9427D">
            <w:pPr>
              <w:rPr>
                <w:rFonts w:ascii="Arial" w:hAnsi="Arial" w:cs="Arial"/>
                <w:sz w:val="22"/>
                <w:szCs w:val="22"/>
              </w:rPr>
            </w:pPr>
            <w:proofErr w:type="spellStart"/>
            <w:r>
              <w:rPr>
                <w:rFonts w:ascii="Arial" w:hAnsi="Arial" w:cs="Arial"/>
                <w:sz w:val="22"/>
                <w:szCs w:val="22"/>
              </w:rPr>
              <w:t>Vfc</w:t>
            </w:r>
            <w:proofErr w:type="spellEnd"/>
            <w:r>
              <w:rPr>
                <w:rFonts w:ascii="Arial" w:hAnsi="Arial" w:cs="Arial"/>
                <w:sz w:val="22"/>
                <w:szCs w:val="22"/>
              </w:rPr>
              <w:t xml:space="preserve"> is a process whereby, once the fracture has been viewed by Radiology (and considered</w:t>
            </w:r>
            <w:r w:rsidR="00BA61AD">
              <w:rPr>
                <w:rFonts w:ascii="Arial" w:hAnsi="Arial" w:cs="Arial"/>
                <w:sz w:val="22"/>
                <w:szCs w:val="22"/>
              </w:rPr>
              <w:t xml:space="preserve"> it will not require surgical intervention) it is passed onto Physiotherapy to continue conservative treatment. Two of the conditions identified were lateral malleoli avulsion fractures and proximal radial head fractures. The research given to us around the rehabilitation of proximal radial head fractures enabled us to evidence base our protocol for </w:t>
            </w:r>
            <w:proofErr w:type="spellStart"/>
            <w:r w:rsidR="00BA61AD">
              <w:rPr>
                <w:rFonts w:ascii="Arial" w:hAnsi="Arial" w:cs="Arial"/>
                <w:sz w:val="22"/>
                <w:szCs w:val="22"/>
              </w:rPr>
              <w:t>undisplaced</w:t>
            </w:r>
            <w:proofErr w:type="spellEnd"/>
            <w:r w:rsidR="00BA61AD">
              <w:rPr>
                <w:rFonts w:ascii="Arial" w:hAnsi="Arial" w:cs="Arial"/>
                <w:sz w:val="22"/>
                <w:szCs w:val="22"/>
              </w:rPr>
              <w:t xml:space="preserve"> stable fractures.</w:t>
            </w:r>
          </w:p>
          <w:p w:rsidR="00C527C0" w:rsidRPr="00872F40" w:rsidRDefault="00C527C0" w:rsidP="00A9427D">
            <w:pPr>
              <w:rPr>
                <w:rFonts w:ascii="Arial" w:hAnsi="Arial" w:cs="Arial"/>
                <w:sz w:val="22"/>
                <w:szCs w:val="22"/>
              </w:rPr>
            </w:pPr>
          </w:p>
        </w:tc>
      </w:tr>
    </w:tbl>
    <w:p w:rsidR="00AC3414" w:rsidRDefault="00AC3414"/>
    <w:tbl>
      <w:tblPr>
        <w:tblW w:w="9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908"/>
        <w:gridCol w:w="7200"/>
      </w:tblGrid>
      <w:tr w:rsidR="00721E8E" w:rsidRPr="00281F64" w:rsidTr="004E0722">
        <w:tc>
          <w:tcPr>
            <w:tcW w:w="9108" w:type="dxa"/>
            <w:gridSpan w:val="2"/>
            <w:shd w:val="clear" w:color="auto" w:fill="auto"/>
            <w:tcMar>
              <w:top w:w="0" w:type="dxa"/>
              <w:left w:w="108" w:type="dxa"/>
              <w:bottom w:w="0" w:type="dxa"/>
              <w:right w:w="108" w:type="dxa"/>
            </w:tcMar>
          </w:tcPr>
          <w:p w:rsidR="009B0D75" w:rsidRPr="0018744B" w:rsidRDefault="00721E8E" w:rsidP="009B0D75">
            <w:pPr>
              <w:rPr>
                <w:rFonts w:ascii="Arial" w:hAnsi="Arial" w:cs="Arial"/>
                <w:b/>
                <w:bCs/>
                <w:color w:val="5B9BD5" w:themeColor="accent1"/>
                <w:sz w:val="22"/>
                <w:szCs w:val="22"/>
              </w:rPr>
            </w:pPr>
            <w:r w:rsidRPr="0018744B">
              <w:rPr>
                <w:rFonts w:ascii="Arial" w:hAnsi="Arial" w:cs="Arial"/>
                <w:b/>
                <w:bCs/>
                <w:color w:val="5B9BD5" w:themeColor="accent1"/>
                <w:sz w:val="22"/>
                <w:szCs w:val="22"/>
              </w:rPr>
              <w:t xml:space="preserve">Give up to </w:t>
            </w:r>
            <w:r w:rsidR="002B10BC" w:rsidRPr="0018744B">
              <w:rPr>
                <w:rFonts w:ascii="Arial" w:hAnsi="Arial" w:cs="Arial"/>
                <w:b/>
                <w:bCs/>
                <w:color w:val="5B9BD5" w:themeColor="accent1"/>
                <w:sz w:val="22"/>
                <w:szCs w:val="22"/>
              </w:rPr>
              <w:t xml:space="preserve">six </w:t>
            </w:r>
            <w:r w:rsidRPr="0018744B">
              <w:rPr>
                <w:rFonts w:ascii="Arial" w:hAnsi="Arial" w:cs="Arial"/>
                <w:b/>
                <w:bCs/>
                <w:color w:val="5B9BD5" w:themeColor="accent1"/>
                <w:sz w:val="22"/>
                <w:szCs w:val="22"/>
              </w:rPr>
              <w:t>short quotations demonstrating how this</w:t>
            </w:r>
            <w:r w:rsidR="002B10BC" w:rsidRPr="0018744B">
              <w:rPr>
                <w:rFonts w:ascii="Arial" w:hAnsi="Arial" w:cs="Arial"/>
                <w:b/>
                <w:bCs/>
                <w:color w:val="5B9BD5" w:themeColor="accent1"/>
                <w:sz w:val="22"/>
                <w:szCs w:val="22"/>
              </w:rPr>
              <w:t xml:space="preserve"> will or has</w:t>
            </w:r>
            <w:r w:rsidRPr="0018744B">
              <w:rPr>
                <w:rFonts w:ascii="Arial" w:hAnsi="Arial" w:cs="Arial"/>
                <w:b/>
                <w:bCs/>
                <w:color w:val="5B9BD5" w:themeColor="accent1"/>
                <w:sz w:val="22"/>
                <w:szCs w:val="22"/>
              </w:rPr>
              <w:t xml:space="preserve"> impacted on trust objectives or how patient care </w:t>
            </w:r>
            <w:r w:rsidR="002B10BC" w:rsidRPr="0018744B">
              <w:rPr>
                <w:rFonts w:ascii="Arial" w:hAnsi="Arial" w:cs="Arial"/>
                <w:b/>
                <w:bCs/>
                <w:color w:val="5B9BD5" w:themeColor="accent1"/>
                <w:sz w:val="22"/>
                <w:szCs w:val="22"/>
              </w:rPr>
              <w:t xml:space="preserve">will or has </w:t>
            </w:r>
            <w:r w:rsidRPr="0018744B">
              <w:rPr>
                <w:rFonts w:ascii="Arial" w:hAnsi="Arial" w:cs="Arial"/>
                <w:b/>
                <w:bCs/>
                <w:color w:val="5B9BD5" w:themeColor="accent1"/>
                <w:sz w:val="22"/>
                <w:szCs w:val="22"/>
              </w:rPr>
              <w:t>changed</w:t>
            </w:r>
            <w:r w:rsidR="009B0D75" w:rsidRPr="0018744B">
              <w:rPr>
                <w:rFonts w:ascii="Arial" w:hAnsi="Arial" w:cs="Arial"/>
                <w:b/>
                <w:bCs/>
                <w:color w:val="5B9BD5" w:themeColor="accent1"/>
                <w:sz w:val="22"/>
                <w:szCs w:val="22"/>
              </w:rPr>
              <w:t xml:space="preserve"> as a result of the information/service provided.</w:t>
            </w:r>
          </w:p>
          <w:p w:rsidR="00721E8E" w:rsidRDefault="009B0D75" w:rsidP="009B0D75">
            <w:pPr>
              <w:rPr>
                <w:rFonts w:ascii="Arial" w:hAnsi="Arial" w:cs="Arial"/>
                <w:bCs/>
                <w:sz w:val="20"/>
                <w:szCs w:val="20"/>
              </w:rPr>
            </w:pPr>
            <w:r w:rsidRPr="0018744B">
              <w:rPr>
                <w:rFonts w:ascii="Arial" w:hAnsi="Arial" w:cs="Arial"/>
                <w:bCs/>
                <w:sz w:val="20"/>
                <w:szCs w:val="20"/>
              </w:rPr>
              <w:t>(Y</w:t>
            </w:r>
            <w:r w:rsidR="00721E8E" w:rsidRPr="0018744B">
              <w:rPr>
                <w:rFonts w:ascii="Arial" w:hAnsi="Arial" w:cs="Arial"/>
                <w:bCs/>
                <w:sz w:val="20"/>
                <w:szCs w:val="20"/>
              </w:rPr>
              <w:t>ou can provide more than 1 for each section or complete only the sections that are relevant</w:t>
            </w:r>
            <w:r w:rsidRPr="0018744B">
              <w:rPr>
                <w:rFonts w:ascii="Arial" w:hAnsi="Arial" w:cs="Arial"/>
                <w:bCs/>
                <w:sz w:val="20"/>
                <w:szCs w:val="20"/>
              </w:rPr>
              <w:t>.</w:t>
            </w:r>
            <w:r w:rsidR="002B10BC" w:rsidRPr="0018744B">
              <w:rPr>
                <w:rFonts w:ascii="Arial" w:hAnsi="Arial" w:cs="Arial"/>
                <w:bCs/>
                <w:sz w:val="20"/>
                <w:szCs w:val="20"/>
              </w:rPr>
              <w:t>)</w:t>
            </w:r>
          </w:p>
          <w:p w:rsidR="0018744B" w:rsidRPr="0018744B" w:rsidRDefault="0018744B" w:rsidP="009B0D75">
            <w:pPr>
              <w:rPr>
                <w:rFonts w:ascii="Arial" w:hAnsi="Arial" w:cs="Arial"/>
                <w:sz w:val="20"/>
                <w:szCs w:val="20"/>
              </w:rPr>
            </w:pPr>
          </w:p>
        </w:tc>
      </w:tr>
      <w:tr w:rsidR="00721E8E" w:rsidRPr="00281F64">
        <w:tc>
          <w:tcPr>
            <w:tcW w:w="1908" w:type="dxa"/>
            <w:shd w:val="clear" w:color="auto" w:fill="auto"/>
            <w:tcMar>
              <w:top w:w="0" w:type="dxa"/>
              <w:left w:w="108" w:type="dxa"/>
              <w:bottom w:w="0" w:type="dxa"/>
              <w:right w:w="108" w:type="dxa"/>
            </w:tcMar>
          </w:tcPr>
          <w:p w:rsidR="00721E8E" w:rsidRPr="0018744B" w:rsidRDefault="00721E8E" w:rsidP="00721E8E">
            <w:pPr>
              <w:rPr>
                <w:rFonts w:ascii="Arial" w:hAnsi="Arial" w:cs="Arial"/>
                <w:b/>
                <w:bCs/>
                <w:color w:val="5B9BD5" w:themeColor="accent1"/>
                <w:sz w:val="22"/>
                <w:szCs w:val="22"/>
              </w:rPr>
            </w:pPr>
            <w:r w:rsidRPr="0018744B">
              <w:rPr>
                <w:rFonts w:ascii="Arial" w:hAnsi="Arial" w:cs="Arial"/>
                <w:b/>
                <w:bCs/>
                <w:color w:val="5B9BD5" w:themeColor="accent1"/>
                <w:sz w:val="22"/>
                <w:szCs w:val="22"/>
              </w:rPr>
              <w:t>Trust Objective</w:t>
            </w:r>
          </w:p>
        </w:tc>
        <w:tc>
          <w:tcPr>
            <w:tcW w:w="7200" w:type="dxa"/>
            <w:shd w:val="clear" w:color="auto" w:fill="auto"/>
            <w:tcMar>
              <w:top w:w="0" w:type="dxa"/>
              <w:left w:w="108" w:type="dxa"/>
              <w:bottom w:w="0" w:type="dxa"/>
              <w:right w:w="108" w:type="dxa"/>
            </w:tcMar>
          </w:tcPr>
          <w:p w:rsidR="00721E8E" w:rsidRPr="0018744B" w:rsidRDefault="00721E8E" w:rsidP="00721E8E">
            <w:pPr>
              <w:jc w:val="center"/>
              <w:rPr>
                <w:rFonts w:ascii="Arial" w:hAnsi="Arial" w:cs="Arial"/>
                <w:color w:val="5B9BD5" w:themeColor="accent1"/>
                <w:sz w:val="22"/>
                <w:szCs w:val="22"/>
              </w:rPr>
            </w:pPr>
            <w:r w:rsidRPr="0018744B">
              <w:rPr>
                <w:rFonts w:ascii="Arial" w:hAnsi="Arial" w:cs="Arial"/>
                <w:b/>
                <w:bCs/>
                <w:color w:val="5B9BD5" w:themeColor="accent1"/>
                <w:sz w:val="22"/>
                <w:szCs w:val="22"/>
              </w:rPr>
              <w:t>Impact</w:t>
            </w:r>
          </w:p>
        </w:tc>
      </w:tr>
      <w:tr w:rsidR="00721E8E" w:rsidRPr="00281F64">
        <w:tc>
          <w:tcPr>
            <w:tcW w:w="1908" w:type="dxa"/>
            <w:shd w:val="clear" w:color="auto" w:fill="auto"/>
            <w:tcMar>
              <w:top w:w="0" w:type="dxa"/>
              <w:left w:w="108" w:type="dxa"/>
              <w:bottom w:w="0" w:type="dxa"/>
              <w:right w:w="108" w:type="dxa"/>
            </w:tcMar>
          </w:tcPr>
          <w:p w:rsidR="00721E8E" w:rsidRPr="0018744B" w:rsidRDefault="00721E8E" w:rsidP="00721E8E">
            <w:pPr>
              <w:rPr>
                <w:rFonts w:ascii="Arial" w:hAnsi="Arial" w:cs="Arial"/>
                <w:b/>
                <w:bCs/>
                <w:color w:val="5B9BD5" w:themeColor="accent1"/>
                <w:sz w:val="22"/>
                <w:szCs w:val="22"/>
              </w:rPr>
            </w:pPr>
            <w:r w:rsidRPr="0018744B">
              <w:rPr>
                <w:rFonts w:ascii="Arial" w:hAnsi="Arial" w:cs="Arial"/>
                <w:b/>
                <w:bCs/>
                <w:color w:val="5B9BD5" w:themeColor="accent1"/>
                <w:sz w:val="22"/>
                <w:szCs w:val="22"/>
              </w:rPr>
              <w:t>Patients</w:t>
            </w:r>
          </w:p>
          <w:p w:rsidR="00721E8E" w:rsidRPr="009B0D75" w:rsidRDefault="00721E8E" w:rsidP="00721E8E">
            <w:pPr>
              <w:rPr>
                <w:rFonts w:ascii="Arial" w:hAnsi="Arial" w:cs="Arial"/>
                <w:bCs/>
                <w:i/>
                <w:sz w:val="20"/>
                <w:szCs w:val="20"/>
              </w:rPr>
            </w:pPr>
            <w:r w:rsidRPr="009B0D75">
              <w:rPr>
                <w:rFonts w:ascii="Arial" w:hAnsi="Arial" w:cs="Arial"/>
                <w:bCs/>
                <w:i/>
                <w:sz w:val="20"/>
                <w:szCs w:val="20"/>
              </w:rPr>
              <w:t>Provide the best services to our population through improvements to safety, productivity and patient experience</w:t>
            </w:r>
          </w:p>
        </w:tc>
        <w:tc>
          <w:tcPr>
            <w:tcW w:w="7200" w:type="dxa"/>
            <w:shd w:val="clear" w:color="auto" w:fill="auto"/>
            <w:tcMar>
              <w:top w:w="0" w:type="dxa"/>
              <w:left w:w="108" w:type="dxa"/>
              <w:bottom w:w="0" w:type="dxa"/>
              <w:right w:w="108" w:type="dxa"/>
            </w:tcMar>
          </w:tcPr>
          <w:p w:rsidR="00721E8E" w:rsidRDefault="00721E8E" w:rsidP="00A9427D">
            <w:pPr>
              <w:rPr>
                <w:rFonts w:ascii="Arial" w:hAnsi="Arial" w:cs="Arial"/>
                <w:sz w:val="22"/>
                <w:szCs w:val="22"/>
              </w:rPr>
            </w:pPr>
          </w:p>
          <w:p w:rsidR="00C527C0" w:rsidRPr="00872F40" w:rsidRDefault="00BA61AD" w:rsidP="00A9427D">
            <w:pPr>
              <w:rPr>
                <w:rFonts w:ascii="Arial" w:hAnsi="Arial" w:cs="Arial"/>
                <w:sz w:val="22"/>
                <w:szCs w:val="22"/>
              </w:rPr>
            </w:pPr>
            <w:r>
              <w:rPr>
                <w:rFonts w:ascii="Arial" w:hAnsi="Arial" w:cs="Arial"/>
                <w:sz w:val="22"/>
                <w:szCs w:val="22"/>
              </w:rPr>
              <w:t xml:space="preserve">Rehabilitation protocol for stable </w:t>
            </w:r>
            <w:proofErr w:type="spellStart"/>
            <w:r>
              <w:rPr>
                <w:rFonts w:ascii="Arial" w:hAnsi="Arial" w:cs="Arial"/>
                <w:sz w:val="22"/>
                <w:szCs w:val="22"/>
              </w:rPr>
              <w:t>undisplaced</w:t>
            </w:r>
            <w:proofErr w:type="spellEnd"/>
            <w:r>
              <w:rPr>
                <w:rFonts w:ascii="Arial" w:hAnsi="Arial" w:cs="Arial"/>
                <w:sz w:val="22"/>
                <w:szCs w:val="22"/>
              </w:rPr>
              <w:t xml:space="preserve"> proximal radial head fractures has the most up-to-date and sound evidence base according to the most recent research due to the Library feedback.</w:t>
            </w:r>
          </w:p>
        </w:tc>
      </w:tr>
      <w:tr w:rsidR="00AC3414" w:rsidRPr="00281F64">
        <w:tc>
          <w:tcPr>
            <w:tcW w:w="1908" w:type="dxa"/>
            <w:shd w:val="clear" w:color="auto" w:fill="auto"/>
            <w:tcMar>
              <w:top w:w="0" w:type="dxa"/>
              <w:left w:w="108" w:type="dxa"/>
              <w:bottom w:w="0" w:type="dxa"/>
              <w:right w:w="108" w:type="dxa"/>
            </w:tcMar>
          </w:tcPr>
          <w:p w:rsidR="00721E8E" w:rsidRPr="0018744B" w:rsidRDefault="00721E8E" w:rsidP="00721E8E">
            <w:pPr>
              <w:rPr>
                <w:rFonts w:ascii="Arial" w:hAnsi="Arial" w:cs="Arial"/>
                <w:b/>
                <w:bCs/>
                <w:color w:val="5B9BD5" w:themeColor="accent1"/>
                <w:sz w:val="22"/>
                <w:szCs w:val="22"/>
              </w:rPr>
            </w:pPr>
            <w:r w:rsidRPr="0018744B">
              <w:rPr>
                <w:rFonts w:ascii="Arial" w:hAnsi="Arial" w:cs="Arial"/>
                <w:b/>
                <w:bCs/>
                <w:color w:val="5B9BD5" w:themeColor="accent1"/>
                <w:sz w:val="22"/>
                <w:szCs w:val="22"/>
              </w:rPr>
              <w:t>People</w:t>
            </w:r>
          </w:p>
          <w:p w:rsidR="00AC3414" w:rsidRPr="009B0D75" w:rsidRDefault="00721E8E" w:rsidP="00721E8E">
            <w:pPr>
              <w:rPr>
                <w:rFonts w:ascii="Arial" w:hAnsi="Arial" w:cs="Arial"/>
                <w:bCs/>
                <w:i/>
                <w:sz w:val="20"/>
                <w:szCs w:val="20"/>
              </w:rPr>
            </w:pPr>
            <w:r w:rsidRPr="009B0D75">
              <w:rPr>
                <w:rFonts w:ascii="Arial" w:hAnsi="Arial" w:cs="Arial"/>
                <w:bCs/>
                <w:i/>
                <w:sz w:val="20"/>
                <w:szCs w:val="20"/>
              </w:rPr>
              <w:t>Empower, develop and value staff in providing innovative patient focussed care</w:t>
            </w:r>
          </w:p>
        </w:tc>
        <w:tc>
          <w:tcPr>
            <w:tcW w:w="7200" w:type="dxa"/>
            <w:shd w:val="clear" w:color="auto" w:fill="auto"/>
            <w:tcMar>
              <w:top w:w="0" w:type="dxa"/>
              <w:left w:w="108" w:type="dxa"/>
              <w:bottom w:w="0" w:type="dxa"/>
              <w:right w:w="108" w:type="dxa"/>
            </w:tcMar>
          </w:tcPr>
          <w:p w:rsidR="00AC3414" w:rsidRPr="00872F40" w:rsidRDefault="00BA61AD" w:rsidP="00E854E1">
            <w:pPr>
              <w:rPr>
                <w:rFonts w:ascii="Arial" w:hAnsi="Arial" w:cs="Arial"/>
                <w:sz w:val="22"/>
                <w:szCs w:val="22"/>
              </w:rPr>
            </w:pPr>
            <w:r>
              <w:rPr>
                <w:rFonts w:ascii="Arial" w:hAnsi="Arial" w:cs="Arial"/>
                <w:sz w:val="22"/>
                <w:szCs w:val="22"/>
              </w:rPr>
              <w:t xml:space="preserve">The research carried out by the Library has been disseminated to the East Cheshire Physiotherapy staff as a whole, so that they are aware of the </w:t>
            </w:r>
            <w:r w:rsidR="002B7669">
              <w:rPr>
                <w:rFonts w:ascii="Arial" w:hAnsi="Arial" w:cs="Arial"/>
                <w:sz w:val="22"/>
                <w:szCs w:val="22"/>
              </w:rPr>
              <w:t>evidence base for treating these specific conditions.</w:t>
            </w:r>
          </w:p>
          <w:p w:rsidR="00AC3414" w:rsidRPr="00872F40" w:rsidRDefault="00AC3414" w:rsidP="00A31956">
            <w:pPr>
              <w:rPr>
                <w:rFonts w:ascii="Arial" w:hAnsi="Arial" w:cs="Arial"/>
                <w:sz w:val="22"/>
                <w:szCs w:val="22"/>
              </w:rPr>
            </w:pPr>
          </w:p>
        </w:tc>
      </w:tr>
      <w:tr w:rsidR="00721E8E" w:rsidRPr="00281F64">
        <w:tc>
          <w:tcPr>
            <w:tcW w:w="1908" w:type="dxa"/>
            <w:shd w:val="clear" w:color="auto" w:fill="auto"/>
            <w:tcMar>
              <w:top w:w="0" w:type="dxa"/>
              <w:left w:w="108" w:type="dxa"/>
              <w:bottom w:w="0" w:type="dxa"/>
              <w:right w:w="108" w:type="dxa"/>
            </w:tcMar>
          </w:tcPr>
          <w:p w:rsidR="00721E8E" w:rsidRPr="0018744B" w:rsidRDefault="00721E8E" w:rsidP="00721E8E">
            <w:pPr>
              <w:rPr>
                <w:rFonts w:ascii="Arial" w:hAnsi="Arial" w:cs="Arial"/>
                <w:b/>
                <w:bCs/>
                <w:color w:val="5B9BD5" w:themeColor="accent1"/>
                <w:sz w:val="22"/>
                <w:szCs w:val="22"/>
              </w:rPr>
            </w:pPr>
            <w:r w:rsidRPr="0018744B">
              <w:rPr>
                <w:rFonts w:ascii="Arial" w:hAnsi="Arial" w:cs="Arial"/>
                <w:b/>
                <w:bCs/>
                <w:color w:val="5B9BD5" w:themeColor="accent1"/>
                <w:sz w:val="22"/>
                <w:szCs w:val="22"/>
              </w:rPr>
              <w:t>Partnerships</w:t>
            </w:r>
          </w:p>
          <w:p w:rsidR="00721E8E" w:rsidRPr="009B0D75" w:rsidRDefault="00721E8E" w:rsidP="00721E8E">
            <w:pPr>
              <w:rPr>
                <w:rFonts w:ascii="Arial" w:hAnsi="Arial" w:cs="Arial"/>
                <w:bCs/>
                <w:i/>
                <w:sz w:val="20"/>
                <w:szCs w:val="20"/>
              </w:rPr>
            </w:pPr>
            <w:r w:rsidRPr="009B0D75">
              <w:rPr>
                <w:rFonts w:ascii="Arial" w:hAnsi="Arial" w:cs="Arial"/>
                <w:bCs/>
                <w:i/>
                <w:sz w:val="20"/>
                <w:szCs w:val="20"/>
              </w:rPr>
              <w:t xml:space="preserve">Actively develop sustainable </w:t>
            </w:r>
            <w:r w:rsidRPr="009B0D75">
              <w:rPr>
                <w:rFonts w:ascii="Arial" w:hAnsi="Arial" w:cs="Arial"/>
                <w:bCs/>
                <w:i/>
                <w:sz w:val="20"/>
                <w:szCs w:val="20"/>
              </w:rPr>
              <w:lastRenderedPageBreak/>
              <w:t>services through effective partnerships</w:t>
            </w:r>
          </w:p>
        </w:tc>
        <w:tc>
          <w:tcPr>
            <w:tcW w:w="7200" w:type="dxa"/>
            <w:shd w:val="clear" w:color="auto" w:fill="auto"/>
            <w:tcMar>
              <w:top w:w="0" w:type="dxa"/>
              <w:left w:w="108" w:type="dxa"/>
              <w:bottom w:w="0" w:type="dxa"/>
              <w:right w:w="108" w:type="dxa"/>
            </w:tcMar>
          </w:tcPr>
          <w:p w:rsidR="00721E8E" w:rsidRDefault="002B7669" w:rsidP="00721E8E">
            <w:pPr>
              <w:rPr>
                <w:rFonts w:ascii="Arial" w:hAnsi="Arial" w:cs="Arial"/>
                <w:sz w:val="22"/>
                <w:szCs w:val="22"/>
              </w:rPr>
            </w:pPr>
            <w:r>
              <w:rPr>
                <w:rFonts w:ascii="Arial" w:hAnsi="Arial" w:cs="Arial"/>
                <w:sz w:val="22"/>
                <w:szCs w:val="22"/>
              </w:rPr>
              <w:lastRenderedPageBreak/>
              <w:t xml:space="preserve">The communication between the radiology dept. and Physiotherapy dept. has improved so that these patients are being seen sooner, rather than waiting on unnecessary X-ray check-ups before being encouraged </w:t>
            </w:r>
            <w:r>
              <w:rPr>
                <w:rFonts w:ascii="Arial" w:hAnsi="Arial" w:cs="Arial"/>
                <w:sz w:val="22"/>
                <w:szCs w:val="22"/>
              </w:rPr>
              <w:lastRenderedPageBreak/>
              <w:t>to appropriately mobilise.  Due to the success of this pilot around these two conditions, we are looking at expanding the list of fractures/conditions by which Physiotherapy can take direct referrals from both A&amp;E and Orthopaedics.</w:t>
            </w:r>
          </w:p>
          <w:p w:rsidR="00C527C0" w:rsidRPr="00872F40" w:rsidRDefault="00C527C0" w:rsidP="00721E8E">
            <w:pPr>
              <w:rPr>
                <w:rFonts w:ascii="Arial" w:hAnsi="Arial" w:cs="Arial"/>
                <w:sz w:val="22"/>
                <w:szCs w:val="22"/>
              </w:rPr>
            </w:pPr>
          </w:p>
        </w:tc>
      </w:tr>
      <w:tr w:rsidR="00721E8E" w:rsidRPr="00281F64">
        <w:tc>
          <w:tcPr>
            <w:tcW w:w="1908" w:type="dxa"/>
            <w:shd w:val="clear" w:color="auto" w:fill="auto"/>
            <w:tcMar>
              <w:top w:w="0" w:type="dxa"/>
              <w:left w:w="108" w:type="dxa"/>
              <w:bottom w:w="0" w:type="dxa"/>
              <w:right w:w="108" w:type="dxa"/>
            </w:tcMar>
          </w:tcPr>
          <w:p w:rsidR="00721E8E" w:rsidRPr="0018744B" w:rsidRDefault="00721E8E" w:rsidP="00721E8E">
            <w:pPr>
              <w:rPr>
                <w:rFonts w:ascii="Arial" w:hAnsi="Arial" w:cs="Arial"/>
                <w:b/>
                <w:bCs/>
                <w:color w:val="5B9BD5" w:themeColor="accent1"/>
                <w:sz w:val="22"/>
                <w:szCs w:val="22"/>
              </w:rPr>
            </w:pPr>
            <w:r w:rsidRPr="0018744B">
              <w:rPr>
                <w:rFonts w:ascii="Arial" w:hAnsi="Arial" w:cs="Arial"/>
                <w:b/>
                <w:bCs/>
                <w:color w:val="5B9BD5" w:themeColor="accent1"/>
                <w:sz w:val="22"/>
                <w:szCs w:val="22"/>
              </w:rPr>
              <w:lastRenderedPageBreak/>
              <w:t>Resources</w:t>
            </w:r>
          </w:p>
          <w:p w:rsidR="00721E8E" w:rsidRPr="009B0D75" w:rsidRDefault="00721E8E" w:rsidP="00721E8E">
            <w:pPr>
              <w:rPr>
                <w:rFonts w:ascii="Arial" w:hAnsi="Arial" w:cs="Arial"/>
                <w:bCs/>
                <w:i/>
                <w:sz w:val="20"/>
                <w:szCs w:val="20"/>
              </w:rPr>
            </w:pPr>
            <w:r w:rsidRPr="009B0D75">
              <w:rPr>
                <w:rFonts w:ascii="Arial" w:hAnsi="Arial" w:cs="Arial"/>
                <w:bCs/>
                <w:i/>
                <w:sz w:val="20"/>
                <w:szCs w:val="20"/>
              </w:rPr>
              <w:t>Effectively provide services that are sustainable both now and in the future</w:t>
            </w:r>
          </w:p>
        </w:tc>
        <w:tc>
          <w:tcPr>
            <w:tcW w:w="7200" w:type="dxa"/>
            <w:shd w:val="clear" w:color="auto" w:fill="auto"/>
            <w:tcMar>
              <w:top w:w="0" w:type="dxa"/>
              <w:left w:w="108" w:type="dxa"/>
              <w:bottom w:w="0" w:type="dxa"/>
              <w:right w:w="108" w:type="dxa"/>
            </w:tcMar>
          </w:tcPr>
          <w:p w:rsidR="00C527C0" w:rsidRPr="00872F40" w:rsidRDefault="002B7669" w:rsidP="00721E8E">
            <w:pPr>
              <w:rPr>
                <w:rFonts w:ascii="Arial" w:hAnsi="Arial" w:cs="Arial"/>
                <w:sz w:val="22"/>
                <w:szCs w:val="22"/>
              </w:rPr>
            </w:pPr>
            <w:r>
              <w:rPr>
                <w:rFonts w:ascii="Arial" w:hAnsi="Arial" w:cs="Arial"/>
                <w:sz w:val="22"/>
                <w:szCs w:val="22"/>
              </w:rPr>
              <w:t>Continued progression of this project should improve patient care; and decrease the need for unnecessary Orthopaedic reviews, and expedite patient recovery through earlier involvement of the Physiotherapy team.</w:t>
            </w:r>
          </w:p>
          <w:p w:rsidR="00721E8E" w:rsidRPr="00872F40" w:rsidRDefault="00721E8E" w:rsidP="00721E8E">
            <w:pPr>
              <w:rPr>
                <w:rFonts w:ascii="Arial" w:hAnsi="Arial" w:cs="Arial"/>
                <w:sz w:val="22"/>
                <w:szCs w:val="22"/>
              </w:rPr>
            </w:pPr>
          </w:p>
        </w:tc>
      </w:tr>
    </w:tbl>
    <w:p w:rsidR="00281F64" w:rsidRDefault="00281F64" w:rsidP="00344C3C"/>
    <w:p w:rsidR="00593800" w:rsidRDefault="00593800" w:rsidP="00344C3C">
      <w:r>
        <w:rPr>
          <w:noProof/>
          <w:lang w:eastAsia="en-GB"/>
        </w:rPr>
        <mc:AlternateContent>
          <mc:Choice Requires="wps">
            <w:drawing>
              <wp:anchor distT="0" distB="0" distL="114300" distR="114300" simplePos="0" relativeHeight="251659264" behindDoc="0" locked="0" layoutInCell="1" allowOverlap="1" wp14:anchorId="260C62C0" wp14:editId="443528E1">
                <wp:simplePos x="0" y="0"/>
                <wp:positionH relativeFrom="column">
                  <wp:posOffset>-9525</wp:posOffset>
                </wp:positionH>
                <wp:positionV relativeFrom="paragraph">
                  <wp:posOffset>124459</wp:posOffset>
                </wp:positionV>
                <wp:extent cx="5686425" cy="109537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6425" cy="1095375"/>
                        </a:xfrm>
                        <a:prstGeom prst="rect">
                          <a:avLst/>
                        </a:prstGeom>
                        <a:solidFill>
                          <a:srgbClr val="FFFFFF"/>
                        </a:solidFill>
                        <a:ln w="9525">
                          <a:solidFill>
                            <a:srgbClr val="000000"/>
                          </a:solidFill>
                          <a:miter lim="800000"/>
                          <a:headEnd/>
                          <a:tailEnd/>
                        </a:ln>
                      </wps:spPr>
                      <wps:txbx>
                        <w:txbxContent>
                          <w:p w:rsidR="00593800" w:rsidRDefault="00593800">
                            <w:pPr>
                              <w:rPr>
                                <w:rFonts w:ascii="Arial" w:hAnsi="Arial" w:cs="Arial"/>
                                <w:b/>
                                <w:bCs/>
                                <w:i/>
                                <w:sz w:val="22"/>
                                <w:szCs w:val="22"/>
                              </w:rPr>
                            </w:pPr>
                            <w:r w:rsidRPr="00593800">
                              <w:rPr>
                                <w:rFonts w:ascii="Arial" w:hAnsi="Arial" w:cs="Arial"/>
                                <w:b/>
                                <w:i/>
                                <w:sz w:val="22"/>
                                <w:szCs w:val="22"/>
                              </w:rPr>
                              <w:t>Please add any other information or comments her</w:t>
                            </w:r>
                            <w:r w:rsidRPr="00593800">
                              <w:rPr>
                                <w:rFonts w:ascii="Arial" w:hAnsi="Arial" w:cs="Arial"/>
                                <w:b/>
                                <w:bCs/>
                                <w:i/>
                                <w:sz w:val="22"/>
                                <w:szCs w:val="22"/>
                              </w:rPr>
                              <w:t>e:</w:t>
                            </w:r>
                          </w:p>
                          <w:p w:rsidR="00593800" w:rsidRPr="00593800" w:rsidRDefault="00593800">
                            <w:pPr>
                              <w:rPr>
                                <w:rFonts w:ascii="Arial" w:hAnsi="Arial" w:cs="Arial"/>
                                <w:sz w:val="22"/>
                                <w:szCs w:val="22"/>
                              </w:rPr>
                            </w:pPr>
                          </w:p>
                          <w:p w:rsidR="00593800" w:rsidRPr="00593800" w:rsidRDefault="005938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pt;margin-top:9.8pt;width:447.75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">
                <v:textbox>
                  <w:txbxContent>
                    <w:p w:rsidR="00593800" w:rsidRDefault="00593800">
                      <w:pPr>
                        <w:rPr>
                          <w:rFonts w:ascii="Arial" w:hAnsi="Arial" w:cs="Arial"/>
                          <w:b/>
                          <w:bCs/>
                          <w:i/>
                          <w:sz w:val="22"/>
                          <w:szCs w:val="22"/>
                        </w:rPr>
                      </w:pPr>
                      <w:r w:rsidRPr="00593800">
                        <w:rPr>
                          <w:rFonts w:ascii="Arial" w:hAnsi="Arial" w:cs="Arial"/>
                          <w:b/>
                          <w:i/>
                          <w:sz w:val="22"/>
                          <w:szCs w:val="22"/>
                        </w:rPr>
                        <w:t>Please add any other information or comments her</w:t>
                      </w:r>
                      <w:r w:rsidRPr="00593800">
                        <w:rPr>
                          <w:rFonts w:ascii="Arial" w:hAnsi="Arial" w:cs="Arial"/>
                          <w:b/>
                          <w:bCs/>
                          <w:i/>
                          <w:sz w:val="22"/>
                          <w:szCs w:val="22"/>
                        </w:rPr>
                        <w:t>e:</w:t>
                      </w:r>
                    </w:p>
                    <w:p w:rsidR="00593800" w:rsidRPr="00593800" w:rsidRDefault="00593800">
                      <w:pPr>
                        <w:rPr>
                          <w:rFonts w:ascii="Arial" w:hAnsi="Arial" w:cs="Arial"/>
                          <w:sz w:val="22"/>
                          <w:szCs w:val="22"/>
                        </w:rPr>
                      </w:pPr>
                    </w:p>
                    <w:p w:rsidR="00593800" w:rsidRPr="00593800" w:rsidRDefault="00593800"/>
                  </w:txbxContent>
                </v:textbox>
              </v:shape>
            </w:pict>
          </mc:Fallback>
        </mc:AlternateContent>
      </w:r>
    </w:p>
    <w:p w:rsidR="00593800" w:rsidRDefault="00593800" w:rsidP="00344C3C"/>
    <w:p w:rsidR="00593800" w:rsidRDefault="00593800" w:rsidP="00344C3C">
      <w:pPr>
        <w:rPr>
          <w:rFonts w:ascii="Arial" w:hAnsi="Arial" w:cs="Arial"/>
          <w:sz w:val="22"/>
          <w:szCs w:val="22"/>
        </w:rPr>
      </w:pPr>
    </w:p>
    <w:p w:rsidR="00593800" w:rsidRDefault="00593800" w:rsidP="00344C3C">
      <w:pPr>
        <w:rPr>
          <w:rFonts w:ascii="Arial" w:hAnsi="Arial" w:cs="Arial"/>
          <w:sz w:val="22"/>
          <w:szCs w:val="22"/>
        </w:rPr>
      </w:pPr>
    </w:p>
    <w:p w:rsidR="00593800" w:rsidRDefault="00593800" w:rsidP="00344C3C">
      <w:pPr>
        <w:rPr>
          <w:rFonts w:ascii="Arial" w:hAnsi="Arial" w:cs="Arial"/>
          <w:sz w:val="22"/>
          <w:szCs w:val="22"/>
        </w:rPr>
      </w:pPr>
    </w:p>
    <w:p w:rsidR="00593800" w:rsidRDefault="00593800" w:rsidP="00344C3C">
      <w:pPr>
        <w:rPr>
          <w:rFonts w:ascii="Arial" w:hAnsi="Arial" w:cs="Arial"/>
          <w:sz w:val="22"/>
          <w:szCs w:val="22"/>
        </w:rPr>
      </w:pPr>
    </w:p>
    <w:p w:rsidR="00593800" w:rsidRDefault="00593800" w:rsidP="00344C3C">
      <w:pPr>
        <w:rPr>
          <w:rFonts w:ascii="Arial" w:hAnsi="Arial" w:cs="Arial"/>
          <w:sz w:val="22"/>
          <w:szCs w:val="22"/>
        </w:rPr>
      </w:pPr>
    </w:p>
    <w:p w:rsidR="00593800" w:rsidRDefault="00593800" w:rsidP="00344C3C">
      <w:pPr>
        <w:rPr>
          <w:rFonts w:ascii="Arial" w:hAnsi="Arial" w:cs="Arial"/>
          <w:sz w:val="22"/>
          <w:szCs w:val="22"/>
        </w:rPr>
      </w:pPr>
    </w:p>
    <w:p w:rsidR="00593800" w:rsidRDefault="00593800" w:rsidP="00344C3C">
      <w:pPr>
        <w:rPr>
          <w:rFonts w:ascii="Arial" w:hAnsi="Arial" w:cs="Arial"/>
          <w:sz w:val="22"/>
          <w:szCs w:val="22"/>
        </w:rPr>
      </w:pPr>
    </w:p>
    <w:p w:rsidR="00593800" w:rsidRPr="00593800" w:rsidRDefault="00593800" w:rsidP="00344C3C">
      <w:pPr>
        <w:rPr>
          <w:rFonts w:ascii="Arial" w:hAnsi="Arial" w:cs="Arial"/>
          <w:b/>
          <w:sz w:val="22"/>
          <w:szCs w:val="22"/>
        </w:rPr>
      </w:pPr>
      <w:r w:rsidRPr="00593800">
        <w:rPr>
          <w:rFonts w:ascii="Arial" w:hAnsi="Arial" w:cs="Arial"/>
          <w:b/>
          <w:sz w:val="22"/>
          <w:szCs w:val="22"/>
        </w:rPr>
        <w:t>Finally</w:t>
      </w:r>
    </w:p>
    <w:p w:rsidR="00593800" w:rsidRPr="00593800" w:rsidRDefault="00593800" w:rsidP="00344C3C">
      <w:pPr>
        <w:rPr>
          <w:rFonts w:ascii="Arial" w:hAnsi="Arial" w:cs="Arial"/>
          <w:sz w:val="22"/>
          <w:szCs w:val="22"/>
        </w:rPr>
      </w:pPr>
      <w:r w:rsidRPr="00593800">
        <w:rPr>
          <w:rFonts w:ascii="Arial" w:hAnsi="Arial" w:cs="Arial"/>
          <w:sz w:val="22"/>
          <w:szCs w:val="22"/>
        </w:rPr>
        <w:t>Please read, delete as appropriate and sign below</w:t>
      </w:r>
      <w:r w:rsidR="00C527C0">
        <w:rPr>
          <w:rFonts w:ascii="Arial" w:hAnsi="Arial" w:cs="Arial"/>
          <w:sz w:val="22"/>
          <w:szCs w:val="22"/>
        </w:rPr>
        <w:t>:</w:t>
      </w:r>
    </w:p>
    <w:p w:rsidR="00593800" w:rsidRPr="00593800" w:rsidRDefault="00593800" w:rsidP="00344C3C">
      <w:pPr>
        <w:rPr>
          <w:rFonts w:ascii="Arial" w:hAnsi="Arial" w:cs="Arial"/>
          <w:sz w:val="22"/>
          <w:szCs w:val="22"/>
        </w:rPr>
      </w:pPr>
    </w:p>
    <w:p w:rsidR="00593800" w:rsidRDefault="00593800" w:rsidP="00344C3C">
      <w:pPr>
        <w:rPr>
          <w:rFonts w:ascii="Arial" w:hAnsi="Arial" w:cs="Arial"/>
          <w:sz w:val="22"/>
          <w:szCs w:val="22"/>
        </w:rPr>
      </w:pPr>
    </w:p>
    <w:p w:rsidR="00593800" w:rsidRDefault="00593800" w:rsidP="00344C3C">
      <w:pPr>
        <w:rPr>
          <w:rFonts w:ascii="Arial" w:hAnsi="Arial" w:cs="Arial"/>
          <w:sz w:val="22"/>
          <w:szCs w:val="22"/>
        </w:rPr>
      </w:pPr>
      <w:r w:rsidRPr="00593800">
        <w:rPr>
          <w:rFonts w:ascii="Arial" w:hAnsi="Arial" w:cs="Arial"/>
          <w:sz w:val="22"/>
          <w:szCs w:val="22"/>
        </w:rPr>
        <w:t xml:space="preserve">I </w:t>
      </w:r>
      <w:r w:rsidRPr="00C527C0">
        <w:rPr>
          <w:rFonts w:ascii="Arial" w:hAnsi="Arial" w:cs="Arial"/>
          <w:sz w:val="22"/>
          <w:szCs w:val="22"/>
          <w:u w:val="single"/>
        </w:rPr>
        <w:t>agree/</w:t>
      </w:r>
      <w:r w:rsidRPr="002B7669">
        <w:rPr>
          <w:rFonts w:ascii="Arial" w:hAnsi="Arial" w:cs="Arial"/>
          <w:strike/>
          <w:sz w:val="22"/>
          <w:szCs w:val="22"/>
          <w:u w:val="single"/>
        </w:rPr>
        <w:t>do not agree</w:t>
      </w:r>
      <w:r w:rsidRPr="00593800">
        <w:rPr>
          <w:rFonts w:ascii="Arial" w:hAnsi="Arial" w:cs="Arial"/>
          <w:sz w:val="22"/>
          <w:szCs w:val="22"/>
        </w:rPr>
        <w:t xml:space="preserve"> to allow this case study to be shared with other staff/organisations</w:t>
      </w:r>
      <w:r>
        <w:rPr>
          <w:rFonts w:ascii="Arial" w:hAnsi="Arial" w:cs="Arial"/>
          <w:sz w:val="22"/>
          <w:szCs w:val="22"/>
        </w:rPr>
        <w:t>.</w:t>
      </w:r>
    </w:p>
    <w:p w:rsidR="00593800" w:rsidRPr="00593800" w:rsidRDefault="00593800" w:rsidP="00344C3C">
      <w:pPr>
        <w:rPr>
          <w:rFonts w:ascii="Arial" w:hAnsi="Arial" w:cs="Arial"/>
          <w:sz w:val="22"/>
          <w:szCs w:val="22"/>
        </w:rPr>
      </w:pPr>
    </w:p>
    <w:p w:rsidR="00593800" w:rsidRPr="00593800" w:rsidRDefault="00593800" w:rsidP="00344C3C">
      <w:pPr>
        <w:rPr>
          <w:rFonts w:ascii="Arial" w:hAnsi="Arial" w:cs="Arial"/>
          <w:sz w:val="22"/>
          <w:szCs w:val="22"/>
        </w:rPr>
      </w:pPr>
    </w:p>
    <w:p w:rsidR="00593800" w:rsidRPr="00593800" w:rsidRDefault="00593800" w:rsidP="00344C3C">
      <w:pPr>
        <w:rPr>
          <w:rFonts w:ascii="Arial" w:hAnsi="Arial" w:cs="Arial"/>
          <w:sz w:val="22"/>
          <w:szCs w:val="22"/>
        </w:rPr>
      </w:pPr>
      <w:r w:rsidRPr="00593800">
        <w:rPr>
          <w:rFonts w:ascii="Arial" w:hAnsi="Arial" w:cs="Arial"/>
          <w:sz w:val="22"/>
          <w:szCs w:val="22"/>
        </w:rPr>
        <w:t xml:space="preserve">Signed: </w:t>
      </w:r>
      <w:r w:rsidR="002B7669">
        <w:rPr>
          <w:rFonts w:ascii="Arial" w:hAnsi="Arial" w:cs="Arial"/>
          <w:noProof/>
          <w:sz w:val="22"/>
          <w:szCs w:val="22"/>
          <w:lang w:eastAsia="en-GB"/>
        </w:rPr>
        <w:drawing>
          <wp:inline distT="0" distB="0" distL="0" distR="0">
            <wp:extent cx="769515" cy="352425"/>
            <wp:effectExtent l="0" t="0" r="0" b="0"/>
            <wp:docPr id="1" name="Picture 1" descr="G:\Signat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ignature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69515" cy="352425"/>
                    </a:xfrm>
                    <a:prstGeom prst="rect">
                      <a:avLst/>
                    </a:prstGeom>
                    <a:noFill/>
                    <a:ln>
                      <a:noFill/>
                    </a:ln>
                  </pic:spPr>
                </pic:pic>
              </a:graphicData>
            </a:graphic>
          </wp:inline>
        </w:drawing>
      </w:r>
      <w:r w:rsidRPr="00593800">
        <w:rPr>
          <w:rFonts w:ascii="Arial" w:hAnsi="Arial" w:cs="Arial"/>
          <w:sz w:val="22"/>
          <w:szCs w:val="22"/>
        </w:rPr>
        <w:tab/>
      </w:r>
      <w:r w:rsidRPr="00593800">
        <w:rPr>
          <w:rFonts w:ascii="Arial" w:hAnsi="Arial" w:cs="Arial"/>
          <w:sz w:val="22"/>
          <w:szCs w:val="22"/>
        </w:rPr>
        <w:tab/>
      </w:r>
      <w:r w:rsidRPr="00593800">
        <w:rPr>
          <w:rFonts w:ascii="Arial" w:hAnsi="Arial" w:cs="Arial"/>
          <w:sz w:val="22"/>
          <w:szCs w:val="22"/>
        </w:rPr>
        <w:tab/>
      </w:r>
      <w:r w:rsidRPr="00593800">
        <w:rPr>
          <w:rFonts w:ascii="Arial" w:hAnsi="Arial" w:cs="Arial"/>
          <w:sz w:val="22"/>
          <w:szCs w:val="22"/>
        </w:rPr>
        <w:tab/>
      </w:r>
      <w:r w:rsidRPr="00593800">
        <w:rPr>
          <w:rFonts w:ascii="Arial" w:hAnsi="Arial" w:cs="Arial"/>
          <w:sz w:val="22"/>
          <w:szCs w:val="22"/>
        </w:rPr>
        <w:tab/>
        <w:t xml:space="preserve">Date: </w:t>
      </w:r>
      <w:r w:rsidR="002B7669">
        <w:rPr>
          <w:rFonts w:ascii="Arial" w:hAnsi="Arial" w:cs="Arial"/>
          <w:sz w:val="22"/>
          <w:szCs w:val="22"/>
        </w:rPr>
        <w:t>18/03/2019</w:t>
      </w:r>
    </w:p>
    <w:sectPr w:rsidR="00593800" w:rsidRPr="00593800" w:rsidSect="009B0D75">
      <w:headerReference w:type="default" r:id="rId9"/>
      <w:footerReference w:type="even" r:id="rId10"/>
      <w:footerReference w:type="default" r:id="rId11"/>
      <w:pgSz w:w="12240" w:h="15840"/>
      <w:pgMar w:top="98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68B" w:rsidRDefault="004D268B">
      <w:r>
        <w:separator/>
      </w:r>
    </w:p>
  </w:endnote>
  <w:endnote w:type="continuationSeparator" w:id="0">
    <w:p w:rsidR="004D268B" w:rsidRDefault="004D2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4C3C" w:rsidRDefault="00344C3C" w:rsidP="002279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44C3C" w:rsidRDefault="00344C3C" w:rsidP="00F841A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D75" w:rsidRDefault="009B0D75">
    <w:pPr>
      <w:pStyle w:val="Footer"/>
      <w:jc w:val="center"/>
    </w:pPr>
    <w:r>
      <w:fldChar w:fldCharType="begin"/>
    </w:r>
    <w:r>
      <w:instrText xml:space="preserve"> PAGE   \* MERGEFORMAT </w:instrText>
    </w:r>
    <w:r>
      <w:fldChar w:fldCharType="separate"/>
    </w:r>
    <w:r w:rsidR="00706DEA">
      <w:rPr>
        <w:noProof/>
      </w:rPr>
      <w:t>1</w:t>
    </w:r>
    <w:r>
      <w:rPr>
        <w:noProof/>
      </w:rPr>
      <w:fldChar w:fldCharType="end"/>
    </w:r>
  </w:p>
  <w:p w:rsidR="00344C3C" w:rsidRDefault="00344C3C" w:rsidP="00344C3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68B" w:rsidRDefault="004D268B">
      <w:r>
        <w:separator/>
      </w:r>
    </w:p>
  </w:footnote>
  <w:footnote w:type="continuationSeparator" w:id="0">
    <w:p w:rsidR="004D268B" w:rsidRDefault="004D26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99A" w:rsidRPr="006E799A" w:rsidRDefault="00EF7E3A" w:rsidP="009B0D75">
    <w:pPr>
      <w:pStyle w:val="Header"/>
      <w:rPr>
        <w:i/>
      </w:rPr>
    </w:pPr>
    <w:r>
      <w:rPr>
        <w:noProof/>
        <w:lang w:eastAsia="en-GB"/>
      </w:rPr>
      <w:drawing>
        <wp:anchor distT="0" distB="0" distL="114300" distR="114300" simplePos="0" relativeHeight="251659264" behindDoc="0" locked="0" layoutInCell="1" allowOverlap="1">
          <wp:simplePos x="0" y="0"/>
          <wp:positionH relativeFrom="character">
            <wp:posOffset>-714375</wp:posOffset>
          </wp:positionH>
          <wp:positionV relativeFrom="paragraph">
            <wp:posOffset>-285750</wp:posOffset>
          </wp:positionV>
          <wp:extent cx="1114425" cy="942975"/>
          <wp:effectExtent l="0" t="0" r="0" b="0"/>
          <wp:wrapTopAndBottom/>
          <wp:docPr id="3" name="Picture 3" descr="S:\Library\1 CORE\Marketing\Photos\Logos\Cropped library logo 20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Library\1 CORE\Marketing\Photos\Logos\Cropped library logo 201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442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00716DAA">
      <w:rPr>
        <w:rFonts w:ascii="Arial" w:hAnsi="Arial" w:cs="Arial"/>
        <w:b/>
        <w:bCs/>
        <w:i/>
      </w:rPr>
      <w:tab/>
    </w:r>
    <w:r w:rsidR="006E799A" w:rsidRPr="006E799A">
      <w:rPr>
        <w:rFonts w:ascii="Arial" w:hAnsi="Arial" w:cs="Arial"/>
        <w:b/>
        <w:bCs/>
        <w:i/>
      </w:rPr>
      <w:t>Library</w:t>
    </w:r>
    <w:r w:rsidR="00176D56">
      <w:rPr>
        <w:rFonts w:ascii="Arial" w:hAnsi="Arial" w:cs="Arial"/>
        <w:b/>
        <w:bCs/>
        <w:i/>
      </w:rPr>
      <w:t xml:space="preserve"> &amp; Knowledge Services</w:t>
    </w:r>
    <w:r w:rsidR="006E799A" w:rsidRPr="006E799A">
      <w:rPr>
        <w:rFonts w:ascii="Arial" w:hAnsi="Arial" w:cs="Arial"/>
        <w:b/>
        <w:bCs/>
        <w:i/>
      </w:rPr>
      <w:t xml:space="preserve"> Impact Case Study</w:t>
    </w:r>
  </w:p>
  <w:p w:rsidR="006E799A" w:rsidRDefault="006E799A" w:rsidP="009B0D75">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8328CF"/>
    <w:multiLevelType w:val="hybridMultilevel"/>
    <w:tmpl w:val="B0A8CE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77566115"/>
    <w:multiLevelType w:val="hybridMultilevel"/>
    <w:tmpl w:val="32F67A92"/>
    <w:lvl w:ilvl="0" w:tplc="2634E7BA">
      <w:start w:val="1"/>
      <w:numFmt w:val="decimal"/>
      <w:lvlText w:val="%1."/>
      <w:lvlJc w:val="left"/>
      <w:pPr>
        <w:ind w:left="720" w:hanging="36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FA2"/>
    <w:rsid w:val="00015D49"/>
    <w:rsid w:val="000A7767"/>
    <w:rsid w:val="000E7684"/>
    <w:rsid w:val="0014457C"/>
    <w:rsid w:val="00176D56"/>
    <w:rsid w:val="0018744B"/>
    <w:rsid w:val="002279EB"/>
    <w:rsid w:val="00260E57"/>
    <w:rsid w:val="00281B62"/>
    <w:rsid w:val="00281F64"/>
    <w:rsid w:val="002B10BC"/>
    <w:rsid w:val="002B7669"/>
    <w:rsid w:val="00312083"/>
    <w:rsid w:val="00324D83"/>
    <w:rsid w:val="00344C3C"/>
    <w:rsid w:val="003C0260"/>
    <w:rsid w:val="003C3BC4"/>
    <w:rsid w:val="00422238"/>
    <w:rsid w:val="0044518E"/>
    <w:rsid w:val="00461033"/>
    <w:rsid w:val="004D268B"/>
    <w:rsid w:val="004F0790"/>
    <w:rsid w:val="0050318B"/>
    <w:rsid w:val="00542A14"/>
    <w:rsid w:val="00565CF3"/>
    <w:rsid w:val="00580342"/>
    <w:rsid w:val="00593800"/>
    <w:rsid w:val="005A3B5F"/>
    <w:rsid w:val="00637CED"/>
    <w:rsid w:val="006E799A"/>
    <w:rsid w:val="00706DEA"/>
    <w:rsid w:val="00716DAA"/>
    <w:rsid w:val="00717801"/>
    <w:rsid w:val="00721E8E"/>
    <w:rsid w:val="00785861"/>
    <w:rsid w:val="007E669C"/>
    <w:rsid w:val="007F7B2A"/>
    <w:rsid w:val="00844D06"/>
    <w:rsid w:val="00865315"/>
    <w:rsid w:val="00872F40"/>
    <w:rsid w:val="008B40EC"/>
    <w:rsid w:val="0097730D"/>
    <w:rsid w:val="009B0D75"/>
    <w:rsid w:val="009B4BC4"/>
    <w:rsid w:val="009E52A3"/>
    <w:rsid w:val="00A31956"/>
    <w:rsid w:val="00A511B7"/>
    <w:rsid w:val="00A74CC6"/>
    <w:rsid w:val="00A9427D"/>
    <w:rsid w:val="00AB70A9"/>
    <w:rsid w:val="00AC3414"/>
    <w:rsid w:val="00AC75A3"/>
    <w:rsid w:val="00B536C9"/>
    <w:rsid w:val="00B76CFF"/>
    <w:rsid w:val="00B974E7"/>
    <w:rsid w:val="00BA61AD"/>
    <w:rsid w:val="00C074FC"/>
    <w:rsid w:val="00C527C0"/>
    <w:rsid w:val="00C53E55"/>
    <w:rsid w:val="00CD2DCC"/>
    <w:rsid w:val="00CD5257"/>
    <w:rsid w:val="00DB7BF4"/>
    <w:rsid w:val="00E23D34"/>
    <w:rsid w:val="00E53FA2"/>
    <w:rsid w:val="00E854E1"/>
    <w:rsid w:val="00EF7E3A"/>
    <w:rsid w:val="00F841A0"/>
    <w:rsid w:val="00FA4EF0"/>
    <w:rsid w:val="00FD302D"/>
    <w:rsid w:val="00FE4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 w:type="character" w:customStyle="1" w:styleId="FooterChar">
    <w:name w:val="Footer Char"/>
    <w:link w:val="Footer"/>
    <w:uiPriority w:val="99"/>
    <w:rsid w:val="009B0D75"/>
    <w:rPr>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841A0"/>
    <w:pPr>
      <w:tabs>
        <w:tab w:val="center" w:pos="4153"/>
        <w:tab w:val="right" w:pos="8306"/>
      </w:tabs>
    </w:pPr>
  </w:style>
  <w:style w:type="character" w:styleId="PageNumber">
    <w:name w:val="page number"/>
    <w:basedOn w:val="DefaultParagraphFont"/>
    <w:rsid w:val="00F841A0"/>
  </w:style>
  <w:style w:type="paragraph" w:styleId="Header">
    <w:name w:val="header"/>
    <w:basedOn w:val="Normal"/>
    <w:link w:val="HeaderChar"/>
    <w:uiPriority w:val="99"/>
    <w:rsid w:val="00CD5257"/>
    <w:pPr>
      <w:tabs>
        <w:tab w:val="center" w:pos="4153"/>
        <w:tab w:val="right" w:pos="8306"/>
      </w:tabs>
    </w:pPr>
  </w:style>
  <w:style w:type="character" w:styleId="Hyperlink">
    <w:name w:val="Hyperlink"/>
    <w:rsid w:val="00281F64"/>
    <w:rPr>
      <w:color w:val="0000FF"/>
      <w:u w:val="single"/>
    </w:rPr>
  </w:style>
  <w:style w:type="paragraph" w:styleId="NormalWeb">
    <w:name w:val="Normal (Web)"/>
    <w:basedOn w:val="Normal"/>
    <w:rsid w:val="00281F64"/>
    <w:pPr>
      <w:spacing w:before="100" w:beforeAutospacing="1" w:after="100" w:afterAutospacing="1"/>
    </w:pPr>
    <w:rPr>
      <w:rFonts w:eastAsia="SimSun"/>
      <w:lang w:val="en-US" w:eastAsia="zh-CN"/>
    </w:rPr>
  </w:style>
  <w:style w:type="character" w:customStyle="1" w:styleId="HeaderChar">
    <w:name w:val="Header Char"/>
    <w:link w:val="Header"/>
    <w:uiPriority w:val="99"/>
    <w:rsid w:val="006E799A"/>
    <w:rPr>
      <w:sz w:val="24"/>
      <w:szCs w:val="24"/>
      <w:lang w:eastAsia="en-US"/>
    </w:rPr>
  </w:style>
  <w:style w:type="paragraph" w:styleId="BalloonText">
    <w:name w:val="Balloon Text"/>
    <w:basedOn w:val="Normal"/>
    <w:link w:val="BalloonTextChar"/>
    <w:uiPriority w:val="99"/>
    <w:semiHidden/>
    <w:unhideWhenUsed/>
    <w:rsid w:val="006E799A"/>
    <w:rPr>
      <w:rFonts w:ascii="Tahoma" w:hAnsi="Tahoma" w:cs="Tahoma"/>
      <w:sz w:val="16"/>
      <w:szCs w:val="16"/>
    </w:rPr>
  </w:style>
  <w:style w:type="character" w:customStyle="1" w:styleId="BalloonTextChar">
    <w:name w:val="Balloon Text Char"/>
    <w:link w:val="BalloonText"/>
    <w:uiPriority w:val="99"/>
    <w:semiHidden/>
    <w:rsid w:val="006E799A"/>
    <w:rPr>
      <w:rFonts w:ascii="Tahoma" w:hAnsi="Tahoma" w:cs="Tahoma"/>
      <w:sz w:val="16"/>
      <w:szCs w:val="16"/>
      <w:lang w:eastAsia="en-US"/>
    </w:rPr>
  </w:style>
  <w:style w:type="character" w:customStyle="1" w:styleId="FooterChar">
    <w:name w:val="Footer Char"/>
    <w:link w:val="Footer"/>
    <w:uiPriority w:val="99"/>
    <w:rsid w:val="009B0D75"/>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6840">
      <w:bodyDiv w:val="1"/>
      <w:marLeft w:val="0"/>
      <w:marRight w:val="0"/>
      <w:marTop w:val="0"/>
      <w:marBottom w:val="0"/>
      <w:divBdr>
        <w:top w:val="none" w:sz="0" w:space="0" w:color="auto"/>
        <w:left w:val="none" w:sz="0" w:space="0" w:color="auto"/>
        <w:bottom w:val="none" w:sz="0" w:space="0" w:color="auto"/>
        <w:right w:val="none" w:sz="0" w:space="0" w:color="auto"/>
      </w:divBdr>
    </w:div>
    <w:div w:id="149566275">
      <w:bodyDiv w:val="1"/>
      <w:marLeft w:val="0"/>
      <w:marRight w:val="0"/>
      <w:marTop w:val="0"/>
      <w:marBottom w:val="0"/>
      <w:divBdr>
        <w:top w:val="none" w:sz="0" w:space="0" w:color="auto"/>
        <w:left w:val="none" w:sz="0" w:space="0" w:color="auto"/>
        <w:bottom w:val="none" w:sz="0" w:space="0" w:color="auto"/>
        <w:right w:val="none" w:sz="0" w:space="0" w:color="auto"/>
      </w:divBdr>
    </w:div>
    <w:div w:id="275331442">
      <w:bodyDiv w:val="1"/>
      <w:marLeft w:val="0"/>
      <w:marRight w:val="0"/>
      <w:marTop w:val="0"/>
      <w:marBottom w:val="0"/>
      <w:divBdr>
        <w:top w:val="none" w:sz="0" w:space="0" w:color="auto"/>
        <w:left w:val="none" w:sz="0" w:space="0" w:color="auto"/>
        <w:bottom w:val="none" w:sz="0" w:space="0" w:color="auto"/>
        <w:right w:val="none" w:sz="0" w:space="0" w:color="auto"/>
      </w:divBdr>
    </w:div>
    <w:div w:id="533620708">
      <w:bodyDiv w:val="1"/>
      <w:marLeft w:val="0"/>
      <w:marRight w:val="0"/>
      <w:marTop w:val="0"/>
      <w:marBottom w:val="0"/>
      <w:divBdr>
        <w:top w:val="none" w:sz="0" w:space="0" w:color="auto"/>
        <w:left w:val="none" w:sz="0" w:space="0" w:color="auto"/>
        <w:bottom w:val="none" w:sz="0" w:space="0" w:color="auto"/>
        <w:right w:val="none" w:sz="0" w:space="0" w:color="auto"/>
      </w:divBdr>
    </w:div>
    <w:div w:id="1118336606">
      <w:bodyDiv w:val="1"/>
      <w:marLeft w:val="0"/>
      <w:marRight w:val="0"/>
      <w:marTop w:val="0"/>
      <w:marBottom w:val="0"/>
      <w:divBdr>
        <w:top w:val="none" w:sz="0" w:space="0" w:color="auto"/>
        <w:left w:val="none" w:sz="0" w:space="0" w:color="auto"/>
        <w:bottom w:val="none" w:sz="0" w:space="0" w:color="auto"/>
        <w:right w:val="none" w:sz="0" w:space="0" w:color="auto"/>
      </w:divBdr>
    </w:div>
    <w:div w:id="1131284571">
      <w:bodyDiv w:val="1"/>
      <w:marLeft w:val="0"/>
      <w:marRight w:val="0"/>
      <w:marTop w:val="0"/>
      <w:marBottom w:val="0"/>
      <w:divBdr>
        <w:top w:val="none" w:sz="0" w:space="0" w:color="auto"/>
        <w:left w:val="none" w:sz="0" w:space="0" w:color="auto"/>
        <w:bottom w:val="none" w:sz="0" w:space="0" w:color="auto"/>
        <w:right w:val="none" w:sz="0" w:space="0" w:color="auto"/>
      </w:divBdr>
    </w:div>
    <w:div w:id="1149135081">
      <w:bodyDiv w:val="1"/>
      <w:marLeft w:val="0"/>
      <w:marRight w:val="0"/>
      <w:marTop w:val="0"/>
      <w:marBottom w:val="0"/>
      <w:divBdr>
        <w:top w:val="none" w:sz="0" w:space="0" w:color="auto"/>
        <w:left w:val="none" w:sz="0" w:space="0" w:color="auto"/>
        <w:bottom w:val="none" w:sz="0" w:space="0" w:color="auto"/>
        <w:right w:val="none" w:sz="0" w:space="0" w:color="auto"/>
      </w:divBdr>
    </w:div>
    <w:div w:id="1564557961">
      <w:bodyDiv w:val="1"/>
      <w:marLeft w:val="0"/>
      <w:marRight w:val="0"/>
      <w:marTop w:val="0"/>
      <w:marBottom w:val="0"/>
      <w:divBdr>
        <w:top w:val="none" w:sz="0" w:space="0" w:color="auto"/>
        <w:left w:val="none" w:sz="0" w:space="0" w:color="auto"/>
        <w:bottom w:val="none" w:sz="0" w:space="0" w:color="auto"/>
        <w:right w:val="none" w:sz="0" w:space="0" w:color="auto"/>
      </w:divBdr>
    </w:div>
    <w:div w:id="173168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Primary Care and Public Health Libraries</vt:lpstr>
    </vt:vector>
  </TitlesOfParts>
  <Company>East Cheshire NHS Trust</Company>
  <LinksUpToDate>false</LinksUpToDate>
  <CharactersWithSpaces>3061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Primary Care and Public Health Libraries</dc:title>
  <dc:creator>IBM User</dc:creator>
  <cp:lastModifiedBy>Steve Collman</cp:lastModifiedBy>
  <cp:revision>3</cp:revision>
  <dcterms:created xsi:type="dcterms:W3CDTF">2019-04-03T11:37:00Z</dcterms:created>
  <dcterms:modified xsi:type="dcterms:W3CDTF">2019-04-03T11:38:00Z</dcterms:modified>
</cp:coreProperties>
</file>