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41CBC95E" w14:textId="4E95D24E" w:rsidR="001E1FBE" w:rsidRDefault="00214162" w:rsidP="00211BA8">
      <w:pPr>
        <w:jc w:val="right"/>
      </w:pPr>
      <w:r>
        <w:rPr>
          <w:noProof/>
          <w:lang w:eastAsia="en-GB"/>
        </w:rPr>
        <w:drawing>
          <wp:inline distT="0" distB="0" distL="0" distR="0" wp14:anchorId="25BCAF30" wp14:editId="52998819">
            <wp:extent cx="2788920" cy="652145"/>
            <wp:effectExtent l="0" t="0" r="5080" b="0"/>
            <wp:docPr id="6" name="Picture 6" descr="Health Education England logo">
              <a:extLst xmlns:a="http://schemas.openxmlformats.org/drawingml/2006/main">
                <a:ext uri="{C183D7F6-B498-43B3-948B-1728B52AA6E4}">
                  <adec:decorative xmlns:adec="http://schemas.microsoft.com/office/drawing/2017/decorative" val="0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Health Education England logo">
                      <a:extLst>
                        <a:ext uri="{C183D7F6-B498-43B3-948B-1728B52AA6E4}">
                          <adec:decorative xmlns:adec="http://schemas.microsoft.com/office/drawing/2017/decorative" val="0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8920" cy="65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5BACD" w14:textId="01B19F4C" w:rsidR="001E1FBE" w:rsidRDefault="001E1FBE" w:rsidP="00211BA8">
      <w:pPr>
        <w:pStyle w:val="Heading1"/>
      </w:pPr>
      <w:r>
        <w:t xml:space="preserve">Library and Knowledge Services </w:t>
      </w:r>
      <w:r w:rsidR="00211BA8">
        <w:t>case study</w:t>
      </w:r>
    </w:p>
    <w:p w14:paraId="3ABACBB1" w14:textId="25CA05C4" w:rsidR="001E1FBE" w:rsidRPr="0089542C" w:rsidRDefault="00073ECC" w:rsidP="00A068CD">
      <w:pPr>
        <w:pStyle w:val="Heading1"/>
        <w:rPr>
          <w:i/>
          <w:iCs/>
        </w:rPr>
      </w:pPr>
      <w:r>
        <w:rPr>
          <w:i/>
          <w:iCs/>
        </w:rPr>
        <w:t xml:space="preserve">Berkshire Healthcare </w:t>
      </w:r>
      <w:proofErr w:type="gramStart"/>
      <w:r>
        <w:rPr>
          <w:i/>
          <w:iCs/>
        </w:rPr>
        <w:t xml:space="preserve">Library </w:t>
      </w:r>
      <w:r w:rsidR="0065504D" w:rsidRPr="0089542C">
        <w:rPr>
          <w:i/>
          <w:iCs/>
        </w:rPr>
        <w:t>:</w:t>
      </w:r>
      <w:proofErr w:type="gramEnd"/>
      <w:r w:rsidR="0065504D" w:rsidRPr="0089542C">
        <w:rPr>
          <w:i/>
          <w:iCs/>
        </w:rPr>
        <w:t xml:space="preserve"> </w:t>
      </w:r>
      <w:r w:rsidRPr="009C2CA0">
        <w:t>S</w:t>
      </w:r>
      <w:r w:rsidRPr="00ED0F84">
        <w:t>upporting family</w:t>
      </w:r>
      <w:r>
        <w:t xml:space="preserve"> and c</w:t>
      </w:r>
      <w:r w:rsidRPr="00ED0F84">
        <w:t>arers of people with dementia who identify as LGBT</w:t>
      </w:r>
      <w:r w:rsidRPr="009C2CA0">
        <w:t xml:space="preserve"> or BAME</w:t>
      </w:r>
    </w:p>
    <w:p w14:paraId="314763F9" w14:textId="77777777" w:rsidR="00C33E2A" w:rsidRPr="00C33E2A" w:rsidRDefault="00C33E2A" w:rsidP="00C33E2A"/>
    <w:p w14:paraId="6EA967A0" w14:textId="20430A1F" w:rsidR="0089542C" w:rsidRPr="0089542C" w:rsidRDefault="0089542C" w:rsidP="0089542C">
      <w:pPr>
        <w:rPr>
          <w:i/>
          <w:iCs/>
        </w:rPr>
      </w:pPr>
      <w:r w:rsidRPr="0089542C">
        <w:t xml:space="preserve">Date </w:t>
      </w:r>
      <w:r w:rsidR="00073ECC">
        <w:rPr>
          <w:i/>
          <w:iCs/>
        </w:rPr>
        <w:t>21 May 2021</w:t>
      </w:r>
    </w:p>
    <w:p w14:paraId="1722E51C" w14:textId="7B043C0E" w:rsidR="00107CF7" w:rsidRDefault="00107CF7" w:rsidP="00107CF7"/>
    <w:p w14:paraId="6C80E895" w14:textId="77777777" w:rsidR="0089542C" w:rsidRDefault="0089542C" w:rsidP="00107CF7"/>
    <w:p w14:paraId="5D243FFB" w14:textId="77777777" w:rsidR="0089542C" w:rsidRDefault="0065504D" w:rsidP="0089542C">
      <w:pPr>
        <w:pStyle w:val="Heading2"/>
      </w:pPr>
      <w:r>
        <w:t>R</w:t>
      </w:r>
      <w:r w:rsidR="00657F6E">
        <w:t>eason for enquiry</w:t>
      </w:r>
    </w:p>
    <w:p w14:paraId="4530A234" w14:textId="711A2EDE" w:rsidR="00C01F28" w:rsidRDefault="00073ECC" w:rsidP="00073ECC">
      <w:pPr>
        <w:pStyle w:val="Heading2"/>
      </w:pPr>
      <w:r w:rsidRPr="00073ECC">
        <w:rPr>
          <w:rFonts w:eastAsiaTheme="minorEastAsia" w:cstheme="minorBidi"/>
          <w:b w:val="0"/>
          <w:bCs w:val="0"/>
          <w:i/>
          <w:iCs/>
          <w:color w:val="auto"/>
          <w:sz w:val="24"/>
          <w:szCs w:val="24"/>
        </w:rPr>
        <w:t>Literature/guidance on supporting family carers/partners/spouses of people with dementia who identify as LGBT+ and those people</w:t>
      </w:r>
      <w:r>
        <w:rPr>
          <w:rFonts w:eastAsiaTheme="minorEastAsia" w:cstheme="minorBidi"/>
          <w:b w:val="0"/>
          <w:bCs w:val="0"/>
          <w:i/>
          <w:iCs/>
          <w:color w:val="auto"/>
          <w:sz w:val="24"/>
          <w:szCs w:val="24"/>
        </w:rPr>
        <w:t xml:space="preserve"> </w:t>
      </w:r>
      <w:r w:rsidRPr="00073ECC">
        <w:rPr>
          <w:rFonts w:eastAsiaTheme="minorEastAsia" w:cstheme="minorBidi"/>
          <w:b w:val="0"/>
          <w:bCs w:val="0"/>
          <w:i/>
          <w:iCs/>
          <w:color w:val="auto"/>
          <w:sz w:val="24"/>
          <w:szCs w:val="24"/>
        </w:rPr>
        <w:t>who identify as BAME.</w:t>
      </w:r>
    </w:p>
    <w:p w14:paraId="32A44145" w14:textId="77777777" w:rsidR="00657F6E" w:rsidRPr="00107CF7" w:rsidRDefault="00657F6E" w:rsidP="00107CF7"/>
    <w:p w14:paraId="2B96EC37" w14:textId="573DBCB5" w:rsidR="00F84F64" w:rsidRDefault="00A34FFC" w:rsidP="00A90546">
      <w:pPr>
        <w:pStyle w:val="Heading2"/>
      </w:pPr>
      <w:r>
        <w:t xml:space="preserve">What the </w:t>
      </w:r>
      <w:r w:rsidR="0065504D">
        <w:t>knowledge and library specialist</w:t>
      </w:r>
      <w:r>
        <w:t xml:space="preserve"> did</w:t>
      </w:r>
    </w:p>
    <w:p w14:paraId="37606DE4" w14:textId="61E548BE" w:rsidR="000F2384" w:rsidRDefault="000F2384">
      <w:pPr>
        <w:rPr>
          <w:rFonts w:cs="Arial"/>
        </w:rPr>
      </w:pPr>
    </w:p>
    <w:p w14:paraId="379FBE72" w14:textId="0688DBEB" w:rsidR="0089542C" w:rsidRPr="0089542C" w:rsidRDefault="00073ECC" w:rsidP="0089542C">
      <w:pPr>
        <w:rPr>
          <w:i/>
          <w:iCs/>
        </w:rPr>
      </w:pPr>
      <w:r w:rsidRPr="00073ECC">
        <w:rPr>
          <w:i/>
          <w:iCs/>
        </w:rPr>
        <w:t xml:space="preserve">Karen White was unable to find any useful information on the Internet and requested that the library carry out an evidence search on her behalf. </w:t>
      </w:r>
      <w:r>
        <w:rPr>
          <w:i/>
          <w:iCs/>
        </w:rPr>
        <w:t>The Library team</w:t>
      </w:r>
      <w:r w:rsidRPr="00073ECC">
        <w:rPr>
          <w:i/>
          <w:iCs/>
        </w:rPr>
        <w:t xml:space="preserve"> carried out a search using HDAS, our Discovery system and Google Scholar analysed the results and submitted a selected list of 31 abstracts to K</w:t>
      </w:r>
      <w:r>
        <w:rPr>
          <w:i/>
          <w:iCs/>
        </w:rPr>
        <w:t>aren</w:t>
      </w:r>
      <w:r w:rsidRPr="00073ECC">
        <w:rPr>
          <w:i/>
          <w:iCs/>
        </w:rPr>
        <w:t>.</w:t>
      </w:r>
    </w:p>
    <w:p w14:paraId="34248D98" w14:textId="77777777" w:rsidR="0089542C" w:rsidRDefault="0089542C">
      <w:pPr>
        <w:rPr>
          <w:rFonts w:cs="Arial"/>
        </w:rPr>
      </w:pPr>
    </w:p>
    <w:p w14:paraId="75298D78" w14:textId="7C4C5FB6" w:rsidR="000F2384" w:rsidRDefault="008850FC" w:rsidP="00A068CD">
      <w:pPr>
        <w:pStyle w:val="Heading1"/>
      </w:pPr>
      <w:r>
        <w:t xml:space="preserve">Impact of </w:t>
      </w:r>
      <w:r w:rsidR="00DA3AA8">
        <w:t>input from the library and knowledge service</w:t>
      </w:r>
    </w:p>
    <w:p w14:paraId="4130A3D9" w14:textId="5BB2CED4" w:rsidR="00AB29B5" w:rsidRPr="00A97722" w:rsidRDefault="00CF74D1" w:rsidP="00A97722">
      <w:pPr>
        <w:pStyle w:val="Heading2"/>
      </w:pPr>
      <w:r>
        <w:t>Immediate Impact</w:t>
      </w:r>
    </w:p>
    <w:p w14:paraId="04F8E0D8" w14:textId="77777777" w:rsidR="00073ECC" w:rsidRPr="00073ECC" w:rsidRDefault="00073ECC" w:rsidP="00073ECC">
      <w:pPr>
        <w:rPr>
          <w:i/>
          <w:iCs/>
        </w:rPr>
      </w:pPr>
      <w:r w:rsidRPr="00073ECC">
        <w:rPr>
          <w:i/>
          <w:iCs/>
        </w:rPr>
        <w:t>“Undertaking the literature search myself would have taken a lot of time and it may not have been something I had the time to undertake at present. The focused search enabled me to pick out pertinent points in the summary whilst giving me access to the full evidence if required”</w:t>
      </w:r>
    </w:p>
    <w:p w14:paraId="5AD65F23" w14:textId="77777777" w:rsidR="00073ECC" w:rsidRPr="00073ECC" w:rsidRDefault="00073ECC" w:rsidP="00073ECC">
      <w:pPr>
        <w:rPr>
          <w:i/>
          <w:iCs/>
        </w:rPr>
      </w:pPr>
    </w:p>
    <w:p w14:paraId="6D0CA30B" w14:textId="77777777" w:rsidR="00073ECC" w:rsidRPr="00073ECC" w:rsidRDefault="00073ECC" w:rsidP="00073ECC">
      <w:pPr>
        <w:rPr>
          <w:i/>
          <w:iCs/>
        </w:rPr>
      </w:pPr>
      <w:r w:rsidRPr="00073ECC">
        <w:rPr>
          <w:i/>
          <w:iCs/>
        </w:rPr>
        <w:t>The search helped in many ways.</w:t>
      </w:r>
    </w:p>
    <w:p w14:paraId="18D7DB54" w14:textId="77777777" w:rsidR="00073ECC" w:rsidRPr="00073ECC" w:rsidRDefault="00073ECC" w:rsidP="00073ECC">
      <w:pPr>
        <w:rPr>
          <w:i/>
          <w:iCs/>
        </w:rPr>
      </w:pPr>
    </w:p>
    <w:p w14:paraId="2C05E295" w14:textId="099FB879" w:rsidR="00073ECC" w:rsidRPr="00073ECC" w:rsidRDefault="00073ECC" w:rsidP="00073ECC">
      <w:pPr>
        <w:rPr>
          <w:i/>
          <w:iCs/>
        </w:rPr>
      </w:pPr>
      <w:r w:rsidRPr="00073ECC">
        <w:rPr>
          <w:i/>
          <w:iCs/>
        </w:rPr>
        <w:t>1)</w:t>
      </w:r>
      <w:r w:rsidRPr="00073ECC">
        <w:rPr>
          <w:i/>
          <w:iCs/>
        </w:rPr>
        <w:tab/>
        <w:t xml:space="preserve">Community is becoming more diverse and it is a reminder to review our local </w:t>
      </w:r>
      <w:r>
        <w:rPr>
          <w:i/>
          <w:iCs/>
        </w:rPr>
        <w:t>d</w:t>
      </w:r>
      <w:r w:rsidRPr="00073ECC">
        <w:rPr>
          <w:i/>
          <w:iCs/>
        </w:rPr>
        <w:t xml:space="preserve">emographics on a regular basis to ensure we are meeting the needs of our community </w:t>
      </w:r>
    </w:p>
    <w:p w14:paraId="78D24963" w14:textId="77777777" w:rsidR="00073ECC" w:rsidRPr="00073ECC" w:rsidRDefault="00073ECC" w:rsidP="00073ECC">
      <w:pPr>
        <w:rPr>
          <w:i/>
          <w:iCs/>
        </w:rPr>
      </w:pPr>
      <w:r w:rsidRPr="00073ECC">
        <w:rPr>
          <w:i/>
          <w:iCs/>
        </w:rPr>
        <w:t>2)</w:t>
      </w:r>
      <w:r w:rsidRPr="00073ECC">
        <w:rPr>
          <w:i/>
          <w:iCs/>
        </w:rPr>
        <w:tab/>
        <w:t>The search results helped to understand the needs of Carers from the BAME and LGBT+ communities</w:t>
      </w:r>
    </w:p>
    <w:p w14:paraId="3656644F" w14:textId="77777777" w:rsidR="00073ECC" w:rsidRPr="00073ECC" w:rsidRDefault="00073ECC" w:rsidP="00073ECC">
      <w:pPr>
        <w:rPr>
          <w:i/>
          <w:iCs/>
        </w:rPr>
      </w:pPr>
      <w:r w:rsidRPr="00073ECC">
        <w:rPr>
          <w:i/>
          <w:iCs/>
        </w:rPr>
        <w:lastRenderedPageBreak/>
        <w:t>3)</w:t>
      </w:r>
      <w:r w:rsidRPr="00073ECC">
        <w:rPr>
          <w:i/>
          <w:iCs/>
        </w:rPr>
        <w:tab/>
        <w:t xml:space="preserve">Validating that our services are responding to the needs of the community. For </w:t>
      </w:r>
      <w:proofErr w:type="gramStart"/>
      <w:r w:rsidRPr="00073ECC">
        <w:rPr>
          <w:i/>
          <w:iCs/>
        </w:rPr>
        <w:t>example</w:t>
      </w:r>
      <w:proofErr w:type="gramEnd"/>
      <w:r w:rsidRPr="00073ECC">
        <w:rPr>
          <w:i/>
          <w:iCs/>
        </w:rPr>
        <w:t xml:space="preserve"> how we provide information in different languages and promote Carer support groups for minority groups. </w:t>
      </w:r>
    </w:p>
    <w:p w14:paraId="2B530297" w14:textId="77777777" w:rsidR="00073ECC" w:rsidRPr="00073ECC" w:rsidRDefault="00073ECC" w:rsidP="00073ECC">
      <w:pPr>
        <w:rPr>
          <w:i/>
          <w:iCs/>
        </w:rPr>
      </w:pPr>
      <w:r w:rsidRPr="00073ECC">
        <w:rPr>
          <w:i/>
          <w:iCs/>
        </w:rPr>
        <w:t>4)</w:t>
      </w:r>
      <w:r w:rsidRPr="00073ECC">
        <w:rPr>
          <w:i/>
          <w:iCs/>
        </w:rPr>
        <w:tab/>
        <w:t xml:space="preserve">Focus on further developments. For </w:t>
      </w:r>
      <w:proofErr w:type="gramStart"/>
      <w:r w:rsidRPr="00073ECC">
        <w:rPr>
          <w:i/>
          <w:iCs/>
        </w:rPr>
        <w:t>example</w:t>
      </w:r>
      <w:proofErr w:type="gramEnd"/>
      <w:r w:rsidRPr="00073ECC">
        <w:rPr>
          <w:i/>
          <w:iCs/>
        </w:rPr>
        <w:t xml:space="preserve"> reaching out to our minority community/religious groups voluntary organisations to help raise awareness of dementia and also offer further support where required</w:t>
      </w:r>
    </w:p>
    <w:p w14:paraId="2A97372B" w14:textId="77777777" w:rsidR="00073ECC" w:rsidRPr="00073ECC" w:rsidRDefault="00073ECC" w:rsidP="00073ECC">
      <w:pPr>
        <w:rPr>
          <w:i/>
          <w:iCs/>
        </w:rPr>
      </w:pPr>
      <w:r w:rsidRPr="00073ECC">
        <w:rPr>
          <w:i/>
          <w:iCs/>
        </w:rPr>
        <w:t>5)</w:t>
      </w:r>
      <w:r w:rsidRPr="00073ECC">
        <w:rPr>
          <w:i/>
          <w:iCs/>
        </w:rPr>
        <w:tab/>
        <w:t>Staff training – although we have staff training on minority communities, the literature research identified areas where training could be more specifically focused on.</w:t>
      </w:r>
    </w:p>
    <w:p w14:paraId="062C3E12" w14:textId="77777777" w:rsidR="00073ECC" w:rsidRPr="00073ECC" w:rsidRDefault="00073ECC" w:rsidP="00073ECC">
      <w:pPr>
        <w:rPr>
          <w:i/>
          <w:iCs/>
        </w:rPr>
      </w:pPr>
      <w:r w:rsidRPr="00073ECC">
        <w:rPr>
          <w:i/>
          <w:iCs/>
        </w:rPr>
        <w:t>6)</w:t>
      </w:r>
      <w:r w:rsidRPr="00073ECC">
        <w:rPr>
          <w:i/>
          <w:iCs/>
        </w:rPr>
        <w:tab/>
        <w:t xml:space="preserve">Encourage further Carer participation in respect of training and service improvements. Encouraging Carers from these groups to feedback on their experiences. </w:t>
      </w:r>
    </w:p>
    <w:p w14:paraId="6A55FD05" w14:textId="77777777" w:rsidR="00073ECC" w:rsidRPr="00073ECC" w:rsidRDefault="00073ECC" w:rsidP="00073ECC">
      <w:pPr>
        <w:rPr>
          <w:i/>
          <w:iCs/>
        </w:rPr>
      </w:pPr>
      <w:r w:rsidRPr="00073ECC">
        <w:rPr>
          <w:i/>
          <w:iCs/>
        </w:rPr>
        <w:t>7)</w:t>
      </w:r>
      <w:r w:rsidRPr="00073ECC">
        <w:rPr>
          <w:i/>
          <w:iCs/>
        </w:rPr>
        <w:tab/>
        <w:t xml:space="preserve">Reflecting on practice – provided an opportunity to reflect as a Practitioner and as a Service, on own knowledge, </w:t>
      </w:r>
      <w:proofErr w:type="gramStart"/>
      <w:r w:rsidRPr="00073ECC">
        <w:rPr>
          <w:i/>
          <w:iCs/>
        </w:rPr>
        <w:t>skills</w:t>
      </w:r>
      <w:proofErr w:type="gramEnd"/>
      <w:r w:rsidRPr="00073ECC">
        <w:rPr>
          <w:i/>
          <w:iCs/>
        </w:rPr>
        <w:t xml:space="preserve"> and values. </w:t>
      </w:r>
    </w:p>
    <w:p w14:paraId="7FD8A9C4" w14:textId="77777777" w:rsidR="00073ECC" w:rsidRPr="00073ECC" w:rsidRDefault="00073ECC" w:rsidP="00073ECC">
      <w:pPr>
        <w:rPr>
          <w:i/>
          <w:iCs/>
        </w:rPr>
      </w:pPr>
    </w:p>
    <w:p w14:paraId="35F5B532" w14:textId="77777777" w:rsidR="00073ECC" w:rsidRPr="00073ECC" w:rsidRDefault="00073ECC" w:rsidP="00073ECC">
      <w:pPr>
        <w:rPr>
          <w:i/>
          <w:iCs/>
        </w:rPr>
      </w:pPr>
    </w:p>
    <w:p w14:paraId="2E3515B5" w14:textId="77777777" w:rsidR="00073ECC" w:rsidRPr="00073ECC" w:rsidRDefault="00073ECC" w:rsidP="00073ECC">
      <w:pPr>
        <w:rPr>
          <w:i/>
          <w:iCs/>
        </w:rPr>
      </w:pPr>
    </w:p>
    <w:p w14:paraId="19F0721E" w14:textId="77777777" w:rsidR="0089542C" w:rsidRDefault="0089542C" w:rsidP="00933394"/>
    <w:p w14:paraId="12FD3E37" w14:textId="2CB0D4C6" w:rsidR="00033A06" w:rsidRPr="00A068CD" w:rsidRDefault="009462CA" w:rsidP="00A068CD">
      <w:pPr>
        <w:pStyle w:val="Heading2"/>
      </w:pPr>
      <w:r>
        <w:t>Probable future Impact</w:t>
      </w:r>
    </w:p>
    <w:p w14:paraId="76FE9144" w14:textId="130BFE3F" w:rsidR="00AB29B5" w:rsidRDefault="003F41C1" w:rsidP="00933394">
      <w:pPr>
        <w:rPr>
          <w:i/>
          <w:iCs/>
        </w:rPr>
      </w:pPr>
      <w:r>
        <w:rPr>
          <w:i/>
          <w:iCs/>
        </w:rPr>
        <w:t>“</w:t>
      </w:r>
      <w:r w:rsidR="00073ECC" w:rsidRPr="00073ECC">
        <w:rPr>
          <w:i/>
          <w:iCs/>
        </w:rPr>
        <w:t xml:space="preserve">The search has enabled a more thorough understanding of the issues faced for </w:t>
      </w:r>
      <w:r w:rsidR="00073ECC">
        <w:rPr>
          <w:i/>
          <w:iCs/>
        </w:rPr>
        <w:t>c</w:t>
      </w:r>
      <w:r w:rsidR="00073ECC" w:rsidRPr="00073ECC">
        <w:rPr>
          <w:i/>
          <w:iCs/>
        </w:rPr>
        <w:t>arers from the BAME and LGBT+ communities. This will help to improve our practice whilst supporting national and local standards, polices and guidelines.</w:t>
      </w:r>
      <w:r>
        <w:rPr>
          <w:i/>
          <w:iCs/>
        </w:rPr>
        <w:t>”</w:t>
      </w:r>
      <w:r w:rsidR="00073ECC" w:rsidRPr="00073ECC">
        <w:rPr>
          <w:i/>
          <w:iCs/>
        </w:rPr>
        <w:t xml:space="preserve">  </w:t>
      </w:r>
    </w:p>
    <w:p w14:paraId="45022F02" w14:textId="77777777" w:rsidR="00073ECC" w:rsidRDefault="00073ECC" w:rsidP="00933394"/>
    <w:p w14:paraId="031659E4" w14:textId="529B2700" w:rsidR="00033A06" w:rsidRDefault="00210C7D" w:rsidP="005E6D11">
      <w:pPr>
        <w:pStyle w:val="Heading2"/>
      </w:pPr>
      <w:r>
        <w:t>Submission by</w:t>
      </w:r>
      <w:r w:rsidR="00033A06">
        <w:t>:</w:t>
      </w:r>
    </w:p>
    <w:p w14:paraId="5A5C76C8" w14:textId="3B306BAF" w:rsidR="0089542C" w:rsidRPr="0089542C" w:rsidRDefault="00073ECC" w:rsidP="00633253">
      <w:pPr>
        <w:rPr>
          <w:rFonts w:cs="Arial"/>
          <w:i/>
        </w:rPr>
      </w:pPr>
      <w:r>
        <w:rPr>
          <w:rFonts w:cs="Arial"/>
          <w:i/>
        </w:rPr>
        <w:t xml:space="preserve">Karen White, </w:t>
      </w:r>
      <w:r w:rsidRPr="00073ECC">
        <w:rPr>
          <w:rFonts w:cs="Arial"/>
          <w:i/>
        </w:rPr>
        <w:t>Dementia Service Development Coordinator</w:t>
      </w:r>
      <w:r>
        <w:rPr>
          <w:rFonts w:cs="Arial"/>
          <w:i/>
        </w:rPr>
        <w:t>.</w:t>
      </w:r>
    </w:p>
    <w:p w14:paraId="15F259E8" w14:textId="77777777" w:rsidR="0089542C" w:rsidRDefault="0089542C" w:rsidP="00633253">
      <w:pPr>
        <w:rPr>
          <w:rFonts w:cs="Arial"/>
          <w:iCs/>
        </w:rPr>
      </w:pPr>
    </w:p>
    <w:p w14:paraId="2BA50A61" w14:textId="2845B9B7" w:rsidR="00633253" w:rsidRPr="00344C3C" w:rsidRDefault="0089542C" w:rsidP="00633253">
      <w:pPr>
        <w:rPr>
          <w:rFonts w:cs="Arial"/>
          <w:iCs/>
        </w:rPr>
      </w:pPr>
      <w:r>
        <w:rPr>
          <w:rFonts w:cs="Arial"/>
          <w:iCs/>
        </w:rPr>
        <w:t xml:space="preserve"> </w:t>
      </w:r>
    </w:p>
    <w:p w14:paraId="0411F731" w14:textId="518E4AAA" w:rsidR="00633253" w:rsidRDefault="00633253" w:rsidP="00933394"/>
    <w:p w14:paraId="032A35F0" w14:textId="58DB81C2" w:rsidR="00933394" w:rsidRPr="00DA527C" w:rsidRDefault="00625DC4" w:rsidP="008B1E94">
      <w:pPr>
        <w:pStyle w:val="Heading2"/>
      </w:pPr>
      <w:r>
        <w:t xml:space="preserve">For further information on </w:t>
      </w:r>
      <w:r w:rsidR="003B3DBA">
        <w:t xml:space="preserve">how you can get similar support contact </w:t>
      </w:r>
      <w:r w:rsidR="0094120C">
        <w:t>your</w:t>
      </w:r>
      <w:r w:rsidR="003B3DBA">
        <w:t xml:space="preserve"> local NHS library and knowledge service.</w:t>
      </w:r>
    </w:p>
    <w:sectPr w:rsidR="00933394" w:rsidRPr="00DA527C" w:rsidSect="00933394">
      <w:headerReference w:type="default" r:id="rId11"/>
      <w:footerReference w:type="even" r:id="rId12"/>
      <w:footerReference w:type="default" r:id="rId13"/>
      <w:type w:val="continuous"/>
      <w:pgSz w:w="11900" w:h="16840"/>
      <w:pgMar w:top="1134" w:right="851" w:bottom="1134" w:left="851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43C2914" w14:textId="77777777" w:rsidR="00225B63" w:rsidRDefault="00225B63" w:rsidP="00AC72FD">
      <w:r>
        <w:separator/>
      </w:r>
    </w:p>
  </w:endnote>
  <w:endnote w:type="continuationSeparator" w:id="0">
    <w:p w14:paraId="1194E096" w14:textId="77777777" w:rsidR="00225B63" w:rsidRDefault="00225B63" w:rsidP="00AC72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Segoe UI"/>
    <w:charset w:val="00"/>
    <w:family w:val="auto"/>
    <w:pitch w:val="variable"/>
    <w:sig w:usb0="00000000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2849E8" w14:textId="77777777" w:rsidR="00ED2809" w:rsidRDefault="00ED2809" w:rsidP="0018413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81376" w14:textId="77777777" w:rsidR="00ED2809" w:rsidRDefault="00ED2809" w:rsidP="0091039C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6A9011" w14:textId="77777777" w:rsidR="00ED2809" w:rsidRPr="0091039C" w:rsidRDefault="00ED2809" w:rsidP="009D32F5">
    <w:pPr>
      <w:pStyle w:val="Footer"/>
      <w:framePr w:wrap="around" w:vAnchor="text" w:hAnchor="margin" w:xAlign="center" w:y="1"/>
      <w:jc w:val="right"/>
      <w:rPr>
        <w:rStyle w:val="PageNumber"/>
        <w:color w:val="7F7F7F" w:themeColor="text1" w:themeTint="80"/>
      </w:rPr>
    </w:pPr>
    <w:r w:rsidRPr="00EA29F1">
      <w:rPr>
        <w:rStyle w:val="PageNumber"/>
        <w:color w:val="365F91" w:themeColor="accent1" w:themeShade="BF"/>
      </w:rPr>
      <w:fldChar w:fldCharType="begin"/>
    </w:r>
    <w:r w:rsidRPr="00EA29F1">
      <w:rPr>
        <w:rStyle w:val="PageNumber"/>
        <w:color w:val="365F91" w:themeColor="accent1" w:themeShade="BF"/>
      </w:rPr>
      <w:instrText xml:space="preserve">PAGE  </w:instrText>
    </w:r>
    <w:r w:rsidRPr="00EA29F1">
      <w:rPr>
        <w:rStyle w:val="PageNumber"/>
        <w:color w:val="365F91" w:themeColor="accent1" w:themeShade="BF"/>
      </w:rPr>
      <w:fldChar w:fldCharType="separate"/>
    </w:r>
    <w:r w:rsidR="00933394" w:rsidRPr="00EA29F1">
      <w:rPr>
        <w:rStyle w:val="PageNumber"/>
        <w:noProof/>
        <w:color w:val="365F91" w:themeColor="accent1" w:themeShade="BF"/>
      </w:rPr>
      <w:t>2</w:t>
    </w:r>
    <w:r w:rsidRPr="00EA29F1">
      <w:rPr>
        <w:rStyle w:val="PageNumber"/>
        <w:color w:val="365F91" w:themeColor="accent1" w:themeShade="BF"/>
      </w:rPr>
      <w:fldChar w:fldCharType="end"/>
    </w:r>
  </w:p>
  <w:p w14:paraId="3C25A8D4" w14:textId="77777777" w:rsidR="00ED2809" w:rsidRDefault="00ED2809" w:rsidP="007F2CB8">
    <w:pPr>
      <w:pStyle w:val="Footer"/>
      <w:ind w:right="360" w:firstLine="360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7301C" w14:textId="77777777" w:rsidR="00225B63" w:rsidRDefault="00225B63" w:rsidP="00AC72FD">
      <w:r>
        <w:separator/>
      </w:r>
    </w:p>
  </w:footnote>
  <w:footnote w:type="continuationSeparator" w:id="0">
    <w:p w14:paraId="7B964976" w14:textId="77777777" w:rsidR="00225B63" w:rsidRDefault="00225B63" w:rsidP="00AC72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A7E1D7" w14:textId="77777777" w:rsidR="00ED2809" w:rsidRPr="00AC72FD" w:rsidRDefault="00ED2809" w:rsidP="005C7ECA">
    <w:pPr>
      <w:pStyle w:val="Heading2"/>
      <w:spacing w:after="400"/>
    </w:pPr>
    <w:r>
      <w:t>Document title here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03E9"/>
    <w:rsid w:val="00033A06"/>
    <w:rsid w:val="000504CC"/>
    <w:rsid w:val="000573EA"/>
    <w:rsid w:val="00073ECC"/>
    <w:rsid w:val="00096C23"/>
    <w:rsid w:val="000F002E"/>
    <w:rsid w:val="000F2384"/>
    <w:rsid w:val="000F283C"/>
    <w:rsid w:val="00107CF7"/>
    <w:rsid w:val="001263B4"/>
    <w:rsid w:val="00135A54"/>
    <w:rsid w:val="00151BF7"/>
    <w:rsid w:val="00184133"/>
    <w:rsid w:val="001A0D65"/>
    <w:rsid w:val="001A3B4D"/>
    <w:rsid w:val="001C3A46"/>
    <w:rsid w:val="001D4F3A"/>
    <w:rsid w:val="001E1FBE"/>
    <w:rsid w:val="001F54D9"/>
    <w:rsid w:val="00210C7D"/>
    <w:rsid w:val="00211BA8"/>
    <w:rsid w:val="00214162"/>
    <w:rsid w:val="00225B63"/>
    <w:rsid w:val="00240BFA"/>
    <w:rsid w:val="0025038D"/>
    <w:rsid w:val="002D4A82"/>
    <w:rsid w:val="002D6889"/>
    <w:rsid w:val="002E49BA"/>
    <w:rsid w:val="00317F85"/>
    <w:rsid w:val="003B3DBA"/>
    <w:rsid w:val="003B477B"/>
    <w:rsid w:val="003F41C1"/>
    <w:rsid w:val="004066DE"/>
    <w:rsid w:val="00424CEC"/>
    <w:rsid w:val="004303E9"/>
    <w:rsid w:val="004E5925"/>
    <w:rsid w:val="00511668"/>
    <w:rsid w:val="005744C8"/>
    <w:rsid w:val="005C02CB"/>
    <w:rsid w:val="005C17D2"/>
    <w:rsid w:val="005C7ECA"/>
    <w:rsid w:val="005E6D11"/>
    <w:rsid w:val="00625DC4"/>
    <w:rsid w:val="00633253"/>
    <w:rsid w:val="00640317"/>
    <w:rsid w:val="0065504D"/>
    <w:rsid w:val="00657F6E"/>
    <w:rsid w:val="007073E5"/>
    <w:rsid w:val="00736F7B"/>
    <w:rsid w:val="00782D6A"/>
    <w:rsid w:val="007B7F19"/>
    <w:rsid w:val="007C616C"/>
    <w:rsid w:val="007F2CB8"/>
    <w:rsid w:val="00830CA4"/>
    <w:rsid w:val="00832F64"/>
    <w:rsid w:val="00861C74"/>
    <w:rsid w:val="008850FC"/>
    <w:rsid w:val="00892637"/>
    <w:rsid w:val="0089542C"/>
    <w:rsid w:val="008B0C2E"/>
    <w:rsid w:val="008B1E94"/>
    <w:rsid w:val="008E4A0A"/>
    <w:rsid w:val="00906015"/>
    <w:rsid w:val="0091039C"/>
    <w:rsid w:val="00933394"/>
    <w:rsid w:val="0094120C"/>
    <w:rsid w:val="009462CA"/>
    <w:rsid w:val="00966D51"/>
    <w:rsid w:val="0097729E"/>
    <w:rsid w:val="00991880"/>
    <w:rsid w:val="009D32F5"/>
    <w:rsid w:val="009E2641"/>
    <w:rsid w:val="00A030ED"/>
    <w:rsid w:val="00A068CD"/>
    <w:rsid w:val="00A12698"/>
    <w:rsid w:val="00A27193"/>
    <w:rsid w:val="00A34FFC"/>
    <w:rsid w:val="00A41F17"/>
    <w:rsid w:val="00A628C2"/>
    <w:rsid w:val="00A76867"/>
    <w:rsid w:val="00A77B67"/>
    <w:rsid w:val="00A90546"/>
    <w:rsid w:val="00A97722"/>
    <w:rsid w:val="00AB0B9B"/>
    <w:rsid w:val="00AB29B5"/>
    <w:rsid w:val="00AC72FD"/>
    <w:rsid w:val="00AD3004"/>
    <w:rsid w:val="00AF3F05"/>
    <w:rsid w:val="00B44DC5"/>
    <w:rsid w:val="00B617B1"/>
    <w:rsid w:val="00BB7F13"/>
    <w:rsid w:val="00C01F28"/>
    <w:rsid w:val="00C33E2A"/>
    <w:rsid w:val="00CA7EEA"/>
    <w:rsid w:val="00CF0D9A"/>
    <w:rsid w:val="00CF74D1"/>
    <w:rsid w:val="00D40C54"/>
    <w:rsid w:val="00D644AF"/>
    <w:rsid w:val="00D67494"/>
    <w:rsid w:val="00D73F6D"/>
    <w:rsid w:val="00D743DB"/>
    <w:rsid w:val="00DA3AA8"/>
    <w:rsid w:val="00DA527C"/>
    <w:rsid w:val="00DB698C"/>
    <w:rsid w:val="00DF6A80"/>
    <w:rsid w:val="00E405D9"/>
    <w:rsid w:val="00EA29F1"/>
    <w:rsid w:val="00EA3FAA"/>
    <w:rsid w:val="00ED2809"/>
    <w:rsid w:val="00F1052B"/>
    <w:rsid w:val="00F275AD"/>
    <w:rsid w:val="00F5593D"/>
    <w:rsid w:val="00F72330"/>
    <w:rsid w:val="00F84F64"/>
    <w:rsid w:val="00FB0F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7368744D"/>
  <w14:defaultImageDpi w14:val="330"/>
  <w15:docId w15:val="{FDA7A230-1988-1C4F-958D-E9CF49E7F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EastAsia" w:hAnsi="Arial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889"/>
  </w:style>
  <w:style w:type="paragraph" w:styleId="Heading1">
    <w:name w:val="heading 1"/>
    <w:basedOn w:val="Normal"/>
    <w:next w:val="Normal"/>
    <w:link w:val="Heading1Char"/>
    <w:uiPriority w:val="9"/>
    <w:qFormat/>
    <w:rsid w:val="002E49BA"/>
    <w:pPr>
      <w:keepNext/>
      <w:keepLines/>
      <w:spacing w:before="400" w:after="100" w:afterAutospacing="1"/>
      <w:outlineLvl w:val="0"/>
    </w:pPr>
    <w:rPr>
      <w:rFonts w:eastAsiaTheme="majorEastAsia" w:cs="Arial"/>
      <w:b/>
      <w:bCs/>
      <w:color w:val="A00054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E49BA"/>
    <w:pPr>
      <w:keepNext/>
      <w:keepLines/>
      <w:spacing w:after="100" w:afterAutospacing="1"/>
      <w:outlineLvl w:val="1"/>
    </w:pPr>
    <w:rPr>
      <w:rFonts w:eastAsiaTheme="majorEastAsia" w:cstheme="majorBidi"/>
      <w:b/>
      <w:bCs/>
      <w:color w:val="003893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E49BA"/>
    <w:pPr>
      <w:spacing w:after="100" w:afterAutospacing="1"/>
      <w:outlineLvl w:val="2"/>
    </w:pPr>
    <w:rPr>
      <w:b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72FD"/>
  </w:style>
  <w:style w:type="paragraph" w:styleId="Footer">
    <w:name w:val="footer"/>
    <w:basedOn w:val="Normal"/>
    <w:link w:val="FooterChar"/>
    <w:uiPriority w:val="99"/>
    <w:unhideWhenUsed/>
    <w:rsid w:val="00AC72FD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72FD"/>
  </w:style>
  <w:style w:type="paragraph" w:customStyle="1" w:styleId="BasicParagraph">
    <w:name w:val="[Basic Paragraph]"/>
    <w:basedOn w:val="Normal"/>
    <w:uiPriority w:val="99"/>
    <w:rsid w:val="00AC72F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character" w:styleId="PageNumber">
    <w:name w:val="page number"/>
    <w:basedOn w:val="DefaultParagraphFont"/>
    <w:uiPriority w:val="99"/>
    <w:semiHidden/>
    <w:unhideWhenUsed/>
    <w:rsid w:val="0091039C"/>
  </w:style>
  <w:style w:type="character" w:customStyle="1" w:styleId="Heading1Char">
    <w:name w:val="Heading 1 Char"/>
    <w:basedOn w:val="DefaultParagraphFont"/>
    <w:link w:val="Heading1"/>
    <w:uiPriority w:val="9"/>
    <w:rsid w:val="002E49BA"/>
    <w:rPr>
      <w:rFonts w:eastAsiaTheme="majorEastAsia" w:cs="Arial"/>
      <w:b/>
      <w:bCs/>
      <w:color w:val="A00054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E49BA"/>
    <w:rPr>
      <w:rFonts w:eastAsiaTheme="majorEastAsia" w:cstheme="majorBidi"/>
      <w:b/>
      <w:bCs/>
      <w:color w:val="003893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E49BA"/>
    <w:rPr>
      <w:b/>
      <w:szCs w:val="22"/>
    </w:rPr>
  </w:style>
  <w:style w:type="paragraph" w:customStyle="1" w:styleId="Introductionparagraphpink">
    <w:name w:val="Introduction paragraph pink"/>
    <w:basedOn w:val="Normal"/>
    <w:rsid w:val="002D6889"/>
    <w:rPr>
      <w:color w:val="A00054"/>
    </w:rPr>
  </w:style>
  <w:style w:type="paragraph" w:customStyle="1" w:styleId="Introductionparagraphblue">
    <w:name w:val="Introduction paragraph blue"/>
    <w:basedOn w:val="Normal"/>
    <w:rsid w:val="007F2CB8"/>
    <w:pPr>
      <w:spacing w:after="400"/>
    </w:pPr>
    <w:rPr>
      <w:color w:val="003893"/>
      <w:sz w:val="32"/>
      <w:szCs w:val="32"/>
    </w:rPr>
  </w:style>
  <w:style w:type="paragraph" w:customStyle="1" w:styleId="Reporttitleinheader">
    <w:name w:val="Report title in header"/>
    <w:basedOn w:val="Heading2"/>
    <w:rsid w:val="00DF6A80"/>
    <w:pPr>
      <w:spacing w:after="400"/>
    </w:pPr>
    <w:rPr>
      <w:sz w:val="48"/>
    </w:rPr>
  </w:style>
  <w:style w:type="paragraph" w:styleId="NormalWeb">
    <w:name w:val="Normal (Web)"/>
    <w:basedOn w:val="Normal"/>
    <w:uiPriority w:val="99"/>
    <w:semiHidden/>
    <w:unhideWhenUsed/>
    <w:rsid w:val="002D6889"/>
    <w:pPr>
      <w:spacing w:before="100" w:beforeAutospacing="1" w:after="100" w:afterAutospacing="1"/>
    </w:pPr>
    <w:rPr>
      <w:rFonts w:ascii="Times" w:hAnsi="Times" w:cs="Times New Roman"/>
      <w:sz w:val="20"/>
    </w:rPr>
  </w:style>
  <w:style w:type="paragraph" w:customStyle="1" w:styleId="Quotestyle">
    <w:name w:val="Quote style"/>
    <w:basedOn w:val="Normal"/>
    <w:rsid w:val="002E49BA"/>
    <w:pPr>
      <w:spacing w:after="100" w:afterAutospacing="1"/>
    </w:pPr>
    <w:rPr>
      <w:color w:val="A00054"/>
      <w:sz w:val="28"/>
      <w:szCs w:val="28"/>
    </w:rPr>
  </w:style>
  <w:style w:type="paragraph" w:customStyle="1" w:styleId="Reportcovertitle">
    <w:name w:val="Report cover title"/>
    <w:basedOn w:val="Normal"/>
    <w:rsid w:val="00DF6A80"/>
    <w:pPr>
      <w:spacing w:before="1200"/>
    </w:pPr>
    <w:rPr>
      <w:b/>
      <w:color w:val="A00054"/>
      <w:sz w:val="64"/>
      <w:szCs w:val="7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44DC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4DC5"/>
    <w:rPr>
      <w:rFonts w:ascii="Lucida Grande" w:hAnsi="Lucida Grande" w:cs="Lucida Grande"/>
      <w:sz w:val="18"/>
      <w:szCs w:val="18"/>
    </w:rPr>
  </w:style>
  <w:style w:type="character" w:styleId="Strong">
    <w:name w:val="Strong"/>
    <w:basedOn w:val="DefaultParagraphFont"/>
    <w:uiPriority w:val="22"/>
    <w:rsid w:val="00EA29F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744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44C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44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44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44C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7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84662425BB74D9B74AC55D8A84506" ma:contentTypeVersion="12" ma:contentTypeDescription="Create a new document." ma:contentTypeScope="" ma:versionID="58d7945760d75959cf4fa4e305b43ad6">
  <xsd:schema xmlns:xsd="http://www.w3.org/2001/XMLSchema" xmlns:xs="http://www.w3.org/2001/XMLSchema" xmlns:p="http://schemas.microsoft.com/office/2006/metadata/properties" xmlns:ns2="fc793d82-19eb-4d38-9d5b-bc2fe3939cf2" xmlns:ns3="d2389ad0-4628-4ca4-babd-a5e1ca1fc43d" targetNamespace="http://schemas.microsoft.com/office/2006/metadata/properties" ma:root="true" ma:fieldsID="135ab426b6bbdf790844b632d7bebac4" ns2:_="" ns3:_="">
    <xsd:import namespace="fc793d82-19eb-4d38-9d5b-bc2fe3939cf2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793d82-19eb-4d38-9d5b-bc2fe3939cf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DE5A2A9-2428-40E3-BF4B-79019DA9FEF2}"/>
</file>

<file path=customXml/itemProps2.xml><?xml version="1.0" encoding="utf-8"?>
<ds:datastoreItem xmlns:ds="http://schemas.openxmlformats.org/officeDocument/2006/customXml" ds:itemID="{5C8FF280-DB10-4EE8-B079-68D68B0B31B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DA8DFD-A23C-42FE-B2B5-51A3CDB168E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E7BD384-C9CF-4657-AA13-99BB2E81F21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2281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Testing accessibility document</vt:lpstr>
    </vt:vector>
  </TitlesOfParts>
  <Company>Health Education England</Company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accessibility document</dc:title>
  <dc:creator>Microsoft Office User</dc:creator>
  <cp:lastModifiedBy>Helen Williams</cp:lastModifiedBy>
  <cp:revision>2</cp:revision>
  <cp:lastPrinted>2020-10-02T12:10:00Z</cp:lastPrinted>
  <dcterms:created xsi:type="dcterms:W3CDTF">2021-05-27T13:28:00Z</dcterms:created>
  <dcterms:modified xsi:type="dcterms:W3CDTF">2021-05-27T13:28:00Z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0x01010004284662425BB74D9B74AC55D8A84506</vt:lpwstr>
  </property>
</Properties>
</file>