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235B1" w14:textId="77777777" w:rsidR="006534A8" w:rsidRPr="00A459AC" w:rsidRDefault="006534A8" w:rsidP="006534A8">
      <w:pPr>
        <w:pStyle w:val="NormalWeb"/>
        <w:jc w:val="right"/>
        <w:rPr>
          <w:rFonts w:asciiTheme="minorHAnsi" w:hAnsiTheme="minorHAnsi"/>
        </w:rPr>
      </w:pPr>
    </w:p>
    <w:p w14:paraId="4F12A4F6" w14:textId="7F322BFE" w:rsidR="00915A0B" w:rsidRPr="00A459AC" w:rsidRDefault="00915A0B" w:rsidP="0073602E">
      <w:pPr>
        <w:rPr>
          <w:lang w:val="en-GB" w:eastAsia="en-GB"/>
        </w:rPr>
      </w:pPr>
    </w:p>
    <w:p w14:paraId="194F4D28" w14:textId="77777777" w:rsidR="00F043D7" w:rsidRPr="006B1CFB" w:rsidRDefault="00F043D7" w:rsidP="006B1CFB">
      <w:pPr>
        <w:pStyle w:val="Heading2"/>
        <w:jc w:val="center"/>
      </w:pPr>
      <w:r w:rsidRPr="006B1CFB">
        <w:t>Evidence Search Service</w:t>
      </w:r>
      <w:r w:rsidRPr="006B1CFB">
        <w:br/>
        <w:t>Results of your search request</w:t>
      </w:r>
    </w:p>
    <w:p w14:paraId="124FBE91" w14:textId="77777777" w:rsidR="003E3281" w:rsidRPr="00B13CC8" w:rsidRDefault="003E3281" w:rsidP="003E3281">
      <w:pPr>
        <w:rPr>
          <w:rFonts w:asciiTheme="minorHAnsi" w:hAnsiTheme="minorHAnsi"/>
          <w:lang w:val="en-GB"/>
        </w:rPr>
      </w:pPr>
    </w:p>
    <w:p w14:paraId="3E5C7D13" w14:textId="2AABD51A" w:rsidR="00626F3F" w:rsidRPr="006B1CFB" w:rsidRDefault="00EF553E" w:rsidP="006B1CFB">
      <w:pPr>
        <w:pStyle w:val="Heading1"/>
        <w:rPr>
          <w:rFonts w:eastAsia="Times New Roman"/>
          <w:color w:val="4F81BD" w:themeColor="accent1"/>
        </w:rPr>
      </w:pPr>
      <w:r>
        <w:rPr>
          <w:rFonts w:eastAsia="Times New Roman"/>
          <w:color w:val="4F81BD" w:themeColor="accent1"/>
        </w:rPr>
        <w:t>COVID-19 &amp; Cardiac Arrest</w:t>
      </w:r>
    </w:p>
    <w:p w14:paraId="72B3F11C" w14:textId="50B3076B" w:rsidR="004F4F06" w:rsidRDefault="004F4F06" w:rsidP="004F4F06">
      <w:pPr>
        <w:pStyle w:val="NormalWeb"/>
        <w:rPr>
          <w:rFonts w:asciiTheme="minorHAnsi" w:hAnsiTheme="minorHAnsi"/>
        </w:rPr>
      </w:pPr>
      <w:r w:rsidRPr="004F4F06">
        <w:rPr>
          <w:rFonts w:asciiTheme="minorHAnsi" w:hAnsiTheme="minorHAnsi"/>
        </w:rPr>
        <w:t xml:space="preserve">Thank you for requesting this evidence search. We hope you find the results useful. If you would like to discuss the findings or require an additional search, please contact: </w:t>
      </w:r>
      <w:r w:rsidR="00F24984">
        <w:rPr>
          <w:rFonts w:asciiTheme="minorHAnsi" w:hAnsiTheme="minorHAnsi"/>
        </w:rPr>
        <w:t xml:space="preserve">Alison McLaren </w:t>
      </w:r>
      <w:hyperlink r:id="rId11" w:history="1">
        <w:r w:rsidR="00F24984" w:rsidRPr="0058777F">
          <w:rPr>
            <w:rStyle w:val="Hyperlink"/>
            <w:rFonts w:asciiTheme="minorHAnsi" w:hAnsiTheme="minorHAnsi"/>
          </w:rPr>
          <w:t>alisonmclaren1@nhs.net</w:t>
        </w:r>
      </w:hyperlink>
      <w:r w:rsidR="00F24984">
        <w:rPr>
          <w:rFonts w:asciiTheme="minorHAnsi" w:hAnsiTheme="minorHAnsi"/>
        </w:rPr>
        <w:t xml:space="preserve"> </w:t>
      </w:r>
      <w:r>
        <w:rPr>
          <w:rFonts w:asciiTheme="minorHAnsi" w:hAnsiTheme="minorHAnsi"/>
        </w:rPr>
        <w:t xml:space="preserve"> </w:t>
      </w:r>
    </w:p>
    <w:p w14:paraId="14FCB9B9" w14:textId="6D797B53" w:rsidR="00B13CC8" w:rsidRDefault="004F4F06" w:rsidP="004F4F06">
      <w:pPr>
        <w:pStyle w:val="NormalWeb"/>
        <w:rPr>
          <w:rFonts w:asciiTheme="minorHAnsi" w:hAnsiTheme="minorHAnsi" w:cstheme="minorHAnsi"/>
        </w:rPr>
      </w:pPr>
      <w:r w:rsidRPr="007E0E1C">
        <w:rPr>
          <w:rFonts w:asciiTheme="minorHAnsi" w:hAnsiTheme="minorHAnsi" w:cstheme="minorHAnsi"/>
        </w:rPr>
        <w:t xml:space="preserve">Please acknowledge this work in any resulting paper or presentation as: </w:t>
      </w:r>
      <w:r w:rsidRPr="00D46A6E">
        <w:rPr>
          <w:rFonts w:asciiTheme="minorHAnsi" w:hAnsiTheme="minorHAnsi" w:cstheme="minorHAnsi"/>
          <w:i/>
        </w:rPr>
        <w:t xml:space="preserve">Evidence search: </w:t>
      </w:r>
      <w:r w:rsidR="00EF553E">
        <w:rPr>
          <w:rFonts w:asciiTheme="minorHAnsi" w:hAnsiTheme="minorHAnsi" w:cstheme="minorHAnsi"/>
          <w:i/>
        </w:rPr>
        <w:t>COVID</w:t>
      </w:r>
      <w:r w:rsidR="00312CEC">
        <w:rPr>
          <w:rFonts w:asciiTheme="minorHAnsi" w:hAnsiTheme="minorHAnsi" w:cstheme="minorHAnsi"/>
          <w:i/>
        </w:rPr>
        <w:t>-19 &amp; Cardiac Arrest</w:t>
      </w:r>
      <w:r w:rsidR="00F24984">
        <w:rPr>
          <w:rFonts w:asciiTheme="minorHAnsi" w:hAnsiTheme="minorHAnsi" w:cstheme="minorHAnsi"/>
          <w:i/>
        </w:rPr>
        <w:t xml:space="preserve"> </w:t>
      </w:r>
      <w:r w:rsidR="00F24984" w:rsidRPr="001224D9">
        <w:rPr>
          <w:rFonts w:asciiTheme="minorHAnsi" w:hAnsiTheme="minorHAnsi" w:cstheme="minorHAnsi"/>
        </w:rPr>
        <w:t>Alison McLaren. (</w:t>
      </w:r>
      <w:r w:rsidR="000B3622">
        <w:rPr>
          <w:rFonts w:asciiTheme="minorHAnsi" w:hAnsiTheme="minorHAnsi" w:cstheme="minorHAnsi"/>
        </w:rPr>
        <w:t>30 March 2020</w:t>
      </w:r>
      <w:r w:rsidRPr="007E0E1C">
        <w:rPr>
          <w:rFonts w:asciiTheme="minorHAnsi" w:hAnsiTheme="minorHAnsi" w:cstheme="minorHAnsi"/>
        </w:rPr>
        <w:t xml:space="preserve">). </w:t>
      </w:r>
      <w:r>
        <w:rPr>
          <w:rFonts w:asciiTheme="minorHAnsi" w:hAnsiTheme="minorHAnsi" w:cstheme="minorHAnsi"/>
        </w:rPr>
        <w:t>East Surrey Hospital</w:t>
      </w:r>
      <w:r w:rsidRPr="007E0E1C">
        <w:rPr>
          <w:rFonts w:asciiTheme="minorHAnsi" w:hAnsiTheme="minorHAnsi" w:cstheme="minorHAnsi"/>
        </w:rPr>
        <w:t xml:space="preserve">, UK: Surrey and Sussex Library and Knowledge Services. </w:t>
      </w:r>
    </w:p>
    <w:p w14:paraId="7958F9A2" w14:textId="77777777" w:rsidR="0073602E" w:rsidRPr="004F4F06" w:rsidRDefault="0073602E" w:rsidP="004F4F06">
      <w:pPr>
        <w:pStyle w:val="NormalWeb"/>
        <w:rPr>
          <w:rFonts w:asciiTheme="minorHAnsi" w:hAnsiTheme="minorHAnsi" w:cstheme="minorHAnsi"/>
        </w:rPr>
      </w:pPr>
    </w:p>
    <w:p w14:paraId="59C65A97" w14:textId="687D116A" w:rsidR="004F4F06" w:rsidRDefault="00AC4027" w:rsidP="0073602E">
      <w:pPr>
        <w:pStyle w:val="Heading2"/>
        <w:rPr>
          <w:rFonts w:asciiTheme="minorHAnsi" w:hAnsiTheme="minorHAnsi" w:cstheme="minorHAnsi"/>
        </w:rPr>
      </w:pPr>
      <w:r>
        <w:rPr>
          <w:rFonts w:asciiTheme="minorHAnsi" w:hAnsiTheme="minorHAnsi" w:cstheme="minorHAnsi"/>
        </w:rPr>
        <w:t>Summary</w:t>
      </w:r>
    </w:p>
    <w:p w14:paraId="21120FDD" w14:textId="22BD1888" w:rsidR="000B3622" w:rsidRDefault="000B3622" w:rsidP="000B3622"/>
    <w:p w14:paraId="4B62CC5B" w14:textId="77777777" w:rsidR="00486CF7" w:rsidRDefault="00486CF7" w:rsidP="000B3622"/>
    <w:p w14:paraId="6D266DF5" w14:textId="7F67DD69" w:rsidR="003A53F6" w:rsidRDefault="00C16705" w:rsidP="000B3622">
      <w:pPr>
        <w:rPr>
          <w:rFonts w:asciiTheme="minorHAnsi" w:hAnsiTheme="minorHAnsi" w:cstheme="minorHAnsi"/>
          <w:sz w:val="22"/>
          <w:szCs w:val="22"/>
        </w:rPr>
      </w:pPr>
      <w:r>
        <w:rPr>
          <w:rFonts w:ascii="Calibri" w:hAnsi="Calibri"/>
          <w:sz w:val="22"/>
          <w:szCs w:val="22"/>
        </w:rPr>
        <w:t>Guidance for healthcare staff at</w:t>
      </w:r>
      <w:r w:rsidR="0084032D" w:rsidRPr="00C16705">
        <w:rPr>
          <w:rFonts w:ascii="Calibri" w:hAnsi="Calibri"/>
          <w:sz w:val="22"/>
          <w:szCs w:val="22"/>
        </w:rPr>
        <w:t xml:space="preserve"> </w:t>
      </w:r>
      <w:r w:rsidRPr="00C16705">
        <w:rPr>
          <w:rFonts w:asciiTheme="minorHAnsi" w:hAnsiTheme="minorHAnsi" w:cstheme="minorHAnsi"/>
          <w:sz w:val="22"/>
          <w:szCs w:val="22"/>
        </w:rPr>
        <w:t xml:space="preserve">University Hospitals Birmingham NHS Foundation Trust says that patients in cardiac arrest outside the emergency department can be given defibrillator treatment if </w:t>
      </w:r>
      <w:r w:rsidRPr="003A53F6">
        <w:rPr>
          <w:rFonts w:asciiTheme="minorHAnsi" w:hAnsiTheme="minorHAnsi" w:cstheme="minorHAnsi"/>
          <w:sz w:val="22"/>
          <w:szCs w:val="22"/>
        </w:rPr>
        <w:t>they have a “shockable” rhythm</w:t>
      </w:r>
      <w:r w:rsidR="0045151E" w:rsidRPr="003A53F6">
        <w:rPr>
          <w:rFonts w:asciiTheme="minorHAnsi" w:hAnsiTheme="minorHAnsi" w:cstheme="minorHAnsi"/>
          <w:sz w:val="22"/>
          <w:szCs w:val="22"/>
        </w:rPr>
        <w:t>.</w:t>
      </w:r>
      <w:r w:rsidRPr="003A53F6">
        <w:rPr>
          <w:rFonts w:ascii="Calibri" w:hAnsi="Calibri"/>
          <w:sz w:val="22"/>
          <w:szCs w:val="22"/>
        </w:rPr>
        <w:t xml:space="preserve"> </w:t>
      </w:r>
      <w:r w:rsidR="0096663D" w:rsidRPr="003A53F6">
        <w:rPr>
          <w:rFonts w:ascii="Calibri" w:hAnsi="Calibri"/>
          <w:sz w:val="22"/>
          <w:szCs w:val="22"/>
        </w:rPr>
        <w:t xml:space="preserve">They should not </w:t>
      </w:r>
      <w:r w:rsidR="003A53F6" w:rsidRPr="003A53F6">
        <w:rPr>
          <w:rFonts w:asciiTheme="minorHAnsi" w:hAnsiTheme="minorHAnsi" w:cstheme="minorHAnsi"/>
          <w:sz w:val="22"/>
          <w:szCs w:val="22"/>
        </w:rPr>
        <w:t>start chest compressions or ventilation in patients who are in cardiac arrest if they have suspected or diagnosed covid-19 unless they are in the emergency department and staff are wearing full personal protective equipment (PPE)</w:t>
      </w:r>
      <w:r w:rsidR="00EB4571">
        <w:rPr>
          <w:rFonts w:asciiTheme="minorHAnsi" w:hAnsiTheme="minorHAnsi" w:cstheme="minorHAnsi"/>
          <w:sz w:val="22"/>
          <w:szCs w:val="22"/>
        </w:rPr>
        <w:t>. (</w:t>
      </w:r>
      <w:proofErr w:type="spellStart"/>
      <w:r w:rsidR="001602B9">
        <w:rPr>
          <w:rFonts w:asciiTheme="minorHAnsi" w:hAnsiTheme="minorHAnsi" w:cstheme="minorHAnsi"/>
          <w:sz w:val="22"/>
          <w:szCs w:val="22"/>
        </w:rPr>
        <w:t>Mahase</w:t>
      </w:r>
      <w:proofErr w:type="spellEnd"/>
      <w:r w:rsidR="001602B9">
        <w:rPr>
          <w:rFonts w:asciiTheme="minorHAnsi" w:hAnsiTheme="minorHAnsi" w:cstheme="minorHAnsi"/>
          <w:sz w:val="22"/>
          <w:szCs w:val="22"/>
        </w:rPr>
        <w:t xml:space="preserve">, </w:t>
      </w:r>
      <w:r w:rsidR="00EB4571">
        <w:rPr>
          <w:rFonts w:asciiTheme="minorHAnsi" w:hAnsiTheme="minorHAnsi" w:cstheme="minorHAnsi"/>
          <w:sz w:val="22"/>
          <w:szCs w:val="22"/>
        </w:rPr>
        <w:t>BMJ</w:t>
      </w:r>
      <w:r w:rsidR="00220CE6">
        <w:rPr>
          <w:rFonts w:asciiTheme="minorHAnsi" w:hAnsiTheme="minorHAnsi" w:cstheme="minorHAnsi"/>
          <w:sz w:val="22"/>
          <w:szCs w:val="22"/>
        </w:rPr>
        <w:t xml:space="preserve"> 2020</w:t>
      </w:r>
      <w:r w:rsidR="00EB4571">
        <w:rPr>
          <w:rFonts w:asciiTheme="minorHAnsi" w:hAnsiTheme="minorHAnsi" w:cstheme="minorHAnsi"/>
          <w:sz w:val="22"/>
          <w:szCs w:val="22"/>
        </w:rPr>
        <w:t>)</w:t>
      </w:r>
    </w:p>
    <w:p w14:paraId="3EB13881" w14:textId="77777777" w:rsidR="003A53F6" w:rsidRDefault="003A53F6" w:rsidP="000B3622">
      <w:pPr>
        <w:rPr>
          <w:rFonts w:asciiTheme="minorHAnsi" w:hAnsiTheme="minorHAnsi" w:cstheme="minorHAnsi"/>
          <w:sz w:val="22"/>
          <w:szCs w:val="22"/>
        </w:rPr>
      </w:pPr>
    </w:p>
    <w:p w14:paraId="45F3148E" w14:textId="76553A79" w:rsidR="000B3622" w:rsidRPr="00C16705" w:rsidRDefault="00EE4058" w:rsidP="000B3622">
      <w:pPr>
        <w:rPr>
          <w:rFonts w:ascii="Calibri" w:hAnsi="Calibri"/>
          <w:sz w:val="22"/>
          <w:szCs w:val="22"/>
        </w:rPr>
      </w:pPr>
      <w:r w:rsidRPr="003A53F6">
        <w:rPr>
          <w:rFonts w:ascii="Calibri" w:hAnsi="Calibri"/>
          <w:sz w:val="22"/>
          <w:szCs w:val="22"/>
        </w:rPr>
        <w:t xml:space="preserve">These results include those found by Susan </w:t>
      </w:r>
      <w:proofErr w:type="spellStart"/>
      <w:r w:rsidRPr="003A53F6">
        <w:rPr>
          <w:rFonts w:ascii="Calibri" w:hAnsi="Calibri"/>
          <w:sz w:val="22"/>
          <w:szCs w:val="22"/>
        </w:rPr>
        <w:t>Merner</w:t>
      </w:r>
      <w:proofErr w:type="spellEnd"/>
      <w:r w:rsidRPr="003A53F6">
        <w:rPr>
          <w:rFonts w:ascii="Calibri" w:hAnsi="Calibri"/>
          <w:sz w:val="22"/>
          <w:szCs w:val="22"/>
        </w:rPr>
        <w:t xml:space="preserve"> on </w:t>
      </w:r>
      <w:r w:rsidR="00486CF7" w:rsidRPr="003A53F6">
        <w:rPr>
          <w:rFonts w:ascii="Calibri" w:hAnsi="Calibri"/>
          <w:sz w:val="22"/>
          <w:szCs w:val="22"/>
        </w:rPr>
        <w:t>20 March 2020.</w:t>
      </w:r>
    </w:p>
    <w:p w14:paraId="77DC2F4E" w14:textId="77777777" w:rsidR="0073602E" w:rsidRDefault="0073602E" w:rsidP="004F4F06">
      <w:pPr>
        <w:pStyle w:val="NormalWeb"/>
        <w:spacing w:before="0" w:beforeAutospacing="0" w:after="0" w:afterAutospacing="0"/>
        <w:rPr>
          <w:rFonts w:asciiTheme="minorHAnsi" w:hAnsiTheme="minorHAnsi" w:cstheme="minorHAnsi"/>
        </w:rPr>
      </w:pPr>
    </w:p>
    <w:p w14:paraId="3433CC9C" w14:textId="77777777" w:rsidR="00C42DDE" w:rsidRPr="00781B05" w:rsidRDefault="00C42DDE" w:rsidP="00C42DDE">
      <w:pPr>
        <w:pStyle w:val="Heading2"/>
        <w:rPr>
          <w:rFonts w:asciiTheme="minorHAnsi" w:eastAsia="Times New Roman" w:hAnsiTheme="minorHAnsi" w:cstheme="minorHAnsi"/>
        </w:rPr>
      </w:pPr>
      <w:r w:rsidRPr="00781B05">
        <w:rPr>
          <w:rFonts w:asciiTheme="minorHAnsi" w:eastAsia="Times New Roman" w:hAnsiTheme="minorHAnsi" w:cstheme="minorHAnsi"/>
        </w:rPr>
        <w:t>Contents</w:t>
      </w:r>
    </w:p>
    <w:p w14:paraId="423D4DE5" w14:textId="77777777" w:rsidR="00C42DDE" w:rsidRPr="00781B05" w:rsidRDefault="0077750E" w:rsidP="00C42DDE">
      <w:pPr>
        <w:pStyle w:val="tocitemgroup"/>
        <w:spacing w:before="0" w:after="0"/>
        <w:rPr>
          <w:rFonts w:asciiTheme="minorHAnsi" w:hAnsiTheme="minorHAnsi" w:cstheme="minorHAnsi"/>
        </w:rPr>
      </w:pPr>
      <w:hyperlink w:anchor="Content1" w:history="1">
        <w:r w:rsidR="00C42DDE" w:rsidRPr="00781B05">
          <w:rPr>
            <w:rStyle w:val="Hyperlink"/>
            <w:rFonts w:asciiTheme="minorHAnsi" w:hAnsiTheme="minorHAnsi" w:cstheme="minorHAnsi"/>
          </w:rPr>
          <w:t>A. National and International Guidance</w:t>
        </w:r>
      </w:hyperlink>
    </w:p>
    <w:p w14:paraId="44E22022" w14:textId="77777777" w:rsidR="00C42DDE" w:rsidRPr="00781B05" w:rsidRDefault="00C42DDE" w:rsidP="00C42DDE">
      <w:pPr>
        <w:pStyle w:val="tocitempublisher"/>
        <w:spacing w:before="0"/>
        <w:rPr>
          <w:rFonts w:asciiTheme="minorHAnsi" w:hAnsiTheme="minorHAnsi" w:cstheme="minorHAnsi"/>
        </w:rPr>
      </w:pPr>
      <w:r w:rsidRPr="00781B05">
        <w:rPr>
          <w:rStyle w:val="toc1"/>
          <w:rFonts w:asciiTheme="minorHAnsi" w:hAnsiTheme="minorHAnsi" w:cstheme="minorHAnsi"/>
        </w:rPr>
        <w:t>National Institute for Health and Care Excellence (NICE)</w:t>
      </w:r>
    </w:p>
    <w:p w14:paraId="31F79F4E" w14:textId="77777777" w:rsidR="00C42DDE" w:rsidRPr="00781B05" w:rsidRDefault="0077750E" w:rsidP="00C42DDE">
      <w:pPr>
        <w:pStyle w:val="tocitem"/>
        <w:rPr>
          <w:rFonts w:asciiTheme="minorHAnsi" w:hAnsiTheme="minorHAnsi" w:cstheme="minorHAnsi"/>
        </w:rPr>
      </w:pPr>
      <w:hyperlink w:anchor="Research612877" w:history="1">
        <w:r w:rsidR="00C42DDE" w:rsidRPr="00781B05">
          <w:rPr>
            <w:rStyle w:val="Hyperlink"/>
            <w:rFonts w:asciiTheme="minorHAnsi" w:hAnsiTheme="minorHAnsi" w:cstheme="minorHAnsi"/>
          </w:rPr>
          <w:t>COVID-19 rapid guideline: critical care in adults. NICE guideline [NG159]</w:t>
        </w:r>
      </w:hyperlink>
    </w:p>
    <w:p w14:paraId="03A73CD8" w14:textId="77777777" w:rsidR="00C42DDE" w:rsidRPr="00781B05" w:rsidRDefault="00C42DDE" w:rsidP="00C42DDE">
      <w:pPr>
        <w:pStyle w:val="tocitempublisher"/>
        <w:spacing w:before="0"/>
        <w:rPr>
          <w:rFonts w:asciiTheme="minorHAnsi" w:hAnsiTheme="minorHAnsi" w:cstheme="minorHAnsi"/>
        </w:rPr>
      </w:pPr>
      <w:r w:rsidRPr="00781B05">
        <w:rPr>
          <w:rStyle w:val="toc1"/>
          <w:rFonts w:asciiTheme="minorHAnsi" w:hAnsiTheme="minorHAnsi" w:cstheme="minorHAnsi"/>
        </w:rPr>
        <w:t>Public Health England (PHE)</w:t>
      </w:r>
    </w:p>
    <w:p w14:paraId="41D5E536" w14:textId="77777777" w:rsidR="00C42DDE" w:rsidRPr="00781B05" w:rsidRDefault="0077750E" w:rsidP="00C42DDE">
      <w:pPr>
        <w:pStyle w:val="tocitem"/>
        <w:rPr>
          <w:rFonts w:asciiTheme="minorHAnsi" w:hAnsiTheme="minorHAnsi" w:cstheme="minorHAnsi"/>
        </w:rPr>
      </w:pPr>
      <w:hyperlink w:anchor="Research613274" w:history="1">
        <w:r w:rsidR="00C42DDE" w:rsidRPr="00781B05">
          <w:rPr>
            <w:rStyle w:val="Hyperlink"/>
            <w:rFonts w:asciiTheme="minorHAnsi" w:hAnsiTheme="minorHAnsi" w:cstheme="minorHAnsi"/>
          </w:rPr>
          <w:t>Guidance for first responders and others in close contact with symptomatic people with potential COVID-19</w:t>
        </w:r>
      </w:hyperlink>
    </w:p>
    <w:p w14:paraId="45C7320B" w14:textId="77777777" w:rsidR="00C42DDE" w:rsidRPr="00781B05" w:rsidRDefault="00C42DDE" w:rsidP="00C42DDE">
      <w:pPr>
        <w:pStyle w:val="tocitempublisher"/>
        <w:spacing w:before="0"/>
        <w:rPr>
          <w:rFonts w:asciiTheme="minorHAnsi" w:hAnsiTheme="minorHAnsi" w:cstheme="minorHAnsi"/>
        </w:rPr>
      </w:pPr>
      <w:r w:rsidRPr="00781B05">
        <w:rPr>
          <w:rStyle w:val="toc1"/>
          <w:rFonts w:asciiTheme="minorHAnsi" w:hAnsiTheme="minorHAnsi" w:cstheme="minorHAnsi"/>
        </w:rPr>
        <w:t>Resuscitation Council (UK)</w:t>
      </w:r>
    </w:p>
    <w:p w14:paraId="05D79948" w14:textId="77777777" w:rsidR="00C42DDE" w:rsidRPr="00781B05" w:rsidRDefault="0077750E" w:rsidP="00C42DDE">
      <w:pPr>
        <w:pStyle w:val="tocitem"/>
        <w:rPr>
          <w:rFonts w:asciiTheme="minorHAnsi" w:hAnsiTheme="minorHAnsi" w:cstheme="minorHAnsi"/>
        </w:rPr>
      </w:pPr>
      <w:hyperlink w:anchor="Research612921" w:history="1">
        <w:r w:rsidR="00C42DDE" w:rsidRPr="00781B05">
          <w:rPr>
            <w:rStyle w:val="Hyperlink"/>
            <w:rFonts w:asciiTheme="minorHAnsi" w:hAnsiTheme="minorHAnsi" w:cstheme="minorHAnsi"/>
          </w:rPr>
          <w:t>Resuscitation Council UK Statement on COVID-19 in relation to CPR and resuscitation in healthcare settings</w:t>
        </w:r>
      </w:hyperlink>
    </w:p>
    <w:p w14:paraId="3B2004FF" w14:textId="77777777" w:rsidR="00C42DDE" w:rsidRPr="00781B05" w:rsidRDefault="00C42DDE" w:rsidP="00C42DDE">
      <w:pPr>
        <w:rPr>
          <w:rFonts w:asciiTheme="minorHAnsi" w:hAnsiTheme="minorHAnsi" w:cstheme="minorHAnsi"/>
        </w:rPr>
      </w:pPr>
    </w:p>
    <w:p w14:paraId="566C7A0F" w14:textId="77777777" w:rsidR="00C42DDE" w:rsidRPr="00781B05" w:rsidRDefault="0077750E" w:rsidP="00C42DDE">
      <w:pPr>
        <w:pStyle w:val="tocitemgroup"/>
        <w:spacing w:before="0" w:after="0"/>
        <w:rPr>
          <w:rFonts w:asciiTheme="minorHAnsi" w:hAnsiTheme="minorHAnsi" w:cstheme="minorHAnsi"/>
        </w:rPr>
      </w:pPr>
      <w:hyperlink w:anchor="Content2" w:history="1">
        <w:r w:rsidR="00C42DDE" w:rsidRPr="00781B05">
          <w:rPr>
            <w:rStyle w:val="Hyperlink"/>
            <w:rFonts w:asciiTheme="minorHAnsi" w:hAnsiTheme="minorHAnsi" w:cstheme="minorHAnsi"/>
          </w:rPr>
          <w:t>B. Synopses or Summaries</w:t>
        </w:r>
      </w:hyperlink>
    </w:p>
    <w:p w14:paraId="1A937FF9" w14:textId="77777777" w:rsidR="00C42DDE" w:rsidRPr="00781B05" w:rsidRDefault="00C42DDE" w:rsidP="00C42DDE">
      <w:pPr>
        <w:pStyle w:val="tocitempublisher"/>
        <w:spacing w:before="0"/>
        <w:rPr>
          <w:rFonts w:asciiTheme="minorHAnsi" w:hAnsiTheme="minorHAnsi" w:cstheme="minorHAnsi"/>
        </w:rPr>
      </w:pPr>
      <w:r w:rsidRPr="00781B05">
        <w:rPr>
          <w:rStyle w:val="toc1"/>
          <w:rFonts w:asciiTheme="minorHAnsi" w:hAnsiTheme="minorHAnsi" w:cstheme="minorHAnsi"/>
        </w:rPr>
        <w:lastRenderedPageBreak/>
        <w:t>Kings College Hospital</w:t>
      </w:r>
    </w:p>
    <w:p w14:paraId="27A123DD" w14:textId="77777777" w:rsidR="00C42DDE" w:rsidRPr="00781B05" w:rsidRDefault="0077750E" w:rsidP="00C42DDE">
      <w:pPr>
        <w:pStyle w:val="tocitem"/>
        <w:rPr>
          <w:rFonts w:asciiTheme="minorHAnsi" w:hAnsiTheme="minorHAnsi" w:cstheme="minorHAnsi"/>
        </w:rPr>
      </w:pPr>
      <w:hyperlink w:anchor="Research612713" w:history="1">
        <w:r w:rsidR="00C42DDE" w:rsidRPr="00781B05">
          <w:rPr>
            <w:rStyle w:val="Hyperlink"/>
            <w:rFonts w:asciiTheme="minorHAnsi" w:hAnsiTheme="minorHAnsi" w:cstheme="minorHAnsi"/>
          </w:rPr>
          <w:t>King’s Critical Care – Evidence Summary</w:t>
        </w:r>
      </w:hyperlink>
    </w:p>
    <w:p w14:paraId="6BE995CC" w14:textId="77777777" w:rsidR="00C42DDE" w:rsidRPr="00781B05" w:rsidRDefault="00C42DDE" w:rsidP="00C42DDE">
      <w:pPr>
        <w:rPr>
          <w:rFonts w:asciiTheme="minorHAnsi" w:hAnsiTheme="minorHAnsi" w:cstheme="minorHAnsi"/>
        </w:rPr>
      </w:pPr>
    </w:p>
    <w:p w14:paraId="7B249C01" w14:textId="77777777" w:rsidR="00C42DDE" w:rsidRPr="00781B05" w:rsidRDefault="0077750E" w:rsidP="00C42DDE">
      <w:pPr>
        <w:pStyle w:val="tocitemgroup"/>
        <w:spacing w:before="0" w:after="0"/>
        <w:rPr>
          <w:rFonts w:asciiTheme="minorHAnsi" w:hAnsiTheme="minorHAnsi" w:cstheme="minorHAnsi"/>
        </w:rPr>
      </w:pPr>
      <w:hyperlink w:anchor="Content3" w:history="1">
        <w:r w:rsidR="00C42DDE" w:rsidRPr="00781B05">
          <w:rPr>
            <w:rStyle w:val="Hyperlink"/>
            <w:rFonts w:asciiTheme="minorHAnsi" w:hAnsiTheme="minorHAnsi" w:cstheme="minorHAnsi"/>
          </w:rPr>
          <w:t>C. Systematic Reviews</w:t>
        </w:r>
      </w:hyperlink>
    </w:p>
    <w:p w14:paraId="4681DDF4" w14:textId="77777777" w:rsidR="00C42DDE" w:rsidRPr="00781B05" w:rsidRDefault="00C42DDE" w:rsidP="00C42DDE">
      <w:pPr>
        <w:pStyle w:val="tocitempublisher"/>
        <w:spacing w:before="0"/>
        <w:rPr>
          <w:rFonts w:asciiTheme="minorHAnsi" w:hAnsiTheme="minorHAnsi" w:cstheme="minorHAnsi"/>
        </w:rPr>
      </w:pPr>
      <w:r w:rsidRPr="00781B05">
        <w:rPr>
          <w:rStyle w:val="toc1"/>
          <w:rFonts w:asciiTheme="minorHAnsi" w:hAnsiTheme="minorHAnsi" w:cstheme="minorHAnsi"/>
        </w:rPr>
        <w:t>JAMA Network</w:t>
      </w:r>
    </w:p>
    <w:p w14:paraId="7F2CC2C3" w14:textId="77777777" w:rsidR="00C42DDE" w:rsidRPr="00781B05" w:rsidRDefault="0077750E" w:rsidP="00C42DDE">
      <w:pPr>
        <w:pStyle w:val="tocitem"/>
        <w:rPr>
          <w:rFonts w:asciiTheme="minorHAnsi" w:hAnsiTheme="minorHAnsi" w:cstheme="minorHAnsi"/>
        </w:rPr>
      </w:pPr>
      <w:hyperlink w:anchor="Research613273" w:history="1">
        <w:r w:rsidR="00C42DDE" w:rsidRPr="00781B05">
          <w:rPr>
            <w:rStyle w:val="Hyperlink"/>
            <w:rFonts w:asciiTheme="minorHAnsi" w:hAnsiTheme="minorHAnsi" w:cstheme="minorHAnsi"/>
          </w:rPr>
          <w:t>Potential Effects of Coronaviruses on the Cardiovascular System: A Review</w:t>
        </w:r>
      </w:hyperlink>
    </w:p>
    <w:p w14:paraId="7338ACF8" w14:textId="77777777" w:rsidR="00C42DDE" w:rsidRPr="00781B05" w:rsidRDefault="00C42DDE" w:rsidP="00C42DDE">
      <w:pPr>
        <w:rPr>
          <w:rFonts w:asciiTheme="minorHAnsi" w:hAnsiTheme="minorHAnsi" w:cstheme="minorHAnsi"/>
        </w:rPr>
      </w:pPr>
    </w:p>
    <w:p w14:paraId="6050A94B" w14:textId="77777777" w:rsidR="00C42DDE" w:rsidRPr="00781B05" w:rsidRDefault="0077750E" w:rsidP="00C42DDE">
      <w:pPr>
        <w:pStyle w:val="tocitemgroup"/>
        <w:spacing w:before="0" w:after="0"/>
        <w:rPr>
          <w:rFonts w:asciiTheme="minorHAnsi" w:hAnsiTheme="minorHAnsi" w:cstheme="minorHAnsi"/>
        </w:rPr>
      </w:pPr>
      <w:hyperlink w:anchor="Content4" w:history="1">
        <w:r w:rsidR="00C42DDE" w:rsidRPr="00781B05">
          <w:rPr>
            <w:rStyle w:val="Hyperlink"/>
            <w:rFonts w:asciiTheme="minorHAnsi" w:hAnsiTheme="minorHAnsi" w:cstheme="minorHAnsi"/>
          </w:rPr>
          <w:t>D. Institutional Publications</w:t>
        </w:r>
      </w:hyperlink>
    </w:p>
    <w:p w14:paraId="117B7E30" w14:textId="77777777" w:rsidR="00C42DDE" w:rsidRPr="00781B05" w:rsidRDefault="00C42DDE" w:rsidP="00C42DDE">
      <w:pPr>
        <w:pStyle w:val="tocitempublisher"/>
        <w:spacing w:before="0"/>
        <w:rPr>
          <w:rFonts w:asciiTheme="minorHAnsi" w:hAnsiTheme="minorHAnsi" w:cstheme="minorHAnsi"/>
        </w:rPr>
      </w:pPr>
      <w:r w:rsidRPr="00781B05">
        <w:rPr>
          <w:rStyle w:val="toc1"/>
          <w:rFonts w:asciiTheme="minorHAnsi" w:hAnsiTheme="minorHAnsi" w:cstheme="minorHAnsi"/>
        </w:rPr>
        <w:t>American College of Cardiology</w:t>
      </w:r>
    </w:p>
    <w:p w14:paraId="49A4A60B" w14:textId="77777777" w:rsidR="00C42DDE" w:rsidRPr="00781B05" w:rsidRDefault="0077750E" w:rsidP="00C42DDE">
      <w:pPr>
        <w:pStyle w:val="tocitem"/>
        <w:rPr>
          <w:rFonts w:asciiTheme="minorHAnsi" w:hAnsiTheme="minorHAnsi" w:cstheme="minorHAnsi"/>
        </w:rPr>
      </w:pPr>
      <w:hyperlink w:anchor="Research612712" w:history="1">
        <w:r w:rsidR="00C42DDE" w:rsidRPr="00781B05">
          <w:rPr>
            <w:rStyle w:val="Hyperlink"/>
            <w:rFonts w:asciiTheme="minorHAnsi" w:hAnsiTheme="minorHAnsi" w:cstheme="minorHAnsi"/>
          </w:rPr>
          <w:t>COVID-19 Clinical Guidance</w:t>
        </w:r>
      </w:hyperlink>
    </w:p>
    <w:p w14:paraId="4C82CD16" w14:textId="77777777" w:rsidR="00C42DDE" w:rsidRPr="00781B05" w:rsidRDefault="00C42DDE" w:rsidP="00C42DDE">
      <w:pPr>
        <w:rPr>
          <w:rFonts w:asciiTheme="minorHAnsi" w:hAnsiTheme="minorHAnsi" w:cstheme="minorHAnsi"/>
        </w:rPr>
      </w:pPr>
    </w:p>
    <w:p w14:paraId="51029DB5" w14:textId="77777777" w:rsidR="00C42DDE" w:rsidRPr="00781B05" w:rsidRDefault="0077750E" w:rsidP="00C42DDE">
      <w:pPr>
        <w:pStyle w:val="tocitemgroup"/>
        <w:spacing w:before="0" w:after="0"/>
        <w:rPr>
          <w:rFonts w:asciiTheme="minorHAnsi" w:hAnsiTheme="minorHAnsi" w:cstheme="minorHAnsi"/>
        </w:rPr>
      </w:pPr>
      <w:hyperlink w:anchor="Content5" w:history="1">
        <w:r w:rsidR="00C42DDE" w:rsidRPr="00781B05">
          <w:rPr>
            <w:rStyle w:val="Hyperlink"/>
            <w:rFonts w:asciiTheme="minorHAnsi" w:hAnsiTheme="minorHAnsi" w:cstheme="minorHAnsi"/>
          </w:rPr>
          <w:t>E. Original Research</w:t>
        </w:r>
      </w:hyperlink>
    </w:p>
    <w:p w14:paraId="6C6904FD" w14:textId="77777777" w:rsidR="00C42DDE" w:rsidRPr="00781B05" w:rsidRDefault="0077750E" w:rsidP="00C42DDE">
      <w:pPr>
        <w:numPr>
          <w:ilvl w:val="0"/>
          <w:numId w:val="47"/>
        </w:numPr>
        <w:spacing w:before="100" w:beforeAutospacing="1" w:after="100" w:afterAutospacing="1"/>
        <w:rPr>
          <w:rFonts w:asciiTheme="minorHAnsi" w:hAnsiTheme="minorHAnsi" w:cstheme="minorHAnsi"/>
          <w:sz w:val="22"/>
          <w:szCs w:val="22"/>
        </w:rPr>
      </w:pPr>
      <w:hyperlink w:anchor="Research612717" w:history="1">
        <w:r w:rsidR="00C42DDE" w:rsidRPr="00781B05">
          <w:rPr>
            <w:rStyle w:val="Hyperlink"/>
            <w:rFonts w:asciiTheme="minorHAnsi" w:hAnsiTheme="minorHAnsi" w:cstheme="minorHAnsi"/>
            <w:sz w:val="22"/>
            <w:szCs w:val="22"/>
          </w:rPr>
          <w:t>Association of Cardiac Injury With Mortality in Hospitalized Patients With COVID-19 in Wuhan, China</w:t>
        </w:r>
      </w:hyperlink>
    </w:p>
    <w:p w14:paraId="13F14EC1" w14:textId="57CB4ECD" w:rsidR="00C42DDE" w:rsidRPr="00781B05" w:rsidRDefault="0077750E" w:rsidP="00C42DDE">
      <w:pPr>
        <w:numPr>
          <w:ilvl w:val="0"/>
          <w:numId w:val="47"/>
        </w:numPr>
        <w:spacing w:before="100" w:beforeAutospacing="1" w:after="100" w:afterAutospacing="1"/>
        <w:rPr>
          <w:rFonts w:asciiTheme="minorHAnsi" w:hAnsiTheme="minorHAnsi" w:cstheme="minorHAnsi"/>
          <w:sz w:val="22"/>
          <w:szCs w:val="22"/>
        </w:rPr>
      </w:pPr>
      <w:hyperlink w:anchor="Research612714" w:history="1">
        <w:r w:rsidR="00C42DDE" w:rsidRPr="00781B05">
          <w:rPr>
            <w:rStyle w:val="Hyperlink"/>
            <w:rFonts w:asciiTheme="minorHAnsi" w:hAnsiTheme="minorHAnsi" w:cstheme="minorHAnsi"/>
            <w:sz w:val="22"/>
            <w:szCs w:val="22"/>
          </w:rPr>
          <w:t>Coronaviruses and the cardiovascular system:</w:t>
        </w:r>
        <w:r w:rsidR="00DC79BF">
          <w:rPr>
            <w:rStyle w:val="Hyperlink"/>
            <w:rFonts w:asciiTheme="minorHAnsi" w:hAnsiTheme="minorHAnsi" w:cstheme="minorHAnsi"/>
            <w:sz w:val="22"/>
            <w:szCs w:val="22"/>
          </w:rPr>
          <w:t xml:space="preserve"> </w:t>
        </w:r>
        <w:r w:rsidR="00C42DDE" w:rsidRPr="00781B05">
          <w:rPr>
            <w:rStyle w:val="Hyperlink"/>
            <w:rFonts w:asciiTheme="minorHAnsi" w:hAnsiTheme="minorHAnsi" w:cstheme="minorHAnsi"/>
            <w:sz w:val="22"/>
            <w:szCs w:val="22"/>
          </w:rPr>
          <w:t>acute and long-term</w:t>
        </w:r>
        <w:r w:rsidR="00DC79BF">
          <w:rPr>
            <w:rStyle w:val="Hyperlink"/>
            <w:rFonts w:asciiTheme="minorHAnsi" w:hAnsiTheme="minorHAnsi" w:cstheme="minorHAnsi"/>
            <w:sz w:val="22"/>
            <w:szCs w:val="22"/>
          </w:rPr>
          <w:t xml:space="preserve"> </w:t>
        </w:r>
        <w:r w:rsidR="00C42DDE" w:rsidRPr="00781B05">
          <w:rPr>
            <w:rStyle w:val="Hyperlink"/>
            <w:rFonts w:asciiTheme="minorHAnsi" w:hAnsiTheme="minorHAnsi" w:cstheme="minorHAnsi"/>
            <w:sz w:val="22"/>
            <w:szCs w:val="22"/>
          </w:rPr>
          <w:t>implications</w:t>
        </w:r>
      </w:hyperlink>
    </w:p>
    <w:p w14:paraId="2B670ADF" w14:textId="77777777" w:rsidR="00C42DDE" w:rsidRPr="00781B05" w:rsidRDefault="0077750E" w:rsidP="00C42DDE">
      <w:pPr>
        <w:numPr>
          <w:ilvl w:val="0"/>
          <w:numId w:val="47"/>
        </w:numPr>
        <w:spacing w:before="100" w:beforeAutospacing="1" w:after="100" w:afterAutospacing="1"/>
        <w:rPr>
          <w:rFonts w:asciiTheme="minorHAnsi" w:hAnsiTheme="minorHAnsi" w:cstheme="minorHAnsi"/>
          <w:sz w:val="22"/>
          <w:szCs w:val="22"/>
        </w:rPr>
      </w:pPr>
      <w:hyperlink w:anchor="Research613199" w:history="1">
        <w:r w:rsidR="00C42DDE" w:rsidRPr="00781B05">
          <w:rPr>
            <w:rStyle w:val="Hyperlink"/>
            <w:rFonts w:asciiTheme="minorHAnsi" w:hAnsiTheme="minorHAnsi" w:cstheme="minorHAnsi"/>
            <w:sz w:val="22"/>
            <w:szCs w:val="22"/>
          </w:rPr>
          <w:t>Covid-19: Doctors are told not to perform CPR on patients in cardiac arrest</w:t>
        </w:r>
      </w:hyperlink>
    </w:p>
    <w:p w14:paraId="2B18CECD" w14:textId="77777777" w:rsidR="00C42DDE" w:rsidRPr="00781B05" w:rsidRDefault="00C42DDE" w:rsidP="00C42DDE">
      <w:pPr>
        <w:pStyle w:val="NormalWeb"/>
        <w:rPr>
          <w:rFonts w:asciiTheme="minorHAnsi" w:hAnsiTheme="minorHAnsi" w:cstheme="minorHAnsi"/>
        </w:rPr>
      </w:pPr>
      <w:r w:rsidRPr="00781B05">
        <w:rPr>
          <w:rFonts w:asciiTheme="minorHAnsi" w:hAnsiTheme="minorHAnsi" w:cstheme="minorHAnsi"/>
        </w:rPr>
        <w:t> </w:t>
      </w:r>
    </w:p>
    <w:p w14:paraId="71C25461" w14:textId="77777777" w:rsidR="00C42DDE" w:rsidRPr="00781B05" w:rsidRDefault="00C42DDE" w:rsidP="00C42DDE">
      <w:pPr>
        <w:pStyle w:val="NormalWeb"/>
        <w:rPr>
          <w:rFonts w:asciiTheme="minorHAnsi" w:hAnsiTheme="minorHAnsi" w:cstheme="minorHAnsi"/>
        </w:rPr>
      </w:pPr>
      <w:r w:rsidRPr="00781B05">
        <w:rPr>
          <w:rFonts w:asciiTheme="minorHAnsi" w:hAnsiTheme="minorHAnsi" w:cstheme="minorHAnsi"/>
        </w:rPr>
        <w:t> </w:t>
      </w:r>
    </w:p>
    <w:p w14:paraId="472BF923" w14:textId="77777777" w:rsidR="00C42DDE" w:rsidRPr="00781B05" w:rsidRDefault="00C42DDE" w:rsidP="00C42DDE">
      <w:pPr>
        <w:pStyle w:val="NormalWeb"/>
        <w:rPr>
          <w:rFonts w:asciiTheme="minorHAnsi" w:hAnsiTheme="minorHAnsi" w:cstheme="minorHAnsi"/>
        </w:rPr>
      </w:pPr>
      <w:r w:rsidRPr="00781B05">
        <w:rPr>
          <w:rFonts w:asciiTheme="minorHAnsi" w:hAnsiTheme="minorHAnsi" w:cstheme="minorHAnsi"/>
        </w:rPr>
        <w:t> </w:t>
      </w:r>
    </w:p>
    <w:p w14:paraId="7D017CC4" w14:textId="77777777" w:rsidR="00C42DDE" w:rsidRPr="00781B05" w:rsidRDefault="00C42DDE" w:rsidP="00C42DDE">
      <w:pPr>
        <w:pStyle w:val="Heading2"/>
        <w:rPr>
          <w:rFonts w:asciiTheme="minorHAnsi" w:eastAsia="Times New Roman" w:hAnsiTheme="minorHAnsi" w:cstheme="minorHAnsi"/>
        </w:rPr>
      </w:pPr>
      <w:bookmarkStart w:id="0" w:name="Content1"/>
      <w:bookmarkEnd w:id="0"/>
      <w:r w:rsidRPr="00781B05">
        <w:rPr>
          <w:rFonts w:asciiTheme="minorHAnsi" w:eastAsia="Times New Roman" w:hAnsiTheme="minorHAnsi" w:cstheme="minorHAnsi"/>
        </w:rPr>
        <w:t>A. National and International Guidance</w:t>
      </w:r>
    </w:p>
    <w:p w14:paraId="3D1C6F3A" w14:textId="77777777" w:rsidR="00C42DDE" w:rsidRPr="00781B05" w:rsidRDefault="00C42DDE" w:rsidP="00C42DDE">
      <w:pPr>
        <w:rPr>
          <w:rFonts w:asciiTheme="minorHAnsi" w:hAnsiTheme="minorHAnsi" w:cstheme="minorHAnsi"/>
        </w:rPr>
      </w:pPr>
    </w:p>
    <w:p w14:paraId="06E3E003" w14:textId="77777777" w:rsidR="00C42DDE" w:rsidRPr="00781B05" w:rsidRDefault="00C42DDE" w:rsidP="00C42DDE">
      <w:pPr>
        <w:pStyle w:val="Heading4"/>
        <w:rPr>
          <w:rFonts w:asciiTheme="minorHAnsi" w:eastAsia="Times New Roman" w:hAnsiTheme="minorHAnsi" w:cstheme="minorHAnsi"/>
        </w:rPr>
      </w:pPr>
      <w:r w:rsidRPr="00781B05">
        <w:rPr>
          <w:rFonts w:asciiTheme="minorHAnsi" w:eastAsia="Times New Roman" w:hAnsiTheme="minorHAnsi" w:cstheme="minorHAnsi"/>
        </w:rPr>
        <w:t>National Institute for Health and Care Excellence (NICE)</w:t>
      </w:r>
    </w:p>
    <w:p w14:paraId="6F1581B1" w14:textId="77777777" w:rsidR="00C42DDE" w:rsidRPr="00781B05" w:rsidRDefault="00C42DDE" w:rsidP="00C42DDE">
      <w:pPr>
        <w:pStyle w:val="content"/>
        <w:rPr>
          <w:rFonts w:asciiTheme="minorHAnsi" w:hAnsiTheme="minorHAnsi" w:cstheme="minorHAnsi"/>
        </w:rPr>
      </w:pPr>
      <w:bookmarkStart w:id="1" w:name="Research612877"/>
      <w:bookmarkEnd w:id="1"/>
      <w:r w:rsidRPr="00781B05">
        <w:rPr>
          <w:rStyle w:val="Strong"/>
          <w:rFonts w:asciiTheme="minorHAnsi" w:hAnsiTheme="minorHAnsi" w:cstheme="minorHAnsi"/>
        </w:rPr>
        <w:t>COVID-19 rapid guideline: critical care in adults. NICE guideline [NG159]</w:t>
      </w:r>
      <w:r w:rsidRPr="00781B05">
        <w:rPr>
          <w:rFonts w:asciiTheme="minorHAnsi" w:hAnsiTheme="minorHAnsi" w:cstheme="minorHAnsi"/>
        </w:rPr>
        <w:t xml:space="preserve"> (2020) </w:t>
      </w:r>
    </w:p>
    <w:p w14:paraId="271D62C1" w14:textId="77777777" w:rsidR="00C42DDE" w:rsidRPr="00781B05" w:rsidRDefault="0077750E" w:rsidP="00C42DDE">
      <w:pPr>
        <w:pStyle w:val="content"/>
        <w:rPr>
          <w:rFonts w:asciiTheme="minorHAnsi" w:hAnsiTheme="minorHAnsi" w:cstheme="minorHAnsi"/>
        </w:rPr>
      </w:pPr>
      <w:hyperlink r:id="rId12" w:history="1">
        <w:r w:rsidR="00C42DDE" w:rsidRPr="00781B05">
          <w:rPr>
            <w:rStyle w:val="Hyperlink"/>
            <w:rFonts w:asciiTheme="minorHAnsi" w:hAnsiTheme="minorHAnsi" w:cstheme="minorHAnsi"/>
          </w:rPr>
          <w:t xml:space="preserve">Available online at this link </w:t>
        </w:r>
      </w:hyperlink>
    </w:p>
    <w:p w14:paraId="2D625EE8" w14:textId="77777777" w:rsidR="00C42DDE" w:rsidRPr="00781B05" w:rsidRDefault="00C42DDE" w:rsidP="00C42DDE">
      <w:pPr>
        <w:pStyle w:val="content"/>
        <w:rPr>
          <w:rFonts w:asciiTheme="minorHAnsi" w:hAnsiTheme="minorHAnsi" w:cstheme="minorHAnsi"/>
        </w:rPr>
      </w:pPr>
      <w:r w:rsidRPr="00781B05">
        <w:rPr>
          <w:rFonts w:asciiTheme="minorHAnsi" w:hAnsiTheme="minorHAnsi" w:cstheme="minorHAnsi"/>
        </w:rPr>
        <w:t>The purpose of this guideline is to maximise the safety of patients who need critical care during the COVID-19 pandemic, while protecting staff from infection. It will also enable services to make the best use of NHS resources.</w:t>
      </w:r>
    </w:p>
    <w:p w14:paraId="31DFA720" w14:textId="77777777" w:rsidR="00C42DDE" w:rsidRPr="00781B05" w:rsidRDefault="00C42DDE" w:rsidP="00C42DDE">
      <w:pPr>
        <w:rPr>
          <w:rFonts w:asciiTheme="minorHAnsi" w:hAnsiTheme="minorHAnsi" w:cstheme="minorHAnsi"/>
        </w:rPr>
      </w:pPr>
    </w:p>
    <w:p w14:paraId="6BFF5886" w14:textId="77777777" w:rsidR="00C42DDE" w:rsidRPr="00781B05" w:rsidRDefault="00C42DDE" w:rsidP="00C42DDE">
      <w:pPr>
        <w:pStyle w:val="Heading4"/>
        <w:rPr>
          <w:rFonts w:asciiTheme="minorHAnsi" w:eastAsia="Times New Roman" w:hAnsiTheme="minorHAnsi" w:cstheme="minorHAnsi"/>
        </w:rPr>
      </w:pPr>
      <w:r w:rsidRPr="00781B05">
        <w:rPr>
          <w:rFonts w:asciiTheme="minorHAnsi" w:eastAsia="Times New Roman" w:hAnsiTheme="minorHAnsi" w:cstheme="minorHAnsi"/>
        </w:rPr>
        <w:t>Public Health England (PHE)</w:t>
      </w:r>
    </w:p>
    <w:p w14:paraId="3DF409E3" w14:textId="77777777" w:rsidR="00C42DDE" w:rsidRPr="00781B05" w:rsidRDefault="00C42DDE" w:rsidP="00C42DDE">
      <w:pPr>
        <w:pStyle w:val="content"/>
        <w:rPr>
          <w:rFonts w:asciiTheme="minorHAnsi" w:hAnsiTheme="minorHAnsi" w:cstheme="minorHAnsi"/>
        </w:rPr>
      </w:pPr>
      <w:bookmarkStart w:id="2" w:name="Research613274"/>
      <w:bookmarkEnd w:id="2"/>
      <w:r w:rsidRPr="00781B05">
        <w:rPr>
          <w:rStyle w:val="Strong"/>
          <w:rFonts w:asciiTheme="minorHAnsi" w:hAnsiTheme="minorHAnsi" w:cstheme="minorHAnsi"/>
        </w:rPr>
        <w:t>Guidance for first responders and others in close contact with symptomatic people with potential COVID-19</w:t>
      </w:r>
      <w:r w:rsidRPr="00781B05">
        <w:rPr>
          <w:rFonts w:asciiTheme="minorHAnsi" w:hAnsiTheme="minorHAnsi" w:cstheme="minorHAnsi"/>
        </w:rPr>
        <w:t xml:space="preserve"> (2020) </w:t>
      </w:r>
    </w:p>
    <w:p w14:paraId="562C1105" w14:textId="77777777" w:rsidR="00C42DDE" w:rsidRPr="00781B05" w:rsidRDefault="0077750E" w:rsidP="00C42DDE">
      <w:pPr>
        <w:pStyle w:val="content"/>
        <w:rPr>
          <w:rFonts w:asciiTheme="minorHAnsi" w:hAnsiTheme="minorHAnsi" w:cstheme="minorHAnsi"/>
        </w:rPr>
      </w:pPr>
      <w:hyperlink r:id="rId13" w:history="1">
        <w:r w:rsidR="00C42DDE" w:rsidRPr="00781B05">
          <w:rPr>
            <w:rStyle w:val="Hyperlink"/>
            <w:rFonts w:asciiTheme="minorHAnsi" w:hAnsiTheme="minorHAnsi" w:cstheme="minorHAnsi"/>
          </w:rPr>
          <w:t xml:space="preserve">Available online at this link </w:t>
        </w:r>
      </w:hyperlink>
    </w:p>
    <w:p w14:paraId="7395D88F" w14:textId="77777777" w:rsidR="00C42DDE" w:rsidRPr="00781B05" w:rsidRDefault="00C42DDE" w:rsidP="00C42DDE">
      <w:pPr>
        <w:pStyle w:val="content"/>
        <w:rPr>
          <w:rFonts w:asciiTheme="minorHAnsi" w:hAnsiTheme="minorHAnsi" w:cstheme="minorHAnsi"/>
        </w:rPr>
      </w:pPr>
      <w:r w:rsidRPr="00781B05">
        <w:rPr>
          <w:rFonts w:asciiTheme="minorHAnsi" w:hAnsiTheme="minorHAnsi" w:cstheme="minorHAnsi"/>
        </w:rPr>
        <w:lastRenderedPageBreak/>
        <w:t>Updated 24 March 2020 5.3 Cardiopulmonary resuscitation: If you are required to perform cardiopulmonary resuscitation (CPR), you should conduct a risk assessment (in the Police this would be a “dynamic risk assessment”) and adopt appropriate precautions for infection control. Where possible, it is recommended that you do not perform rescue breaths or mouth-to-mouth ventilation; perform chest compressions only. Resuscitation Council (UK) Guidelines 2010 for Basic Life Support state that studies have shown that compression-only CPR may be as effective as combined ventilation and compression in the first few minutes after non-</w:t>
      </w:r>
      <w:proofErr w:type="spellStart"/>
      <w:r w:rsidRPr="00781B05">
        <w:rPr>
          <w:rFonts w:asciiTheme="minorHAnsi" w:hAnsiTheme="minorHAnsi" w:cstheme="minorHAnsi"/>
        </w:rPr>
        <w:t>asphyxial</w:t>
      </w:r>
      <w:proofErr w:type="spellEnd"/>
      <w:r w:rsidRPr="00781B05">
        <w:rPr>
          <w:rFonts w:asciiTheme="minorHAnsi" w:hAnsiTheme="minorHAnsi" w:cstheme="minorHAnsi"/>
        </w:rPr>
        <w:t xml:space="preserve"> arrest (cardiac arrest due to lack of oxygen). If a decision is made to perform mouth-to-mouth ventilation in </w:t>
      </w:r>
      <w:proofErr w:type="spellStart"/>
      <w:r w:rsidRPr="00781B05">
        <w:rPr>
          <w:rFonts w:asciiTheme="minorHAnsi" w:hAnsiTheme="minorHAnsi" w:cstheme="minorHAnsi"/>
        </w:rPr>
        <w:t>asphyxial</w:t>
      </w:r>
      <w:proofErr w:type="spellEnd"/>
      <w:r w:rsidRPr="00781B05">
        <w:rPr>
          <w:rFonts w:asciiTheme="minorHAnsi" w:hAnsiTheme="minorHAnsi" w:cstheme="minorHAnsi"/>
        </w:rPr>
        <w:t xml:space="preserve"> arrest, use a resuscitation face shield where available. Should you have given mouth-to-mouth ventilation there are no additional actions to be taken other than to monitor yourself for symptoms of possible COVID-19 over the following 14 days. Should you develop such symptoms you should follow the advice on what to do on the NHS website.</w:t>
      </w:r>
    </w:p>
    <w:p w14:paraId="56A1EDCB" w14:textId="77777777" w:rsidR="00C42DDE" w:rsidRPr="00781B05" w:rsidRDefault="00C42DDE" w:rsidP="00C42DDE">
      <w:pPr>
        <w:rPr>
          <w:rFonts w:asciiTheme="minorHAnsi" w:hAnsiTheme="minorHAnsi" w:cstheme="minorHAnsi"/>
        </w:rPr>
      </w:pPr>
    </w:p>
    <w:p w14:paraId="4C071D36" w14:textId="77777777" w:rsidR="00C42DDE" w:rsidRPr="00781B05" w:rsidRDefault="00C42DDE" w:rsidP="00C42DDE">
      <w:pPr>
        <w:pStyle w:val="Heading4"/>
        <w:rPr>
          <w:rFonts w:asciiTheme="minorHAnsi" w:eastAsia="Times New Roman" w:hAnsiTheme="minorHAnsi" w:cstheme="minorHAnsi"/>
        </w:rPr>
      </w:pPr>
      <w:r w:rsidRPr="00781B05">
        <w:rPr>
          <w:rFonts w:asciiTheme="minorHAnsi" w:eastAsia="Times New Roman" w:hAnsiTheme="minorHAnsi" w:cstheme="minorHAnsi"/>
        </w:rPr>
        <w:t>Resuscitation Council (UK)</w:t>
      </w:r>
    </w:p>
    <w:p w14:paraId="47F890EF" w14:textId="77777777" w:rsidR="00C42DDE" w:rsidRPr="00781B05" w:rsidRDefault="00C42DDE" w:rsidP="00C42DDE">
      <w:pPr>
        <w:pStyle w:val="content"/>
        <w:rPr>
          <w:rFonts w:asciiTheme="minorHAnsi" w:hAnsiTheme="minorHAnsi" w:cstheme="minorHAnsi"/>
        </w:rPr>
      </w:pPr>
      <w:bookmarkStart w:id="3" w:name="Research612921"/>
      <w:bookmarkEnd w:id="3"/>
      <w:r w:rsidRPr="00781B05">
        <w:rPr>
          <w:rStyle w:val="Strong"/>
          <w:rFonts w:asciiTheme="minorHAnsi" w:hAnsiTheme="minorHAnsi" w:cstheme="minorHAnsi"/>
        </w:rPr>
        <w:t>Resuscitation Council UK Statement on COVID-19 in relation to CPR and resuscitation in healthcare settings</w:t>
      </w:r>
      <w:r w:rsidRPr="00781B05">
        <w:rPr>
          <w:rFonts w:asciiTheme="minorHAnsi" w:hAnsiTheme="minorHAnsi" w:cstheme="minorHAnsi"/>
        </w:rPr>
        <w:t xml:space="preserve"> (2020) </w:t>
      </w:r>
    </w:p>
    <w:p w14:paraId="25DD0561" w14:textId="77777777" w:rsidR="00C42DDE" w:rsidRPr="00781B05" w:rsidRDefault="0077750E" w:rsidP="00C42DDE">
      <w:pPr>
        <w:pStyle w:val="content"/>
        <w:rPr>
          <w:rFonts w:asciiTheme="minorHAnsi" w:hAnsiTheme="minorHAnsi" w:cstheme="minorHAnsi"/>
        </w:rPr>
      </w:pPr>
      <w:hyperlink r:id="rId14" w:history="1">
        <w:r w:rsidR="00C42DDE" w:rsidRPr="00781B05">
          <w:rPr>
            <w:rStyle w:val="Hyperlink"/>
            <w:rFonts w:asciiTheme="minorHAnsi" w:hAnsiTheme="minorHAnsi" w:cstheme="minorHAnsi"/>
          </w:rPr>
          <w:t xml:space="preserve">Available online at this link </w:t>
        </w:r>
      </w:hyperlink>
    </w:p>
    <w:p w14:paraId="2B242AF0" w14:textId="77777777" w:rsidR="00C42DDE" w:rsidRPr="00781B05" w:rsidRDefault="00C42DDE" w:rsidP="00C42DDE">
      <w:pPr>
        <w:pStyle w:val="content"/>
        <w:rPr>
          <w:rFonts w:asciiTheme="minorHAnsi" w:hAnsiTheme="minorHAnsi" w:cstheme="minorHAnsi"/>
        </w:rPr>
      </w:pPr>
      <w:r w:rsidRPr="00781B05">
        <w:rPr>
          <w:rFonts w:asciiTheme="minorHAnsi" w:hAnsiTheme="minorHAnsi" w:cstheme="minorHAnsi"/>
        </w:rPr>
        <w:t>Resuscitation Council UK has created guidance on the resuscitation of COVID-19 patients in hospital. This statement is for healthcare professionals who are performing CPR in a healthcare setting. 1.2. This statement provides specific guidance for healthcare workers (HCWs) on CPR in healthcare settings for patients with suspected or confirmed COVID-19.</w:t>
      </w:r>
    </w:p>
    <w:p w14:paraId="259004B8" w14:textId="77777777" w:rsidR="00C42DDE" w:rsidRPr="00781B05" w:rsidRDefault="00C42DDE" w:rsidP="00C42DDE">
      <w:pPr>
        <w:rPr>
          <w:rFonts w:asciiTheme="minorHAnsi" w:hAnsiTheme="minorHAnsi" w:cstheme="minorHAnsi"/>
        </w:rPr>
      </w:pPr>
    </w:p>
    <w:p w14:paraId="2111BDEB" w14:textId="77777777" w:rsidR="00C42DDE" w:rsidRPr="00781B05" w:rsidRDefault="00C42DDE" w:rsidP="00C42DDE">
      <w:pPr>
        <w:pStyle w:val="Heading2"/>
        <w:rPr>
          <w:rFonts w:asciiTheme="minorHAnsi" w:eastAsia="Times New Roman" w:hAnsiTheme="minorHAnsi" w:cstheme="minorHAnsi"/>
        </w:rPr>
      </w:pPr>
      <w:bookmarkStart w:id="4" w:name="Content2"/>
      <w:bookmarkEnd w:id="4"/>
      <w:r w:rsidRPr="00781B05">
        <w:rPr>
          <w:rFonts w:asciiTheme="minorHAnsi" w:eastAsia="Times New Roman" w:hAnsiTheme="minorHAnsi" w:cstheme="minorHAnsi"/>
        </w:rPr>
        <w:t>B. Synopses or Summaries</w:t>
      </w:r>
    </w:p>
    <w:p w14:paraId="40AFA741" w14:textId="77777777" w:rsidR="00C42DDE" w:rsidRPr="00781B05" w:rsidRDefault="00C42DDE" w:rsidP="00C42DDE">
      <w:pPr>
        <w:rPr>
          <w:rFonts w:asciiTheme="minorHAnsi" w:hAnsiTheme="minorHAnsi" w:cstheme="minorHAnsi"/>
        </w:rPr>
      </w:pPr>
    </w:p>
    <w:p w14:paraId="2DB03C03" w14:textId="77777777" w:rsidR="00C42DDE" w:rsidRPr="00781B05" w:rsidRDefault="00C42DDE" w:rsidP="00C42DDE">
      <w:pPr>
        <w:pStyle w:val="Heading4"/>
        <w:rPr>
          <w:rFonts w:asciiTheme="minorHAnsi" w:eastAsia="Times New Roman" w:hAnsiTheme="minorHAnsi" w:cstheme="minorHAnsi"/>
        </w:rPr>
      </w:pPr>
      <w:r w:rsidRPr="00781B05">
        <w:rPr>
          <w:rFonts w:asciiTheme="minorHAnsi" w:eastAsia="Times New Roman" w:hAnsiTheme="minorHAnsi" w:cstheme="minorHAnsi"/>
        </w:rPr>
        <w:t>Kings College Hospital</w:t>
      </w:r>
    </w:p>
    <w:p w14:paraId="5CFAF8EF" w14:textId="77777777" w:rsidR="00C42DDE" w:rsidRPr="00781B05" w:rsidRDefault="00C42DDE" w:rsidP="00C42DDE">
      <w:pPr>
        <w:pStyle w:val="content"/>
        <w:rPr>
          <w:rFonts w:asciiTheme="minorHAnsi" w:hAnsiTheme="minorHAnsi" w:cstheme="minorHAnsi"/>
        </w:rPr>
      </w:pPr>
      <w:bookmarkStart w:id="5" w:name="Research612713"/>
      <w:bookmarkEnd w:id="5"/>
      <w:r w:rsidRPr="00781B05">
        <w:rPr>
          <w:rStyle w:val="Strong"/>
          <w:rFonts w:asciiTheme="minorHAnsi" w:hAnsiTheme="minorHAnsi" w:cstheme="minorHAnsi"/>
        </w:rPr>
        <w:t>King’s Critical Care – Evidence Summary</w:t>
      </w:r>
      <w:r w:rsidRPr="00781B05">
        <w:rPr>
          <w:rFonts w:asciiTheme="minorHAnsi" w:hAnsiTheme="minorHAnsi" w:cstheme="minorHAnsi"/>
        </w:rPr>
        <w:t xml:space="preserve"> (2020) </w:t>
      </w:r>
    </w:p>
    <w:p w14:paraId="232CCB5B" w14:textId="77777777" w:rsidR="00C42DDE" w:rsidRPr="00781B05" w:rsidRDefault="00C42DDE" w:rsidP="00C42DDE">
      <w:pPr>
        <w:pStyle w:val="content"/>
        <w:rPr>
          <w:rFonts w:asciiTheme="minorHAnsi" w:hAnsiTheme="minorHAnsi" w:cstheme="minorHAnsi"/>
        </w:rPr>
      </w:pPr>
      <w:r w:rsidRPr="00781B05">
        <w:rPr>
          <w:rFonts w:asciiTheme="minorHAnsi" w:hAnsiTheme="minorHAnsi" w:cstheme="minorHAnsi"/>
        </w:rPr>
        <w:t xml:space="preserve">This is a summary of the evidence available internationally on the management of COVID-19 disease. On page 14: Cardiomyopathy • COVID-19 does commonly cause troponin elevations (which generally will not represent type-I myocardial infarctions). • </w:t>
      </w:r>
      <w:proofErr w:type="spellStart"/>
      <w:r w:rsidRPr="00781B05">
        <w:rPr>
          <w:rFonts w:asciiTheme="minorHAnsi" w:hAnsiTheme="minorHAnsi" w:cstheme="minorHAnsi"/>
        </w:rPr>
        <w:t>Ruan</w:t>
      </w:r>
      <w:proofErr w:type="spellEnd"/>
      <w:r w:rsidRPr="00781B05">
        <w:rPr>
          <w:rFonts w:asciiTheme="minorHAnsi" w:hAnsiTheme="minorHAnsi" w:cstheme="minorHAnsi"/>
        </w:rPr>
        <w:t xml:space="preserve"> 3/3/20 reported that ~7% of patients die of fulminant myocarditis. This may also be a contributing factor in ~33% of deaths. • Wang 2/7 reported that arrhythmia was a cause of ICU transfer in 12% of patients. • Troponin elevation seems to be a strong prognostic indicator for mortality (see prognosis section below). It's unclear to what extent this represents cardiac involvement causing death versus troponin merely being an indicator of severe global illness placing stress on the heart. Elevated troponin levels correlate with mortality across a variety of critical illnesses.</w:t>
      </w:r>
    </w:p>
    <w:p w14:paraId="0882366E" w14:textId="77777777" w:rsidR="00C42DDE" w:rsidRPr="00781B05" w:rsidRDefault="00C42DDE" w:rsidP="00C42DDE">
      <w:pPr>
        <w:rPr>
          <w:rFonts w:asciiTheme="minorHAnsi" w:hAnsiTheme="minorHAnsi" w:cstheme="minorHAnsi"/>
        </w:rPr>
      </w:pPr>
    </w:p>
    <w:p w14:paraId="066EE1AC" w14:textId="77777777" w:rsidR="00C42DDE" w:rsidRPr="00781B05" w:rsidRDefault="00C42DDE" w:rsidP="00C42DDE">
      <w:pPr>
        <w:pStyle w:val="Heading2"/>
        <w:rPr>
          <w:rFonts w:asciiTheme="minorHAnsi" w:eastAsia="Times New Roman" w:hAnsiTheme="minorHAnsi" w:cstheme="minorHAnsi"/>
        </w:rPr>
      </w:pPr>
      <w:bookmarkStart w:id="6" w:name="Content3"/>
      <w:bookmarkEnd w:id="6"/>
      <w:r w:rsidRPr="00781B05">
        <w:rPr>
          <w:rFonts w:asciiTheme="minorHAnsi" w:eastAsia="Times New Roman" w:hAnsiTheme="minorHAnsi" w:cstheme="minorHAnsi"/>
        </w:rPr>
        <w:t>C. Systematic Reviews</w:t>
      </w:r>
    </w:p>
    <w:p w14:paraId="66D43070" w14:textId="77777777" w:rsidR="00C42DDE" w:rsidRPr="00781B05" w:rsidRDefault="00C42DDE" w:rsidP="00C42DDE">
      <w:pPr>
        <w:rPr>
          <w:rFonts w:asciiTheme="minorHAnsi" w:hAnsiTheme="minorHAnsi" w:cstheme="minorHAnsi"/>
        </w:rPr>
      </w:pPr>
    </w:p>
    <w:p w14:paraId="7553384A" w14:textId="77777777" w:rsidR="00C42DDE" w:rsidRPr="00781B05" w:rsidRDefault="00C42DDE" w:rsidP="00C42DDE">
      <w:pPr>
        <w:pStyle w:val="Heading4"/>
        <w:rPr>
          <w:rFonts w:asciiTheme="minorHAnsi" w:eastAsia="Times New Roman" w:hAnsiTheme="minorHAnsi" w:cstheme="minorHAnsi"/>
        </w:rPr>
      </w:pPr>
      <w:r w:rsidRPr="00781B05">
        <w:rPr>
          <w:rFonts w:asciiTheme="minorHAnsi" w:eastAsia="Times New Roman" w:hAnsiTheme="minorHAnsi" w:cstheme="minorHAnsi"/>
        </w:rPr>
        <w:lastRenderedPageBreak/>
        <w:t>JAMA Network</w:t>
      </w:r>
    </w:p>
    <w:p w14:paraId="14A3558A" w14:textId="77777777" w:rsidR="00C42DDE" w:rsidRPr="00781B05" w:rsidRDefault="00C42DDE" w:rsidP="00C42DDE">
      <w:pPr>
        <w:pStyle w:val="content"/>
        <w:rPr>
          <w:rFonts w:asciiTheme="minorHAnsi" w:hAnsiTheme="minorHAnsi" w:cstheme="minorHAnsi"/>
        </w:rPr>
      </w:pPr>
      <w:bookmarkStart w:id="7" w:name="Research613273"/>
      <w:bookmarkEnd w:id="7"/>
      <w:r w:rsidRPr="00781B05">
        <w:rPr>
          <w:rStyle w:val="Strong"/>
          <w:rFonts w:asciiTheme="minorHAnsi" w:hAnsiTheme="minorHAnsi" w:cstheme="minorHAnsi"/>
        </w:rPr>
        <w:t>Potential Effects of Coronaviruses on the Cardiovascular System: A Review</w:t>
      </w:r>
      <w:r w:rsidRPr="00781B05">
        <w:rPr>
          <w:rFonts w:asciiTheme="minorHAnsi" w:hAnsiTheme="minorHAnsi" w:cstheme="minorHAnsi"/>
        </w:rPr>
        <w:t xml:space="preserve"> (2020) </w:t>
      </w:r>
    </w:p>
    <w:p w14:paraId="59153CEA" w14:textId="77777777" w:rsidR="00C42DDE" w:rsidRPr="00781B05" w:rsidRDefault="00C42DDE" w:rsidP="00C42DDE">
      <w:pPr>
        <w:pStyle w:val="content"/>
        <w:rPr>
          <w:rFonts w:asciiTheme="minorHAnsi" w:hAnsiTheme="minorHAnsi" w:cstheme="minorHAnsi"/>
        </w:rPr>
      </w:pPr>
      <w:proofErr w:type="spellStart"/>
      <w:r w:rsidRPr="00781B05">
        <w:rPr>
          <w:rFonts w:asciiTheme="minorHAnsi" w:hAnsiTheme="minorHAnsi" w:cstheme="minorHAnsi"/>
        </w:rPr>
        <w:t>Madjid</w:t>
      </w:r>
      <w:proofErr w:type="spellEnd"/>
      <w:r w:rsidRPr="00781B05">
        <w:rPr>
          <w:rFonts w:asciiTheme="minorHAnsi" w:hAnsiTheme="minorHAnsi" w:cstheme="minorHAnsi"/>
        </w:rPr>
        <w:t xml:space="preserve"> M. et al </w:t>
      </w:r>
    </w:p>
    <w:p w14:paraId="1ECEB62D" w14:textId="77777777" w:rsidR="00C42DDE" w:rsidRPr="00781B05" w:rsidRDefault="0077750E" w:rsidP="00C42DDE">
      <w:pPr>
        <w:pStyle w:val="content"/>
        <w:rPr>
          <w:rFonts w:asciiTheme="minorHAnsi" w:hAnsiTheme="minorHAnsi" w:cstheme="minorHAnsi"/>
        </w:rPr>
      </w:pPr>
      <w:hyperlink r:id="rId15" w:history="1">
        <w:r w:rsidR="00C42DDE" w:rsidRPr="00781B05">
          <w:rPr>
            <w:rStyle w:val="Hyperlink"/>
            <w:rFonts w:asciiTheme="minorHAnsi" w:hAnsiTheme="minorHAnsi" w:cstheme="minorHAnsi"/>
          </w:rPr>
          <w:t xml:space="preserve">Available online at this link </w:t>
        </w:r>
      </w:hyperlink>
    </w:p>
    <w:p w14:paraId="7B2F95AA" w14:textId="77777777" w:rsidR="00C42DDE" w:rsidRPr="00781B05" w:rsidRDefault="00C42DDE" w:rsidP="00C42DDE">
      <w:pPr>
        <w:pStyle w:val="content"/>
        <w:rPr>
          <w:rFonts w:asciiTheme="minorHAnsi" w:hAnsiTheme="minorHAnsi" w:cstheme="minorHAnsi"/>
        </w:rPr>
      </w:pPr>
      <w:r w:rsidRPr="00781B05">
        <w:rPr>
          <w:rFonts w:asciiTheme="minorHAnsi" w:hAnsiTheme="minorHAnsi" w:cstheme="minorHAnsi"/>
        </w:rPr>
        <w:t>Importance Severe acute respiratory syndrome coronavirus 2 (SARS-CoV-2), which causes coronavirus disease 2019 (COVID-19) has reached a pandemic level. Coronaviruses are known to affect the cardiovascular system. We review the basics of coronaviruses, with a focus on COVID-19, along with their effects on the cardiovascular system. Observations Coronavirus disease 2019 can cause a viral pneumonia with additional extrapulmonary manifestations and complications. A large proportion of patients have underlying cardiovascular disease and/or cardiac risk factors. Factors associated with mortality include male sex, advanced age, and presence of comorbidities including hypertension, diabetes mellitus, cardiovascular diseases, and cerebrovascular diseases. Acute cardiac injury determined by elevated high-sensitivity troponin levels is commonly observed in severe cases and is strongly associated with mortality. Acute respiratory distress syndrome is also strongly associated with mortality. Conclusions and Relevance Coronavirus disease 2019 is associated with a high inflammatory burden that can induce vascular inflammation, myocarditis, and cardiac arrhythmias. Extensive efforts are underway to find specific vaccines and antivirals against SARS-CoV-2. Meanwhile, cardiovascular risk factors and conditions should be judiciously controlled per evidence-based guidelines.</w:t>
      </w:r>
    </w:p>
    <w:p w14:paraId="6B8D993C" w14:textId="77777777" w:rsidR="00C42DDE" w:rsidRPr="00781B05" w:rsidRDefault="00C42DDE" w:rsidP="00C42DDE">
      <w:pPr>
        <w:rPr>
          <w:rFonts w:asciiTheme="minorHAnsi" w:hAnsiTheme="minorHAnsi" w:cstheme="minorHAnsi"/>
        </w:rPr>
      </w:pPr>
    </w:p>
    <w:p w14:paraId="323C8404" w14:textId="77777777" w:rsidR="00C42DDE" w:rsidRPr="00781B05" w:rsidRDefault="00C42DDE" w:rsidP="00C42DDE">
      <w:pPr>
        <w:pStyle w:val="Heading2"/>
        <w:rPr>
          <w:rFonts w:asciiTheme="minorHAnsi" w:eastAsia="Times New Roman" w:hAnsiTheme="minorHAnsi" w:cstheme="minorHAnsi"/>
        </w:rPr>
      </w:pPr>
      <w:bookmarkStart w:id="8" w:name="Content4"/>
      <w:bookmarkEnd w:id="8"/>
      <w:r w:rsidRPr="00781B05">
        <w:rPr>
          <w:rFonts w:asciiTheme="minorHAnsi" w:eastAsia="Times New Roman" w:hAnsiTheme="minorHAnsi" w:cstheme="minorHAnsi"/>
        </w:rPr>
        <w:t>D. Institutional Publications</w:t>
      </w:r>
    </w:p>
    <w:p w14:paraId="56A1529C" w14:textId="77777777" w:rsidR="00C42DDE" w:rsidRPr="00781B05" w:rsidRDefault="00C42DDE" w:rsidP="00C42DDE">
      <w:pPr>
        <w:rPr>
          <w:rFonts w:asciiTheme="minorHAnsi" w:hAnsiTheme="minorHAnsi" w:cstheme="minorHAnsi"/>
        </w:rPr>
      </w:pPr>
    </w:p>
    <w:p w14:paraId="05EB1D9E" w14:textId="77777777" w:rsidR="00C42DDE" w:rsidRPr="00781B05" w:rsidRDefault="00C42DDE" w:rsidP="00C42DDE">
      <w:pPr>
        <w:pStyle w:val="Heading4"/>
        <w:rPr>
          <w:rFonts w:asciiTheme="minorHAnsi" w:eastAsia="Times New Roman" w:hAnsiTheme="minorHAnsi" w:cstheme="minorHAnsi"/>
        </w:rPr>
      </w:pPr>
      <w:r w:rsidRPr="00781B05">
        <w:rPr>
          <w:rFonts w:asciiTheme="minorHAnsi" w:eastAsia="Times New Roman" w:hAnsiTheme="minorHAnsi" w:cstheme="minorHAnsi"/>
        </w:rPr>
        <w:t>American College of Cardiology</w:t>
      </w:r>
    </w:p>
    <w:p w14:paraId="27DBDBF0" w14:textId="77777777" w:rsidR="00C42DDE" w:rsidRPr="00781B05" w:rsidRDefault="00C42DDE" w:rsidP="00C42DDE">
      <w:pPr>
        <w:pStyle w:val="content"/>
        <w:rPr>
          <w:rFonts w:asciiTheme="minorHAnsi" w:hAnsiTheme="minorHAnsi" w:cstheme="minorHAnsi"/>
        </w:rPr>
      </w:pPr>
      <w:bookmarkStart w:id="9" w:name="Research612712"/>
      <w:bookmarkEnd w:id="9"/>
      <w:r w:rsidRPr="00781B05">
        <w:rPr>
          <w:rStyle w:val="Strong"/>
          <w:rFonts w:asciiTheme="minorHAnsi" w:hAnsiTheme="minorHAnsi" w:cstheme="minorHAnsi"/>
        </w:rPr>
        <w:t>COVID-19 Clinical Guidance</w:t>
      </w:r>
      <w:r w:rsidRPr="00781B05">
        <w:rPr>
          <w:rFonts w:asciiTheme="minorHAnsi" w:hAnsiTheme="minorHAnsi" w:cstheme="minorHAnsi"/>
        </w:rPr>
        <w:t xml:space="preserve"> (2020) </w:t>
      </w:r>
    </w:p>
    <w:p w14:paraId="3891601A" w14:textId="77777777" w:rsidR="00C42DDE" w:rsidRPr="00781B05" w:rsidRDefault="00C42DDE" w:rsidP="00C42DDE">
      <w:pPr>
        <w:pStyle w:val="content"/>
        <w:rPr>
          <w:rFonts w:asciiTheme="minorHAnsi" w:hAnsiTheme="minorHAnsi" w:cstheme="minorHAnsi"/>
        </w:rPr>
      </w:pPr>
      <w:r w:rsidRPr="00781B05">
        <w:rPr>
          <w:rFonts w:asciiTheme="minorHAnsi" w:hAnsiTheme="minorHAnsi" w:cstheme="minorHAnsi"/>
        </w:rPr>
        <w:t xml:space="preserve">Mullen B. </w:t>
      </w:r>
    </w:p>
    <w:p w14:paraId="3C209E16" w14:textId="77777777" w:rsidR="00C42DDE" w:rsidRPr="00781B05" w:rsidRDefault="00C42DDE" w:rsidP="00C42DDE">
      <w:pPr>
        <w:pStyle w:val="content"/>
        <w:rPr>
          <w:rFonts w:asciiTheme="minorHAnsi" w:hAnsiTheme="minorHAnsi" w:cstheme="minorHAnsi"/>
        </w:rPr>
      </w:pPr>
      <w:r w:rsidRPr="00781B05">
        <w:rPr>
          <w:rFonts w:asciiTheme="minorHAnsi" w:hAnsiTheme="minorHAnsi" w:cstheme="minorHAnsi"/>
        </w:rPr>
        <w:t xml:space="preserve">The guidance provided in this document is based on the best available published information and expert evaluation. This document is intended to supplement, not supersede, relevant guidance from the </w:t>
      </w:r>
      <w:proofErr w:type="spellStart"/>
      <w:r w:rsidRPr="00781B05">
        <w:rPr>
          <w:rFonts w:asciiTheme="minorHAnsi" w:hAnsiTheme="minorHAnsi" w:cstheme="minorHAnsi"/>
        </w:rPr>
        <w:t>Centers</w:t>
      </w:r>
      <w:proofErr w:type="spellEnd"/>
      <w:r w:rsidRPr="00781B05">
        <w:rPr>
          <w:rFonts w:asciiTheme="minorHAnsi" w:hAnsiTheme="minorHAnsi" w:cstheme="minorHAnsi"/>
        </w:rPr>
        <w:t xml:space="preserve"> for Disease Control and Prevention, state and local health authorities, and your institution’s infectious disease containment, mitigation, and response plan.</w:t>
      </w:r>
    </w:p>
    <w:p w14:paraId="4A5D8743" w14:textId="77777777" w:rsidR="00C42DDE" w:rsidRPr="00781B05" w:rsidRDefault="00C42DDE" w:rsidP="00C42DDE">
      <w:pPr>
        <w:rPr>
          <w:rFonts w:asciiTheme="minorHAnsi" w:hAnsiTheme="minorHAnsi" w:cstheme="minorHAnsi"/>
        </w:rPr>
      </w:pPr>
    </w:p>
    <w:p w14:paraId="011AE3F2" w14:textId="77777777" w:rsidR="00C42DDE" w:rsidRPr="00781B05" w:rsidRDefault="00C42DDE" w:rsidP="00C42DDE">
      <w:pPr>
        <w:pStyle w:val="Heading2"/>
        <w:rPr>
          <w:rFonts w:asciiTheme="minorHAnsi" w:eastAsia="Times New Roman" w:hAnsiTheme="minorHAnsi" w:cstheme="minorHAnsi"/>
        </w:rPr>
      </w:pPr>
      <w:r w:rsidRPr="00781B05">
        <w:rPr>
          <w:rFonts w:asciiTheme="minorHAnsi" w:eastAsia="Times New Roman" w:hAnsiTheme="minorHAnsi" w:cstheme="minorHAnsi"/>
        </w:rPr>
        <w:t>E. Original Research</w:t>
      </w:r>
    </w:p>
    <w:p w14:paraId="7FA75CC7" w14:textId="21186FEC" w:rsidR="00C42DDE" w:rsidRPr="00781B05" w:rsidRDefault="00C42DDE" w:rsidP="00C42DDE">
      <w:pPr>
        <w:numPr>
          <w:ilvl w:val="0"/>
          <w:numId w:val="48"/>
        </w:numPr>
        <w:spacing w:before="100" w:beforeAutospacing="1" w:after="100" w:afterAutospacing="1"/>
        <w:rPr>
          <w:rFonts w:asciiTheme="minorHAnsi" w:hAnsiTheme="minorHAnsi" w:cstheme="minorHAnsi"/>
          <w:sz w:val="22"/>
          <w:szCs w:val="22"/>
        </w:rPr>
      </w:pPr>
      <w:bookmarkStart w:id="10" w:name="Content5"/>
      <w:bookmarkStart w:id="11" w:name="Research612717"/>
      <w:bookmarkEnd w:id="10"/>
      <w:bookmarkEnd w:id="11"/>
      <w:r w:rsidRPr="00781B05">
        <w:rPr>
          <w:rStyle w:val="Strong"/>
          <w:rFonts w:asciiTheme="minorHAnsi" w:hAnsiTheme="minorHAnsi" w:cstheme="minorHAnsi"/>
          <w:sz w:val="22"/>
          <w:szCs w:val="22"/>
        </w:rPr>
        <w:t>Association of Cardiac Injury With Mortality in Hospitalized Patients With COVID-19 in Wuhan, China</w:t>
      </w:r>
      <w:r w:rsidRPr="00781B05">
        <w:rPr>
          <w:rFonts w:asciiTheme="minorHAnsi" w:hAnsiTheme="minorHAnsi" w:cstheme="minorHAnsi"/>
          <w:sz w:val="22"/>
          <w:szCs w:val="22"/>
        </w:rPr>
        <w:br/>
      </w:r>
      <w:proofErr w:type="spellStart"/>
      <w:r w:rsidRPr="00781B05">
        <w:rPr>
          <w:rFonts w:asciiTheme="minorHAnsi" w:hAnsiTheme="minorHAnsi" w:cstheme="minorHAnsi"/>
          <w:sz w:val="22"/>
          <w:szCs w:val="22"/>
        </w:rPr>
        <w:t>Shaobo</w:t>
      </w:r>
      <w:proofErr w:type="spellEnd"/>
      <w:r w:rsidRPr="00781B05">
        <w:rPr>
          <w:rFonts w:asciiTheme="minorHAnsi" w:hAnsiTheme="minorHAnsi" w:cstheme="minorHAnsi"/>
          <w:sz w:val="22"/>
          <w:szCs w:val="22"/>
        </w:rPr>
        <w:t xml:space="preserve"> Shi MD et al JAMA Cardiology 2020;(March):</w:t>
      </w:r>
      <w:r w:rsidR="00632034">
        <w:rPr>
          <w:rFonts w:asciiTheme="minorHAnsi" w:hAnsiTheme="minorHAnsi" w:cstheme="minorHAnsi"/>
          <w:sz w:val="22"/>
          <w:szCs w:val="22"/>
        </w:rPr>
        <w:t xml:space="preserve"> </w:t>
      </w:r>
      <w:r w:rsidRPr="00781B05">
        <w:rPr>
          <w:rFonts w:asciiTheme="minorHAnsi" w:hAnsiTheme="minorHAnsi" w:cstheme="minorHAnsi"/>
          <w:sz w:val="22"/>
          <w:szCs w:val="22"/>
        </w:rPr>
        <w:t xml:space="preserve">doi:10.1001/jamacardio.2020.0950. </w:t>
      </w:r>
    </w:p>
    <w:p w14:paraId="529F4264" w14:textId="77777777" w:rsidR="00C42DDE" w:rsidRPr="00781B05" w:rsidRDefault="00C42DDE" w:rsidP="00C42DDE">
      <w:pPr>
        <w:pStyle w:val="NormalWeb"/>
        <w:ind w:left="720"/>
        <w:rPr>
          <w:rFonts w:asciiTheme="minorHAnsi" w:hAnsiTheme="minorHAnsi" w:cstheme="minorHAnsi"/>
        </w:rPr>
      </w:pPr>
      <w:r w:rsidRPr="00781B05">
        <w:rPr>
          <w:rFonts w:asciiTheme="minorHAnsi" w:hAnsiTheme="minorHAnsi" w:cstheme="minorHAnsi"/>
        </w:rPr>
        <w:t xml:space="preserve">Importance Coronavirus disease 2019 (COVID-19) has resulted in considerable morbidity and mortality worldwide since December 2019. However, information on cardiac injury in patients affected by COVID-19 is limited. Objective To explore the association between </w:t>
      </w:r>
      <w:r w:rsidRPr="00781B05">
        <w:rPr>
          <w:rFonts w:asciiTheme="minorHAnsi" w:hAnsiTheme="minorHAnsi" w:cstheme="minorHAnsi"/>
        </w:rPr>
        <w:lastRenderedPageBreak/>
        <w:t xml:space="preserve">cardiac injury and mortality in patients with COVID-19. Design, Setting, and Participants This cohort study was conducted from January 20, 2020, to February 10, 2020, in a single </w:t>
      </w:r>
      <w:proofErr w:type="spellStart"/>
      <w:r w:rsidRPr="00781B05">
        <w:rPr>
          <w:rFonts w:asciiTheme="minorHAnsi" w:hAnsiTheme="minorHAnsi" w:cstheme="minorHAnsi"/>
        </w:rPr>
        <w:t>center</w:t>
      </w:r>
      <w:proofErr w:type="spellEnd"/>
      <w:r w:rsidRPr="00781B05">
        <w:rPr>
          <w:rFonts w:asciiTheme="minorHAnsi" w:hAnsiTheme="minorHAnsi" w:cstheme="minorHAnsi"/>
        </w:rPr>
        <w:t xml:space="preserve"> at Renmin Hospital of Wuhan University, Wuhan, China; the final date of follow-up was February 15, 2020. All consecutive inpatients with laboratory-confirmed COVID-19 were included in this study. Main Outcomes and Measures Clinical laboratory, radiological, and treatment data were collected and </w:t>
      </w:r>
      <w:proofErr w:type="spellStart"/>
      <w:r w:rsidRPr="00781B05">
        <w:rPr>
          <w:rFonts w:asciiTheme="minorHAnsi" w:hAnsiTheme="minorHAnsi" w:cstheme="minorHAnsi"/>
        </w:rPr>
        <w:t>analyzed</w:t>
      </w:r>
      <w:proofErr w:type="spellEnd"/>
      <w:r w:rsidRPr="00781B05">
        <w:rPr>
          <w:rFonts w:asciiTheme="minorHAnsi" w:hAnsiTheme="minorHAnsi" w:cstheme="minorHAnsi"/>
        </w:rPr>
        <w:t xml:space="preserve">. Outcomes of patients with and without cardiac injury were compared. The association between cardiac injury and mortality was </w:t>
      </w:r>
      <w:proofErr w:type="spellStart"/>
      <w:r w:rsidRPr="00781B05">
        <w:rPr>
          <w:rFonts w:asciiTheme="minorHAnsi" w:hAnsiTheme="minorHAnsi" w:cstheme="minorHAnsi"/>
        </w:rPr>
        <w:t>analyzed</w:t>
      </w:r>
      <w:proofErr w:type="spellEnd"/>
      <w:r w:rsidRPr="00781B05">
        <w:rPr>
          <w:rFonts w:asciiTheme="minorHAnsi" w:hAnsiTheme="minorHAnsi" w:cstheme="minorHAnsi"/>
        </w:rPr>
        <w:t>. Results A total of 416 hospitalized patients with COVID-19 were included in the final analysis; the median age was 64 years (range, 21-95 years), and 211 (50.7%) were female. Common symptoms included fever (334 patients [80.3%]), cough (144 [34.6%]), and shortness of breath (117 [28.1%]). A total of 82 patients (19.7%) had cardiac injury, and compared with patients without cardiac injury, these patients were older (median [range] age, 74 [34-95] vs 60 [21-90] years; P &lt; .001); had more comorbidities (</w:t>
      </w:r>
      <w:proofErr w:type="spellStart"/>
      <w:r w:rsidRPr="00781B05">
        <w:rPr>
          <w:rFonts w:asciiTheme="minorHAnsi" w:hAnsiTheme="minorHAnsi" w:cstheme="minorHAnsi"/>
        </w:rPr>
        <w:t>eg</w:t>
      </w:r>
      <w:proofErr w:type="spellEnd"/>
      <w:r w:rsidRPr="00781B05">
        <w:rPr>
          <w:rFonts w:asciiTheme="minorHAnsi" w:hAnsiTheme="minorHAnsi" w:cstheme="minorHAnsi"/>
        </w:rPr>
        <w:t>, hypertension in 49 of 82 [59.8%] vs 78 of 334 [23.4%]; P &lt; .001); had higher leukocyte counts (median [interquartile range (IQR)], 9400 [6900-13 800] vs 5500 [4200-7400] cells/</w:t>
      </w:r>
      <w:proofErr w:type="spellStart"/>
      <w:r w:rsidRPr="00781B05">
        <w:rPr>
          <w:rFonts w:asciiTheme="minorHAnsi" w:hAnsiTheme="minorHAnsi" w:cstheme="minorHAnsi"/>
        </w:rPr>
        <w:t>μL</w:t>
      </w:r>
      <w:proofErr w:type="spellEnd"/>
      <w:r w:rsidRPr="00781B05">
        <w:rPr>
          <w:rFonts w:asciiTheme="minorHAnsi" w:hAnsiTheme="minorHAnsi" w:cstheme="minorHAnsi"/>
        </w:rPr>
        <w:t xml:space="preserve">) and levels of C-reactive protein (median [IQR], 10.2 [6.4-17.0] vs 3.7 [1.0-7.3] mg/dL), procalcitonin (median [IQR], 0.27 [0.10-1.22] vs 0.06 [0.03-0.10] ng/mL), creatinine kinase–myocardial band (median [IQR], 3.2 [1.8-6.2] vs 0.9 [0.6-1.3] ng/mL), </w:t>
      </w:r>
      <w:proofErr w:type="spellStart"/>
      <w:r w:rsidRPr="00781B05">
        <w:rPr>
          <w:rFonts w:asciiTheme="minorHAnsi" w:hAnsiTheme="minorHAnsi" w:cstheme="minorHAnsi"/>
        </w:rPr>
        <w:t>myohemoglobin</w:t>
      </w:r>
      <w:proofErr w:type="spellEnd"/>
      <w:r w:rsidRPr="00781B05">
        <w:rPr>
          <w:rFonts w:asciiTheme="minorHAnsi" w:hAnsiTheme="minorHAnsi" w:cstheme="minorHAnsi"/>
        </w:rPr>
        <w:t xml:space="preserve"> (median [IQR], 128 [68-305] vs 39 [27-65] </w:t>
      </w:r>
      <w:proofErr w:type="spellStart"/>
      <w:r w:rsidRPr="00781B05">
        <w:rPr>
          <w:rFonts w:asciiTheme="minorHAnsi" w:hAnsiTheme="minorHAnsi" w:cstheme="minorHAnsi"/>
        </w:rPr>
        <w:t>μg</w:t>
      </w:r>
      <w:proofErr w:type="spellEnd"/>
      <w:r w:rsidRPr="00781B05">
        <w:rPr>
          <w:rFonts w:asciiTheme="minorHAnsi" w:hAnsiTheme="minorHAnsi" w:cstheme="minorHAnsi"/>
        </w:rPr>
        <w:t xml:space="preserve">/L), high-sensitivity troponin I (median [IQR], 0.19 [0.08-1.12] vs &lt;0.006 [&lt;0.006-0.009] </w:t>
      </w:r>
      <w:proofErr w:type="spellStart"/>
      <w:r w:rsidRPr="00781B05">
        <w:rPr>
          <w:rFonts w:asciiTheme="minorHAnsi" w:hAnsiTheme="minorHAnsi" w:cstheme="minorHAnsi"/>
        </w:rPr>
        <w:t>μg</w:t>
      </w:r>
      <w:proofErr w:type="spellEnd"/>
      <w:r w:rsidRPr="00781B05">
        <w:rPr>
          <w:rFonts w:asciiTheme="minorHAnsi" w:hAnsiTheme="minorHAnsi" w:cstheme="minorHAnsi"/>
        </w:rPr>
        <w:t xml:space="preserve">/L), N-terminal pro-B-type natriuretic peptide (median [IQR], 1689 [698-3327] vs 139 [51-335] </w:t>
      </w:r>
      <w:proofErr w:type="spellStart"/>
      <w:r w:rsidRPr="00781B05">
        <w:rPr>
          <w:rFonts w:asciiTheme="minorHAnsi" w:hAnsiTheme="minorHAnsi" w:cstheme="minorHAnsi"/>
        </w:rPr>
        <w:t>pg</w:t>
      </w:r>
      <w:proofErr w:type="spellEnd"/>
      <w:r w:rsidRPr="00781B05">
        <w:rPr>
          <w:rFonts w:asciiTheme="minorHAnsi" w:hAnsiTheme="minorHAnsi" w:cstheme="minorHAnsi"/>
        </w:rPr>
        <w:t xml:space="preserve">/mL), aspartate aminotransferase (median [IQR], 40 [27-60] vs 29 [21-40] U/L), and creatinine (median [IQR], 1.15 [0.72-1.92] vs 0.64 [0.54-0.78] mg/dL); and had a higher proportion of multiple mottling and ground-glass opacity in radiographic findings (53 of 82 patients [64.6%] vs 15 of 334 patients [4.5%]). Greater proportions of patients with cardiac injury required </w:t>
      </w:r>
      <w:proofErr w:type="spellStart"/>
      <w:r w:rsidRPr="00781B05">
        <w:rPr>
          <w:rFonts w:asciiTheme="minorHAnsi" w:hAnsiTheme="minorHAnsi" w:cstheme="minorHAnsi"/>
        </w:rPr>
        <w:t>noninvasive</w:t>
      </w:r>
      <w:proofErr w:type="spellEnd"/>
      <w:r w:rsidRPr="00781B05">
        <w:rPr>
          <w:rFonts w:asciiTheme="minorHAnsi" w:hAnsiTheme="minorHAnsi" w:cstheme="minorHAnsi"/>
        </w:rPr>
        <w:t xml:space="preserve"> mechanical ventilation (38 of 82 [46.3%] vs 13 of 334 [3.9%]; P &lt; .001) or invasive mechanical ventilation (18 of 82 [22.0%] vs 14 of 334 [4.2%]; P &lt; .001) than those without cardiac injury. Complications were more common in patients with cardiac injury than those without cardiac injury and included acute respiratory distress syndrome (48 of 82 [58.5%] vs 49 of 334 [14.7%]; P &lt; .001), acute kidney injury (7 of 82 [8.5%] vs 1 of 334 [0.3%]; P &lt; .001), electrolyte disturbances (13 of 82 [15.9%] vs 17 of 334 [5.1%]; P = .003), </w:t>
      </w:r>
      <w:proofErr w:type="spellStart"/>
      <w:r w:rsidRPr="00781B05">
        <w:rPr>
          <w:rFonts w:asciiTheme="minorHAnsi" w:hAnsiTheme="minorHAnsi" w:cstheme="minorHAnsi"/>
        </w:rPr>
        <w:t>hypoproteinemia</w:t>
      </w:r>
      <w:proofErr w:type="spellEnd"/>
      <w:r w:rsidRPr="00781B05">
        <w:rPr>
          <w:rFonts w:asciiTheme="minorHAnsi" w:hAnsiTheme="minorHAnsi" w:cstheme="minorHAnsi"/>
        </w:rPr>
        <w:t xml:space="preserve"> (11 of 82 [13.4%] vs 16 of 334 [4.8%]; P = .01), and coagulation disorders (6 of 82 [7.3%] vs 6 of 334 [1.8%]; P = .02). Patients with cardiac injury had higher mortality than those without cardiac injury (42 of 82 [51.2%] vs 15 of 334 [4.5%]; P &lt; .001). In a Cox regression model, patients with vs those without cardiac injury were at a higher risk of death, both during the time from symptom onset (hazard ratio, 4.26 [95% CI, 1.92-9.49]) and from admission to end point (hazard ratio, 3.41 [95% CI, 1.62-7.16]). Conclusions and Relevance Cardiac injury is a common condition among hospitalized patients with COVID-19 in Wuhan, China, and it is associated with higher risk of in-hospital mortality.</w:t>
      </w:r>
    </w:p>
    <w:p w14:paraId="42C2E4B3" w14:textId="77777777" w:rsidR="00C42DDE" w:rsidRPr="00781B05" w:rsidRDefault="0077750E" w:rsidP="00C42DDE">
      <w:pPr>
        <w:pStyle w:val="content"/>
        <w:ind w:left="720"/>
        <w:rPr>
          <w:rFonts w:asciiTheme="minorHAnsi" w:hAnsiTheme="minorHAnsi" w:cstheme="minorHAnsi"/>
        </w:rPr>
      </w:pPr>
      <w:hyperlink r:id="rId16" w:history="1">
        <w:r w:rsidR="00C42DDE" w:rsidRPr="00781B05">
          <w:rPr>
            <w:rStyle w:val="Hyperlink"/>
            <w:rFonts w:asciiTheme="minorHAnsi" w:hAnsiTheme="minorHAnsi" w:cstheme="minorHAnsi"/>
          </w:rPr>
          <w:t xml:space="preserve">Available online at this link </w:t>
        </w:r>
      </w:hyperlink>
    </w:p>
    <w:p w14:paraId="49CC6FDB" w14:textId="77777777" w:rsidR="00C42DDE" w:rsidRPr="00781B05" w:rsidRDefault="00C42DDE" w:rsidP="00C42DDE">
      <w:pPr>
        <w:pStyle w:val="NormalWeb"/>
        <w:ind w:left="720"/>
        <w:rPr>
          <w:rFonts w:asciiTheme="minorHAnsi" w:hAnsiTheme="minorHAnsi" w:cstheme="minorHAnsi"/>
        </w:rPr>
      </w:pPr>
      <w:r w:rsidRPr="00781B05">
        <w:rPr>
          <w:rFonts w:asciiTheme="minorHAnsi" w:hAnsiTheme="minorHAnsi" w:cstheme="minorHAnsi"/>
        </w:rPr>
        <w:t xml:space="preserve">  </w:t>
      </w:r>
    </w:p>
    <w:p w14:paraId="42EC13AD" w14:textId="0768129A" w:rsidR="00C42DDE" w:rsidRPr="00781B05" w:rsidRDefault="00C42DDE" w:rsidP="00C42DDE">
      <w:pPr>
        <w:numPr>
          <w:ilvl w:val="0"/>
          <w:numId w:val="48"/>
        </w:numPr>
        <w:spacing w:before="100" w:beforeAutospacing="1" w:after="100" w:afterAutospacing="1"/>
        <w:rPr>
          <w:rFonts w:asciiTheme="minorHAnsi" w:hAnsiTheme="minorHAnsi" w:cstheme="minorHAnsi"/>
          <w:sz w:val="22"/>
          <w:szCs w:val="22"/>
        </w:rPr>
      </w:pPr>
      <w:bookmarkStart w:id="12" w:name="Research612714"/>
      <w:bookmarkEnd w:id="12"/>
      <w:r w:rsidRPr="00781B05">
        <w:rPr>
          <w:rStyle w:val="Strong"/>
          <w:rFonts w:asciiTheme="minorHAnsi" w:hAnsiTheme="minorHAnsi" w:cstheme="minorHAnsi"/>
          <w:sz w:val="22"/>
          <w:szCs w:val="22"/>
        </w:rPr>
        <w:t>Coronaviruses and the cardiovascular system:</w:t>
      </w:r>
      <w:r w:rsidR="000B7648">
        <w:rPr>
          <w:rStyle w:val="Strong"/>
          <w:rFonts w:asciiTheme="minorHAnsi" w:hAnsiTheme="minorHAnsi" w:cstheme="minorHAnsi"/>
          <w:sz w:val="22"/>
          <w:szCs w:val="22"/>
        </w:rPr>
        <w:t xml:space="preserve"> </w:t>
      </w:r>
      <w:r w:rsidRPr="00781B05">
        <w:rPr>
          <w:rStyle w:val="Strong"/>
          <w:rFonts w:asciiTheme="minorHAnsi" w:hAnsiTheme="minorHAnsi" w:cstheme="minorHAnsi"/>
          <w:sz w:val="22"/>
          <w:szCs w:val="22"/>
        </w:rPr>
        <w:t>acute and long-term</w:t>
      </w:r>
      <w:r w:rsidR="000B7648">
        <w:rPr>
          <w:rStyle w:val="Strong"/>
          <w:rFonts w:asciiTheme="minorHAnsi" w:hAnsiTheme="minorHAnsi" w:cstheme="minorHAnsi"/>
          <w:sz w:val="22"/>
          <w:szCs w:val="22"/>
        </w:rPr>
        <w:t xml:space="preserve"> </w:t>
      </w:r>
      <w:r w:rsidRPr="00781B05">
        <w:rPr>
          <w:rStyle w:val="Strong"/>
          <w:rFonts w:asciiTheme="minorHAnsi" w:hAnsiTheme="minorHAnsi" w:cstheme="minorHAnsi"/>
          <w:sz w:val="22"/>
          <w:szCs w:val="22"/>
        </w:rPr>
        <w:t>implications</w:t>
      </w:r>
      <w:r w:rsidRPr="00781B05">
        <w:rPr>
          <w:rFonts w:asciiTheme="minorHAnsi" w:hAnsiTheme="minorHAnsi" w:cstheme="minorHAnsi"/>
          <w:sz w:val="22"/>
          <w:szCs w:val="22"/>
        </w:rPr>
        <w:br/>
        <w:t xml:space="preserve">Tian-Yuan </w:t>
      </w:r>
      <w:proofErr w:type="spellStart"/>
      <w:r w:rsidRPr="00781B05">
        <w:rPr>
          <w:rFonts w:asciiTheme="minorHAnsi" w:hAnsiTheme="minorHAnsi" w:cstheme="minorHAnsi"/>
          <w:sz w:val="22"/>
          <w:szCs w:val="22"/>
        </w:rPr>
        <w:t>Xiong</w:t>
      </w:r>
      <w:proofErr w:type="spellEnd"/>
      <w:r w:rsidRPr="00781B05">
        <w:rPr>
          <w:rFonts w:asciiTheme="minorHAnsi" w:hAnsiTheme="minorHAnsi" w:cstheme="minorHAnsi"/>
          <w:sz w:val="22"/>
          <w:szCs w:val="22"/>
        </w:rPr>
        <w:t xml:space="preserve"> European Heart Journal </w:t>
      </w:r>
      <w:proofErr w:type="gramStart"/>
      <w:r w:rsidRPr="00781B05">
        <w:rPr>
          <w:rFonts w:asciiTheme="minorHAnsi" w:hAnsiTheme="minorHAnsi" w:cstheme="minorHAnsi"/>
          <w:sz w:val="22"/>
          <w:szCs w:val="22"/>
        </w:rPr>
        <w:t>2020;:</w:t>
      </w:r>
      <w:proofErr w:type="gramEnd"/>
      <w:r w:rsidRPr="00781B05">
        <w:rPr>
          <w:rFonts w:asciiTheme="minorHAnsi" w:hAnsiTheme="minorHAnsi" w:cstheme="minorHAnsi"/>
          <w:sz w:val="22"/>
          <w:szCs w:val="22"/>
        </w:rPr>
        <w:t xml:space="preserve">1-3. </w:t>
      </w:r>
    </w:p>
    <w:p w14:paraId="75BBBBFF" w14:textId="77777777" w:rsidR="00C42DDE" w:rsidRPr="00781B05" w:rsidRDefault="00C42DDE" w:rsidP="00C42DDE">
      <w:pPr>
        <w:pStyle w:val="NormalWeb"/>
        <w:ind w:left="720"/>
        <w:rPr>
          <w:rFonts w:asciiTheme="minorHAnsi" w:hAnsiTheme="minorHAnsi" w:cstheme="minorHAnsi"/>
        </w:rPr>
      </w:pPr>
      <w:r w:rsidRPr="00781B05">
        <w:rPr>
          <w:rFonts w:asciiTheme="minorHAnsi" w:hAnsiTheme="minorHAnsi" w:cstheme="minorHAnsi"/>
        </w:rPr>
        <w:t>Conclusion in this article comments: Pre-existing cardiovascular disease may contribute to adverse early clinical outcomes and infection may have longer-term implications for overall cardiovascular health (Take home figure). Interdisciplinary management of severe cases (with priority for those with pre-existing cardiovascular</w:t>
      </w:r>
    </w:p>
    <w:p w14:paraId="3E2811E9" w14:textId="77777777" w:rsidR="00C42DDE" w:rsidRPr="00781B05" w:rsidRDefault="00C42DDE" w:rsidP="00C42DDE">
      <w:pPr>
        <w:pStyle w:val="NormalWeb"/>
        <w:ind w:left="720"/>
        <w:rPr>
          <w:rFonts w:asciiTheme="minorHAnsi" w:hAnsiTheme="minorHAnsi" w:cstheme="minorHAnsi"/>
        </w:rPr>
      </w:pPr>
      <w:r w:rsidRPr="00781B05">
        <w:rPr>
          <w:rFonts w:asciiTheme="minorHAnsi" w:hAnsiTheme="minorHAnsi" w:cstheme="minorHAnsi"/>
        </w:rPr>
        <w:lastRenderedPageBreak/>
        <w:t xml:space="preserve">  </w:t>
      </w:r>
    </w:p>
    <w:p w14:paraId="2243DD41" w14:textId="77777777" w:rsidR="00C42DDE" w:rsidRPr="00781B05" w:rsidRDefault="00C42DDE" w:rsidP="00C42DDE">
      <w:pPr>
        <w:numPr>
          <w:ilvl w:val="0"/>
          <w:numId w:val="48"/>
        </w:numPr>
        <w:spacing w:before="100" w:beforeAutospacing="1" w:after="100" w:afterAutospacing="1"/>
        <w:rPr>
          <w:rFonts w:asciiTheme="minorHAnsi" w:hAnsiTheme="minorHAnsi" w:cstheme="minorHAnsi"/>
          <w:sz w:val="22"/>
          <w:szCs w:val="22"/>
        </w:rPr>
      </w:pPr>
      <w:bookmarkStart w:id="13" w:name="Research613199"/>
      <w:bookmarkEnd w:id="13"/>
      <w:r w:rsidRPr="00781B05">
        <w:rPr>
          <w:rStyle w:val="Strong"/>
          <w:rFonts w:asciiTheme="minorHAnsi" w:hAnsiTheme="minorHAnsi" w:cstheme="minorHAnsi"/>
          <w:sz w:val="22"/>
          <w:szCs w:val="22"/>
        </w:rPr>
        <w:t>Covid-19: Doctors are told not to perform CPR on patients in cardiac arrest</w:t>
      </w:r>
      <w:r w:rsidRPr="00781B05">
        <w:rPr>
          <w:rFonts w:asciiTheme="minorHAnsi" w:hAnsiTheme="minorHAnsi" w:cstheme="minorHAnsi"/>
          <w:sz w:val="22"/>
          <w:szCs w:val="22"/>
        </w:rPr>
        <w:br/>
        <w:t xml:space="preserve">Elisabeth </w:t>
      </w:r>
      <w:proofErr w:type="spellStart"/>
      <w:r w:rsidRPr="00781B05">
        <w:rPr>
          <w:rFonts w:asciiTheme="minorHAnsi" w:hAnsiTheme="minorHAnsi" w:cstheme="minorHAnsi"/>
          <w:sz w:val="22"/>
          <w:szCs w:val="22"/>
        </w:rPr>
        <w:t>Mahase</w:t>
      </w:r>
      <w:proofErr w:type="spellEnd"/>
      <w:r w:rsidRPr="00781B05">
        <w:rPr>
          <w:rFonts w:asciiTheme="minorHAnsi" w:hAnsiTheme="minorHAnsi" w:cstheme="minorHAnsi"/>
          <w:sz w:val="22"/>
          <w:szCs w:val="22"/>
        </w:rPr>
        <w:t xml:space="preserve"> BMJ 2020;</w:t>
      </w:r>
      <w:proofErr w:type="gramStart"/>
      <w:r w:rsidRPr="00781B05">
        <w:rPr>
          <w:rFonts w:asciiTheme="minorHAnsi" w:hAnsiTheme="minorHAnsi" w:cstheme="minorHAnsi"/>
          <w:sz w:val="22"/>
          <w:szCs w:val="22"/>
        </w:rPr>
        <w:t>368:-</w:t>
      </w:r>
      <w:proofErr w:type="gramEnd"/>
      <w:r w:rsidRPr="00781B05">
        <w:rPr>
          <w:rFonts w:asciiTheme="minorHAnsi" w:hAnsiTheme="minorHAnsi" w:cstheme="minorHAnsi"/>
          <w:sz w:val="22"/>
          <w:szCs w:val="22"/>
        </w:rPr>
        <w:t xml:space="preserve">. </w:t>
      </w:r>
    </w:p>
    <w:p w14:paraId="208BD6A4" w14:textId="77777777" w:rsidR="00C42DDE" w:rsidRPr="00781B05" w:rsidRDefault="00C42DDE" w:rsidP="00C42DDE">
      <w:pPr>
        <w:pStyle w:val="NormalWeb"/>
        <w:ind w:left="720"/>
        <w:rPr>
          <w:rFonts w:asciiTheme="minorHAnsi" w:hAnsiTheme="minorHAnsi" w:cstheme="minorHAnsi"/>
        </w:rPr>
      </w:pPr>
      <w:r w:rsidRPr="00781B05">
        <w:rPr>
          <w:rFonts w:asciiTheme="minorHAnsi" w:hAnsiTheme="minorHAnsi" w:cstheme="minorHAnsi"/>
        </w:rPr>
        <w:t>Healthcare staff in the West Midlands have been told not to start chest compressions or ventilation in patients who are in cardiac arrest if they have suspected or diagnosed covid-19 unless they are in the emergency department and staff are wearing full personal protective equipment (PPE). The guidance from the University Hospitals Birmingham NHS Foundation Trust says that patients in cardiac arrest outside the emergency department can be given defibrillator treatment if they have a “shockable” rhythm. But if this fails to restart the heart “further resuscitation is futile,” it says. If a patient with suspected covid-19 is in cardiac arrest they should be given cardiac compressions and be ventilated only if they are in the emergency department and the person attending them is wearing aerosol generating procedures (AGP) PPE. That means wearing an FFP3 mask, full gown with long sleeves, gloves, and eye protection.</w:t>
      </w:r>
    </w:p>
    <w:p w14:paraId="2FB604C1" w14:textId="77777777" w:rsidR="00C42DDE" w:rsidRPr="00781B05" w:rsidRDefault="0077750E" w:rsidP="00C42DDE">
      <w:pPr>
        <w:pStyle w:val="content"/>
        <w:ind w:left="720"/>
        <w:rPr>
          <w:rFonts w:asciiTheme="minorHAnsi" w:hAnsiTheme="minorHAnsi" w:cstheme="minorHAnsi"/>
        </w:rPr>
      </w:pPr>
      <w:hyperlink r:id="rId17" w:history="1">
        <w:r w:rsidR="00C42DDE" w:rsidRPr="00781B05">
          <w:rPr>
            <w:rStyle w:val="Hyperlink"/>
            <w:rFonts w:asciiTheme="minorHAnsi" w:hAnsiTheme="minorHAnsi" w:cstheme="minorHAnsi"/>
          </w:rPr>
          <w:t xml:space="preserve">Available online at this link </w:t>
        </w:r>
      </w:hyperlink>
    </w:p>
    <w:p w14:paraId="74E13C46" w14:textId="77777777" w:rsidR="00C42DDE" w:rsidRPr="00781B05" w:rsidRDefault="00C42DDE" w:rsidP="00C42DDE">
      <w:pPr>
        <w:pStyle w:val="NormalWeb"/>
        <w:ind w:left="720"/>
        <w:rPr>
          <w:rFonts w:asciiTheme="minorHAnsi" w:hAnsiTheme="minorHAnsi" w:cstheme="minorHAnsi"/>
        </w:rPr>
      </w:pPr>
      <w:r w:rsidRPr="00781B05">
        <w:rPr>
          <w:rFonts w:asciiTheme="minorHAnsi" w:hAnsiTheme="minorHAnsi" w:cstheme="minorHAnsi"/>
        </w:rPr>
        <w:t xml:space="preserve">  </w:t>
      </w:r>
    </w:p>
    <w:p w14:paraId="453013CC" w14:textId="77777777" w:rsidR="00823E1B" w:rsidRDefault="00823E1B" w:rsidP="004F4F06">
      <w:pPr>
        <w:pStyle w:val="NormalWeb"/>
        <w:spacing w:before="0" w:beforeAutospacing="0" w:after="0" w:afterAutospacing="0"/>
        <w:rPr>
          <w:rFonts w:asciiTheme="minorHAnsi" w:hAnsiTheme="minorHAnsi"/>
        </w:rPr>
      </w:pPr>
    </w:p>
    <w:p w14:paraId="69994635" w14:textId="77777777" w:rsidR="00823E1B" w:rsidRDefault="00823E1B" w:rsidP="004F4F06">
      <w:pPr>
        <w:pStyle w:val="NormalWeb"/>
        <w:spacing w:before="0" w:beforeAutospacing="0" w:after="0" w:afterAutospacing="0"/>
        <w:rPr>
          <w:rFonts w:asciiTheme="minorHAnsi" w:hAnsiTheme="minorHAnsi"/>
        </w:rPr>
      </w:pPr>
    </w:p>
    <w:p w14:paraId="54F111F1" w14:textId="77777777" w:rsidR="00823E1B" w:rsidRDefault="00823E1B" w:rsidP="004F4F06">
      <w:pPr>
        <w:pStyle w:val="NormalWeb"/>
        <w:spacing w:before="0" w:beforeAutospacing="0" w:after="0" w:afterAutospacing="0"/>
        <w:rPr>
          <w:rFonts w:asciiTheme="minorHAnsi" w:hAnsiTheme="minorHAnsi"/>
        </w:rPr>
      </w:pPr>
    </w:p>
    <w:p w14:paraId="2BB09BD1" w14:textId="382740E3" w:rsidR="007378D2" w:rsidRPr="004F4F06" w:rsidRDefault="004F4F06" w:rsidP="004F4F06">
      <w:pPr>
        <w:pStyle w:val="NormalWeb"/>
        <w:spacing w:before="0" w:beforeAutospacing="0" w:after="0" w:afterAutospacing="0"/>
        <w:rPr>
          <w:rFonts w:asciiTheme="minorHAnsi" w:hAnsiTheme="minorHAnsi"/>
        </w:rPr>
      </w:pPr>
      <w:r w:rsidRPr="00275B91">
        <w:rPr>
          <w:rFonts w:asciiTheme="minorHAnsi" w:hAnsiTheme="minorHAnsi"/>
        </w:rPr>
        <w:t xml:space="preserve">If you would like to request any articles please use our online </w:t>
      </w:r>
      <w:hyperlink r:id="rId18" w:history="1">
        <w:r w:rsidRPr="00275B91">
          <w:rPr>
            <w:rStyle w:val="Hyperlink"/>
            <w:rFonts w:asciiTheme="minorHAnsi" w:hAnsiTheme="minorHAnsi"/>
          </w:rPr>
          <w:t>request form</w:t>
        </w:r>
      </w:hyperlink>
    </w:p>
    <w:p w14:paraId="59F57412" w14:textId="03D82C88" w:rsidR="00626F3F" w:rsidRDefault="00626F3F" w:rsidP="00626F3F">
      <w:pPr>
        <w:pStyle w:val="NormalWeb"/>
        <w:rPr>
          <w:rStyle w:val="Hyperlink"/>
          <w:rFonts w:asciiTheme="minorHAnsi" w:hAnsiTheme="minorHAnsi" w:cstheme="minorHAnsi"/>
        </w:rPr>
      </w:pPr>
      <w:r w:rsidRPr="007E0E1C">
        <w:rPr>
          <w:rFonts w:asciiTheme="minorHAnsi" w:hAnsiTheme="minorHAnsi" w:cstheme="minorHAnsi"/>
        </w:rPr>
        <w:t xml:space="preserve">For more information about the resources please go to: </w:t>
      </w:r>
      <w:hyperlink r:id="rId19" w:history="1">
        <w:r w:rsidRPr="007E0E1C">
          <w:rPr>
            <w:rStyle w:val="Hyperlink"/>
            <w:rFonts w:asciiTheme="minorHAnsi" w:hAnsiTheme="minorHAnsi" w:cstheme="minorHAnsi"/>
          </w:rPr>
          <w:t xml:space="preserve">http://www.surreyandsussexlibraryservices.nhs.uk </w:t>
        </w:r>
      </w:hyperlink>
    </w:p>
    <w:p w14:paraId="3D8C5A24" w14:textId="77777777" w:rsidR="0073602E" w:rsidRPr="007E0E1C" w:rsidRDefault="0073602E" w:rsidP="00626F3F">
      <w:pPr>
        <w:pStyle w:val="NormalWeb"/>
        <w:rPr>
          <w:rFonts w:asciiTheme="minorHAnsi" w:hAnsiTheme="minorHAnsi" w:cstheme="minorHAnsi"/>
        </w:rPr>
      </w:pPr>
    </w:p>
    <w:p w14:paraId="4C693361" w14:textId="77777777" w:rsidR="00B14C6A" w:rsidRPr="00B13CC8" w:rsidRDefault="00B14C6A" w:rsidP="00B14C6A">
      <w:pPr>
        <w:pStyle w:val="Heading3"/>
        <w:rPr>
          <w:rFonts w:asciiTheme="minorHAnsi" w:hAnsiTheme="minorHAnsi"/>
        </w:rPr>
      </w:pPr>
      <w:r w:rsidRPr="00B13CC8">
        <w:rPr>
          <w:rFonts w:asciiTheme="minorHAnsi" w:hAnsiTheme="minorHAnsi"/>
        </w:rPr>
        <w:t>Opening Internet Links</w:t>
      </w:r>
    </w:p>
    <w:p w14:paraId="7AE4F337" w14:textId="77777777" w:rsidR="00B14C6A" w:rsidRPr="00B13CC8" w:rsidRDefault="00B14C6A" w:rsidP="00B14C6A">
      <w:pPr>
        <w:pStyle w:val="NormalWeb"/>
        <w:spacing w:before="0" w:beforeAutospacing="0" w:after="0" w:afterAutospacing="0"/>
        <w:rPr>
          <w:rFonts w:asciiTheme="minorHAnsi" w:hAnsiTheme="minorHAnsi"/>
        </w:rPr>
      </w:pPr>
    </w:p>
    <w:p w14:paraId="3C538329"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The links to internet sites in this document are 'live' and can be opened by holding down the CTRL key on your keyboard while clicking on the web address with your mouse </w:t>
      </w:r>
    </w:p>
    <w:p w14:paraId="6ADB913C" w14:textId="77777777" w:rsidR="00B14C6A" w:rsidRPr="00B13CC8" w:rsidRDefault="00B14C6A" w:rsidP="00B14C6A">
      <w:pPr>
        <w:pStyle w:val="Heading3"/>
        <w:rPr>
          <w:rFonts w:asciiTheme="minorHAnsi" w:hAnsiTheme="minorHAnsi"/>
        </w:rPr>
      </w:pPr>
      <w:r w:rsidRPr="00B13CC8">
        <w:rPr>
          <w:rFonts w:asciiTheme="minorHAnsi" w:hAnsiTheme="minorHAnsi"/>
        </w:rPr>
        <w:t>Full text papers</w:t>
      </w:r>
    </w:p>
    <w:p w14:paraId="045FA6BB" w14:textId="77777777" w:rsidR="00B14C6A" w:rsidRPr="00B13CC8" w:rsidRDefault="00B14C6A" w:rsidP="00B14C6A">
      <w:pPr>
        <w:pStyle w:val="NormalWeb"/>
        <w:spacing w:before="0" w:beforeAutospacing="0" w:after="0" w:afterAutospacing="0"/>
        <w:rPr>
          <w:rFonts w:asciiTheme="minorHAnsi" w:hAnsiTheme="minorHAnsi"/>
        </w:rPr>
      </w:pPr>
    </w:p>
    <w:p w14:paraId="648C1831"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Links are given to full text resources where available. For some of the papers, you will need an </w:t>
      </w:r>
      <w:r w:rsidRPr="00B13CC8">
        <w:rPr>
          <w:rStyle w:val="Strong"/>
          <w:rFonts w:asciiTheme="minorHAnsi" w:hAnsiTheme="minorHAnsi"/>
        </w:rPr>
        <w:t xml:space="preserve">NHS </w:t>
      </w:r>
      <w:proofErr w:type="spellStart"/>
      <w:r w:rsidRPr="00B13CC8">
        <w:rPr>
          <w:rStyle w:val="Strong"/>
          <w:rFonts w:asciiTheme="minorHAnsi" w:hAnsiTheme="minorHAnsi"/>
        </w:rPr>
        <w:t>OpenAthens</w:t>
      </w:r>
      <w:proofErr w:type="spellEnd"/>
      <w:r w:rsidRPr="00B13CC8">
        <w:rPr>
          <w:rStyle w:val="Strong"/>
          <w:rFonts w:asciiTheme="minorHAnsi" w:hAnsiTheme="minorHAnsi"/>
        </w:rPr>
        <w:t xml:space="preserve"> Account</w:t>
      </w:r>
      <w:r w:rsidRPr="00B13CC8">
        <w:rPr>
          <w:rFonts w:asciiTheme="minorHAnsi" w:hAnsiTheme="minorHAnsi"/>
        </w:rPr>
        <w:t xml:space="preserve">. If you do not have an account you can </w:t>
      </w:r>
      <w:hyperlink r:id="rId20" w:history="1">
        <w:r w:rsidRPr="00B13CC8">
          <w:rPr>
            <w:rStyle w:val="Hyperlink"/>
            <w:rFonts w:asciiTheme="minorHAnsi" w:hAnsiTheme="minorHAnsi"/>
          </w:rPr>
          <w:t>register online</w:t>
        </w:r>
      </w:hyperlink>
      <w:r w:rsidRPr="00B13CC8">
        <w:rPr>
          <w:rFonts w:asciiTheme="minorHAnsi" w:hAnsiTheme="minorHAnsi"/>
        </w:rPr>
        <w:t xml:space="preserve">. </w:t>
      </w:r>
    </w:p>
    <w:p w14:paraId="6D88FBD8" w14:textId="77777777" w:rsidR="00B14C6A" w:rsidRPr="00B13CC8" w:rsidRDefault="00B14C6A" w:rsidP="00B14C6A">
      <w:pPr>
        <w:pStyle w:val="NormalWeb"/>
        <w:spacing w:before="0" w:beforeAutospacing="0" w:after="0" w:afterAutospacing="0"/>
        <w:rPr>
          <w:rFonts w:asciiTheme="minorHAnsi" w:hAnsiTheme="minorHAnsi"/>
        </w:rPr>
      </w:pPr>
    </w:p>
    <w:p w14:paraId="3B328AD3"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You can then access the papers by simply entering your username and password. If you do not have easy access to the internet to gain access, please let us know and we can download the papers for you. </w:t>
      </w:r>
    </w:p>
    <w:p w14:paraId="1D049626" w14:textId="77777777" w:rsidR="00B14C6A" w:rsidRPr="00B13CC8" w:rsidRDefault="00B14C6A" w:rsidP="00B14C6A">
      <w:pPr>
        <w:pStyle w:val="Heading3"/>
        <w:rPr>
          <w:rFonts w:asciiTheme="minorHAnsi" w:hAnsiTheme="minorHAnsi"/>
        </w:rPr>
      </w:pPr>
      <w:r w:rsidRPr="00B13CC8">
        <w:rPr>
          <w:rFonts w:asciiTheme="minorHAnsi" w:hAnsiTheme="minorHAnsi"/>
        </w:rPr>
        <w:t>Guidance on searching within online documents</w:t>
      </w:r>
    </w:p>
    <w:p w14:paraId="5400ECF2" w14:textId="77777777" w:rsidR="00B14C6A" w:rsidRPr="00B13CC8" w:rsidRDefault="00B14C6A" w:rsidP="00B14C6A">
      <w:pPr>
        <w:pStyle w:val="NormalWeb"/>
        <w:spacing w:before="0" w:beforeAutospacing="0" w:after="0" w:afterAutospacing="0"/>
        <w:rPr>
          <w:rFonts w:asciiTheme="minorHAnsi" w:hAnsiTheme="minorHAnsi"/>
        </w:rPr>
      </w:pPr>
    </w:p>
    <w:p w14:paraId="428EE225"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Links are provided to the full text of each document. Relevant extracts have been copied and pasted into these results. Rather than browse through lengthy documents, you can search for specific words as follows: </w:t>
      </w:r>
    </w:p>
    <w:p w14:paraId="7E86844C" w14:textId="77777777" w:rsidR="00B14C6A" w:rsidRPr="00B13CC8" w:rsidRDefault="00B14C6A" w:rsidP="00B14C6A">
      <w:pPr>
        <w:pStyle w:val="NormalWeb"/>
        <w:spacing w:before="0" w:beforeAutospacing="0" w:after="0" w:afterAutospacing="0"/>
        <w:rPr>
          <w:rFonts w:asciiTheme="minorHAnsi" w:hAnsiTheme="minorHAnsi"/>
        </w:rPr>
      </w:pPr>
    </w:p>
    <w:p w14:paraId="098E562B" w14:textId="77777777" w:rsidR="00B14C6A" w:rsidRPr="00B13CC8" w:rsidRDefault="00B14C6A" w:rsidP="00B14C6A">
      <w:pPr>
        <w:pStyle w:val="NormalWeb"/>
        <w:spacing w:before="0" w:beforeAutospacing="0" w:after="0" w:afterAutospacing="0"/>
        <w:rPr>
          <w:rFonts w:asciiTheme="minorHAnsi" w:hAnsiTheme="minorHAnsi"/>
        </w:rPr>
      </w:pPr>
      <w:r w:rsidRPr="00B13CC8">
        <w:rPr>
          <w:rStyle w:val="Strong"/>
          <w:rFonts w:asciiTheme="minorHAnsi" w:hAnsiTheme="minorHAnsi"/>
        </w:rPr>
        <w:lastRenderedPageBreak/>
        <w:t>Portable Document Format / pdf / Adobe</w:t>
      </w:r>
      <w:r w:rsidRPr="00B13CC8">
        <w:rPr>
          <w:rFonts w:asciiTheme="minorHAnsi" w:hAnsiTheme="minorHAnsi"/>
        </w:rP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348C5B28" w14:textId="77777777" w:rsidR="00B14C6A" w:rsidRPr="00B13CC8" w:rsidRDefault="00B14C6A" w:rsidP="00B14C6A">
      <w:pPr>
        <w:pStyle w:val="NormalWeb"/>
        <w:spacing w:before="0" w:beforeAutospacing="0" w:after="0" w:afterAutospacing="0"/>
        <w:rPr>
          <w:rFonts w:asciiTheme="minorHAnsi" w:hAnsiTheme="minorHAnsi"/>
        </w:rPr>
      </w:pPr>
    </w:p>
    <w:p w14:paraId="0791D577" w14:textId="77777777" w:rsidR="00B14C6A" w:rsidRDefault="00B14C6A" w:rsidP="00B14C6A">
      <w:pPr>
        <w:pStyle w:val="NormalWeb"/>
        <w:spacing w:before="0" w:beforeAutospacing="0" w:after="0" w:afterAutospacing="0"/>
        <w:rPr>
          <w:rFonts w:asciiTheme="minorHAnsi" w:hAnsiTheme="minorHAnsi"/>
        </w:rPr>
      </w:pPr>
      <w:r w:rsidRPr="00B13CC8">
        <w:rPr>
          <w:rStyle w:val="Strong"/>
          <w:rFonts w:asciiTheme="minorHAnsi" w:hAnsiTheme="minorHAnsi"/>
        </w:rPr>
        <w:t>Word documents</w:t>
      </w:r>
      <w:r w:rsidRPr="00B13CC8">
        <w:rPr>
          <w:rFonts w:asciiTheme="minorHAnsi" w:hAnsiTheme="minorHAnsi"/>
        </w:rPr>
        <w:br/>
        <w:t xml:space="preserve">Select Edit from the menu, the Find and type in your term in the search box which is presented. The search function will locate the first use of the term in the document. By pressing 'next' you will jump to further references. </w:t>
      </w:r>
    </w:p>
    <w:p w14:paraId="11DA4F3B" w14:textId="77777777" w:rsidR="0032500D" w:rsidRDefault="0032500D" w:rsidP="00B14C6A">
      <w:pPr>
        <w:pStyle w:val="NormalWeb"/>
        <w:spacing w:before="0" w:beforeAutospacing="0" w:after="0" w:afterAutospacing="0"/>
        <w:rPr>
          <w:rFonts w:asciiTheme="minorHAnsi" w:hAnsiTheme="minorHAnsi"/>
        </w:rPr>
      </w:pPr>
    </w:p>
    <w:p w14:paraId="45932CD1" w14:textId="77777777" w:rsidR="0032500D" w:rsidRDefault="0032500D" w:rsidP="0032500D">
      <w:pPr>
        <w:pStyle w:val="Heading2"/>
        <w:rPr>
          <w:rFonts w:asciiTheme="minorHAnsi" w:hAnsiTheme="minorHAnsi"/>
        </w:rPr>
      </w:pPr>
      <w:r w:rsidRPr="00B14C6A">
        <w:rPr>
          <w:rFonts w:asciiTheme="minorHAnsi" w:hAnsiTheme="minorHAnsi"/>
        </w:rPr>
        <w:t>Search History</w:t>
      </w:r>
    </w:p>
    <w:p w14:paraId="0DEC96EB" w14:textId="77777777" w:rsidR="00841162" w:rsidRDefault="00841162" w:rsidP="00841162"/>
    <w:p w14:paraId="48667236" w14:textId="58C8E5C1" w:rsidR="00841162" w:rsidRPr="00F24984" w:rsidRDefault="001324DD" w:rsidP="00841162">
      <w:pPr>
        <w:rPr>
          <w:sz w:val="22"/>
          <w:szCs w:val="22"/>
        </w:rPr>
      </w:pPr>
      <w:r>
        <w:rPr>
          <w:rFonts w:asciiTheme="minorHAnsi" w:hAnsiTheme="minorHAnsi" w:cstheme="minorHAnsi"/>
          <w:sz w:val="22"/>
          <w:szCs w:val="22"/>
        </w:rPr>
        <w:t xml:space="preserve">American College of Cardiology; </w:t>
      </w:r>
      <w:r w:rsidR="00797F4C">
        <w:rPr>
          <w:rFonts w:asciiTheme="minorHAnsi" w:hAnsiTheme="minorHAnsi" w:cstheme="minorHAnsi"/>
          <w:sz w:val="22"/>
          <w:szCs w:val="22"/>
        </w:rPr>
        <w:t>BMJ</w:t>
      </w:r>
      <w:r>
        <w:rPr>
          <w:rFonts w:asciiTheme="minorHAnsi" w:hAnsiTheme="minorHAnsi" w:cstheme="minorHAnsi"/>
          <w:sz w:val="22"/>
          <w:szCs w:val="22"/>
        </w:rPr>
        <w:t xml:space="preserve"> Best Practice</w:t>
      </w:r>
      <w:r w:rsidR="00797F4C">
        <w:rPr>
          <w:rFonts w:asciiTheme="minorHAnsi" w:hAnsiTheme="minorHAnsi" w:cstheme="minorHAnsi"/>
          <w:sz w:val="22"/>
          <w:szCs w:val="22"/>
        </w:rPr>
        <w:t xml:space="preserve">; </w:t>
      </w:r>
      <w:r w:rsidR="00F24984" w:rsidRPr="00F24984">
        <w:rPr>
          <w:rFonts w:asciiTheme="minorHAnsi" w:hAnsiTheme="minorHAnsi" w:cstheme="minorHAnsi"/>
          <w:sz w:val="22"/>
          <w:szCs w:val="22"/>
        </w:rPr>
        <w:t>EMBASE</w:t>
      </w:r>
      <w:r w:rsidR="00F24984">
        <w:rPr>
          <w:rFonts w:asciiTheme="minorHAnsi" w:hAnsiTheme="minorHAnsi" w:cstheme="minorHAnsi"/>
          <w:sz w:val="22"/>
          <w:szCs w:val="22"/>
        </w:rPr>
        <w:t>;</w:t>
      </w:r>
      <w:r w:rsidR="00F403CB">
        <w:rPr>
          <w:rFonts w:asciiTheme="minorHAnsi" w:hAnsiTheme="minorHAnsi" w:cstheme="minorHAnsi"/>
          <w:sz w:val="22"/>
          <w:szCs w:val="22"/>
        </w:rPr>
        <w:t xml:space="preserve"> </w:t>
      </w:r>
      <w:r>
        <w:rPr>
          <w:rFonts w:asciiTheme="minorHAnsi" w:hAnsiTheme="minorHAnsi" w:cstheme="minorHAnsi"/>
          <w:sz w:val="22"/>
          <w:szCs w:val="22"/>
        </w:rPr>
        <w:t xml:space="preserve">European heart Journal; </w:t>
      </w:r>
      <w:r w:rsidR="00F24984">
        <w:rPr>
          <w:rFonts w:asciiTheme="minorHAnsi" w:hAnsiTheme="minorHAnsi" w:cstheme="minorHAnsi"/>
          <w:sz w:val="22"/>
          <w:szCs w:val="22"/>
        </w:rPr>
        <w:t xml:space="preserve">Google (Advanced); </w:t>
      </w:r>
      <w:r w:rsidR="00F403CB">
        <w:rPr>
          <w:rFonts w:asciiTheme="minorHAnsi" w:hAnsiTheme="minorHAnsi" w:cstheme="minorHAnsi"/>
          <w:sz w:val="22"/>
          <w:szCs w:val="22"/>
        </w:rPr>
        <w:t>Gov.UK</w:t>
      </w:r>
      <w:r w:rsidR="004C655E">
        <w:rPr>
          <w:rFonts w:asciiTheme="minorHAnsi" w:hAnsiTheme="minorHAnsi" w:cstheme="minorHAnsi"/>
          <w:sz w:val="22"/>
          <w:szCs w:val="22"/>
        </w:rPr>
        <w:t xml:space="preserve">; JAMA; </w:t>
      </w:r>
      <w:r>
        <w:rPr>
          <w:rFonts w:asciiTheme="minorHAnsi" w:hAnsiTheme="minorHAnsi" w:cstheme="minorHAnsi"/>
          <w:sz w:val="22"/>
          <w:szCs w:val="22"/>
        </w:rPr>
        <w:t xml:space="preserve"> King’s Critical Care; King’s College; </w:t>
      </w:r>
      <w:r w:rsidR="00B37C9A">
        <w:rPr>
          <w:rFonts w:asciiTheme="minorHAnsi" w:hAnsiTheme="minorHAnsi" w:cstheme="minorHAnsi"/>
          <w:sz w:val="22"/>
          <w:szCs w:val="22"/>
        </w:rPr>
        <w:t xml:space="preserve">MEDLINE; </w:t>
      </w:r>
      <w:r w:rsidR="005F7B6C">
        <w:rPr>
          <w:rFonts w:asciiTheme="minorHAnsi" w:hAnsiTheme="minorHAnsi" w:cstheme="minorHAnsi"/>
          <w:sz w:val="22"/>
          <w:szCs w:val="22"/>
        </w:rPr>
        <w:t xml:space="preserve">NICE; </w:t>
      </w:r>
      <w:r>
        <w:rPr>
          <w:rFonts w:asciiTheme="minorHAnsi" w:hAnsiTheme="minorHAnsi" w:cstheme="minorHAnsi"/>
          <w:sz w:val="22"/>
          <w:szCs w:val="22"/>
        </w:rPr>
        <w:t xml:space="preserve">PubMed; </w:t>
      </w:r>
      <w:r w:rsidR="005F7B6C">
        <w:rPr>
          <w:rFonts w:asciiTheme="minorHAnsi" w:hAnsiTheme="minorHAnsi" w:cstheme="minorHAnsi"/>
          <w:sz w:val="22"/>
          <w:szCs w:val="22"/>
        </w:rPr>
        <w:t>Resuscitation Council</w:t>
      </w:r>
      <w:r w:rsidR="00F24984">
        <w:rPr>
          <w:rFonts w:asciiTheme="minorHAnsi" w:hAnsiTheme="minorHAnsi" w:cstheme="minorHAnsi"/>
          <w:sz w:val="22"/>
          <w:szCs w:val="22"/>
        </w:rPr>
        <w:t xml:space="preserve">; </w:t>
      </w:r>
      <w:r w:rsidR="00F24984" w:rsidRPr="00F24984">
        <w:rPr>
          <w:rFonts w:asciiTheme="minorHAnsi" w:hAnsiTheme="minorHAnsi" w:cstheme="minorHAnsi"/>
          <w:sz w:val="22"/>
          <w:szCs w:val="22"/>
        </w:rPr>
        <w:t>TRIP PRO</w:t>
      </w:r>
      <w:r>
        <w:rPr>
          <w:rFonts w:asciiTheme="minorHAnsi" w:hAnsiTheme="minorHAnsi" w:cstheme="minorHAnsi"/>
          <w:sz w:val="22"/>
          <w:szCs w:val="22"/>
        </w:rPr>
        <w:t>; UpToDate</w:t>
      </w:r>
    </w:p>
    <w:p w14:paraId="7F1E398F" w14:textId="77777777" w:rsidR="0032500D" w:rsidRPr="00F24984" w:rsidRDefault="0032500D" w:rsidP="00B14C6A">
      <w:pPr>
        <w:pStyle w:val="NormalWeb"/>
        <w:spacing w:before="0" w:beforeAutospacing="0" w:after="0" w:afterAutospacing="0"/>
        <w:rPr>
          <w:rFonts w:asciiTheme="minorHAnsi" w:hAnsiTheme="minorHAnsi"/>
        </w:rPr>
      </w:pPr>
    </w:p>
    <w:p w14:paraId="3171C152" w14:textId="36C718D3" w:rsidR="001324DD" w:rsidRDefault="006B1CFB" w:rsidP="00797F4C">
      <w:pPr>
        <w:pStyle w:val="NormalWeb"/>
        <w:rPr>
          <w:rFonts w:asciiTheme="minorHAnsi" w:hAnsiTheme="minorHAnsi" w:cstheme="minorHAnsi"/>
        </w:rPr>
      </w:pPr>
      <w:r w:rsidRPr="007E0E1C">
        <w:rPr>
          <w:rStyle w:val="Strong"/>
          <w:rFonts w:asciiTheme="minorHAnsi" w:hAnsiTheme="minorHAnsi" w:cstheme="minorHAnsi"/>
        </w:rPr>
        <w:t>Date range used</w:t>
      </w:r>
      <w:r w:rsidRPr="007E0E1C">
        <w:rPr>
          <w:rFonts w:asciiTheme="minorHAnsi" w:hAnsiTheme="minorHAnsi" w:cstheme="minorHAnsi"/>
        </w:rPr>
        <w:t xml:space="preserve"> (5 years, 10 years): </w:t>
      </w:r>
      <w:r w:rsidRPr="007E0E1C">
        <w:rPr>
          <w:rFonts w:asciiTheme="minorHAnsi" w:hAnsiTheme="minorHAnsi" w:cstheme="minorHAnsi"/>
        </w:rPr>
        <w:br/>
      </w:r>
      <w:r w:rsidRPr="007E0E1C">
        <w:rPr>
          <w:rStyle w:val="Strong"/>
          <w:rFonts w:asciiTheme="minorHAnsi" w:hAnsiTheme="minorHAnsi" w:cstheme="minorHAnsi"/>
        </w:rPr>
        <w:t>Limits used</w:t>
      </w:r>
      <w:r w:rsidRPr="007E0E1C">
        <w:rPr>
          <w:rFonts w:asciiTheme="minorHAnsi" w:hAnsiTheme="minorHAnsi" w:cstheme="minorHAnsi"/>
        </w:rPr>
        <w:t xml:space="preserve"> (gender, article/study type, etc.): </w:t>
      </w:r>
      <w:r w:rsidRPr="007E0E1C">
        <w:rPr>
          <w:rFonts w:asciiTheme="minorHAnsi" w:hAnsiTheme="minorHAnsi" w:cstheme="minorHAnsi"/>
        </w:rPr>
        <w:br/>
      </w:r>
      <w:r w:rsidRPr="007E0E1C">
        <w:rPr>
          <w:rStyle w:val="Strong"/>
          <w:rFonts w:asciiTheme="minorHAnsi" w:hAnsiTheme="minorHAnsi" w:cstheme="minorHAnsi"/>
        </w:rPr>
        <w:t>Search terms and notes</w:t>
      </w:r>
      <w:r w:rsidR="00131960">
        <w:rPr>
          <w:rFonts w:asciiTheme="minorHAnsi" w:hAnsiTheme="minorHAnsi" w:cstheme="minorHAnsi"/>
        </w:rPr>
        <w:t>:</w:t>
      </w:r>
      <w:r w:rsidR="00F24984">
        <w:rPr>
          <w:rFonts w:asciiTheme="minorHAnsi" w:hAnsiTheme="minorHAnsi" w:cstheme="minorHAnsi"/>
        </w:rPr>
        <w:t xml:space="preserve"> </w:t>
      </w:r>
      <w:r w:rsidR="00347B95">
        <w:rPr>
          <w:rFonts w:asciiTheme="minorHAnsi" w:hAnsiTheme="minorHAnsi" w:cstheme="minorHAnsi"/>
        </w:rPr>
        <w:t xml:space="preserve">Hand searching NICE Evidence, journal publications. Resuscitation Council using: “cardiac arrest” AND (COVID-19 OR coronavirus) </w:t>
      </w:r>
    </w:p>
    <w:p w14:paraId="6D1606C2" w14:textId="741244E5" w:rsidR="00797F4C" w:rsidRDefault="00797F4C" w:rsidP="00797F4C">
      <w:pPr>
        <w:pStyle w:val="NormalWeb"/>
        <w:rPr>
          <w:rFonts w:asciiTheme="minorHAnsi" w:hAnsiTheme="minorHAnsi" w:cstheme="minorHAnsi"/>
        </w:rPr>
      </w:pPr>
      <w:r w:rsidRPr="00781B05">
        <w:rPr>
          <w:rFonts w:asciiTheme="minorHAnsi" w:hAnsiTheme="minorHAnsi" w:cstheme="minorHAnsi"/>
        </w:rPr>
        <w:br/>
      </w:r>
      <w:r w:rsidRPr="00781B05">
        <w:rPr>
          <w:rStyle w:val="Strong"/>
          <w:rFonts w:asciiTheme="minorHAnsi" w:hAnsiTheme="minorHAnsi" w:cstheme="minorHAnsi"/>
        </w:rPr>
        <w:t>Date of request:</w:t>
      </w:r>
      <w:r w:rsidRPr="00781B05">
        <w:rPr>
          <w:rFonts w:asciiTheme="minorHAnsi" w:hAnsiTheme="minorHAnsi" w:cstheme="minorHAnsi"/>
        </w:rPr>
        <w:t xml:space="preserve"> 26th March, 2020</w:t>
      </w:r>
      <w:r w:rsidRPr="00781B05">
        <w:rPr>
          <w:rFonts w:asciiTheme="minorHAnsi" w:hAnsiTheme="minorHAnsi" w:cstheme="minorHAnsi"/>
        </w:rPr>
        <w:br/>
      </w:r>
      <w:r w:rsidRPr="00781B05">
        <w:rPr>
          <w:rStyle w:val="Strong"/>
          <w:rFonts w:asciiTheme="minorHAnsi" w:hAnsiTheme="minorHAnsi" w:cstheme="minorHAnsi"/>
        </w:rPr>
        <w:t>Date of completion:</w:t>
      </w:r>
      <w:r w:rsidRPr="00781B05">
        <w:rPr>
          <w:rFonts w:asciiTheme="minorHAnsi" w:hAnsiTheme="minorHAnsi" w:cstheme="minorHAnsi"/>
        </w:rPr>
        <w:t xml:space="preserve"> 30th March, 2020 </w:t>
      </w:r>
    </w:p>
    <w:p w14:paraId="5875D73C" w14:textId="7D9B9579" w:rsidR="006C1B06" w:rsidRPr="006C1B06" w:rsidRDefault="006C1B06" w:rsidP="00797F4C">
      <w:pPr>
        <w:pStyle w:val="NormalWeb"/>
        <w:rPr>
          <w:rFonts w:asciiTheme="minorHAnsi" w:hAnsiTheme="minorHAnsi" w:cstheme="minorHAnsi"/>
        </w:rPr>
      </w:pPr>
      <w:r w:rsidRPr="006C1B06">
        <w:rPr>
          <w:rFonts w:asciiTheme="minorHAnsi" w:hAnsiTheme="minorHAnsi" w:cstheme="minorHAnsi"/>
          <w:b/>
        </w:rPr>
        <w:t>Audience/Context:</w:t>
      </w:r>
      <w:r>
        <w:rPr>
          <w:rFonts w:asciiTheme="minorHAnsi" w:hAnsiTheme="minorHAnsi" w:cstheme="minorHAnsi"/>
          <w:b/>
        </w:rPr>
        <w:t xml:space="preserve"> </w:t>
      </w:r>
      <w:r>
        <w:rPr>
          <w:rFonts w:asciiTheme="minorHAnsi" w:hAnsiTheme="minorHAnsi" w:cstheme="minorHAnsi"/>
        </w:rPr>
        <w:t>Chief of Medicine, acute hospital</w:t>
      </w:r>
    </w:p>
    <w:p w14:paraId="3980543B" w14:textId="4BE02849" w:rsidR="00841162" w:rsidRPr="00D92EA3" w:rsidRDefault="0073602E" w:rsidP="00B14C6A">
      <w:pPr>
        <w:pStyle w:val="NormalWeb"/>
        <w:spacing w:before="0" w:beforeAutospacing="0" w:after="0" w:afterAutospacing="0"/>
        <w:rPr>
          <w:rFonts w:asciiTheme="minorHAnsi" w:hAnsiTheme="minorHAnsi" w:cstheme="minorHAnsi"/>
          <w:sz w:val="20"/>
          <w:szCs w:val="20"/>
        </w:rPr>
      </w:pPr>
      <w:r w:rsidRPr="00D92EA3">
        <w:rPr>
          <w:rFonts w:asciiTheme="minorHAnsi" w:hAnsiTheme="minorHAnsi" w:cstheme="minorHAnsi"/>
          <w:sz w:val="20"/>
          <w:szCs w:val="20"/>
        </w:rPr>
        <w:t xml:space="preserve">A member of our team will invite you to provide feedback in relation to this search and we look forward to hearing your comments and suggestions for improving our service.  Please note that this search has been added to your library record on KnowledgeShare. It is covered by our privacy policy which can be viewed here: </w:t>
      </w:r>
      <w:hyperlink r:id="rId21" w:history="1">
        <w:r w:rsidRPr="00D92EA3">
          <w:rPr>
            <w:rStyle w:val="Hyperlink"/>
            <w:rFonts w:asciiTheme="minorHAnsi" w:hAnsiTheme="minorHAnsi" w:cstheme="minorHAnsi"/>
            <w:sz w:val="20"/>
            <w:szCs w:val="20"/>
          </w:rPr>
          <w:t>https://www.surreyandsussexlibraryservices.nhs.uk/about/joining-the-library/</w:t>
        </w:r>
      </w:hyperlink>
      <w:r w:rsidRPr="00D92EA3">
        <w:rPr>
          <w:rFonts w:asciiTheme="minorHAnsi" w:hAnsiTheme="minorHAnsi" w:cstheme="minorHAnsi"/>
          <w:sz w:val="20"/>
          <w:szCs w:val="20"/>
        </w:rPr>
        <w:t xml:space="preserve"> </w:t>
      </w:r>
    </w:p>
    <w:p w14:paraId="00B6F819" w14:textId="77777777" w:rsidR="00B14C6A" w:rsidRPr="00D92EA3" w:rsidRDefault="00B14C6A" w:rsidP="00B14C6A">
      <w:pPr>
        <w:pStyle w:val="NormalWeb"/>
        <w:spacing w:before="0" w:beforeAutospacing="0" w:after="0" w:afterAutospacing="0"/>
        <w:rPr>
          <w:rFonts w:asciiTheme="minorHAnsi" w:hAnsiTheme="minorHAnsi" w:cstheme="minorHAnsi"/>
          <w:sz w:val="20"/>
          <w:szCs w:val="20"/>
        </w:rPr>
      </w:pPr>
    </w:p>
    <w:p w14:paraId="1BD23687" w14:textId="77777777" w:rsidR="00CC5679" w:rsidRPr="00D92EA3" w:rsidRDefault="00CC5679" w:rsidP="00B14C6A">
      <w:pPr>
        <w:pStyle w:val="NormalWeb"/>
        <w:spacing w:before="0" w:beforeAutospacing="0" w:after="0" w:afterAutospacing="0"/>
        <w:rPr>
          <w:rFonts w:asciiTheme="minorHAnsi" w:hAnsiTheme="minorHAnsi" w:cstheme="minorHAnsi"/>
          <w:sz w:val="20"/>
          <w:szCs w:val="20"/>
        </w:rPr>
      </w:pPr>
      <w:bookmarkStart w:id="14" w:name="SearchHistory"/>
      <w:bookmarkEnd w:id="14"/>
    </w:p>
    <w:p w14:paraId="537AC7E1" w14:textId="60D5F4A6" w:rsidR="00147079" w:rsidRPr="00D92EA3" w:rsidRDefault="00E05406" w:rsidP="00D12DEC">
      <w:pPr>
        <w:pStyle w:val="NormalWeb"/>
        <w:spacing w:before="0" w:beforeAutospacing="0" w:after="0" w:afterAutospacing="0"/>
        <w:jc w:val="both"/>
        <w:rPr>
          <w:rFonts w:asciiTheme="minorHAnsi" w:hAnsiTheme="minorHAnsi" w:cstheme="minorHAnsi"/>
          <w:b/>
          <w:bCs/>
          <w:sz w:val="20"/>
          <w:szCs w:val="20"/>
        </w:rPr>
      </w:pPr>
      <w:r w:rsidRPr="00D92EA3">
        <w:rPr>
          <w:rFonts w:asciiTheme="minorHAnsi" w:hAnsiTheme="minorHAnsi" w:cstheme="minorHAnsi"/>
          <w:b/>
          <w:bCs/>
          <w:sz w:val="20"/>
          <w:szCs w:val="20"/>
        </w:rPr>
        <w:t xml:space="preserve">Disclaimer   </w:t>
      </w:r>
      <w:r w:rsidRPr="00D92EA3">
        <w:rPr>
          <w:rFonts w:asciiTheme="minorHAnsi" w:hAnsiTheme="minorHAnsi" w:cstheme="minorHAnsi"/>
          <w:sz w:val="20"/>
          <w:szCs w:val="20"/>
        </w:rPr>
        <w:t xml:space="preserve">Whilst care has been taken in the selection of the materials included in this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the Library Services are not responsible for the content or the accuracy of the enclosed research information.  Accordingly, whilst every endeavour has been undertaken to execute a comprehensive search of the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the Library is not and will not be held responsible or liable for any omissions to pertinent research information not included as part of the results of the enclosed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w:t>
      </w:r>
    </w:p>
    <w:sectPr w:rsidR="00147079" w:rsidRPr="00D92EA3" w:rsidSect="00E850C5">
      <w:headerReference w:type="default" r:id="rId22"/>
      <w:footerReference w:type="default" r:id="rId23"/>
      <w:headerReference w:type="first" r:id="rId24"/>
      <w:footerReference w:type="first" r:id="rId25"/>
      <w:pgSz w:w="11907" w:h="16839" w:code="9"/>
      <w:pgMar w:top="1440" w:right="1440" w:bottom="1440" w:left="1440"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D9339" w14:textId="77777777" w:rsidR="0077750E" w:rsidRDefault="0077750E" w:rsidP="00450EDE">
      <w:r>
        <w:separator/>
      </w:r>
    </w:p>
  </w:endnote>
  <w:endnote w:type="continuationSeparator" w:id="0">
    <w:p w14:paraId="56991868" w14:textId="77777777" w:rsidR="0077750E" w:rsidRDefault="0077750E" w:rsidP="00450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82B62" w14:textId="77777777" w:rsidR="00653B92" w:rsidRDefault="00653B92" w:rsidP="00B10FCF">
    <w:pPr>
      <w:pStyle w:val="Footer"/>
      <w:ind w:left="-1418"/>
    </w:pPr>
    <w:r>
      <w:rPr>
        <w:noProof/>
        <w:lang w:val="en-GB" w:eastAsia="en-GB"/>
      </w:rPr>
      <mc:AlternateContent>
        <mc:Choice Requires="wps">
          <w:drawing>
            <wp:anchor distT="0" distB="0" distL="114300" distR="114300" simplePos="0" relativeHeight="251661312" behindDoc="0" locked="0" layoutInCell="1" allowOverlap="1" wp14:anchorId="4965A354" wp14:editId="5B379838">
              <wp:simplePos x="0" y="0"/>
              <wp:positionH relativeFrom="column">
                <wp:posOffset>-769620</wp:posOffset>
              </wp:positionH>
              <wp:positionV relativeFrom="paragraph">
                <wp:posOffset>-461980</wp:posOffset>
              </wp:positionV>
              <wp:extent cx="7263442" cy="336430"/>
              <wp:effectExtent l="0" t="0" r="0" b="6985"/>
              <wp:wrapNone/>
              <wp:docPr id="8" name="Rectangle 8"/>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861C7" w14:textId="77777777" w:rsidR="00653B92" w:rsidRPr="007F7C0B" w:rsidRDefault="00653B92"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65A354" id="Rectangle 8" o:spid="_x0000_s1026" style="position:absolute;left:0;text-align:left;margin-left:-60.6pt;margin-top:-36.4pt;width:571.9pt;height: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" fillcolor="#e46c0a" stroked="f" strokeweight="2pt">
              <v:textbox>
                <w:txbxContent>
                  <w:p w14:paraId="0EE861C7" w14:textId="77777777" w:rsidR="00653B92" w:rsidRPr="007F7C0B" w:rsidRDefault="00653B92"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5C9B1" w14:textId="77777777" w:rsidR="00653B92" w:rsidRDefault="00653B92" w:rsidP="00307E13">
    <w:pPr>
      <w:pStyle w:val="Footer"/>
      <w:jc w:val="center"/>
    </w:pPr>
    <w:r>
      <w:rPr>
        <w:noProof/>
        <w:lang w:val="en-GB" w:eastAsia="en-GB"/>
      </w:rPr>
      <mc:AlternateContent>
        <mc:Choice Requires="wps">
          <w:drawing>
            <wp:anchor distT="0" distB="0" distL="114300" distR="114300" simplePos="0" relativeHeight="251659264" behindDoc="0" locked="0" layoutInCell="1" allowOverlap="1" wp14:anchorId="5738570A" wp14:editId="27700123">
              <wp:simplePos x="0" y="0"/>
              <wp:positionH relativeFrom="column">
                <wp:posOffset>-767751</wp:posOffset>
              </wp:positionH>
              <wp:positionV relativeFrom="paragraph">
                <wp:posOffset>-459105</wp:posOffset>
              </wp:positionV>
              <wp:extent cx="7263442" cy="336430"/>
              <wp:effectExtent l="0" t="0" r="0" b="6985"/>
              <wp:wrapNone/>
              <wp:docPr id="5" name="Rectangle 5"/>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777C3B" w14:textId="77777777" w:rsidR="00653B92" w:rsidRPr="007F7C0B" w:rsidRDefault="00653B92"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38570A" id="Rectangle 5" o:spid="_x0000_s1027" style="position:absolute;left:0;text-align:left;margin-left:-60.45pt;margin-top:-36.15pt;width:571.9pt;height:2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" fillcolor="#e46c0a" stroked="f" strokeweight="2pt">
              <v:textbox>
                <w:txbxContent>
                  <w:p w14:paraId="6B777C3B" w14:textId="77777777" w:rsidR="00653B92" w:rsidRPr="007F7C0B" w:rsidRDefault="00653B92"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4A8605" w14:textId="77777777" w:rsidR="0077750E" w:rsidRDefault="0077750E" w:rsidP="00450EDE">
      <w:r>
        <w:separator/>
      </w:r>
    </w:p>
  </w:footnote>
  <w:footnote w:type="continuationSeparator" w:id="0">
    <w:p w14:paraId="59BDF363" w14:textId="77777777" w:rsidR="0077750E" w:rsidRDefault="0077750E" w:rsidP="00450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04622" w14:textId="57FADA51" w:rsidR="00653B92" w:rsidRPr="00D81CFD" w:rsidRDefault="00653B92" w:rsidP="00D81CFD">
    <w:pPr>
      <w:pStyle w:val="Header"/>
      <w:jc w:val="right"/>
      <w:rPr>
        <w:rFonts w:ascii="Arial" w:hAnsi="Arial" w:cs="Arial"/>
      </w:rPr>
    </w:pPr>
    <w:r w:rsidRPr="00D81CFD">
      <w:rPr>
        <w:rFonts w:ascii="Arial" w:hAnsi="Arial" w:cs="Arial"/>
      </w:rPr>
      <w:t xml:space="preserve">Page </w:t>
    </w:r>
    <w:r w:rsidRPr="00D81CFD">
      <w:rPr>
        <w:rFonts w:ascii="Arial" w:hAnsi="Arial" w:cs="Arial"/>
        <w:bCs/>
      </w:rPr>
      <w:fldChar w:fldCharType="begin"/>
    </w:r>
    <w:r w:rsidRPr="00D81CFD">
      <w:rPr>
        <w:rFonts w:ascii="Arial" w:hAnsi="Arial" w:cs="Arial"/>
        <w:bCs/>
      </w:rPr>
      <w:instrText xml:space="preserve"> PAGE </w:instrText>
    </w:r>
    <w:r w:rsidRPr="00D81CFD">
      <w:rPr>
        <w:rFonts w:ascii="Arial" w:hAnsi="Arial" w:cs="Arial"/>
        <w:bCs/>
      </w:rPr>
      <w:fldChar w:fldCharType="separate"/>
    </w:r>
    <w:r w:rsidR="006C1B06">
      <w:rPr>
        <w:rFonts w:ascii="Arial" w:hAnsi="Arial" w:cs="Arial"/>
        <w:bCs/>
        <w:noProof/>
      </w:rPr>
      <w:t>7</w:t>
    </w:r>
    <w:r w:rsidRPr="00D81CFD">
      <w:rPr>
        <w:rFonts w:ascii="Arial" w:hAnsi="Arial" w:cs="Arial"/>
        <w:bCs/>
      </w:rPr>
      <w:fldChar w:fldCharType="end"/>
    </w:r>
    <w:r w:rsidRPr="00D81CFD">
      <w:rPr>
        <w:rFonts w:ascii="Arial" w:hAnsi="Arial" w:cs="Arial"/>
      </w:rPr>
      <w:t xml:space="preserve"> of </w:t>
    </w:r>
    <w:r w:rsidRPr="00D81CFD">
      <w:rPr>
        <w:rFonts w:ascii="Arial" w:hAnsi="Arial" w:cs="Arial"/>
        <w:bCs/>
      </w:rPr>
      <w:fldChar w:fldCharType="begin"/>
    </w:r>
    <w:r w:rsidRPr="00D81CFD">
      <w:rPr>
        <w:rFonts w:ascii="Arial" w:hAnsi="Arial" w:cs="Arial"/>
        <w:bCs/>
      </w:rPr>
      <w:instrText xml:space="preserve"> NUMPAGES  </w:instrText>
    </w:r>
    <w:r w:rsidRPr="00D81CFD">
      <w:rPr>
        <w:rFonts w:ascii="Arial" w:hAnsi="Arial" w:cs="Arial"/>
        <w:bCs/>
      </w:rPr>
      <w:fldChar w:fldCharType="separate"/>
    </w:r>
    <w:r w:rsidR="006C1B06">
      <w:rPr>
        <w:rFonts w:ascii="Arial" w:hAnsi="Arial" w:cs="Arial"/>
        <w:bCs/>
        <w:noProof/>
      </w:rPr>
      <w:t>7</w:t>
    </w:r>
    <w:r w:rsidRPr="00D81CFD">
      <w:rPr>
        <w:rFonts w:ascii="Arial" w:hAnsi="Arial" w:cs="Arial"/>
        <w:bCs/>
      </w:rPr>
      <w:fldChar w:fldCharType="end"/>
    </w:r>
  </w:p>
  <w:p w14:paraId="0DEF6657" w14:textId="77777777" w:rsidR="00653B92" w:rsidRDefault="00653B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A89F6" w14:textId="195246BE" w:rsidR="00653B92" w:rsidRDefault="00653B92">
    <w:pPr>
      <w:pStyle w:val="Header"/>
    </w:pPr>
    <w:r>
      <w:rPr>
        <w:rFonts w:ascii="Arial" w:hAnsi="Arial" w:cs="Arial"/>
        <w:noProof/>
        <w:lang w:val="en-GB" w:eastAsia="en-GB"/>
      </w:rPr>
      <w:drawing>
        <wp:anchor distT="0" distB="0" distL="114300" distR="114300" simplePos="0" relativeHeight="251663360" behindDoc="1" locked="0" layoutInCell="1" allowOverlap="1" wp14:anchorId="376169A8" wp14:editId="3913ACBC">
          <wp:simplePos x="0" y="0"/>
          <wp:positionH relativeFrom="column">
            <wp:posOffset>3533775</wp:posOffset>
          </wp:positionH>
          <wp:positionV relativeFrom="paragraph">
            <wp:posOffset>-78740</wp:posOffset>
          </wp:positionV>
          <wp:extent cx="2597150" cy="698500"/>
          <wp:effectExtent l="0" t="0" r="0" b="6350"/>
          <wp:wrapThrough wrapText="bothSides">
            <wp:wrapPolygon edited="0">
              <wp:start x="0" y="0"/>
              <wp:lineTo x="0" y="21207"/>
              <wp:lineTo x="21389" y="21207"/>
              <wp:lineTo x="2138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7150" cy="6985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2"/>
        <w:szCs w:val="22"/>
      </w:rPr>
      <w:t xml:space="preserve">                                                                                            </w:t>
    </w:r>
    <w:r>
      <w:rPr>
        <w:noProof/>
        <w:lang w:val="en-GB" w:eastAsia="en-GB"/>
      </w:rPr>
      <w:drawing>
        <wp:anchor distT="0" distB="0" distL="114300" distR="114300" simplePos="0" relativeHeight="251657728" behindDoc="1" locked="0" layoutInCell="1" allowOverlap="1" wp14:anchorId="32CC4F7F" wp14:editId="6EED8682">
          <wp:simplePos x="0" y="0"/>
          <wp:positionH relativeFrom="column">
            <wp:posOffset>-762000</wp:posOffset>
          </wp:positionH>
          <wp:positionV relativeFrom="paragraph">
            <wp:posOffset>-78740</wp:posOffset>
          </wp:positionV>
          <wp:extent cx="3876675" cy="805815"/>
          <wp:effectExtent l="19050" t="0" r="9525"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t="36909" b="34384"/>
                  <a:stretch>
                    <a:fillRect/>
                  </a:stretch>
                </pic:blipFill>
                <pic:spPr bwMode="auto">
                  <a:xfrm>
                    <a:off x="0" y="0"/>
                    <a:ext cx="3876675" cy="80581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11148"/>
    <w:multiLevelType w:val="multilevel"/>
    <w:tmpl w:val="59D2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F71A6"/>
    <w:multiLevelType w:val="multilevel"/>
    <w:tmpl w:val="9E6C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80EA1"/>
    <w:multiLevelType w:val="multilevel"/>
    <w:tmpl w:val="BE60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70453"/>
    <w:multiLevelType w:val="multilevel"/>
    <w:tmpl w:val="18E6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024BC"/>
    <w:multiLevelType w:val="multilevel"/>
    <w:tmpl w:val="1530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D6DD8"/>
    <w:multiLevelType w:val="multilevel"/>
    <w:tmpl w:val="A312822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A38AD"/>
    <w:multiLevelType w:val="hybridMultilevel"/>
    <w:tmpl w:val="0CEE6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E84421"/>
    <w:multiLevelType w:val="multilevel"/>
    <w:tmpl w:val="BD46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982D6B"/>
    <w:multiLevelType w:val="multilevel"/>
    <w:tmpl w:val="3E0A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CD0416"/>
    <w:multiLevelType w:val="hybridMultilevel"/>
    <w:tmpl w:val="FAA89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282D21"/>
    <w:multiLevelType w:val="multilevel"/>
    <w:tmpl w:val="172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765EC3"/>
    <w:multiLevelType w:val="multilevel"/>
    <w:tmpl w:val="678A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5E4F6D"/>
    <w:multiLevelType w:val="multilevel"/>
    <w:tmpl w:val="C246A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BC1B4E"/>
    <w:multiLevelType w:val="multilevel"/>
    <w:tmpl w:val="6402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4D48F2"/>
    <w:multiLevelType w:val="multilevel"/>
    <w:tmpl w:val="4A4E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6A2EC7"/>
    <w:multiLevelType w:val="multilevel"/>
    <w:tmpl w:val="A92E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9038E5"/>
    <w:multiLevelType w:val="multilevel"/>
    <w:tmpl w:val="B7C2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485D7C"/>
    <w:multiLevelType w:val="hybridMultilevel"/>
    <w:tmpl w:val="3334D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9A84F6E"/>
    <w:multiLevelType w:val="multilevel"/>
    <w:tmpl w:val="FB5A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7089A"/>
    <w:multiLevelType w:val="multilevel"/>
    <w:tmpl w:val="79F4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F376B1"/>
    <w:multiLevelType w:val="hybridMultilevel"/>
    <w:tmpl w:val="6588A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624CCA"/>
    <w:multiLevelType w:val="multilevel"/>
    <w:tmpl w:val="290E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682F76"/>
    <w:multiLevelType w:val="hybridMultilevel"/>
    <w:tmpl w:val="194614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E72A6B"/>
    <w:multiLevelType w:val="hybridMultilevel"/>
    <w:tmpl w:val="1D82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6B90AAA"/>
    <w:multiLevelType w:val="multilevel"/>
    <w:tmpl w:val="93D8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C404B4"/>
    <w:multiLevelType w:val="multilevel"/>
    <w:tmpl w:val="3208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9B4933"/>
    <w:multiLevelType w:val="multilevel"/>
    <w:tmpl w:val="E5FA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E42A5E"/>
    <w:multiLevelType w:val="hybridMultilevel"/>
    <w:tmpl w:val="44780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E7B3D44"/>
    <w:multiLevelType w:val="hybridMultilevel"/>
    <w:tmpl w:val="2D42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2E470BD"/>
    <w:multiLevelType w:val="hybridMultilevel"/>
    <w:tmpl w:val="98045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9FD314B"/>
    <w:multiLevelType w:val="multilevel"/>
    <w:tmpl w:val="7CAE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3B76A3"/>
    <w:multiLevelType w:val="multilevel"/>
    <w:tmpl w:val="4D94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393330"/>
    <w:multiLevelType w:val="multilevel"/>
    <w:tmpl w:val="03FC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C679AF"/>
    <w:multiLevelType w:val="multilevel"/>
    <w:tmpl w:val="E3E8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6F46F2"/>
    <w:multiLevelType w:val="multilevel"/>
    <w:tmpl w:val="C9C4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0300D2"/>
    <w:multiLevelType w:val="multilevel"/>
    <w:tmpl w:val="60A6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1A4867"/>
    <w:multiLevelType w:val="multilevel"/>
    <w:tmpl w:val="B1BE3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3375E5"/>
    <w:multiLevelType w:val="multilevel"/>
    <w:tmpl w:val="367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882233"/>
    <w:multiLevelType w:val="multilevel"/>
    <w:tmpl w:val="8482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324AC0"/>
    <w:multiLevelType w:val="multilevel"/>
    <w:tmpl w:val="DE921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D9633E"/>
    <w:multiLevelType w:val="multilevel"/>
    <w:tmpl w:val="0738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61230F"/>
    <w:multiLevelType w:val="hybridMultilevel"/>
    <w:tmpl w:val="705AC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0E45437"/>
    <w:multiLevelType w:val="multilevel"/>
    <w:tmpl w:val="057A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C454D2"/>
    <w:multiLevelType w:val="multilevel"/>
    <w:tmpl w:val="625A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651D6B"/>
    <w:multiLevelType w:val="multilevel"/>
    <w:tmpl w:val="7438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8142CD"/>
    <w:multiLevelType w:val="multilevel"/>
    <w:tmpl w:val="07E2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8F3D35"/>
    <w:multiLevelType w:val="hybridMultilevel"/>
    <w:tmpl w:val="9A320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B0C4927"/>
    <w:multiLevelType w:val="hybridMultilevel"/>
    <w:tmpl w:val="58181B60"/>
    <w:lvl w:ilvl="0" w:tplc="842634E4">
      <w:start w:val="1"/>
      <w:numFmt w:val="bullet"/>
      <w:lvlText w:val="-"/>
      <w:lvlJc w:val="left"/>
      <w:pPr>
        <w:tabs>
          <w:tab w:val="num" w:pos="1440"/>
        </w:tabs>
        <w:ind w:left="1440" w:hanging="36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7"/>
  </w:num>
  <w:num w:numId="2">
    <w:abstractNumId w:val="6"/>
  </w:num>
  <w:num w:numId="3">
    <w:abstractNumId w:val="23"/>
  </w:num>
  <w:num w:numId="4">
    <w:abstractNumId w:val="29"/>
  </w:num>
  <w:num w:numId="5">
    <w:abstractNumId w:val="22"/>
  </w:num>
  <w:num w:numId="6">
    <w:abstractNumId w:val="28"/>
  </w:num>
  <w:num w:numId="7">
    <w:abstractNumId w:val="43"/>
  </w:num>
  <w:num w:numId="8">
    <w:abstractNumId w:val="33"/>
  </w:num>
  <w:num w:numId="9">
    <w:abstractNumId w:val="3"/>
  </w:num>
  <w:num w:numId="10">
    <w:abstractNumId w:val="16"/>
  </w:num>
  <w:num w:numId="11">
    <w:abstractNumId w:val="27"/>
  </w:num>
  <w:num w:numId="12">
    <w:abstractNumId w:val="26"/>
  </w:num>
  <w:num w:numId="13">
    <w:abstractNumId w:val="44"/>
  </w:num>
  <w:num w:numId="14">
    <w:abstractNumId w:val="8"/>
  </w:num>
  <w:num w:numId="15">
    <w:abstractNumId w:val="14"/>
  </w:num>
  <w:num w:numId="16">
    <w:abstractNumId w:val="2"/>
  </w:num>
  <w:num w:numId="17">
    <w:abstractNumId w:val="45"/>
  </w:num>
  <w:num w:numId="18">
    <w:abstractNumId w:val="7"/>
  </w:num>
  <w:num w:numId="19">
    <w:abstractNumId w:val="37"/>
  </w:num>
  <w:num w:numId="20">
    <w:abstractNumId w:val="34"/>
  </w:num>
  <w:num w:numId="21">
    <w:abstractNumId w:val="13"/>
  </w:num>
  <w:num w:numId="22">
    <w:abstractNumId w:val="15"/>
  </w:num>
  <w:num w:numId="23">
    <w:abstractNumId w:val="21"/>
  </w:num>
  <w:num w:numId="24">
    <w:abstractNumId w:val="30"/>
  </w:num>
  <w:num w:numId="25">
    <w:abstractNumId w:val="10"/>
  </w:num>
  <w:num w:numId="26">
    <w:abstractNumId w:val="40"/>
  </w:num>
  <w:num w:numId="27">
    <w:abstractNumId w:val="5"/>
  </w:num>
  <w:num w:numId="28">
    <w:abstractNumId w:val="25"/>
  </w:num>
  <w:num w:numId="29">
    <w:abstractNumId w:val="1"/>
  </w:num>
  <w:num w:numId="30">
    <w:abstractNumId w:val="42"/>
  </w:num>
  <w:num w:numId="31">
    <w:abstractNumId w:val="0"/>
  </w:num>
  <w:num w:numId="32">
    <w:abstractNumId w:val="4"/>
  </w:num>
  <w:num w:numId="33">
    <w:abstractNumId w:val="35"/>
  </w:num>
  <w:num w:numId="34">
    <w:abstractNumId w:val="11"/>
  </w:num>
  <w:num w:numId="35">
    <w:abstractNumId w:val="24"/>
  </w:num>
  <w:num w:numId="36">
    <w:abstractNumId w:val="18"/>
  </w:num>
  <w:num w:numId="37">
    <w:abstractNumId w:val="19"/>
  </w:num>
  <w:num w:numId="38">
    <w:abstractNumId w:val="32"/>
  </w:num>
  <w:num w:numId="39">
    <w:abstractNumId w:val="31"/>
  </w:num>
  <w:num w:numId="40">
    <w:abstractNumId w:val="38"/>
  </w:num>
  <w:num w:numId="41">
    <w:abstractNumId w:val="12"/>
  </w:num>
  <w:num w:numId="42">
    <w:abstractNumId w:val="17"/>
  </w:num>
  <w:num w:numId="43">
    <w:abstractNumId w:val="20"/>
  </w:num>
  <w:num w:numId="44">
    <w:abstractNumId w:val="9"/>
  </w:num>
  <w:num w:numId="45">
    <w:abstractNumId w:val="46"/>
  </w:num>
  <w:num w:numId="46">
    <w:abstractNumId w:val="41"/>
  </w:num>
  <w:num w:numId="47">
    <w:abstractNumId w:val="39"/>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B7"/>
    <w:rsid w:val="00014753"/>
    <w:rsid w:val="0003360F"/>
    <w:rsid w:val="00035CF8"/>
    <w:rsid w:val="00055B5A"/>
    <w:rsid w:val="00061B7C"/>
    <w:rsid w:val="00063B4F"/>
    <w:rsid w:val="00077C68"/>
    <w:rsid w:val="00080BF8"/>
    <w:rsid w:val="00081D75"/>
    <w:rsid w:val="000A0D7F"/>
    <w:rsid w:val="000B3622"/>
    <w:rsid w:val="000B7648"/>
    <w:rsid w:val="000B7F67"/>
    <w:rsid w:val="000D2C81"/>
    <w:rsid w:val="000E3E37"/>
    <w:rsid w:val="000E7DC6"/>
    <w:rsid w:val="000F3E29"/>
    <w:rsid w:val="000F703D"/>
    <w:rsid w:val="000F7AE8"/>
    <w:rsid w:val="00112C36"/>
    <w:rsid w:val="00131960"/>
    <w:rsid w:val="001324DD"/>
    <w:rsid w:val="00134E11"/>
    <w:rsid w:val="001377D9"/>
    <w:rsid w:val="00141401"/>
    <w:rsid w:val="00145D1E"/>
    <w:rsid w:val="001460C7"/>
    <w:rsid w:val="00146583"/>
    <w:rsid w:val="00147079"/>
    <w:rsid w:val="00151342"/>
    <w:rsid w:val="00151A2B"/>
    <w:rsid w:val="00151B96"/>
    <w:rsid w:val="00152A47"/>
    <w:rsid w:val="00154A9B"/>
    <w:rsid w:val="001602B9"/>
    <w:rsid w:val="001930D2"/>
    <w:rsid w:val="00197D04"/>
    <w:rsid w:val="001C5230"/>
    <w:rsid w:val="001D6D8D"/>
    <w:rsid w:val="002007C9"/>
    <w:rsid w:val="00217B39"/>
    <w:rsid w:val="00220CE6"/>
    <w:rsid w:val="00225A9D"/>
    <w:rsid w:val="0023371C"/>
    <w:rsid w:val="002343DE"/>
    <w:rsid w:val="0026285B"/>
    <w:rsid w:val="00266DF6"/>
    <w:rsid w:val="00267EC0"/>
    <w:rsid w:val="00275B91"/>
    <w:rsid w:val="0028343C"/>
    <w:rsid w:val="00286A15"/>
    <w:rsid w:val="002917EA"/>
    <w:rsid w:val="002B244A"/>
    <w:rsid w:val="002C0CAD"/>
    <w:rsid w:val="002D2BA8"/>
    <w:rsid w:val="002D599B"/>
    <w:rsid w:val="002E2144"/>
    <w:rsid w:val="0030740D"/>
    <w:rsid w:val="00307E13"/>
    <w:rsid w:val="00312CEC"/>
    <w:rsid w:val="00316023"/>
    <w:rsid w:val="0032137D"/>
    <w:rsid w:val="00322A76"/>
    <w:rsid w:val="0032500D"/>
    <w:rsid w:val="00342274"/>
    <w:rsid w:val="00342394"/>
    <w:rsid w:val="00347B95"/>
    <w:rsid w:val="00364CB3"/>
    <w:rsid w:val="00371198"/>
    <w:rsid w:val="00377DCE"/>
    <w:rsid w:val="003A03FA"/>
    <w:rsid w:val="003A53F6"/>
    <w:rsid w:val="003A76E8"/>
    <w:rsid w:val="003B14BA"/>
    <w:rsid w:val="003C113A"/>
    <w:rsid w:val="003C71D8"/>
    <w:rsid w:val="003E3281"/>
    <w:rsid w:val="004020F6"/>
    <w:rsid w:val="00403B64"/>
    <w:rsid w:val="004126D9"/>
    <w:rsid w:val="004236FE"/>
    <w:rsid w:val="004273A8"/>
    <w:rsid w:val="00435749"/>
    <w:rsid w:val="0044339F"/>
    <w:rsid w:val="00444506"/>
    <w:rsid w:val="00450EDE"/>
    <w:rsid w:val="0045151E"/>
    <w:rsid w:val="00473082"/>
    <w:rsid w:val="004779E6"/>
    <w:rsid w:val="004853B4"/>
    <w:rsid w:val="00486CF7"/>
    <w:rsid w:val="004914F8"/>
    <w:rsid w:val="00491856"/>
    <w:rsid w:val="004A13F1"/>
    <w:rsid w:val="004A50D6"/>
    <w:rsid w:val="004B39F7"/>
    <w:rsid w:val="004C655E"/>
    <w:rsid w:val="004F4F06"/>
    <w:rsid w:val="005148D9"/>
    <w:rsid w:val="00522343"/>
    <w:rsid w:val="00533EB5"/>
    <w:rsid w:val="00540920"/>
    <w:rsid w:val="00546444"/>
    <w:rsid w:val="0056306E"/>
    <w:rsid w:val="00574DAD"/>
    <w:rsid w:val="00577464"/>
    <w:rsid w:val="00581F49"/>
    <w:rsid w:val="005847A5"/>
    <w:rsid w:val="005B3C16"/>
    <w:rsid w:val="005F039F"/>
    <w:rsid w:val="005F2805"/>
    <w:rsid w:val="005F5848"/>
    <w:rsid w:val="005F7B6C"/>
    <w:rsid w:val="00626F3F"/>
    <w:rsid w:val="00632034"/>
    <w:rsid w:val="00635FC5"/>
    <w:rsid w:val="0063608D"/>
    <w:rsid w:val="00644806"/>
    <w:rsid w:val="00644A18"/>
    <w:rsid w:val="00645390"/>
    <w:rsid w:val="00647E0C"/>
    <w:rsid w:val="006526C2"/>
    <w:rsid w:val="006534A8"/>
    <w:rsid w:val="00653B92"/>
    <w:rsid w:val="00657942"/>
    <w:rsid w:val="00661CF9"/>
    <w:rsid w:val="00674A61"/>
    <w:rsid w:val="00677FFE"/>
    <w:rsid w:val="00682823"/>
    <w:rsid w:val="00690DD1"/>
    <w:rsid w:val="00692A34"/>
    <w:rsid w:val="006942B7"/>
    <w:rsid w:val="00697BCB"/>
    <w:rsid w:val="006B1CFB"/>
    <w:rsid w:val="006C1A11"/>
    <w:rsid w:val="006C1B06"/>
    <w:rsid w:val="00723AFA"/>
    <w:rsid w:val="00730C07"/>
    <w:rsid w:val="0073602E"/>
    <w:rsid w:val="007378D2"/>
    <w:rsid w:val="00756066"/>
    <w:rsid w:val="00757E08"/>
    <w:rsid w:val="007669A0"/>
    <w:rsid w:val="0077750E"/>
    <w:rsid w:val="00783D06"/>
    <w:rsid w:val="007850C1"/>
    <w:rsid w:val="00797F4C"/>
    <w:rsid w:val="007B0C13"/>
    <w:rsid w:val="007B3EA6"/>
    <w:rsid w:val="007C253F"/>
    <w:rsid w:val="007C79D3"/>
    <w:rsid w:val="007D2B70"/>
    <w:rsid w:val="007D53B1"/>
    <w:rsid w:val="007E02B9"/>
    <w:rsid w:val="007F7C0B"/>
    <w:rsid w:val="00800094"/>
    <w:rsid w:val="00815283"/>
    <w:rsid w:val="00817186"/>
    <w:rsid w:val="00822157"/>
    <w:rsid w:val="00822397"/>
    <w:rsid w:val="00823E1B"/>
    <w:rsid w:val="0083143D"/>
    <w:rsid w:val="00831762"/>
    <w:rsid w:val="0084032D"/>
    <w:rsid w:val="00841162"/>
    <w:rsid w:val="00863E30"/>
    <w:rsid w:val="008661D1"/>
    <w:rsid w:val="0087639A"/>
    <w:rsid w:val="008766B8"/>
    <w:rsid w:val="008808C0"/>
    <w:rsid w:val="00886A24"/>
    <w:rsid w:val="0089497B"/>
    <w:rsid w:val="00896E0C"/>
    <w:rsid w:val="008A1DF0"/>
    <w:rsid w:val="008B5B67"/>
    <w:rsid w:val="008B5EA0"/>
    <w:rsid w:val="008C4F79"/>
    <w:rsid w:val="008C54BB"/>
    <w:rsid w:val="008C7FDE"/>
    <w:rsid w:val="008D2EE1"/>
    <w:rsid w:val="008F549D"/>
    <w:rsid w:val="00914CCA"/>
    <w:rsid w:val="00915A0B"/>
    <w:rsid w:val="00957BE7"/>
    <w:rsid w:val="0096663D"/>
    <w:rsid w:val="00996895"/>
    <w:rsid w:val="009B775E"/>
    <w:rsid w:val="009C3F95"/>
    <w:rsid w:val="009D071D"/>
    <w:rsid w:val="009F3BD4"/>
    <w:rsid w:val="009F5FEB"/>
    <w:rsid w:val="00A459AC"/>
    <w:rsid w:val="00A66630"/>
    <w:rsid w:val="00A67640"/>
    <w:rsid w:val="00A8323C"/>
    <w:rsid w:val="00AA2FCB"/>
    <w:rsid w:val="00AB4FE7"/>
    <w:rsid w:val="00AB58A6"/>
    <w:rsid w:val="00AC4027"/>
    <w:rsid w:val="00AE2004"/>
    <w:rsid w:val="00AE3189"/>
    <w:rsid w:val="00AE4879"/>
    <w:rsid w:val="00AF4935"/>
    <w:rsid w:val="00AF799C"/>
    <w:rsid w:val="00B10FCF"/>
    <w:rsid w:val="00B13CC8"/>
    <w:rsid w:val="00B14C6A"/>
    <w:rsid w:val="00B37C9A"/>
    <w:rsid w:val="00B4721F"/>
    <w:rsid w:val="00B5219F"/>
    <w:rsid w:val="00B55903"/>
    <w:rsid w:val="00B75050"/>
    <w:rsid w:val="00B80593"/>
    <w:rsid w:val="00B85E8B"/>
    <w:rsid w:val="00BA4E63"/>
    <w:rsid w:val="00BD407F"/>
    <w:rsid w:val="00BE6018"/>
    <w:rsid w:val="00BF66A4"/>
    <w:rsid w:val="00C0466D"/>
    <w:rsid w:val="00C128E0"/>
    <w:rsid w:val="00C14F74"/>
    <w:rsid w:val="00C16705"/>
    <w:rsid w:val="00C22419"/>
    <w:rsid w:val="00C37939"/>
    <w:rsid w:val="00C42DDE"/>
    <w:rsid w:val="00C47A22"/>
    <w:rsid w:val="00C72ACB"/>
    <w:rsid w:val="00CB02D6"/>
    <w:rsid w:val="00CC5679"/>
    <w:rsid w:val="00CC5974"/>
    <w:rsid w:val="00CE1AF2"/>
    <w:rsid w:val="00CF10FA"/>
    <w:rsid w:val="00CF5DDE"/>
    <w:rsid w:val="00D00659"/>
    <w:rsid w:val="00D10FF9"/>
    <w:rsid w:val="00D12DEC"/>
    <w:rsid w:val="00D17BB1"/>
    <w:rsid w:val="00D20BF3"/>
    <w:rsid w:val="00D270F7"/>
    <w:rsid w:val="00D46A6E"/>
    <w:rsid w:val="00D55A95"/>
    <w:rsid w:val="00D562BE"/>
    <w:rsid w:val="00D66BD3"/>
    <w:rsid w:val="00D75358"/>
    <w:rsid w:val="00D81CFD"/>
    <w:rsid w:val="00D81FA4"/>
    <w:rsid w:val="00D92EA3"/>
    <w:rsid w:val="00D953CD"/>
    <w:rsid w:val="00D9762F"/>
    <w:rsid w:val="00DB3E09"/>
    <w:rsid w:val="00DC2897"/>
    <w:rsid w:val="00DC79BF"/>
    <w:rsid w:val="00DD26E0"/>
    <w:rsid w:val="00DD2A64"/>
    <w:rsid w:val="00DD4182"/>
    <w:rsid w:val="00DE4094"/>
    <w:rsid w:val="00E05406"/>
    <w:rsid w:val="00E20EED"/>
    <w:rsid w:val="00E243D9"/>
    <w:rsid w:val="00E44D3E"/>
    <w:rsid w:val="00E51737"/>
    <w:rsid w:val="00E56EC0"/>
    <w:rsid w:val="00E62081"/>
    <w:rsid w:val="00E66AC6"/>
    <w:rsid w:val="00E850C5"/>
    <w:rsid w:val="00E85551"/>
    <w:rsid w:val="00EB43E1"/>
    <w:rsid w:val="00EB4571"/>
    <w:rsid w:val="00EB5EA6"/>
    <w:rsid w:val="00EC1DA3"/>
    <w:rsid w:val="00EC1DE4"/>
    <w:rsid w:val="00EC3DB7"/>
    <w:rsid w:val="00EC4D4B"/>
    <w:rsid w:val="00ED33B9"/>
    <w:rsid w:val="00EE1642"/>
    <w:rsid w:val="00EE3B2A"/>
    <w:rsid w:val="00EE4058"/>
    <w:rsid w:val="00EE5F5B"/>
    <w:rsid w:val="00EF553E"/>
    <w:rsid w:val="00EF7B68"/>
    <w:rsid w:val="00F01197"/>
    <w:rsid w:val="00F043D7"/>
    <w:rsid w:val="00F16A42"/>
    <w:rsid w:val="00F17FAB"/>
    <w:rsid w:val="00F24984"/>
    <w:rsid w:val="00F33246"/>
    <w:rsid w:val="00F403CB"/>
    <w:rsid w:val="00F608C0"/>
    <w:rsid w:val="00F83F1D"/>
    <w:rsid w:val="00F84A26"/>
    <w:rsid w:val="00F973DF"/>
    <w:rsid w:val="00FA6293"/>
    <w:rsid w:val="00FA798F"/>
    <w:rsid w:val="00FB0B59"/>
    <w:rsid w:val="00FB3893"/>
    <w:rsid w:val="00FD09AC"/>
    <w:rsid w:val="00FD09D4"/>
    <w:rsid w:val="00FD60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69BA56"/>
  <w15:docId w15:val="{990EBFFC-8A72-434A-8ABE-146523F73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62BE"/>
    <w:rPr>
      <w:sz w:val="24"/>
      <w:szCs w:val="24"/>
    </w:rPr>
  </w:style>
  <w:style w:type="paragraph" w:styleId="Heading1">
    <w:name w:val="heading 1"/>
    <w:basedOn w:val="Normal"/>
    <w:next w:val="Normal"/>
    <w:link w:val="Heading1Char"/>
    <w:uiPriority w:val="9"/>
    <w:qFormat/>
    <w:rsid w:val="00B55903"/>
    <w:pPr>
      <w:keepNext/>
      <w:spacing w:before="240" w:after="60" w:line="276" w:lineRule="auto"/>
      <w:outlineLvl w:val="0"/>
    </w:pPr>
    <w:rPr>
      <w:rFonts w:asciiTheme="majorHAnsi" w:eastAsiaTheme="majorEastAsia" w:hAnsiTheme="majorHAnsi" w:cstheme="majorBidi"/>
      <w:b/>
      <w:bCs/>
      <w:kern w:val="32"/>
      <w:sz w:val="32"/>
      <w:szCs w:val="32"/>
      <w:lang w:val="en-GB"/>
    </w:rPr>
  </w:style>
  <w:style w:type="paragraph" w:styleId="Heading2">
    <w:name w:val="heading 2"/>
    <w:basedOn w:val="Normal"/>
    <w:next w:val="Normal"/>
    <w:link w:val="Heading2Char"/>
    <w:uiPriority w:val="9"/>
    <w:unhideWhenUsed/>
    <w:qFormat/>
    <w:rsid w:val="006534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4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5A0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F2805"/>
    <w:pPr>
      <w:spacing w:before="100" w:beforeAutospacing="1" w:after="100" w:afterAutospacing="1"/>
      <w:outlineLvl w:val="4"/>
    </w:pPr>
    <w:rPr>
      <w:rFonts w:ascii="Helvetica" w:eastAsiaTheme="minorEastAsia" w:hAnsi="Helvetica" w:cs="Helvetica"/>
      <w:b/>
      <w:bCs/>
      <w:sz w:val="20"/>
      <w:szCs w:val="20"/>
      <w:lang w:val="en-GB" w:eastAsia="en-GB"/>
    </w:rPr>
  </w:style>
  <w:style w:type="paragraph" w:styleId="Heading6">
    <w:name w:val="heading 6"/>
    <w:basedOn w:val="Normal"/>
    <w:link w:val="Heading6Char"/>
    <w:uiPriority w:val="9"/>
    <w:qFormat/>
    <w:rsid w:val="005F2805"/>
    <w:pPr>
      <w:spacing w:before="100" w:beforeAutospacing="1" w:after="100" w:afterAutospacing="1"/>
      <w:outlineLvl w:val="5"/>
    </w:pPr>
    <w:rPr>
      <w:rFonts w:ascii="Helvetica" w:eastAsiaTheme="minorEastAsia" w:hAnsi="Helvetica" w:cs="Helvetica"/>
      <w:b/>
      <w:bCs/>
      <w:sz w:val="15"/>
      <w:szCs w:val="15"/>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F7B68"/>
    <w:rPr>
      <w:color w:val="0000FF"/>
      <w:u w:val="single"/>
    </w:rPr>
  </w:style>
  <w:style w:type="paragraph" w:styleId="Header">
    <w:name w:val="header"/>
    <w:basedOn w:val="Normal"/>
    <w:link w:val="HeaderChar"/>
    <w:uiPriority w:val="99"/>
    <w:rsid w:val="00450EDE"/>
    <w:pPr>
      <w:tabs>
        <w:tab w:val="center" w:pos="4513"/>
        <w:tab w:val="right" w:pos="9026"/>
      </w:tabs>
    </w:pPr>
  </w:style>
  <w:style w:type="character" w:customStyle="1" w:styleId="HeaderChar">
    <w:name w:val="Header Char"/>
    <w:link w:val="Header"/>
    <w:uiPriority w:val="99"/>
    <w:rsid w:val="00450EDE"/>
    <w:rPr>
      <w:sz w:val="24"/>
      <w:szCs w:val="24"/>
      <w:lang w:val="en-US" w:eastAsia="en-US"/>
    </w:rPr>
  </w:style>
  <w:style w:type="paragraph" w:styleId="Footer">
    <w:name w:val="footer"/>
    <w:basedOn w:val="Normal"/>
    <w:link w:val="FooterChar"/>
    <w:uiPriority w:val="99"/>
    <w:rsid w:val="00450EDE"/>
    <w:pPr>
      <w:tabs>
        <w:tab w:val="center" w:pos="4513"/>
        <w:tab w:val="right" w:pos="9026"/>
      </w:tabs>
    </w:pPr>
  </w:style>
  <w:style w:type="character" w:customStyle="1" w:styleId="FooterChar">
    <w:name w:val="Footer Char"/>
    <w:link w:val="Footer"/>
    <w:uiPriority w:val="99"/>
    <w:rsid w:val="00450EDE"/>
    <w:rPr>
      <w:sz w:val="24"/>
      <w:szCs w:val="24"/>
      <w:lang w:val="en-US" w:eastAsia="en-US"/>
    </w:rPr>
  </w:style>
  <w:style w:type="paragraph" w:styleId="BalloonText">
    <w:name w:val="Balloon Text"/>
    <w:basedOn w:val="Normal"/>
    <w:link w:val="BalloonTextChar"/>
    <w:uiPriority w:val="99"/>
    <w:rsid w:val="00B10FCF"/>
    <w:rPr>
      <w:rFonts w:ascii="Tahoma" w:hAnsi="Tahoma"/>
      <w:sz w:val="16"/>
      <w:szCs w:val="16"/>
    </w:rPr>
  </w:style>
  <w:style w:type="character" w:customStyle="1" w:styleId="BalloonTextChar">
    <w:name w:val="Balloon Text Char"/>
    <w:link w:val="BalloonText"/>
    <w:uiPriority w:val="99"/>
    <w:rsid w:val="00B10FCF"/>
    <w:rPr>
      <w:rFonts w:ascii="Tahoma" w:hAnsi="Tahoma" w:cs="Tahoma"/>
      <w:sz w:val="16"/>
      <w:szCs w:val="16"/>
      <w:lang w:val="en-US" w:eastAsia="en-US"/>
    </w:rPr>
  </w:style>
  <w:style w:type="paragraph" w:styleId="ListParagraph">
    <w:name w:val="List Paragraph"/>
    <w:basedOn w:val="Normal"/>
    <w:uiPriority w:val="99"/>
    <w:qFormat/>
    <w:rsid w:val="00B10FCF"/>
    <w:pPr>
      <w:spacing w:line="276" w:lineRule="auto"/>
      <w:ind w:left="720"/>
      <w:contextualSpacing/>
    </w:pPr>
    <w:rPr>
      <w:rFonts w:ascii="Calibri" w:eastAsia="Calibri" w:hAnsi="Calibri"/>
      <w:sz w:val="22"/>
      <w:szCs w:val="22"/>
      <w:lang w:val="en-GB"/>
    </w:rPr>
  </w:style>
  <w:style w:type="paragraph" w:styleId="BodyText3">
    <w:name w:val="Body Text 3"/>
    <w:basedOn w:val="Normal"/>
    <w:link w:val="BodyText3Char"/>
    <w:rsid w:val="001D6D8D"/>
    <w:rPr>
      <w:rFonts w:ascii="Arial" w:hAnsi="Arial" w:cs="Arial"/>
      <w:sz w:val="20"/>
      <w:lang w:val="en-GB"/>
    </w:rPr>
  </w:style>
  <w:style w:type="character" w:customStyle="1" w:styleId="BodyText3Char">
    <w:name w:val="Body Text 3 Char"/>
    <w:basedOn w:val="DefaultParagraphFont"/>
    <w:link w:val="BodyText3"/>
    <w:rsid w:val="001D6D8D"/>
    <w:rPr>
      <w:rFonts w:ascii="Arial" w:hAnsi="Arial" w:cs="Arial"/>
      <w:szCs w:val="24"/>
      <w:lang w:val="en-GB"/>
    </w:rPr>
  </w:style>
  <w:style w:type="table" w:styleId="TableGrid">
    <w:name w:val="Table Grid"/>
    <w:basedOn w:val="TableNormal"/>
    <w:rsid w:val="00AA2F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55903"/>
    <w:rPr>
      <w:rFonts w:asciiTheme="majorHAnsi" w:eastAsiaTheme="majorEastAsia" w:hAnsiTheme="majorHAnsi" w:cstheme="majorBidi"/>
      <w:b/>
      <w:bCs/>
      <w:kern w:val="32"/>
      <w:sz w:val="32"/>
      <w:szCs w:val="32"/>
      <w:lang w:val="en-GB"/>
    </w:rPr>
  </w:style>
  <w:style w:type="paragraph" w:styleId="FootnoteText">
    <w:name w:val="footnote text"/>
    <w:basedOn w:val="Normal"/>
    <w:link w:val="FootnoteTextChar"/>
    <w:uiPriority w:val="99"/>
    <w:unhideWhenUsed/>
    <w:rsid w:val="00B55903"/>
    <w:rPr>
      <w:rFonts w:ascii="Calibri" w:eastAsia="Calibri" w:hAnsi="Calibri"/>
      <w:sz w:val="20"/>
      <w:szCs w:val="20"/>
      <w:lang w:val="en-GB"/>
    </w:rPr>
  </w:style>
  <w:style w:type="character" w:customStyle="1" w:styleId="FootnoteTextChar">
    <w:name w:val="Footnote Text Char"/>
    <w:basedOn w:val="DefaultParagraphFont"/>
    <w:link w:val="FootnoteText"/>
    <w:uiPriority w:val="99"/>
    <w:rsid w:val="00B55903"/>
    <w:rPr>
      <w:rFonts w:ascii="Calibri" w:eastAsia="Calibri" w:hAnsi="Calibri"/>
      <w:lang w:val="en-GB"/>
    </w:rPr>
  </w:style>
  <w:style w:type="character" w:styleId="FootnoteReference">
    <w:name w:val="footnote reference"/>
    <w:basedOn w:val="DefaultParagraphFont"/>
    <w:uiPriority w:val="99"/>
    <w:unhideWhenUsed/>
    <w:rsid w:val="00B55903"/>
    <w:rPr>
      <w:vertAlign w:val="superscript"/>
    </w:rPr>
  </w:style>
  <w:style w:type="character" w:styleId="FollowedHyperlink">
    <w:name w:val="FollowedHyperlink"/>
    <w:basedOn w:val="DefaultParagraphFont"/>
    <w:uiPriority w:val="99"/>
    <w:rsid w:val="00B55903"/>
    <w:rPr>
      <w:color w:val="800080" w:themeColor="followedHyperlink"/>
      <w:u w:val="single"/>
    </w:rPr>
  </w:style>
  <w:style w:type="character" w:customStyle="1" w:styleId="Heading2Char">
    <w:name w:val="Heading 2 Char"/>
    <w:basedOn w:val="DefaultParagraphFont"/>
    <w:link w:val="Heading2"/>
    <w:uiPriority w:val="9"/>
    <w:semiHidden/>
    <w:rsid w:val="006534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34A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6534A8"/>
    <w:pPr>
      <w:spacing w:before="100" w:beforeAutospacing="1" w:after="100" w:afterAutospacing="1"/>
    </w:pPr>
    <w:rPr>
      <w:rFonts w:ascii="Helvetica" w:eastAsiaTheme="minorEastAsia" w:hAnsi="Helvetica" w:cs="Helvetica"/>
      <w:sz w:val="22"/>
      <w:szCs w:val="22"/>
      <w:lang w:val="en-GB" w:eastAsia="en-GB"/>
    </w:rPr>
  </w:style>
  <w:style w:type="paragraph" w:customStyle="1" w:styleId="tocitemgroup">
    <w:name w:val="tocitemgroup"/>
    <w:basedOn w:val="Normal"/>
    <w:rsid w:val="006534A8"/>
    <w:pPr>
      <w:spacing w:before="100" w:beforeAutospacing="1" w:after="100" w:afterAutospacing="1"/>
    </w:pPr>
    <w:rPr>
      <w:rFonts w:ascii="Helvetica" w:eastAsiaTheme="minorEastAsia" w:hAnsi="Helvetica" w:cs="Helvetica"/>
      <w:b/>
      <w:bCs/>
      <w:lang w:val="en-GB" w:eastAsia="en-GB"/>
    </w:rPr>
  </w:style>
  <w:style w:type="character" w:styleId="Strong">
    <w:name w:val="Strong"/>
    <w:basedOn w:val="DefaultParagraphFont"/>
    <w:uiPriority w:val="22"/>
    <w:qFormat/>
    <w:rsid w:val="006534A8"/>
    <w:rPr>
      <w:b/>
      <w:bCs/>
    </w:rPr>
  </w:style>
  <w:style w:type="character" w:customStyle="1" w:styleId="toc1">
    <w:name w:val="toc1"/>
    <w:basedOn w:val="DefaultParagraphFont"/>
    <w:rsid w:val="006534A8"/>
    <w:rPr>
      <w:rFonts w:ascii="Helvetica" w:hAnsi="Helvetica" w:cs="Helvetica" w:hint="default"/>
    </w:rPr>
  </w:style>
  <w:style w:type="character" w:customStyle="1" w:styleId="searchhistorylink1">
    <w:name w:val="searchhistorylink1"/>
    <w:basedOn w:val="DefaultParagraphFont"/>
    <w:rsid w:val="006534A8"/>
    <w:rPr>
      <w:rFonts w:ascii="Helvetica" w:hAnsi="Helvetica" w:cs="Helvetica" w:hint="default"/>
      <w:sz w:val="24"/>
      <w:szCs w:val="24"/>
    </w:rPr>
  </w:style>
  <w:style w:type="paragraph" w:customStyle="1" w:styleId="content">
    <w:name w:val="content"/>
    <w:basedOn w:val="Normal"/>
    <w:rsid w:val="006534A8"/>
    <w:pPr>
      <w:spacing w:before="100" w:beforeAutospacing="1" w:after="100" w:afterAutospacing="1"/>
    </w:pPr>
    <w:rPr>
      <w:rFonts w:ascii="Helvetica" w:eastAsiaTheme="minorEastAsia" w:hAnsi="Helvetica" w:cs="Helvetica"/>
      <w:sz w:val="22"/>
      <w:szCs w:val="22"/>
      <w:lang w:val="en-GB" w:eastAsia="en-GB"/>
    </w:rPr>
  </w:style>
  <w:style w:type="character" w:customStyle="1" w:styleId="Heading4Char">
    <w:name w:val="Heading 4 Char"/>
    <w:basedOn w:val="DefaultParagraphFont"/>
    <w:link w:val="Heading4"/>
    <w:uiPriority w:val="9"/>
    <w:semiHidden/>
    <w:rsid w:val="00915A0B"/>
    <w:rPr>
      <w:rFonts w:asciiTheme="majorHAnsi" w:eastAsiaTheme="majorEastAsia" w:hAnsiTheme="majorHAnsi" w:cstheme="majorBidi"/>
      <w:b/>
      <w:bCs/>
      <w:i/>
      <w:iCs/>
      <w:color w:val="4F81BD" w:themeColor="accent1"/>
      <w:sz w:val="24"/>
      <w:szCs w:val="24"/>
    </w:rPr>
  </w:style>
  <w:style w:type="paragraph" w:customStyle="1" w:styleId="tocitempublisher">
    <w:name w:val="tocitempublisher"/>
    <w:basedOn w:val="Normal"/>
    <w:rsid w:val="000E3E37"/>
    <w:pPr>
      <w:spacing w:before="100" w:beforeAutospacing="1"/>
      <w:ind w:left="360"/>
    </w:pPr>
    <w:rPr>
      <w:rFonts w:ascii="Helvetica" w:eastAsiaTheme="minorEastAsia" w:hAnsi="Helvetica"/>
      <w:b/>
      <w:bCs/>
      <w:sz w:val="22"/>
      <w:szCs w:val="22"/>
      <w:lang w:val="en-GB" w:eastAsia="en-GB"/>
    </w:rPr>
  </w:style>
  <w:style w:type="paragraph" w:customStyle="1" w:styleId="tocitem">
    <w:name w:val="tocitem"/>
    <w:basedOn w:val="Normal"/>
    <w:rsid w:val="000E3E37"/>
    <w:pPr>
      <w:ind w:left="360"/>
    </w:pPr>
    <w:rPr>
      <w:rFonts w:ascii="Helvetica" w:eastAsiaTheme="minorEastAsia" w:hAnsi="Helvetica"/>
      <w:sz w:val="22"/>
      <w:szCs w:val="22"/>
      <w:lang w:val="en-GB" w:eastAsia="en-GB"/>
    </w:rPr>
  </w:style>
  <w:style w:type="character" w:customStyle="1" w:styleId="Heading5Char">
    <w:name w:val="Heading 5 Char"/>
    <w:basedOn w:val="DefaultParagraphFont"/>
    <w:link w:val="Heading5"/>
    <w:uiPriority w:val="9"/>
    <w:rsid w:val="005F2805"/>
    <w:rPr>
      <w:rFonts w:ascii="Helvetica" w:eastAsiaTheme="minorEastAsia" w:hAnsi="Helvetica" w:cs="Helvetica"/>
      <w:b/>
      <w:bCs/>
      <w:lang w:val="en-GB" w:eastAsia="en-GB"/>
    </w:rPr>
  </w:style>
  <w:style w:type="character" w:customStyle="1" w:styleId="Heading6Char">
    <w:name w:val="Heading 6 Char"/>
    <w:basedOn w:val="DefaultParagraphFont"/>
    <w:link w:val="Heading6"/>
    <w:uiPriority w:val="9"/>
    <w:rsid w:val="005F2805"/>
    <w:rPr>
      <w:rFonts w:ascii="Helvetica" w:eastAsiaTheme="minorEastAsia" w:hAnsi="Helvetica" w:cs="Helvetica"/>
      <w:b/>
      <w:bCs/>
      <w:sz w:val="15"/>
      <w:szCs w:val="15"/>
      <w:lang w:val="en-GB" w:eastAsia="en-GB"/>
    </w:rPr>
  </w:style>
  <w:style w:type="paragraph" w:customStyle="1" w:styleId="toc">
    <w:name w:val="toc"/>
    <w:basedOn w:val="Normal"/>
    <w:rsid w:val="005F2805"/>
    <w:rPr>
      <w:rFonts w:ascii="Helvetica" w:eastAsiaTheme="minorEastAsia" w:hAnsi="Helvetica" w:cs="Helvetica"/>
      <w:sz w:val="22"/>
      <w:szCs w:val="22"/>
      <w:lang w:val="en-GB" w:eastAsia="en-GB"/>
    </w:rPr>
  </w:style>
  <w:style w:type="paragraph" w:customStyle="1" w:styleId="center">
    <w:name w:val="center"/>
    <w:basedOn w:val="Normal"/>
    <w:rsid w:val="005F2805"/>
    <w:pPr>
      <w:spacing w:before="100" w:beforeAutospacing="1" w:after="100" w:afterAutospacing="1"/>
      <w:jc w:val="center"/>
    </w:pPr>
    <w:rPr>
      <w:rFonts w:ascii="Helvetica" w:eastAsiaTheme="minorEastAsia" w:hAnsi="Helvetica" w:cs="Helvetica"/>
      <w:sz w:val="22"/>
      <w:szCs w:val="22"/>
      <w:lang w:val="en-GB" w:eastAsia="en-GB"/>
    </w:rPr>
  </w:style>
  <w:style w:type="paragraph" w:customStyle="1" w:styleId="searchhistorylink">
    <w:name w:val="searchhistorylink"/>
    <w:basedOn w:val="Normal"/>
    <w:rsid w:val="005F2805"/>
    <w:pPr>
      <w:spacing w:before="100" w:beforeAutospacing="1" w:after="100" w:afterAutospacing="1"/>
    </w:pPr>
    <w:rPr>
      <w:rFonts w:ascii="Helvetica" w:eastAsiaTheme="minorEastAsia" w:hAnsi="Helvetica" w:cs="Helvetica"/>
      <w:lang w:val="en-GB" w:eastAsia="en-GB"/>
    </w:rPr>
  </w:style>
  <w:style w:type="character" w:styleId="PlaceholderText">
    <w:name w:val="Placeholder Text"/>
    <w:basedOn w:val="DefaultParagraphFont"/>
    <w:uiPriority w:val="99"/>
    <w:semiHidden/>
    <w:rsid w:val="000E7DC6"/>
    <w:rPr>
      <w:color w:val="808080"/>
    </w:rPr>
  </w:style>
  <w:style w:type="paragraph" w:styleId="NoSpacing">
    <w:name w:val="No Spacing"/>
    <w:uiPriority w:val="1"/>
    <w:qFormat/>
    <w:rsid w:val="00CF5DDE"/>
    <w:rPr>
      <w:sz w:val="24"/>
      <w:szCs w:val="24"/>
    </w:rPr>
  </w:style>
  <w:style w:type="character" w:customStyle="1" w:styleId="view-only">
    <w:name w:val="view-only"/>
    <w:basedOn w:val="DefaultParagraphFont"/>
    <w:rsid w:val="00F24984"/>
    <w:rPr>
      <w:rFonts w:ascii="Helvetica" w:hAnsi="Helvetica" w:cs="Helvetica" w:hint="default"/>
    </w:rPr>
  </w:style>
  <w:style w:type="character" w:styleId="Emphasis">
    <w:name w:val="Emphasis"/>
    <w:basedOn w:val="DefaultParagraphFont"/>
    <w:uiPriority w:val="20"/>
    <w:qFormat/>
    <w:rsid w:val="00F24984"/>
    <w:rPr>
      <w:i/>
      <w:iCs/>
    </w:rPr>
  </w:style>
  <w:style w:type="character" w:customStyle="1" w:styleId="UnresolvedMention1">
    <w:name w:val="Unresolved Mention1"/>
    <w:basedOn w:val="DefaultParagraphFont"/>
    <w:uiPriority w:val="99"/>
    <w:semiHidden/>
    <w:unhideWhenUsed/>
    <w:rsid w:val="00896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nowledgeshare.nhs.uk/index.php?PageID=link_resolver&amp;link=fdfbcd591821390d66d29892fd320902" TargetMode="External"/><Relationship Id="rId18" Type="http://schemas.openxmlformats.org/officeDocument/2006/relationships/hyperlink" Target="http://www.surreyandsussexlibraryservices.nhs.uk/useful-resources/requests/article-request-for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surreyandsussexlibraryservices.nhs.uk/about/joining-the-library/" TargetMode="External"/><Relationship Id="rId7" Type="http://schemas.openxmlformats.org/officeDocument/2006/relationships/settings" Target="settings.xml"/><Relationship Id="rId12" Type="http://schemas.openxmlformats.org/officeDocument/2006/relationships/hyperlink" Target="https://www.knowledgeshare.nhs.uk/index.php?PageID=link_resolver&amp;link=0a385f68e8c7c9d72551e2f8066baed8" TargetMode="External"/><Relationship Id="rId17" Type="http://schemas.openxmlformats.org/officeDocument/2006/relationships/hyperlink" Target="https://www.knowledgeshare.nhs.uk/index.php?PageID=link_resolver&amp;link=dd014263a4a489ed044893b1d04c169c"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knowledgeshare.nhs.uk/index.php?PageID=link_resolver&amp;link=ec7b4c3ee04465723c754d29ce58fb7c" TargetMode="External"/><Relationship Id="rId20" Type="http://schemas.openxmlformats.org/officeDocument/2006/relationships/hyperlink" Target="https://openathens.nice.org.u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lisonmclaren1@nhs.net"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knowledgeshare.nhs.uk/index.php?PageID=link_resolver&amp;link=667e87c2fe73fd2155fcddce3dab7515"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surreyandsussexlibraryservices.nhs.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nowledgeshare.nhs.uk/index.php?PageID=link_resolver&amp;link=9f68f5a5ad602e176c873ac5cdded4cd" TargetMode="External"/><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b-rcoo\Local%20Settings\Temporary%20Internet%20Files\Content.IE5\JZ27LYZU\Surrey%2520and%2520Sussex%2520Brand%2520Template%2520Word%25202010%2520Portrait%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48901-961E-4CAB-A5E6-A73628FB14DE}">
  <ds:schemaRefs>
    <ds:schemaRef ds:uri="http://schemas.microsoft.com/office/2006/metadata/properties"/>
    <ds:schemaRef ds:uri="http://schemas.microsoft.com/office/infopath/2007/PartnerControls"/>
    <ds:schemaRef ds:uri="d2389ad0-4628-4ca4-babd-a5e1ca1fc43d"/>
  </ds:schemaRefs>
</ds:datastoreItem>
</file>

<file path=customXml/itemProps2.xml><?xml version="1.0" encoding="utf-8"?>
<ds:datastoreItem xmlns:ds="http://schemas.openxmlformats.org/officeDocument/2006/customXml" ds:itemID="{09853FD2-91E7-4B5F-A28F-B921E47E098D}">
  <ds:schemaRefs>
    <ds:schemaRef ds:uri="http://schemas.microsoft.com/sharepoint/v3/contenttype/forms"/>
  </ds:schemaRefs>
</ds:datastoreItem>
</file>

<file path=customXml/itemProps3.xml><?xml version="1.0" encoding="utf-8"?>
<ds:datastoreItem xmlns:ds="http://schemas.openxmlformats.org/officeDocument/2006/customXml" ds:itemID="{5A13DC2E-41E9-47BC-9144-65590688A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45D5FA-88D6-B844-86B0-E35A8B1AE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Settings\lib-rcoo\Local Settings\Temporary Internet Files\Content.IE5\JZ27LYZU\Surrey%20and%20Sussex%20Brand%20Template%20Word%202010%20Portrait[1].dotx</Template>
  <TotalTime>0</TotalTime>
  <Pages>7</Pages>
  <Words>2599</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Community Pharmacists</vt:lpstr>
    </vt:vector>
  </TitlesOfParts>
  <Company>Trent NHS Workforce Confederation</Company>
  <LinksUpToDate>false</LinksUpToDate>
  <CharactersWithSpaces>17385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lib-rcoo</dc:creator>
  <cp:lastModifiedBy>Helene Gorring</cp:lastModifiedBy>
  <cp:revision>2</cp:revision>
  <cp:lastPrinted>2013-08-14T14:58:00Z</cp:lastPrinted>
  <dcterms:created xsi:type="dcterms:W3CDTF">2020-04-17T11:51:00Z</dcterms:created>
  <dcterms:modified xsi:type="dcterms:W3CDTF">2020-04-17T11:51:00Z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1217800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