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D5C" w:rsidRDefault="001C13FA">
      <w:r>
        <w:t>Search strategy alcohol and Covid-19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Sample Search Strategy</w:t>
      </w:r>
      <w:r>
        <w:rPr>
          <w:rStyle w:val="eop"/>
          <w:rFonts w:ascii="Calibri" w:hAnsi="Calibri" w:cs="Calibri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1    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exp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coronavirus/ (13719)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2    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exp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Coronavirus Infections/ (12380)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3     (coronavirus*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 Coronavirus*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 Wuhan* or Hubei* or Huanan or "2019-nCoV" or 2019nCoV or nCoV2019 or "nCoV-2019" or "COVID-19" or COVID19 or "CORVID-19" or CORVID19 or "WN-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"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WNCoV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"HCoV-19" or HCoV19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"2019 novel*"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"n-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" or "SARS-CoV-2" or "SARSCoV-2" or "SARSCoV2" or "SARS-CoV2" or SARSCov19 or "SARS-Cov19" or "SARSCov-19" or "SARS-Cov-19"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(29230)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4     (SARSCoV2 or SARS-CoV2 or SARSCov19 or SARS-Cov19 or SARSCov-19 or SARS-Cov-19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Ncovor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Ncorona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Ncorono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NcovWuhan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NcovHubei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NcovChina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NcovChinese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 SARS2 or SARS-2 or SARScoronavirus2 or SARS-coronavirus-2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2 or SARScoronovirus2 or SARS-coronovirus-2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2 or (SARS adj2 coronavirus2)).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(174)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5     (((((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respirat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adj2 (symptom* or disease* or illness* or condition*)) or (seafood or food or outdoor*)) adj2 Market*)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pneumon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 adj10 (Wuhan* or Hubei* or China* or Chinese* or Huanan*)).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(1233)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6     Middle East Respiratory Syndrome Coronavirus/ (1030)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7  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"middle east respiratory syndrome*" or "middle eastern respiratory syndrome*"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MERSCoV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"MERS-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" or MERS).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(4736)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8  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"severe acute respiratory syndrome" or SARS).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(12630)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9     ("SARS-CoV-1" or "SARSCoV-1" or "SARSCoV1" or "SARS-CoV1"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SARSCoV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SARS-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 SARS1 or "SARS-1" or SARScoronavirus1 or "SARS-coronavirus-1" or "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SARScoronavirus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1" or "SARS coronavirus1" or SARScoronovirus1 or "SARS-coronovirus-1" or "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SARScoronovirus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1" or "SARS coronovirus1").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(5253)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10  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(outbreak* or wildlife* or pandemic* or epidemic*) adj1 (Wuhan* or Hubei or China* or Chinese* or Huanan*)).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(104)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11  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coronavirus*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coronovirus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coronavirinae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 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HCoV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(18683)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12  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(corona*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corono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 adj1 (virus* or viral*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virinae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(581)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13     1 or 2 or 3 or 4 or 5 or 6 or 7 or 8 or 9 or 10 or 11 or 12 (43030)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14  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(lock adj2 down) or lockdown or lock-down).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(283)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15  </w:t>
      </w:r>
      <w:r>
        <w:rPr>
          <w:rStyle w:val="contextualspellingandgrammarerror"/>
          <w:rFonts w:ascii="Calibri" w:hAnsi="Calibri" w:cs="Calibri"/>
          <w:sz w:val="20"/>
          <w:szCs w:val="20"/>
          <w:lang w:val="en-US"/>
        </w:rPr>
        <w:t>   (</w:t>
      </w:r>
      <w:r>
        <w:rPr>
          <w:rStyle w:val="normaltextrun"/>
          <w:rFonts w:ascii="Calibri" w:hAnsi="Calibri" w:cs="Calibri"/>
          <w:sz w:val="20"/>
          <w:szCs w:val="20"/>
          <w:lang w:val="en-US"/>
        </w:rPr>
        <w:t>social adj2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distanc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*).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(1659)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16     Pandemics/ (7440)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17     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pandemic.ab,ti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(26818)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18     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shielding.ab,ti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(11951)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19     13 and 18 (18)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20     14 or 15 or 16 or 17 or 18 (42934)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21     13 or 20 (79210)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22    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exp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alcohol-related disorders/ or alcohol-induced disorders/ or alcoholic intoxication/ or alcoholism/ or binge drinking/ or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exp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alcohol drinking/ (161670)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23     (drinker$1 or (drink$ adj2 use$1) or ((alcohol$ or drink$) adj5 (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abstinen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abstain$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addict$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attenuat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binge$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crav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dependen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detox$ or disease$ or disorder$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excessiv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harm$ or hazard$ or heavy or high risk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intoxicat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misus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overdos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$ or (over </w:t>
      </w:r>
      <w:proofErr w:type="spellStart"/>
      <w:r>
        <w:rPr>
          <w:rStyle w:val="normaltextrun"/>
          <w:rFonts w:ascii="Calibri" w:hAnsi="Calibri" w:cs="Calibri"/>
          <w:sz w:val="20"/>
          <w:szCs w:val="20"/>
          <w:lang w:val="en-US"/>
        </w:rPr>
        <w:t>adj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 xml:space="preserve"> dos$) or problem$ or rehab$ or reliance or reliant or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relaps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 or withdraw$))).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ab,ti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(122463)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24     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alcoholi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$.</w:t>
      </w:r>
      <w:proofErr w:type="spellStart"/>
      <w:r>
        <w:rPr>
          <w:rStyle w:val="spellingerror"/>
          <w:rFonts w:ascii="Calibri" w:hAnsi="Calibri" w:cs="Calibri"/>
          <w:sz w:val="20"/>
          <w:szCs w:val="20"/>
          <w:lang w:val="en-US"/>
        </w:rPr>
        <w:t>ti,ab</w:t>
      </w:r>
      <w:proofErr w:type="spellEnd"/>
      <w:r>
        <w:rPr>
          <w:rStyle w:val="normaltextrun"/>
          <w:rFonts w:ascii="Calibri" w:hAnsi="Calibri" w:cs="Calibri"/>
          <w:sz w:val="20"/>
          <w:szCs w:val="20"/>
          <w:lang w:val="en-US"/>
        </w:rPr>
        <w:t>. (83708)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25     22 or 23 or 24 (237559)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 w:rsidP="001C13F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  <w:lang w:val="en-US"/>
        </w:rPr>
        <w:t>26     21 and 25 (225)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:rsidR="001C13FA" w:rsidRDefault="001C13FA">
      <w:bookmarkStart w:id="0" w:name="_GoBack"/>
      <w:bookmarkEnd w:id="0"/>
    </w:p>
    <w:sectPr w:rsidR="001C1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FA"/>
    <w:rsid w:val="000156E4"/>
    <w:rsid w:val="001C13FA"/>
    <w:rsid w:val="0031627B"/>
    <w:rsid w:val="003C2169"/>
    <w:rsid w:val="004E218D"/>
    <w:rsid w:val="00686631"/>
    <w:rsid w:val="008D59A1"/>
    <w:rsid w:val="009636CC"/>
    <w:rsid w:val="009B1F70"/>
    <w:rsid w:val="00A62D5C"/>
    <w:rsid w:val="00E3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2D41"/>
  <w15:chartTrackingRefBased/>
  <w15:docId w15:val="{205E6D62-5329-4E47-8487-83F82CFE5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C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C13FA"/>
  </w:style>
  <w:style w:type="character" w:customStyle="1" w:styleId="eop">
    <w:name w:val="eop"/>
    <w:basedOn w:val="DefaultParagraphFont"/>
    <w:rsid w:val="001C13FA"/>
  </w:style>
  <w:style w:type="character" w:customStyle="1" w:styleId="spellingerror">
    <w:name w:val="spellingerror"/>
    <w:basedOn w:val="DefaultParagraphFont"/>
    <w:rsid w:val="001C13FA"/>
  </w:style>
  <w:style w:type="character" w:customStyle="1" w:styleId="contextualspellingandgrammarerror">
    <w:name w:val="contextualspellingandgrammarerror"/>
    <w:basedOn w:val="DefaultParagraphFont"/>
    <w:rsid w:val="001C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26996D-FEE3-4CAB-9475-954B3BC4337C}"/>
</file>

<file path=customXml/itemProps2.xml><?xml version="1.0" encoding="utf-8"?>
<ds:datastoreItem xmlns:ds="http://schemas.openxmlformats.org/officeDocument/2006/customXml" ds:itemID="{0B3E14EA-1CD0-4AE1-A00B-D6BD89023D18}"/>
</file>

<file path=customXml/itemProps3.xml><?xml version="1.0" encoding="utf-8"?>
<ds:datastoreItem xmlns:ds="http://schemas.openxmlformats.org/officeDocument/2006/customXml" ds:itemID="{39585879-3817-44F9-96B7-76AE8DF3DF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Divall Pip - Clinical Librarian Service Manager</cp:lastModifiedBy>
  <cp:revision>1</cp:revision>
  <dcterms:created xsi:type="dcterms:W3CDTF">2020-06-18T11:57:00Z</dcterms:created>
  <dcterms:modified xsi:type="dcterms:W3CDTF">2020-06-18T11:58:00Z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