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ABD1F0F" w:rsidR="00033791" w:rsidRDefault="3913A2F8" w:rsidP="607B28D7">
      <w:pPr>
        <w:rPr>
          <w:b/>
          <w:bCs/>
        </w:rPr>
      </w:pPr>
      <w:r w:rsidRPr="607B28D7">
        <w:rPr>
          <w:b/>
          <w:bCs/>
        </w:rPr>
        <w:t>Covid-19 &amp; Paediatrics</w:t>
      </w:r>
    </w:p>
    <w:p w14:paraId="36EA61C0" w14:textId="1FC5C61B" w:rsidR="607B28D7" w:rsidRDefault="607B28D7" w:rsidP="607B28D7"/>
    <w:p w14:paraId="0FD0BC9E" w14:textId="50BE93E6" w:rsidR="3913A2F8" w:rsidRDefault="3913A2F8">
      <w:r w:rsidRPr="607B28D7">
        <w:rPr>
          <w:rFonts w:ascii="Calibri" w:eastAsia="Calibri" w:hAnsi="Calibri" w:cs="Calibri"/>
          <w:sz w:val="24"/>
          <w:szCs w:val="24"/>
        </w:rPr>
        <w:t>Source Database: Ovid MEDLINE(R) and Epub Ahead of Print, In-Process &amp; Other Non-Indexed Citations, Daily and Versions(R) &lt;1946 to date&gt;</w:t>
      </w:r>
    </w:p>
    <w:p w14:paraId="3B183609" w14:textId="7CF911F5" w:rsidR="3913A2F8" w:rsidRDefault="3913A2F8">
      <w:r w:rsidRPr="607B28D7">
        <w:rPr>
          <w:rFonts w:ascii="Calibri" w:eastAsia="Calibri" w:hAnsi="Calibri" w:cs="Calibri"/>
          <w:sz w:val="24"/>
          <w:szCs w:val="24"/>
        </w:rPr>
        <w:t xml:space="preserve"> </w:t>
      </w:r>
    </w:p>
    <w:p w14:paraId="125D334D" w14:textId="7296158E" w:rsidR="3913A2F8" w:rsidRDefault="3913A2F8" w:rsidP="607B28D7">
      <w:pPr>
        <w:rPr>
          <w:rFonts w:ascii="Calibri" w:eastAsia="Calibri" w:hAnsi="Calibri" w:cs="Calibri"/>
          <w:b/>
          <w:bCs/>
          <w:sz w:val="24"/>
          <w:szCs w:val="24"/>
        </w:rPr>
      </w:pPr>
      <w:r w:rsidRPr="607B28D7">
        <w:rPr>
          <w:rFonts w:ascii="Calibri" w:eastAsia="Calibri" w:hAnsi="Calibri" w:cs="Calibri"/>
          <w:b/>
          <w:bCs/>
          <w:sz w:val="24"/>
          <w:szCs w:val="24"/>
        </w:rPr>
        <w:t>Strategy:</w:t>
      </w:r>
    </w:p>
    <w:p w14:paraId="20AFB36B" w14:textId="25FD353D" w:rsidR="3913A2F8" w:rsidRDefault="3913A2F8">
      <w:r w:rsidRPr="607B28D7">
        <w:rPr>
          <w:rFonts w:ascii="Calibri" w:eastAsia="Calibri" w:hAnsi="Calibri" w:cs="Calibri"/>
          <w:sz w:val="24"/>
          <w:szCs w:val="24"/>
        </w:rPr>
        <w:t xml:space="preserve"> </w:t>
      </w:r>
    </w:p>
    <w:p w14:paraId="7836EDC5" w14:textId="44C172CD" w:rsidR="3913A2F8" w:rsidRDefault="3913A2F8">
      <w:r w:rsidRPr="607B28D7">
        <w:rPr>
          <w:rFonts w:ascii="Calibri" w:eastAsia="Calibri" w:hAnsi="Calibri" w:cs="Calibri"/>
          <w:sz w:val="24"/>
          <w:szCs w:val="24"/>
        </w:rPr>
        <w:t>1 (covid 19 or nCovid 19 or SARS-CoV-2).mp.</w:t>
      </w:r>
      <w:r>
        <w:br/>
      </w:r>
      <w:r w:rsidRPr="607B28D7">
        <w:rPr>
          <w:rFonts w:ascii="Calibri" w:eastAsia="Calibri" w:hAnsi="Calibri" w:cs="Calibri"/>
          <w:sz w:val="24"/>
          <w:szCs w:val="24"/>
        </w:rPr>
        <w:t>2 (coronavirus 2019 or 2019-nCoV).mp.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(459)</w:t>
      </w:r>
      <w:r>
        <w:br/>
      </w:r>
      <w:r w:rsidRPr="607B28D7">
        <w:rPr>
          <w:rFonts w:ascii="Calibri" w:eastAsia="Calibri" w:hAnsi="Calibri" w:cs="Calibri"/>
          <w:sz w:val="24"/>
          <w:szCs w:val="24"/>
        </w:rPr>
        <w:t>3 1 or 2</w:t>
      </w:r>
      <w:r>
        <w:br/>
      </w:r>
      <w:r w:rsidRPr="607B28D7">
        <w:rPr>
          <w:rFonts w:ascii="Calibri" w:eastAsia="Calibri" w:hAnsi="Calibri" w:cs="Calibri"/>
          <w:sz w:val="24"/>
          <w:szCs w:val="24"/>
        </w:rPr>
        <w:t>4 (child or children or childhood or p?ediatric*1 or adolescen* or youth*1 or teenage* or teen or infant*1 or newborn* or neonate* or juvenile* or boy* or girl*).mp.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</w:r>
      <w:r>
        <w:br/>
      </w:r>
      <w:r w:rsidRPr="607B28D7">
        <w:rPr>
          <w:rFonts w:ascii="Calibri" w:eastAsia="Calibri" w:hAnsi="Calibri" w:cs="Calibri"/>
          <w:sz w:val="24"/>
          <w:szCs w:val="24"/>
        </w:rPr>
        <w:t>5 exp adolescent/ or exp child/ or exp infant/</w:t>
      </w:r>
      <w:r>
        <w:br/>
      </w:r>
      <w:r w:rsidRPr="607B28D7">
        <w:rPr>
          <w:rFonts w:ascii="Calibri" w:eastAsia="Calibri" w:hAnsi="Calibri" w:cs="Calibri"/>
          <w:sz w:val="24"/>
          <w:szCs w:val="24"/>
        </w:rPr>
        <w:t>6 4 or 5</w:t>
      </w:r>
      <w:r>
        <w:br/>
      </w:r>
      <w:r w:rsidRPr="607B28D7">
        <w:rPr>
          <w:rFonts w:ascii="Calibri" w:eastAsia="Calibri" w:hAnsi="Calibri" w:cs="Calibri"/>
          <w:sz w:val="24"/>
          <w:szCs w:val="24"/>
        </w:rPr>
        <w:t>7 3 and 6</w:t>
      </w:r>
    </w:p>
    <w:p w14:paraId="0C070DED" w14:textId="342DC6CB" w:rsidR="3913A2F8" w:rsidRDefault="3913A2F8">
      <w:r w:rsidRPr="607B28D7">
        <w:rPr>
          <w:rFonts w:ascii="Calibri" w:eastAsia="Calibri" w:hAnsi="Calibri" w:cs="Calibri"/>
          <w:sz w:val="24"/>
          <w:szCs w:val="24"/>
        </w:rPr>
        <w:t xml:space="preserve"> </w:t>
      </w:r>
    </w:p>
    <w:p w14:paraId="6EE11FCE" w14:textId="7CEE37A1" w:rsidR="3913A2F8" w:rsidRDefault="3913A2F8">
      <w:r w:rsidRPr="607B28D7">
        <w:rPr>
          <w:rFonts w:ascii="Calibri" w:eastAsia="Calibri" w:hAnsi="Calibri" w:cs="Calibri"/>
          <w:sz w:val="24"/>
          <w:szCs w:val="24"/>
        </w:rPr>
        <w:t>Context: I have been running this search daily to identify any new articles for a Covid Think Tank team established at Birmingham Children's Hospital. The team is made up of senior consultants from various paediatric departments including intensive and emergency care and pharmacy. I use the results to create a daily information bulletin with links to newly published articles and full text download links.</w:t>
      </w:r>
    </w:p>
    <w:p w14:paraId="05E95677" w14:textId="44A9F93A" w:rsidR="607B28D7" w:rsidRDefault="607B28D7" w:rsidP="607B28D7"/>
    <w:sectPr w:rsidR="607B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063949"/>
    <w:rsid w:val="00033791"/>
    <w:rsid w:val="00F719DF"/>
    <w:rsid w:val="3913A2F8"/>
    <w:rsid w:val="5C063949"/>
    <w:rsid w:val="607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3949"/>
  <w15:chartTrackingRefBased/>
  <w15:docId w15:val="{6F0859E6-C621-4CE7-909E-7C8A4441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89ad0-4628-4ca4-babd-a5e1ca1fc43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862663-B17D-4390-8BBB-E782E18F1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2C0CF8-EB3A-402E-AC07-E013C7C09E0A}">
  <ds:schemaRefs>
    <ds:schemaRef ds:uri="http://schemas.microsoft.com/office/2006/metadata/properties"/>
    <ds:schemaRef ds:uri="http://schemas.microsoft.com/office/infopath/2007/PartnerControls"/>
    <ds:schemaRef ds:uri="d2389ad0-4628-4ca4-babd-a5e1ca1fc43d"/>
  </ds:schemaRefs>
</ds:datastoreItem>
</file>

<file path=customXml/itemProps3.xml><?xml version="1.0" encoding="utf-8"?>
<ds:datastoreItem xmlns:ds="http://schemas.openxmlformats.org/officeDocument/2006/customXml" ds:itemID="{9E2DAAE2-A00D-49BA-ACF4-BFB7D60FDC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Gorring</dc:creator>
  <cp:keywords/>
  <dc:description/>
  <cp:lastModifiedBy>Helene Gorring</cp:lastModifiedBy>
  <cp:revision>2</cp:revision>
  <dcterms:created xsi:type="dcterms:W3CDTF">2020-04-20T16:29:00Z</dcterms:created>
  <dcterms:modified xsi:type="dcterms:W3CDTF">2020-04-20T16:29:00Z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</Properties>
</file>