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99C8" w14:textId="4E1FAD26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color w:val="000000"/>
          <w:sz w:val="56"/>
          <w:szCs w:val="56"/>
          <w:bdr w:val="none" w:sz="0" w:space="0" w:color="auto" w:frame="1"/>
          <w:lang w:val="en-US"/>
        </w:rPr>
        <w:t>COVID-19 and Vaping: An (Incredibly Brief) Evidence Review</w:t>
      </w:r>
    </w:p>
    <w:p w14:paraId="021D2F08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3D394C29" w14:textId="31256194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     exp coronavirus/ (13141)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2BA645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     exp Coronavirus Infections/ (12629)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969C0D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3     (coronavirus*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coronovirus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coronavirinae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 Coronavirus*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Coronovirus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 Wuhan* or Hubei* or Huanan or "2019-nCoV" or 2019nCoV or nCoV2019 or "nCoV-2019" or "COVID-19" or COVID19 or "CORVID-19" or CORVID19 or "WN-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"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WNCoV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or "HCoV-19" or HCoV19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or "2019 novel*"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or "n-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" or "SARS-CoV-2" or "SARSCoV-2" or "SARSCoV2" or "SARS-CoV2" or SARSCov19 or "SARS-Cov19" or "SARSCov-19" or "SARS-Cov-19"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Ncovor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Ncorona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Ncorono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NcovWuhan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NcovHubei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NcovChina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NcovChinese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*).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 (23843)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ED89A5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4     (SARSCoV2 or SARS-CoV2 or SARSCov19 or SARS-Cov19 or SARSCov-19 or SARS-Cov-19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Ncovor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Ncorona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Ncorono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NcovWuhan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NcovHubei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NcovChina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NcovChinese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 SARS2 or SARS-2 or SARScoronavirus2 or SARS-coronavirus-2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SARScoronavirus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2 or SARScoronovirus2 or SARS-coronovirus-2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SARScoronovirus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2 or (SARS adj2 coronavirus2)).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 (107)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C6607F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5  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((((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respirat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adj2 (symptom* or disease* or illness* or condition*)) or (seafood or food or outdoor*)) adj2 Market*)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pneumon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*) adj10 (Wuhan* or Hubei* or China* or Chinese* or Huanan*)).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 (1286)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70D503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6     Middle East Respiratory Syndrome Coronavirus/ (2012)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A884B8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7  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"middle east respiratory syndrome*" or "middle eastern respiratory syndrome*"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MERSCoV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or "MERS-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" or MERS).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 (4743)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F85C44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8  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"severe acute respiratory syndrome" or SARS).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 (11607)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F852E0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9     ("SARS-CoV-1" or "SARSCoV-1" or "SARSCoV1" or "SARS-CoV1"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SARSCoV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or SARS-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or SARS1 or "SARS-1" or SARScoronavirus1 or "SARS-coronavirus-1" or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SARScoronavirus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1" or "SARS coronavirus1" or SARScoronovirus1 or "SARS-coronovirus-1" or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SARScoronovirus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1" or "SARS coronovirus1").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 (3876)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9041BB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10  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(outbreak* or wildlife* or pandemic* or epidemic*) adj1 (Wuhan* or Hubei or China* or Chinese* or Huanan*)).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 (92)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365B0E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11  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coronavirus*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coronovirus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coronavirinae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HCoV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*).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 (15672)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5003CC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12  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   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(corona*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corono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*) adj1 (virus* or viral* 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virinae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*)).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 (545)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AE8F89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13     1 or 2 or 3 or 4 or 5 or 6 or 7 or 8 or 9 or 10 or 11 or 12 (39399)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C5603A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14     electronic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cigarette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/ (6083)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09424D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15  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   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  <w:lang w:val="en-US"/>
        </w:rPr>
        <w:t>ecig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 e-cig* or e-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voke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* or vape* or vaping).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 (5480)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41446A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16     14 or 15 (7304)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EA5D95" w14:textId="77777777" w:rsidR="00090973" w:rsidRDefault="00090973" w:rsidP="00090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17     13 and 16 (7)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302899" w14:textId="77777777" w:rsidR="00796731" w:rsidRDefault="00796731"/>
    <w:sectPr w:rsidR="0079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73"/>
    <w:rsid w:val="00090973"/>
    <w:rsid w:val="00796731"/>
    <w:rsid w:val="00B1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A98F"/>
  <w15:chartTrackingRefBased/>
  <w15:docId w15:val="{C38E2AF7-4474-4B58-AEA6-15A7864A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90973"/>
  </w:style>
  <w:style w:type="character" w:customStyle="1" w:styleId="eop">
    <w:name w:val="eop"/>
    <w:basedOn w:val="DefaultParagraphFont"/>
    <w:rsid w:val="00090973"/>
  </w:style>
  <w:style w:type="character" w:customStyle="1" w:styleId="spellingerror">
    <w:name w:val="spellingerror"/>
    <w:basedOn w:val="DefaultParagraphFont"/>
    <w:rsid w:val="0009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56429E-3A34-4990-9436-D5A38024E350}"/>
</file>

<file path=customXml/itemProps2.xml><?xml version="1.0" encoding="utf-8"?>
<ds:datastoreItem xmlns:ds="http://schemas.openxmlformats.org/officeDocument/2006/customXml" ds:itemID="{91DAA163-B891-4B1F-986E-FCDD7C566B14}"/>
</file>

<file path=customXml/itemProps3.xml><?xml version="1.0" encoding="utf-8"?>
<ds:datastoreItem xmlns:ds="http://schemas.openxmlformats.org/officeDocument/2006/customXml" ds:itemID="{244873EC-78C0-45A5-82EF-8FD6DE0A71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Dunlop</dc:creator>
  <cp:keywords/>
  <dc:description/>
  <cp:lastModifiedBy>Amber Dunlop</cp:lastModifiedBy>
  <cp:revision>1</cp:revision>
  <dcterms:created xsi:type="dcterms:W3CDTF">2020-06-11T21:29:00Z</dcterms:created>
  <dcterms:modified xsi:type="dcterms:W3CDTF">2020-06-11T21:29:00Z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