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1EC3" w14:textId="77777777" w:rsidR="00882BAD" w:rsidRDefault="00655676">
      <w:pPr>
        <w:pStyle w:val="Heading2"/>
        <w:rPr>
          <w:rFonts w:eastAsia="Times New Roman"/>
        </w:rPr>
      </w:pPr>
      <w:bookmarkStart w:id="0" w:name="SearchHistory"/>
      <w:bookmarkEnd w:id="0"/>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14"/>
        <w:gridCol w:w="7529"/>
        <w:gridCol w:w="876"/>
      </w:tblGrid>
      <w:tr w:rsidR="00882BAD" w14:paraId="0872500E" w14:textId="77777777">
        <w:trPr>
          <w:tblHeader/>
          <w:tblCellSpacing w:w="15" w:type="dxa"/>
        </w:trPr>
        <w:tc>
          <w:tcPr>
            <w:tcW w:w="0" w:type="auto"/>
            <w:vAlign w:val="center"/>
            <w:hideMark/>
          </w:tcPr>
          <w:p w14:paraId="553CC62D" w14:textId="77777777" w:rsidR="00882BAD" w:rsidRDefault="00882BAD">
            <w:pPr>
              <w:rPr>
                <w:rFonts w:ascii="Helvetica" w:eastAsia="Times New Roman" w:hAnsi="Helvetica" w:cs="Helvetica"/>
                <w:b/>
                <w:bCs/>
                <w:color w:val="000000"/>
              </w:rPr>
            </w:pPr>
          </w:p>
        </w:tc>
        <w:tc>
          <w:tcPr>
            <w:tcW w:w="0" w:type="auto"/>
            <w:vAlign w:val="center"/>
            <w:hideMark/>
          </w:tcPr>
          <w:p w14:paraId="178B940D" w14:textId="77777777" w:rsidR="00882BAD" w:rsidRDefault="00655676">
            <w:pPr>
              <w:pStyle w:val="NormalWeb"/>
              <w:rPr>
                <w:b/>
                <w:bCs/>
                <w:color w:val="000000"/>
              </w:rPr>
            </w:pPr>
            <w:r>
              <w:rPr>
                <w:b/>
                <w:bCs/>
                <w:color w:val="000000"/>
              </w:rPr>
              <w:t>Source</w:t>
            </w:r>
          </w:p>
        </w:tc>
        <w:tc>
          <w:tcPr>
            <w:tcW w:w="0" w:type="auto"/>
            <w:vAlign w:val="center"/>
            <w:hideMark/>
          </w:tcPr>
          <w:p w14:paraId="60BB792F" w14:textId="77777777" w:rsidR="00882BAD" w:rsidRDefault="00655676">
            <w:pPr>
              <w:pStyle w:val="NormalWeb"/>
              <w:rPr>
                <w:b/>
                <w:bCs/>
                <w:color w:val="000000"/>
              </w:rPr>
            </w:pPr>
            <w:r>
              <w:rPr>
                <w:b/>
                <w:bCs/>
                <w:color w:val="000000"/>
              </w:rPr>
              <w:t>Criteria</w:t>
            </w:r>
          </w:p>
        </w:tc>
        <w:tc>
          <w:tcPr>
            <w:tcW w:w="0" w:type="auto"/>
            <w:vAlign w:val="center"/>
            <w:hideMark/>
          </w:tcPr>
          <w:p w14:paraId="1324DE56" w14:textId="77777777" w:rsidR="00882BAD" w:rsidRDefault="00655676">
            <w:pPr>
              <w:pStyle w:val="NormalWeb"/>
              <w:rPr>
                <w:b/>
                <w:bCs/>
                <w:color w:val="000000"/>
              </w:rPr>
            </w:pPr>
            <w:r>
              <w:rPr>
                <w:b/>
                <w:bCs/>
                <w:color w:val="000000"/>
              </w:rPr>
              <w:t>Results</w:t>
            </w:r>
          </w:p>
        </w:tc>
      </w:tr>
      <w:tr w:rsidR="00882BAD" w14:paraId="07D4B937" w14:textId="77777777">
        <w:trPr>
          <w:tblCellSpacing w:w="15" w:type="dxa"/>
        </w:trPr>
        <w:tc>
          <w:tcPr>
            <w:tcW w:w="0" w:type="auto"/>
            <w:vAlign w:val="center"/>
            <w:hideMark/>
          </w:tcPr>
          <w:p w14:paraId="2475CF27"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5698C922"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3E68FF8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covid 19 vaccines/</w:t>
            </w:r>
          </w:p>
        </w:tc>
        <w:tc>
          <w:tcPr>
            <w:tcW w:w="0" w:type="auto"/>
            <w:vAlign w:val="center"/>
            <w:hideMark/>
          </w:tcPr>
          <w:p w14:paraId="5D1EF61E"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2377</w:t>
            </w:r>
          </w:p>
        </w:tc>
      </w:tr>
      <w:tr w:rsidR="00882BAD" w14:paraId="5A208DE3" w14:textId="77777777">
        <w:trPr>
          <w:tblCellSpacing w:w="15" w:type="dxa"/>
        </w:trPr>
        <w:tc>
          <w:tcPr>
            <w:tcW w:w="0" w:type="auto"/>
            <w:vAlign w:val="center"/>
            <w:hideMark/>
          </w:tcPr>
          <w:p w14:paraId="06D21E11"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45D836A9"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12B5CBFC"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(("covid 19" or "2019 Novel Coronavirus" or "2019-nCoV" or "Coronavirus Disease 2019" or "Coronavirus Disease-19" or "SARS Coronavirus 2" or "SARS-CoV-2" or "SARS2") adj3 (</w:t>
            </w:r>
            <w:proofErr w:type="spellStart"/>
            <w:r>
              <w:rPr>
                <w:rFonts w:ascii="Helvetica" w:eastAsia="Times New Roman" w:hAnsi="Helvetica" w:cs="Helvetica"/>
                <w:color w:val="000000"/>
              </w:rPr>
              <w:t>vaccin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immuni</w:t>
            </w:r>
            <w:proofErr w:type="spellEnd"/>
            <w:r>
              <w:rPr>
                <w:rFonts w:ascii="Helvetica" w:eastAsia="Times New Roman" w:hAnsi="Helvetica" w:cs="Helvetica"/>
                <w:color w:val="000000"/>
              </w:rPr>
              <w:t>* or jab*)</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635F4D2C"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4555</w:t>
            </w:r>
          </w:p>
        </w:tc>
      </w:tr>
      <w:tr w:rsidR="00882BAD" w14:paraId="252E1E90" w14:textId="77777777">
        <w:trPr>
          <w:tblCellSpacing w:w="15" w:type="dxa"/>
        </w:trPr>
        <w:tc>
          <w:tcPr>
            <w:tcW w:w="0" w:type="auto"/>
            <w:vAlign w:val="center"/>
            <w:hideMark/>
          </w:tcPr>
          <w:p w14:paraId="2DF035CD"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34CC85F"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63AFC89D"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69B022A6"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5567</w:t>
            </w:r>
          </w:p>
        </w:tc>
      </w:tr>
      <w:tr w:rsidR="00882BAD" w14:paraId="057C1B42" w14:textId="77777777">
        <w:trPr>
          <w:tblCellSpacing w:w="15" w:type="dxa"/>
        </w:trPr>
        <w:tc>
          <w:tcPr>
            <w:tcW w:w="0" w:type="auto"/>
            <w:vAlign w:val="center"/>
            <w:hideMark/>
          </w:tcPr>
          <w:p w14:paraId="75572F2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CB82DBA"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30BF148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exp Immunosuppressive Agents/</w:t>
            </w:r>
          </w:p>
        </w:tc>
        <w:tc>
          <w:tcPr>
            <w:tcW w:w="0" w:type="auto"/>
            <w:vAlign w:val="center"/>
            <w:hideMark/>
          </w:tcPr>
          <w:p w14:paraId="2D82943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322684</w:t>
            </w:r>
          </w:p>
        </w:tc>
      </w:tr>
      <w:tr w:rsidR="00882BAD" w14:paraId="0B8200DF" w14:textId="77777777">
        <w:trPr>
          <w:tblCellSpacing w:w="15" w:type="dxa"/>
        </w:trPr>
        <w:tc>
          <w:tcPr>
            <w:tcW w:w="0" w:type="auto"/>
            <w:vAlign w:val="center"/>
            <w:hideMark/>
          </w:tcPr>
          <w:p w14:paraId="052E6555"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5FF223C0"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67526D97"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 xml:space="preserve">(Immunosuppressant* or (Immunosuppressive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Agent*)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604328D3"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27603</w:t>
            </w:r>
          </w:p>
        </w:tc>
      </w:tr>
      <w:tr w:rsidR="00882BAD" w14:paraId="3AB64030" w14:textId="77777777">
        <w:trPr>
          <w:tblCellSpacing w:w="15" w:type="dxa"/>
        </w:trPr>
        <w:tc>
          <w:tcPr>
            <w:tcW w:w="0" w:type="auto"/>
            <w:vAlign w:val="center"/>
            <w:hideMark/>
          </w:tcPr>
          <w:p w14:paraId="156812CD"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4A60742"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00713F14"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4 or 5</w:t>
            </w:r>
          </w:p>
        </w:tc>
        <w:tc>
          <w:tcPr>
            <w:tcW w:w="0" w:type="auto"/>
            <w:vAlign w:val="center"/>
            <w:hideMark/>
          </w:tcPr>
          <w:p w14:paraId="138D9C6A"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334797</w:t>
            </w:r>
          </w:p>
        </w:tc>
      </w:tr>
      <w:tr w:rsidR="00882BAD" w14:paraId="5408D096" w14:textId="77777777">
        <w:trPr>
          <w:tblCellSpacing w:w="15" w:type="dxa"/>
        </w:trPr>
        <w:tc>
          <w:tcPr>
            <w:tcW w:w="0" w:type="auto"/>
            <w:vAlign w:val="center"/>
            <w:hideMark/>
          </w:tcPr>
          <w:p w14:paraId="7CC940D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FC8B678"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620CEEEF"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 and 6</w:t>
            </w:r>
          </w:p>
        </w:tc>
        <w:tc>
          <w:tcPr>
            <w:tcW w:w="0" w:type="auto"/>
            <w:vAlign w:val="center"/>
            <w:hideMark/>
          </w:tcPr>
          <w:p w14:paraId="253742C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33</w:t>
            </w:r>
          </w:p>
        </w:tc>
      </w:tr>
      <w:tr w:rsidR="00882BAD" w14:paraId="39394904" w14:textId="77777777">
        <w:trPr>
          <w:tblCellSpacing w:w="15" w:type="dxa"/>
        </w:trPr>
        <w:tc>
          <w:tcPr>
            <w:tcW w:w="0" w:type="auto"/>
            <w:vAlign w:val="center"/>
            <w:hideMark/>
          </w:tcPr>
          <w:p w14:paraId="7136E899"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62863B2D"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52992874"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Azathioprine/</w:t>
            </w:r>
          </w:p>
        </w:tc>
        <w:tc>
          <w:tcPr>
            <w:tcW w:w="0" w:type="auto"/>
            <w:vAlign w:val="center"/>
            <w:hideMark/>
          </w:tcPr>
          <w:p w14:paraId="58B1D4B0"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14806</w:t>
            </w:r>
          </w:p>
        </w:tc>
      </w:tr>
      <w:tr w:rsidR="00882BAD" w14:paraId="50E57E33" w14:textId="77777777">
        <w:trPr>
          <w:tblCellSpacing w:w="15" w:type="dxa"/>
        </w:trPr>
        <w:tc>
          <w:tcPr>
            <w:tcW w:w="0" w:type="auto"/>
            <w:vAlign w:val="center"/>
            <w:hideMark/>
          </w:tcPr>
          <w:p w14:paraId="65B2F990"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1E1D04B9"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5A4AE6E7"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 xml:space="preserve">(Azathioprine or </w:t>
            </w:r>
            <w:proofErr w:type="spellStart"/>
            <w:r>
              <w:rPr>
                <w:rFonts w:ascii="Helvetica" w:eastAsia="Times New Roman" w:hAnsi="Helvetica" w:cs="Helvetica"/>
                <w:color w:val="000000"/>
              </w:rPr>
              <w:t>Azothioprine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Immuran</w:t>
            </w:r>
            <w:proofErr w:type="spellEnd"/>
            <w:r>
              <w:rPr>
                <w:rFonts w:ascii="Helvetica" w:eastAsia="Times New Roman" w:hAnsi="Helvetica" w:cs="Helvetica"/>
                <w:color w:val="000000"/>
              </w:rPr>
              <w:t xml:space="preserve"> or Imuran or </w:t>
            </w:r>
            <w:proofErr w:type="spellStart"/>
            <w:r>
              <w:rPr>
                <w:rFonts w:ascii="Helvetica" w:eastAsia="Times New Roman" w:hAnsi="Helvetica" w:cs="Helvetica"/>
                <w:color w:val="000000"/>
              </w:rPr>
              <w:t>Imurel</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06890084"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16106</w:t>
            </w:r>
          </w:p>
        </w:tc>
      </w:tr>
      <w:tr w:rsidR="00882BAD" w14:paraId="12028D41" w14:textId="77777777">
        <w:trPr>
          <w:tblCellSpacing w:w="15" w:type="dxa"/>
        </w:trPr>
        <w:tc>
          <w:tcPr>
            <w:tcW w:w="0" w:type="auto"/>
            <w:vAlign w:val="center"/>
            <w:hideMark/>
          </w:tcPr>
          <w:p w14:paraId="0F2757DA"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7361FA31"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10C82C41"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14:paraId="6A56763A"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23584</w:t>
            </w:r>
          </w:p>
        </w:tc>
      </w:tr>
      <w:tr w:rsidR="00882BAD" w14:paraId="6FBFD234" w14:textId="77777777">
        <w:trPr>
          <w:tblCellSpacing w:w="15" w:type="dxa"/>
        </w:trPr>
        <w:tc>
          <w:tcPr>
            <w:tcW w:w="0" w:type="auto"/>
            <w:vAlign w:val="center"/>
            <w:hideMark/>
          </w:tcPr>
          <w:p w14:paraId="06F1A599"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7F6A8DC9"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14:paraId="35CE427E"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 and 10</w:t>
            </w:r>
          </w:p>
        </w:tc>
        <w:tc>
          <w:tcPr>
            <w:tcW w:w="0" w:type="auto"/>
            <w:vAlign w:val="center"/>
            <w:hideMark/>
          </w:tcPr>
          <w:p w14:paraId="44D9B9F5"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0</w:t>
            </w:r>
          </w:p>
        </w:tc>
      </w:tr>
      <w:tr w:rsidR="00882BAD" w14:paraId="25362DBE" w14:textId="77777777">
        <w:trPr>
          <w:tblCellSpacing w:w="15" w:type="dxa"/>
        </w:trPr>
        <w:tc>
          <w:tcPr>
            <w:tcW w:w="0" w:type="auto"/>
            <w:vAlign w:val="center"/>
            <w:hideMark/>
          </w:tcPr>
          <w:p w14:paraId="2CF00BCE"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10019B81"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28B76A26"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SARS-CoV-2 vaccine/</w:t>
            </w:r>
          </w:p>
        </w:tc>
        <w:tc>
          <w:tcPr>
            <w:tcW w:w="0" w:type="auto"/>
            <w:vAlign w:val="center"/>
            <w:hideMark/>
          </w:tcPr>
          <w:p w14:paraId="1F6FF5D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2246</w:t>
            </w:r>
          </w:p>
        </w:tc>
      </w:tr>
      <w:tr w:rsidR="00882BAD" w14:paraId="77CCBC3D" w14:textId="77777777">
        <w:trPr>
          <w:tblCellSpacing w:w="15" w:type="dxa"/>
        </w:trPr>
        <w:tc>
          <w:tcPr>
            <w:tcW w:w="0" w:type="auto"/>
            <w:vAlign w:val="center"/>
            <w:hideMark/>
          </w:tcPr>
          <w:p w14:paraId="2A858B3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6039C757"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23A14E11"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(("covid 19" or "2019 Novel Coronavirus" or "2019-nCoV" or "Coronavirus Disease 2019" or "Coronavirus Disease-19" or "SARS Coronavirus 2" or "SARS-CoV-2" or "SARS2") adj3 (</w:t>
            </w:r>
            <w:proofErr w:type="spellStart"/>
            <w:r>
              <w:rPr>
                <w:rFonts w:ascii="Helvetica" w:eastAsia="Times New Roman" w:hAnsi="Helvetica" w:cs="Helvetica"/>
                <w:color w:val="000000"/>
              </w:rPr>
              <w:t>vaccin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immuni</w:t>
            </w:r>
            <w:proofErr w:type="spellEnd"/>
            <w:r>
              <w:rPr>
                <w:rFonts w:ascii="Helvetica" w:eastAsia="Times New Roman" w:hAnsi="Helvetica" w:cs="Helvetica"/>
                <w:color w:val="000000"/>
              </w:rPr>
              <w:t>* or jab*)</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7E3CA68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3821</w:t>
            </w:r>
          </w:p>
        </w:tc>
      </w:tr>
      <w:tr w:rsidR="00882BAD" w14:paraId="44425FE2" w14:textId="77777777">
        <w:trPr>
          <w:tblCellSpacing w:w="15" w:type="dxa"/>
        </w:trPr>
        <w:tc>
          <w:tcPr>
            <w:tcW w:w="0" w:type="auto"/>
            <w:vAlign w:val="center"/>
            <w:hideMark/>
          </w:tcPr>
          <w:p w14:paraId="045E6979"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3500FD6E"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020740D4"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6B4EACA6"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4725</w:t>
            </w:r>
          </w:p>
        </w:tc>
      </w:tr>
      <w:tr w:rsidR="00882BAD" w14:paraId="6093F1CC" w14:textId="77777777">
        <w:trPr>
          <w:tblCellSpacing w:w="15" w:type="dxa"/>
        </w:trPr>
        <w:tc>
          <w:tcPr>
            <w:tcW w:w="0" w:type="auto"/>
            <w:vAlign w:val="center"/>
            <w:hideMark/>
          </w:tcPr>
          <w:p w14:paraId="41652A28"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610F1E31"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1C061997"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exp *Immunosuppressive Agent/</w:t>
            </w:r>
          </w:p>
        </w:tc>
        <w:tc>
          <w:tcPr>
            <w:tcW w:w="0" w:type="auto"/>
            <w:vAlign w:val="center"/>
            <w:hideMark/>
          </w:tcPr>
          <w:p w14:paraId="31107CE4"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360442</w:t>
            </w:r>
          </w:p>
        </w:tc>
      </w:tr>
      <w:tr w:rsidR="00882BAD" w14:paraId="3D5349DC" w14:textId="77777777">
        <w:trPr>
          <w:tblCellSpacing w:w="15" w:type="dxa"/>
        </w:trPr>
        <w:tc>
          <w:tcPr>
            <w:tcW w:w="0" w:type="auto"/>
            <w:vAlign w:val="center"/>
            <w:hideMark/>
          </w:tcPr>
          <w:p w14:paraId="26AFF714"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47A6772F"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58371366"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 xml:space="preserve">(Immunosuppressant* or (Immunosuppressive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Agent*)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53F01B47"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44279</w:t>
            </w:r>
          </w:p>
        </w:tc>
      </w:tr>
      <w:tr w:rsidR="00882BAD" w14:paraId="11153372" w14:textId="77777777">
        <w:trPr>
          <w:tblCellSpacing w:w="15" w:type="dxa"/>
        </w:trPr>
        <w:tc>
          <w:tcPr>
            <w:tcW w:w="0" w:type="auto"/>
            <w:vAlign w:val="center"/>
            <w:hideMark/>
          </w:tcPr>
          <w:p w14:paraId="3F45594F"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6280041D"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642AB343"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4 or 5</w:t>
            </w:r>
          </w:p>
        </w:tc>
        <w:tc>
          <w:tcPr>
            <w:tcW w:w="0" w:type="auto"/>
            <w:vAlign w:val="center"/>
            <w:hideMark/>
          </w:tcPr>
          <w:p w14:paraId="552BEC4D"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390074</w:t>
            </w:r>
          </w:p>
        </w:tc>
      </w:tr>
      <w:tr w:rsidR="00882BAD" w14:paraId="27961A52" w14:textId="77777777">
        <w:trPr>
          <w:tblCellSpacing w:w="15" w:type="dxa"/>
        </w:trPr>
        <w:tc>
          <w:tcPr>
            <w:tcW w:w="0" w:type="auto"/>
            <w:vAlign w:val="center"/>
            <w:hideMark/>
          </w:tcPr>
          <w:p w14:paraId="75635E59"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027768B"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04FB6FDE"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 and 6</w:t>
            </w:r>
          </w:p>
        </w:tc>
        <w:tc>
          <w:tcPr>
            <w:tcW w:w="0" w:type="auto"/>
            <w:vAlign w:val="center"/>
            <w:hideMark/>
          </w:tcPr>
          <w:p w14:paraId="3CFF420F"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29</w:t>
            </w:r>
          </w:p>
        </w:tc>
      </w:tr>
      <w:tr w:rsidR="00882BAD" w14:paraId="0AA4CB45" w14:textId="77777777">
        <w:trPr>
          <w:tblCellSpacing w:w="15" w:type="dxa"/>
        </w:trPr>
        <w:tc>
          <w:tcPr>
            <w:tcW w:w="0" w:type="auto"/>
            <w:vAlign w:val="center"/>
            <w:hideMark/>
          </w:tcPr>
          <w:p w14:paraId="447C7975"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764C43C9"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66D15E65"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Azathioprine/</w:t>
            </w:r>
          </w:p>
        </w:tc>
        <w:tc>
          <w:tcPr>
            <w:tcW w:w="0" w:type="auto"/>
            <w:vAlign w:val="center"/>
            <w:hideMark/>
          </w:tcPr>
          <w:p w14:paraId="091F2395"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97252</w:t>
            </w:r>
          </w:p>
        </w:tc>
      </w:tr>
      <w:tr w:rsidR="00882BAD" w14:paraId="44433D78" w14:textId="77777777">
        <w:trPr>
          <w:tblCellSpacing w:w="15" w:type="dxa"/>
        </w:trPr>
        <w:tc>
          <w:tcPr>
            <w:tcW w:w="0" w:type="auto"/>
            <w:vAlign w:val="center"/>
            <w:hideMark/>
          </w:tcPr>
          <w:p w14:paraId="6F16DC1F"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5B078B18"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4B6FFF0B"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 xml:space="preserve">(Azathioprine or </w:t>
            </w:r>
            <w:proofErr w:type="spellStart"/>
            <w:r>
              <w:rPr>
                <w:rFonts w:ascii="Helvetica" w:eastAsia="Times New Roman" w:hAnsi="Helvetica" w:cs="Helvetica"/>
                <w:color w:val="000000"/>
              </w:rPr>
              <w:t>Azothioprine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Immuran</w:t>
            </w:r>
            <w:proofErr w:type="spellEnd"/>
            <w:r>
              <w:rPr>
                <w:rFonts w:ascii="Helvetica" w:eastAsia="Times New Roman" w:hAnsi="Helvetica" w:cs="Helvetica"/>
                <w:color w:val="000000"/>
              </w:rPr>
              <w:t xml:space="preserve"> or Imuran or </w:t>
            </w:r>
            <w:proofErr w:type="spellStart"/>
            <w:r>
              <w:rPr>
                <w:rFonts w:ascii="Helvetica" w:eastAsia="Times New Roman" w:hAnsi="Helvetica" w:cs="Helvetica"/>
                <w:color w:val="000000"/>
              </w:rPr>
              <w:t>Imurel</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22983558"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28447</w:t>
            </w:r>
          </w:p>
        </w:tc>
      </w:tr>
      <w:tr w:rsidR="00882BAD" w14:paraId="0B2FB54C" w14:textId="77777777">
        <w:trPr>
          <w:tblCellSpacing w:w="15" w:type="dxa"/>
        </w:trPr>
        <w:tc>
          <w:tcPr>
            <w:tcW w:w="0" w:type="auto"/>
            <w:vAlign w:val="center"/>
            <w:hideMark/>
          </w:tcPr>
          <w:p w14:paraId="629A0FE4"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4B607BDD"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4F7CA58D"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14:paraId="7BE7EB02"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100080</w:t>
            </w:r>
          </w:p>
        </w:tc>
      </w:tr>
      <w:tr w:rsidR="00882BAD" w14:paraId="5E7393A5" w14:textId="77777777">
        <w:trPr>
          <w:tblCellSpacing w:w="15" w:type="dxa"/>
        </w:trPr>
        <w:tc>
          <w:tcPr>
            <w:tcW w:w="0" w:type="auto"/>
            <w:vAlign w:val="center"/>
            <w:hideMark/>
          </w:tcPr>
          <w:p w14:paraId="404AEAF8"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1524F514" w14:textId="77777777" w:rsidR="00882BAD" w:rsidRDefault="00655676">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14:paraId="45DAB098"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3 and 10</w:t>
            </w:r>
          </w:p>
        </w:tc>
        <w:tc>
          <w:tcPr>
            <w:tcW w:w="0" w:type="auto"/>
            <w:vAlign w:val="center"/>
            <w:hideMark/>
          </w:tcPr>
          <w:p w14:paraId="71B59720" w14:textId="77777777" w:rsidR="00882BAD" w:rsidRDefault="00655676">
            <w:pPr>
              <w:rPr>
                <w:rFonts w:ascii="Helvetica" w:eastAsia="Times New Roman" w:hAnsi="Helvetica" w:cs="Helvetica"/>
                <w:color w:val="000000"/>
              </w:rPr>
            </w:pPr>
            <w:r>
              <w:rPr>
                <w:rFonts w:ascii="Helvetica" w:eastAsia="Times New Roman" w:hAnsi="Helvetica" w:cs="Helvetica"/>
                <w:color w:val="000000"/>
              </w:rPr>
              <w:t>6</w:t>
            </w:r>
          </w:p>
        </w:tc>
      </w:tr>
    </w:tbl>
    <w:p w14:paraId="12F405DF" w14:textId="77777777" w:rsidR="00882BAD" w:rsidRDefault="0065567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82BA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F7B62"/>
    <w:multiLevelType w:val="multilevel"/>
    <w:tmpl w:val="73FC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E2537"/>
    <w:multiLevelType w:val="multilevel"/>
    <w:tmpl w:val="F06C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655676"/>
    <w:rsid w:val="004F4399"/>
    <w:rsid w:val="00655676"/>
    <w:rsid w:val="00882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70698"/>
  <w15:docId w15:val="{8196EE82-632E-49AD-8CB4-C52AE2C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highwire-citation-authors">
    <w:name w:val="highwire-citation-authors"/>
    <w:basedOn w:val="DefaultParagraphFont"/>
    <w:rPr>
      <w:rFonts w:ascii="Helvetica" w:hAnsi="Helvetica" w:cs="Helvetica" w:hint="default"/>
    </w:rPr>
  </w:style>
  <w:style w:type="character" w:customStyle="1" w:styleId="highwire-citation-author">
    <w:name w:val="highwire-citation-author"/>
    <w:basedOn w:val="DefaultParagraphFont"/>
    <w:rPr>
      <w:rFonts w:ascii="Helvetica" w:hAnsi="Helvetica" w:cs="Helvetica" w:hint="default"/>
    </w:rPr>
  </w:style>
  <w:style w:type="character" w:customStyle="1" w:styleId="nlm-surname">
    <w:name w:val="nlm-surname"/>
    <w:basedOn w:val="DefaultParagraphFont"/>
    <w:rPr>
      <w:rFonts w:ascii="Helvetica" w:hAnsi="Helvetica" w:cs="Helvetica" w:hint="default"/>
    </w:rPr>
  </w:style>
  <w:style w:type="character" w:customStyle="1" w:styleId="citation-et">
    <w:name w:val="citation-et"/>
    <w:basedOn w:val="DefaultParagraphFont"/>
    <w:rPr>
      <w:rFonts w:ascii="Helvetica" w:hAnsi="Helvetica" w:cs="Helvetica" w:hint="default"/>
    </w:rPr>
  </w:style>
  <w:style w:type="character" w:customStyle="1" w:styleId="highwire-cite-metadata-journal">
    <w:name w:val="highwire-cite-metadata-journal"/>
    <w:basedOn w:val="DefaultParagraphFont"/>
    <w:rPr>
      <w:rFonts w:ascii="Helvetica" w:hAnsi="Helvetica" w:cs="Helvetica" w:hint="default"/>
    </w:rPr>
  </w:style>
  <w:style w:type="character" w:customStyle="1" w:styleId="highwire-cite-metadata-date">
    <w:name w:val="highwire-cite-metadata-date"/>
    <w:basedOn w:val="DefaultParagraphFont"/>
    <w:rPr>
      <w:rFonts w:ascii="Helvetica" w:hAnsi="Helvetica" w:cs="Helvetica" w:hint="default"/>
    </w:rPr>
  </w:style>
  <w:style w:type="character" w:customStyle="1" w:styleId="label">
    <w:name w:val="label"/>
    <w:basedOn w:val="DefaultParagraphFont"/>
    <w:rPr>
      <w:rFonts w:ascii="Helvetica" w:hAnsi="Helvetica" w:cs="Helvetica" w:hint="default"/>
    </w:rPr>
  </w:style>
  <w:style w:type="character" w:customStyle="1" w:styleId="highwire-cite-metadata-doi">
    <w:name w:val="highwire-cite-metadata-doi"/>
    <w:basedOn w:val="DefaultParagraphFont"/>
    <w:rPr>
      <w:rFonts w:ascii="Helvetica" w:hAnsi="Helvetica" w:cs="Helvetica" w:hint="default"/>
    </w:rPr>
  </w:style>
  <w:style w:type="character" w:customStyle="1" w:styleId="nlm-given-names">
    <w:name w:val="nlm-given-names"/>
    <w:basedOn w:val="DefaultParagraphFont"/>
    <w:rPr>
      <w:rFonts w:ascii="Helvetica" w:hAnsi="Helvetica" w:cs="Helvetica" w:hint="default"/>
    </w:rPr>
  </w:style>
  <w:style w:type="character" w:customStyle="1" w:styleId="highwire-cite-metadata-pages">
    <w:name w:val="highwire-cite-metadata-pages"/>
    <w:basedOn w:val="DefaultParagraphFont"/>
    <w:rPr>
      <w:rFonts w:ascii="Helvetica" w:hAnsi="Helvetica" w:cs="Helvetica" w:hint="default"/>
    </w:rPr>
  </w:style>
  <w:style w:type="character" w:customStyle="1" w:styleId="doilabel">
    <w:name w:val="doi_label"/>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55676"/>
    <w:rPr>
      <w:rFonts w:ascii="Tahoma" w:hAnsi="Tahoma" w:cs="Tahoma"/>
      <w:sz w:val="16"/>
      <w:szCs w:val="16"/>
    </w:rPr>
  </w:style>
  <w:style w:type="character" w:customStyle="1" w:styleId="BalloonTextChar">
    <w:name w:val="Balloon Text Char"/>
    <w:basedOn w:val="DefaultParagraphFont"/>
    <w:link w:val="BalloonText"/>
    <w:uiPriority w:val="99"/>
    <w:semiHidden/>
    <w:rsid w:val="0065567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1698">
      <w:marLeft w:val="0"/>
      <w:marRight w:val="0"/>
      <w:marTop w:val="0"/>
      <w:marBottom w:val="0"/>
      <w:divBdr>
        <w:top w:val="none" w:sz="0" w:space="0" w:color="auto"/>
        <w:left w:val="none" w:sz="0" w:space="0" w:color="auto"/>
        <w:bottom w:val="none" w:sz="0" w:space="0" w:color="auto"/>
        <w:right w:val="none" w:sz="0" w:space="0" w:color="auto"/>
      </w:divBdr>
    </w:div>
    <w:div w:id="325475140">
      <w:marLeft w:val="0"/>
      <w:marRight w:val="0"/>
      <w:marTop w:val="0"/>
      <w:marBottom w:val="0"/>
      <w:divBdr>
        <w:top w:val="none" w:sz="0" w:space="0" w:color="auto"/>
        <w:left w:val="none" w:sz="0" w:space="0" w:color="auto"/>
        <w:bottom w:val="none" w:sz="0" w:space="0" w:color="auto"/>
        <w:right w:val="none" w:sz="0" w:space="0" w:color="auto"/>
      </w:divBdr>
    </w:div>
    <w:div w:id="360859454">
      <w:marLeft w:val="0"/>
      <w:marRight w:val="0"/>
      <w:marTop w:val="0"/>
      <w:marBottom w:val="0"/>
      <w:divBdr>
        <w:top w:val="none" w:sz="0" w:space="0" w:color="auto"/>
        <w:left w:val="none" w:sz="0" w:space="0" w:color="auto"/>
        <w:bottom w:val="none" w:sz="0" w:space="0" w:color="auto"/>
        <w:right w:val="none" w:sz="0" w:space="0" w:color="auto"/>
      </w:divBdr>
    </w:div>
    <w:div w:id="481312161">
      <w:marLeft w:val="0"/>
      <w:marRight w:val="0"/>
      <w:marTop w:val="0"/>
      <w:marBottom w:val="0"/>
      <w:divBdr>
        <w:top w:val="none" w:sz="0" w:space="0" w:color="auto"/>
        <w:left w:val="none" w:sz="0" w:space="0" w:color="auto"/>
        <w:bottom w:val="none" w:sz="0" w:space="0" w:color="auto"/>
        <w:right w:val="none" w:sz="0" w:space="0" w:color="auto"/>
      </w:divBdr>
    </w:div>
    <w:div w:id="635183929">
      <w:marLeft w:val="0"/>
      <w:marRight w:val="0"/>
      <w:marTop w:val="0"/>
      <w:marBottom w:val="0"/>
      <w:divBdr>
        <w:top w:val="none" w:sz="0" w:space="0" w:color="auto"/>
        <w:left w:val="none" w:sz="0" w:space="0" w:color="auto"/>
        <w:bottom w:val="none" w:sz="0" w:space="0" w:color="auto"/>
        <w:right w:val="none" w:sz="0" w:space="0" w:color="auto"/>
      </w:divBdr>
    </w:div>
    <w:div w:id="920216026">
      <w:marLeft w:val="0"/>
      <w:marRight w:val="0"/>
      <w:marTop w:val="0"/>
      <w:marBottom w:val="0"/>
      <w:divBdr>
        <w:top w:val="none" w:sz="0" w:space="0" w:color="auto"/>
        <w:left w:val="none" w:sz="0" w:space="0" w:color="auto"/>
        <w:bottom w:val="none" w:sz="0" w:space="0" w:color="auto"/>
        <w:right w:val="none" w:sz="0" w:space="0" w:color="auto"/>
      </w:divBdr>
    </w:div>
    <w:div w:id="1013722010">
      <w:marLeft w:val="0"/>
      <w:marRight w:val="0"/>
      <w:marTop w:val="0"/>
      <w:marBottom w:val="0"/>
      <w:divBdr>
        <w:top w:val="none" w:sz="0" w:space="0" w:color="auto"/>
        <w:left w:val="none" w:sz="0" w:space="0" w:color="auto"/>
        <w:bottom w:val="none" w:sz="0" w:space="0" w:color="auto"/>
        <w:right w:val="none" w:sz="0" w:space="0" w:color="auto"/>
      </w:divBdr>
    </w:div>
    <w:div w:id="1376201997">
      <w:marLeft w:val="0"/>
      <w:marRight w:val="0"/>
      <w:marTop w:val="0"/>
      <w:marBottom w:val="0"/>
      <w:divBdr>
        <w:top w:val="none" w:sz="0" w:space="0" w:color="auto"/>
        <w:left w:val="none" w:sz="0" w:space="0" w:color="auto"/>
        <w:bottom w:val="none" w:sz="0" w:space="0" w:color="auto"/>
        <w:right w:val="none" w:sz="0" w:space="0" w:color="auto"/>
      </w:divBdr>
    </w:div>
    <w:div w:id="1535538145">
      <w:marLeft w:val="0"/>
      <w:marRight w:val="0"/>
      <w:marTop w:val="0"/>
      <w:marBottom w:val="0"/>
      <w:divBdr>
        <w:top w:val="none" w:sz="0" w:space="0" w:color="auto"/>
        <w:left w:val="none" w:sz="0" w:space="0" w:color="auto"/>
        <w:bottom w:val="none" w:sz="0" w:space="0" w:color="auto"/>
        <w:right w:val="none" w:sz="0" w:space="0" w:color="auto"/>
      </w:divBdr>
    </w:div>
    <w:div w:id="1669089299">
      <w:marLeft w:val="0"/>
      <w:marRight w:val="0"/>
      <w:marTop w:val="0"/>
      <w:marBottom w:val="0"/>
      <w:divBdr>
        <w:top w:val="none" w:sz="0" w:space="0" w:color="auto"/>
        <w:left w:val="none" w:sz="0" w:space="0" w:color="auto"/>
        <w:bottom w:val="none" w:sz="0" w:space="0" w:color="auto"/>
        <w:right w:val="none" w:sz="0" w:space="0" w:color="auto"/>
      </w:divBdr>
      <w:divsChild>
        <w:div w:id="1538008270">
          <w:marLeft w:val="0"/>
          <w:marRight w:val="0"/>
          <w:marTop w:val="0"/>
          <w:marBottom w:val="0"/>
          <w:divBdr>
            <w:top w:val="none" w:sz="0" w:space="0" w:color="auto"/>
            <w:left w:val="none" w:sz="0" w:space="0" w:color="auto"/>
            <w:bottom w:val="none" w:sz="0" w:space="0" w:color="auto"/>
            <w:right w:val="none" w:sz="0" w:space="0" w:color="auto"/>
          </w:divBdr>
        </w:div>
        <w:div w:id="1923448590">
          <w:marLeft w:val="0"/>
          <w:marRight w:val="0"/>
          <w:marTop w:val="0"/>
          <w:marBottom w:val="0"/>
          <w:divBdr>
            <w:top w:val="none" w:sz="0" w:space="0" w:color="auto"/>
            <w:left w:val="none" w:sz="0" w:space="0" w:color="auto"/>
            <w:bottom w:val="none" w:sz="0" w:space="0" w:color="auto"/>
            <w:right w:val="none" w:sz="0" w:space="0" w:color="auto"/>
          </w:divBdr>
        </w:div>
      </w:divsChild>
    </w:div>
    <w:div w:id="1689871207">
      <w:marLeft w:val="0"/>
      <w:marRight w:val="0"/>
      <w:marTop w:val="0"/>
      <w:marBottom w:val="0"/>
      <w:divBdr>
        <w:top w:val="none" w:sz="0" w:space="0" w:color="auto"/>
        <w:left w:val="none" w:sz="0" w:space="0" w:color="auto"/>
        <w:bottom w:val="none" w:sz="0" w:space="0" w:color="auto"/>
        <w:right w:val="none" w:sz="0" w:space="0" w:color="auto"/>
      </w:divBdr>
    </w:div>
    <w:div w:id="17144242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B40C38-6F51-40BF-8E10-457C7F14FE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EDBE7A-C23E-464C-A4EE-DF72A0F60CE9}">
  <ds:schemaRefs>
    <ds:schemaRef ds:uri="http://schemas.microsoft.com/sharepoint/v3/contenttype/forms"/>
  </ds:schemaRefs>
</ds:datastoreItem>
</file>

<file path=customXml/itemProps3.xml><?xml version="1.0" encoding="utf-8"?>
<ds:datastoreItem xmlns:ds="http://schemas.openxmlformats.org/officeDocument/2006/customXml" ds:itemID="{C44DF1FB-1105-424E-9872-884EC84EE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4</cp:revision>
  <dcterms:created xsi:type="dcterms:W3CDTF">2021-05-10T15:04:00Z</dcterms:created>
  <dcterms:modified xsi:type="dcterms:W3CDTF">2021-05-20T14:02:00Z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