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B3F" w:rsidRDefault="00F91B3F" w:rsidP="00F91B3F">
      <w:pPr>
        <w:pStyle w:val="Heading2"/>
        <w:rPr>
          <w:rFonts w:eastAsia="Times New Roman"/>
        </w:rPr>
      </w:pPr>
      <w:r>
        <w:rPr>
          <w:rFonts w:eastAsia="Times New Roman"/>
        </w:rPr>
        <w:t xml:space="preserve">Search strategy - </w:t>
      </w:r>
      <w:r>
        <w:rPr>
          <w:rFonts w:eastAsia="Times New Roman"/>
        </w:rPr>
        <w:t>COVID risk for people with Sickle cell disease</w:t>
      </w:r>
    </w:p>
    <w:p w:rsidR="00F91B3F" w:rsidRDefault="00F91B3F" w:rsidP="00F91B3F">
      <w:pPr>
        <w:pStyle w:val="NormalWeb"/>
      </w:pPr>
      <w:r>
        <w:rPr>
          <w:rStyle w:val="Strong"/>
        </w:rPr>
        <w:t>Sources searched</w:t>
      </w:r>
      <w:r>
        <w:br/>
        <w:t>Cochrane Library (0</w:t>
      </w:r>
      <w:proofErr w:type="gramStart"/>
      <w:r>
        <w:t>)</w:t>
      </w:r>
      <w:proofErr w:type="gramEnd"/>
      <w:r>
        <w:br/>
        <w:t>EMBASE (20)</w:t>
      </w:r>
      <w:r>
        <w:br/>
        <w:t>Europe PubMed Central (5)</w:t>
      </w:r>
      <w:r>
        <w:br/>
        <w:t>Google Scholar (0)</w:t>
      </w:r>
      <w:r>
        <w:br/>
        <w:t>MEDLINE (37)</w:t>
      </w:r>
    </w:p>
    <w:p w:rsidR="00F91B3F" w:rsidRDefault="00F91B3F" w:rsidP="00F91B3F">
      <w:pPr>
        <w:pStyle w:val="NormalWeb"/>
      </w:pPr>
      <w:r>
        <w:rPr>
          <w:rStyle w:val="Strong"/>
        </w:rPr>
        <w:t>Date range used</w:t>
      </w:r>
      <w:r>
        <w:t xml:space="preserve"> (5 years, 10 years): no restrictions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F91B3F" w:rsidRDefault="00F91B3F" w:rsidP="00F91B3F">
      <w:pPr>
        <w:pStyle w:val="NormalWeb"/>
      </w:pPr>
      <w:r>
        <w:t xml:space="preserve">Relevant natural language and controlled vocabulary terms were selected and combined. Thesaurus terms were adapted for different databases. Medline and Embase searched on Ovid. Results were reviewed for relevance and de-duplicated in EndNote. </w:t>
      </w:r>
      <w:proofErr w:type="gramStart"/>
      <w:r>
        <w:t>Full search strategy below.</w:t>
      </w:r>
      <w:proofErr w:type="gramEnd"/>
    </w:p>
    <w:p w:rsidR="00F91B3F" w:rsidRDefault="00F91B3F" w:rsidP="00F91B3F">
      <w:pPr>
        <w:pStyle w:val="NormalWeb"/>
      </w:pPr>
      <w:r>
        <w:t>Preprints search in Europe PMC:</w:t>
      </w:r>
    </w:p>
    <w:p w:rsidR="00F91B3F" w:rsidRDefault="00F91B3F" w:rsidP="00F91B3F">
      <w:pPr>
        <w:pStyle w:val="NormalWeb"/>
      </w:pPr>
      <w:r>
        <w:t>(("COVID-19" or COVID19 or 2019nCoV or "Corona Virus" or Coronavirus or "</w:t>
      </w:r>
      <w:proofErr w:type="spellStart"/>
      <w:r>
        <w:t>CoV</w:t>
      </w:r>
      <w:proofErr w:type="spellEnd"/>
      <w:r>
        <w:t xml:space="preserve"> 2" or CoV2 or COVID or </w:t>
      </w:r>
      <w:proofErr w:type="spellStart"/>
      <w:r>
        <w:t>nCoV</w:t>
      </w:r>
      <w:proofErr w:type="spellEnd"/>
      <w:r>
        <w:t xml:space="preserve"> or SARS2 or </w:t>
      </w:r>
      <w:proofErr w:type="spellStart"/>
      <w:r>
        <w:t>SARSCoV</w:t>
      </w:r>
      <w:proofErr w:type="spellEnd"/>
      <w:r>
        <w:t xml:space="preserve"> or "SARS-</w:t>
      </w:r>
      <w:proofErr w:type="spellStart"/>
      <w:r>
        <w:t>CoV</w:t>
      </w:r>
      <w:proofErr w:type="spellEnd"/>
      <w:r>
        <w:t>") AND ("Sickle Cell" AND (</w:t>
      </w:r>
      <w:proofErr w:type="spellStart"/>
      <w:r>
        <w:t>anemia</w:t>
      </w:r>
      <w:proofErr w:type="spellEnd"/>
      <w:r>
        <w:t xml:space="preserve"> or anaemia or disorder* or disease or illness)) AND (risk or probability or likelihood or prevalence or incidence)) AND (SRC</w:t>
      </w:r>
      <w:proofErr w:type="gramStart"/>
      <w:r>
        <w:t>:PPR</w:t>
      </w:r>
      <w:proofErr w:type="gram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
        <w:gridCol w:w="843"/>
        <w:gridCol w:w="6960"/>
        <w:gridCol w:w="932"/>
      </w:tblGrid>
      <w:tr w:rsidR="00FE725C" w:rsidTr="009D2B0E">
        <w:trPr>
          <w:tblHeader/>
          <w:tblCellSpacing w:w="15" w:type="dxa"/>
        </w:trPr>
        <w:tc>
          <w:tcPr>
            <w:tcW w:w="0" w:type="auto"/>
            <w:vAlign w:val="center"/>
            <w:hideMark/>
          </w:tcPr>
          <w:p w:rsidR="00FE725C" w:rsidRDefault="00FE725C" w:rsidP="009D2B0E">
            <w:pPr>
              <w:rPr>
                <w:rFonts w:ascii="Helvetica" w:eastAsia="Times New Roman" w:hAnsi="Helvetica" w:cs="Helvetica"/>
                <w:b/>
                <w:bCs/>
                <w:color w:val="000000"/>
              </w:rPr>
            </w:pPr>
          </w:p>
        </w:tc>
        <w:tc>
          <w:tcPr>
            <w:tcW w:w="0" w:type="auto"/>
            <w:vAlign w:val="center"/>
            <w:hideMark/>
          </w:tcPr>
          <w:p w:rsidR="00FE725C" w:rsidRDefault="00FE725C" w:rsidP="009D2B0E">
            <w:pPr>
              <w:pStyle w:val="NormalWeb"/>
              <w:rPr>
                <w:b/>
                <w:bCs/>
                <w:color w:val="000000"/>
              </w:rPr>
            </w:pPr>
            <w:r>
              <w:rPr>
                <w:b/>
                <w:bCs/>
                <w:color w:val="000000"/>
              </w:rPr>
              <w:t>Source</w:t>
            </w:r>
          </w:p>
        </w:tc>
        <w:tc>
          <w:tcPr>
            <w:tcW w:w="0" w:type="auto"/>
            <w:vAlign w:val="center"/>
            <w:hideMark/>
          </w:tcPr>
          <w:p w:rsidR="00FE725C" w:rsidRDefault="00FE725C" w:rsidP="009D2B0E">
            <w:pPr>
              <w:pStyle w:val="NormalWeb"/>
              <w:rPr>
                <w:b/>
                <w:bCs/>
                <w:color w:val="000000"/>
              </w:rPr>
            </w:pPr>
            <w:r>
              <w:rPr>
                <w:b/>
                <w:bCs/>
                <w:color w:val="000000"/>
              </w:rPr>
              <w:t>Criteria</w:t>
            </w:r>
          </w:p>
        </w:tc>
        <w:tc>
          <w:tcPr>
            <w:tcW w:w="0" w:type="auto"/>
            <w:vAlign w:val="center"/>
            <w:hideMark/>
          </w:tcPr>
          <w:p w:rsidR="00FE725C" w:rsidRDefault="00FE725C" w:rsidP="009D2B0E">
            <w:pPr>
              <w:pStyle w:val="NormalWeb"/>
              <w:rPr>
                <w:b/>
                <w:bCs/>
                <w:color w:val="000000"/>
              </w:rPr>
            </w:pPr>
            <w:r>
              <w:rPr>
                <w:b/>
                <w:bCs/>
                <w:color w:val="000000"/>
              </w:rPr>
              <w:t>Results</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65995</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79552</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,ab,kw,kf</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3211</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coronavirus</w:t>
            </w:r>
            <w:proofErr w:type="gram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78269</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 or SARSCov2019* or "SARS-Cov2019*" or "SARSCov-2019*" or "SARS-Cov-2019*" or SARS2* or "SARS-2*" or SARScoronavirus2* or "SARS-coronavirus-2*" or "</w:t>
            </w:r>
            <w:proofErr w:type="spellStart"/>
            <w:r>
              <w:rPr>
                <w:rFonts w:ascii="Helvetica" w:eastAsia="Times New Roman" w:hAnsi="Helvetica" w:cs="Helvetica"/>
                <w:color w:val="000000"/>
              </w:rPr>
              <w:t>SARScoronavirus</w:t>
            </w:r>
            <w:proofErr w:type="spellEnd"/>
            <w:r>
              <w:rPr>
                <w:rFonts w:ascii="Helvetica" w:eastAsia="Times New Roman" w:hAnsi="Helvetica" w:cs="Helvetica"/>
                <w:color w:val="000000"/>
              </w:rPr>
              <w:t xml:space="preserve"> 2*" or "SARS coronavirus2*" or SARScoronovirus2* or "SARS-coronovirus-2*" or "</w:t>
            </w:r>
            <w:proofErr w:type="spellStart"/>
            <w:r>
              <w:rPr>
                <w:rFonts w:ascii="Helvetica" w:eastAsia="Times New Roman" w:hAnsi="Helvetica" w:cs="Helvetica"/>
                <w:color w:val="000000"/>
              </w:rPr>
              <w:t>SARScoronovirus</w:t>
            </w:r>
            <w:proofErr w:type="spellEnd"/>
            <w:r>
              <w:rPr>
                <w:rFonts w:ascii="Helvetica" w:eastAsia="Times New Roman" w:hAnsi="Helvetica" w:cs="Helvetica"/>
                <w:color w:val="000000"/>
              </w:rPr>
              <w:t xml:space="preserve"> 2*" or "SARS coronovirus2*" or </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116487</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respiratory</w:t>
            </w:r>
            <w:proofErr w:type="gramEnd"/>
            <w:r>
              <w:rPr>
                <w:rFonts w:ascii="Helvetica" w:eastAsia="Times New Roman" w:hAnsi="Helvetica" w:cs="Helvetica"/>
                <w:color w:val="000000"/>
              </w:rPr>
              <w:t>* adj2 (symptom* or disease* or illness* or condition*) adj5 (Wuhan* or Hubei* or China* or Chinese* or Huanan*)).</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334</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lastRenderedPageBreak/>
              <w:t>7.</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,ab,kw,kf</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99</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pneumonia</w:t>
            </w:r>
            <w:proofErr w:type="gramEnd"/>
            <w:r>
              <w:rPr>
                <w:rFonts w:ascii="Helvetica" w:eastAsia="Times New Roman" w:hAnsi="Helvetica" w:cs="Helvetica"/>
                <w:color w:val="000000"/>
              </w:rPr>
              <w:t>* adj3 (Wuhan* or Hubei* or China* or Chinese* or Huanan*)).</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603</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,ab,kw,kf</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379</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severe</w:t>
            </w:r>
            <w:proofErr w:type="gramEnd"/>
            <w:r>
              <w:rPr>
                <w:rFonts w:ascii="Helvetica" w:eastAsia="Times New Roman" w:hAnsi="Helvetica" w:cs="Helvetica"/>
                <w:color w:val="000000"/>
              </w:rPr>
              <w:t xml:space="preserve"> acute respiratory syndrome*".</w:t>
            </w:r>
            <w:proofErr w:type="spellStart"/>
            <w:r>
              <w:rPr>
                <w:rFonts w:ascii="Helvetica" w:eastAsia="Times New Roman" w:hAnsi="Helvetica" w:cs="Helvetica"/>
                <w:color w:val="000000"/>
              </w:rPr>
              <w:t>ti,ab,kw,kf</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19298</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or/1-10</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144599</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limit 11 to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="2019 -Current"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125180</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Anemia</w:t>
            </w:r>
            <w:proofErr w:type="spellEnd"/>
            <w:r>
              <w:rPr>
                <w:rFonts w:ascii="Helvetica" w:eastAsia="Times New Roman" w:hAnsi="Helvetica" w:cs="Helvetica"/>
                <w:color w:val="000000"/>
              </w:rPr>
              <w:t>, Sickle Cell/</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21523</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HbS</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Disease).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14</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H?emoglobin</w:t>
            </w:r>
            <w:proofErr w:type="spellEnd"/>
            <w:r>
              <w:rPr>
                <w:rFonts w:ascii="Helvetica" w:eastAsia="Times New Roman" w:hAnsi="Helvetica" w:cs="Helvetica"/>
                <w:color w:val="000000"/>
              </w:rPr>
              <w:t xml:space="preserve"> S"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Disease).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22</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("Sickle Cell"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anemia</w:t>
            </w:r>
            <w:proofErr w:type="spellEnd"/>
            <w:r>
              <w:rPr>
                <w:rFonts w:ascii="Helvetica" w:eastAsia="Times New Roman" w:hAnsi="Helvetica" w:cs="Helvetica"/>
                <w:color w:val="000000"/>
              </w:rPr>
              <w:t xml:space="preserve"> or anaemia or disorder* or disease or illness)).</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,ab,kw,kf</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21591</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13 or 14 or 15 or 16</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27681</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Sickle Cell Trait/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2297</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("Sickle Cell"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Trait*).</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,ab,kw,kf</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2177</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18 or 19</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3275</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17 or 20</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28916</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12 and 21</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90</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risk</w:t>
            </w:r>
            <w:proofErr w:type="gramEnd"/>
            <w:r>
              <w:rPr>
                <w:rFonts w:ascii="Helvetica" w:eastAsia="Times New Roman" w:hAnsi="Helvetica" w:cs="Helvetica"/>
                <w:color w:val="000000"/>
              </w:rPr>
              <w:t xml:space="preserve"> or probability or likelihood or prevalence or incidence).</w:t>
            </w:r>
            <w:proofErr w:type="spellStart"/>
            <w:r>
              <w:rPr>
                <w:rFonts w:ascii="Helvetica" w:eastAsia="Times New Roman" w:hAnsi="Helvetica" w:cs="Helvetica"/>
                <w:color w:val="000000"/>
              </w:rPr>
              <w:t>mp</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3940935</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medline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22 and 23</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37</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23599</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24615</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("coronavirus disease 2019" or "severe acute respiratory syndrome coronavirus 2").</w:t>
            </w:r>
            <w:proofErr w:type="spellStart"/>
            <w:r>
              <w:rPr>
                <w:rFonts w:ascii="Helvetica" w:eastAsia="Times New Roman" w:hAnsi="Helvetica" w:cs="Helvetica"/>
                <w:color w:val="000000"/>
              </w:rPr>
              <w:t>sh</w:t>
            </w:r>
            <w:proofErr w:type="gramStart"/>
            <w:r>
              <w:rPr>
                <w:rFonts w:ascii="Helvetica" w:eastAsia="Times New Roman" w:hAnsi="Helvetica" w:cs="Helvetica"/>
                <w:color w:val="000000"/>
              </w:rPr>
              <w:t>,dj</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103416</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((corona* or </w:t>
            </w:r>
            <w:proofErr w:type="spellStart"/>
            <w:r>
              <w:rPr>
                <w:rFonts w:ascii="Helvetica" w:eastAsia="Times New Roman" w:hAnsi="Helvetica" w:cs="Helvetica"/>
                <w:color w:val="000000"/>
              </w:rPr>
              <w:t>corono</w:t>
            </w:r>
            <w:proofErr w:type="spellEnd"/>
            <w:r>
              <w:rPr>
                <w:rFonts w:ascii="Helvetica" w:eastAsia="Times New Roman" w:hAnsi="Helvetica" w:cs="Helvetica"/>
                <w:color w:val="000000"/>
              </w:rPr>
              <w:t xml:space="preserve">*) adj1 (virus* or viral* or </w:t>
            </w:r>
            <w:proofErr w:type="spellStart"/>
            <w:r>
              <w:rPr>
                <w:rFonts w:ascii="Helvetica" w:eastAsia="Times New Roman" w:hAnsi="Helvetica" w:cs="Helvetica"/>
                <w:color w:val="000000"/>
              </w:rPr>
              <w:t>virinae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2565</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lastRenderedPageBreak/>
              <w:t>5.</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coronavirus</w:t>
            </w:r>
            <w:proofErr w:type="gram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77622</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("2019-nCoV*" or 2019nCoV* or "19-nCoV*" or 19nCoV* or nCoV2019* or "nCoV-2019*" or nCoV19* or "nCoV-19*" or "COVID-19*" or COVID19* or "COVID-2019*" or COVID2019* or "HCoV-19*" or HCoV19* or "HCoV-2019*" or HCoV2019*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or "SARS-CoV-2*" or "SARSCoV-2*" or "SARSCoV2*" or "SARS-CoV2*" or SARSCov19* or "SARS-Cov19*" or "SARSCov-19*" or "SARS-Cov-19*" or SARSCov2019* or "SARS-Cov2019*" or "SARSCov-2019*" or "SARS-Cov-2019*" or SARS2* or "SARS-2*" or SARScoronavirus2* or "SARS-coronavirus-2*" or "</w:t>
            </w:r>
            <w:proofErr w:type="spellStart"/>
            <w:r>
              <w:rPr>
                <w:rFonts w:ascii="Helvetica" w:eastAsia="Times New Roman" w:hAnsi="Helvetica" w:cs="Helvetica"/>
                <w:color w:val="000000"/>
              </w:rPr>
              <w:t>SARScoronavirus</w:t>
            </w:r>
            <w:proofErr w:type="spellEnd"/>
            <w:r>
              <w:rPr>
                <w:rFonts w:ascii="Helvetica" w:eastAsia="Times New Roman" w:hAnsi="Helvetica" w:cs="Helvetica"/>
                <w:color w:val="000000"/>
              </w:rPr>
              <w:t xml:space="preserve"> 2*" or "SARS coronavirus2*" or SARScoronovirus2* or "SARS-coronovirus-2*" or "</w:t>
            </w:r>
            <w:proofErr w:type="spellStart"/>
            <w:r>
              <w:rPr>
                <w:rFonts w:ascii="Helvetica" w:eastAsia="Times New Roman" w:hAnsi="Helvetica" w:cs="Helvetica"/>
                <w:color w:val="000000"/>
              </w:rPr>
              <w:t>SARScoronovirus</w:t>
            </w:r>
            <w:proofErr w:type="spellEnd"/>
            <w:r>
              <w:rPr>
                <w:rFonts w:ascii="Helvetica" w:eastAsia="Times New Roman" w:hAnsi="Helvetica" w:cs="Helvetica"/>
                <w:color w:val="000000"/>
              </w:rPr>
              <w:t xml:space="preserve"> 2*" or "SARS coronovirus2*" or </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113247</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respiratory</w:t>
            </w:r>
            <w:proofErr w:type="gramEnd"/>
            <w:r>
              <w:rPr>
                <w:rFonts w:ascii="Helvetica" w:eastAsia="Times New Roman" w:hAnsi="Helvetica" w:cs="Helvetica"/>
                <w:color w:val="000000"/>
              </w:rPr>
              <w:t>* adj2 (symptom* or disease* or illness* or condition*) adj5 (Wuhan* or Hubei* or China* or Chinese* or Huanan*)).</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404</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(("seafood market*" or "food market*") adj10 (Wuhan* or Hubei* or China* or Chinese* or Huanan*)).</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108</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pneumonia</w:t>
            </w:r>
            <w:proofErr w:type="gramEnd"/>
            <w:r>
              <w:rPr>
                <w:rFonts w:ascii="Helvetica" w:eastAsia="Times New Roman" w:hAnsi="Helvetica" w:cs="Helvetica"/>
                <w:color w:val="000000"/>
              </w:rPr>
              <w:t>* adj3 (Wuhan* or Hubei* or China* or Chinese* or Huanan*)).</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652</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((outbreak* or wildlife* or pandemic* or epidemic*) adj1 (Wuhan* or Hubei* or China* or Chinese* or Huanan*)).</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175</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gramStart"/>
            <w:r>
              <w:rPr>
                <w:rFonts w:ascii="Helvetica" w:eastAsia="Times New Roman" w:hAnsi="Helvetica" w:cs="Helvetica"/>
                <w:color w:val="000000"/>
              </w:rPr>
              <w:t>severe</w:t>
            </w:r>
            <w:proofErr w:type="gramEnd"/>
            <w:r>
              <w:rPr>
                <w:rFonts w:ascii="Helvetica" w:eastAsia="Times New Roman" w:hAnsi="Helvetica" w:cs="Helvetica"/>
                <w:color w:val="000000"/>
              </w:rPr>
              <w:t xml:space="preserve"> acute respiratory syndrome*".</w:t>
            </w:r>
            <w:proofErr w:type="spellStart"/>
            <w:r>
              <w:rPr>
                <w:rFonts w:ascii="Helvetica" w:eastAsia="Times New Roman" w:hAnsi="Helvetica" w:cs="Helvetica"/>
                <w:color w:val="000000"/>
              </w:rPr>
              <w:t>ti,ab,kw</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18892</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or/1-11</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150663</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limit 12 to </w:t>
            </w:r>
            <w:proofErr w:type="spellStart"/>
            <w:r>
              <w:rPr>
                <w:rFonts w:ascii="Helvetica" w:eastAsia="Times New Roman" w:hAnsi="Helvetica" w:cs="Helvetica"/>
                <w:color w:val="000000"/>
              </w:rPr>
              <w:t>yr</w:t>
            </w:r>
            <w:proofErr w:type="spellEnd"/>
            <w:r>
              <w:rPr>
                <w:rFonts w:ascii="Helvetica" w:eastAsia="Times New Roman" w:hAnsi="Helvetica" w:cs="Helvetica"/>
                <w:color w:val="000000"/>
              </w:rPr>
              <w:t>="2019 -Current"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127231</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*sickle cell </w:t>
            </w:r>
            <w:proofErr w:type="spellStart"/>
            <w:r>
              <w:rPr>
                <w:rFonts w:ascii="Helvetica" w:eastAsia="Times New Roman" w:hAnsi="Helvetica" w:cs="Helvetica"/>
                <w:color w:val="000000"/>
              </w:rPr>
              <w:t>anemia</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24501</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HbS</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Disease).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22</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H?emoglobin</w:t>
            </w:r>
            <w:proofErr w:type="spellEnd"/>
            <w:r>
              <w:rPr>
                <w:rFonts w:ascii="Helvetica" w:eastAsia="Times New Roman" w:hAnsi="Helvetica" w:cs="Helvetica"/>
                <w:color w:val="000000"/>
              </w:rPr>
              <w:t xml:space="preserve"> S"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Disease).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25</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("Sickle Cell"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anemia</w:t>
            </w:r>
            <w:proofErr w:type="spellEnd"/>
            <w:r>
              <w:rPr>
                <w:rFonts w:ascii="Helvetica" w:eastAsia="Times New Roman" w:hAnsi="Helvetica" w:cs="Helvetica"/>
                <w:color w:val="000000"/>
              </w:rPr>
              <w:t xml:space="preserve"> or anaemia or disorder* or disease or illness)).</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31448</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14 or 15 or 16 or 17</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34733</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*sickle cell trait/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1500</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 xml:space="preserve">("Sickle Cell" </w:t>
            </w:r>
            <w:proofErr w:type="spellStart"/>
            <w:r>
              <w:rPr>
                <w:rFonts w:ascii="Helvetica" w:eastAsia="Times New Roman" w:hAnsi="Helvetica" w:cs="Helvetica"/>
                <w:color w:val="000000"/>
              </w:rPr>
              <w:t>adj</w:t>
            </w:r>
            <w:proofErr w:type="spellEnd"/>
            <w:r>
              <w:rPr>
                <w:rFonts w:ascii="Helvetica" w:eastAsia="Times New Roman" w:hAnsi="Helvetica" w:cs="Helvetica"/>
                <w:color w:val="000000"/>
              </w:rPr>
              <w:t xml:space="preserve"> Trait*).</w:t>
            </w:r>
            <w:proofErr w:type="spellStart"/>
            <w:r>
              <w:rPr>
                <w:rFonts w:ascii="Helvetica" w:eastAsia="Times New Roman" w:hAnsi="Helvetica" w:cs="Helvetica"/>
                <w:color w:val="000000"/>
              </w:rPr>
              <w:t>ti</w:t>
            </w:r>
            <w:proofErr w:type="gramStart"/>
            <w:r>
              <w:rPr>
                <w:rFonts w:ascii="Helvetica" w:eastAsia="Times New Roman" w:hAnsi="Helvetica" w:cs="Helvetica"/>
                <w:color w:val="000000"/>
              </w:rPr>
              <w:t>,ab,kw</w:t>
            </w:r>
            <w:proofErr w:type="spellEnd"/>
            <w:proofErr w:type="gram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2778</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lastRenderedPageBreak/>
              <w:t>21.</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19 or 20</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3082</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18 or 21</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36257</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13 and 22</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140</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(risk or probability or likelihood or prevalence or incidence).</w:t>
            </w:r>
            <w:proofErr w:type="spellStart"/>
            <w:r>
              <w:rPr>
                <w:rFonts w:ascii="Helvetica" w:eastAsia="Times New Roman" w:hAnsi="Helvetica" w:cs="Helvetica"/>
                <w:color w:val="000000"/>
              </w:rPr>
              <w:t>ti,ab</w:t>
            </w:r>
            <w:proofErr w:type="spellEnd"/>
            <w:r>
              <w:rPr>
                <w:rFonts w:ascii="Helvetica" w:eastAsia="Times New Roman" w:hAnsi="Helvetica" w:cs="Helvetica"/>
                <w:color w:val="000000"/>
              </w:rPr>
              <w:t>.</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4870228</w:t>
            </w:r>
          </w:p>
        </w:tc>
      </w:tr>
      <w:tr w:rsidR="00FE725C" w:rsidTr="009D2B0E">
        <w:trPr>
          <w:tblCellSpacing w:w="15" w:type="dxa"/>
        </w:trPr>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FE725C" w:rsidRDefault="00FE725C" w:rsidP="009D2B0E">
            <w:pPr>
              <w:rPr>
                <w:rFonts w:ascii="Helvetica" w:eastAsia="Times New Roman" w:hAnsi="Helvetica" w:cs="Helvetica"/>
                <w:color w:val="000000"/>
              </w:rPr>
            </w:pPr>
            <w:proofErr w:type="spellStart"/>
            <w:r>
              <w:rPr>
                <w:rFonts w:ascii="Helvetica" w:eastAsia="Times New Roman" w:hAnsi="Helvetica" w:cs="Helvetica"/>
                <w:color w:val="000000"/>
              </w:rPr>
              <w:t>embase</w:t>
            </w:r>
            <w:proofErr w:type="spellEnd"/>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23 and 24</w:t>
            </w:r>
          </w:p>
        </w:tc>
        <w:tc>
          <w:tcPr>
            <w:tcW w:w="0" w:type="auto"/>
            <w:vAlign w:val="center"/>
            <w:hideMark/>
          </w:tcPr>
          <w:p w:rsidR="00FE725C" w:rsidRDefault="00FE725C" w:rsidP="009D2B0E">
            <w:pPr>
              <w:rPr>
                <w:rFonts w:ascii="Helvetica" w:eastAsia="Times New Roman" w:hAnsi="Helvetica" w:cs="Helvetica"/>
                <w:color w:val="000000"/>
              </w:rPr>
            </w:pPr>
            <w:r>
              <w:rPr>
                <w:rFonts w:ascii="Helvetica" w:eastAsia="Times New Roman" w:hAnsi="Helvetica" w:cs="Helvetica"/>
                <w:color w:val="000000"/>
              </w:rPr>
              <w:t>53</w:t>
            </w:r>
          </w:p>
        </w:tc>
      </w:tr>
    </w:tbl>
    <w:p w:rsidR="00FE725C" w:rsidRDefault="00FE725C" w:rsidP="00F91B3F">
      <w:pPr>
        <w:pStyle w:val="NormalWeb"/>
      </w:pPr>
      <w:bookmarkStart w:id="0" w:name="_GoBack"/>
      <w:bookmarkEnd w:id="0"/>
    </w:p>
    <w:p w:rsidR="00E84F95" w:rsidRDefault="00E84F95"/>
    <w:sectPr w:rsidR="00E84F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B3F"/>
    <w:rsid w:val="00BB053C"/>
    <w:rsid w:val="00E84F95"/>
    <w:rsid w:val="00F91B3F"/>
    <w:rsid w:val="00FE7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1B3F"/>
    <w:pPr>
      <w:spacing w:after="0" w:line="240" w:lineRule="auto"/>
      <w:outlineLvl w:val="1"/>
    </w:pPr>
    <w:rPr>
      <w:rFonts w:ascii="Helvetica" w:eastAsiaTheme="minorEastAsia" w:hAnsi="Helvetica" w:cs="Helvetica"/>
      <w:b/>
      <w:bCs/>
      <w:color w:val="000000"/>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B3F"/>
    <w:rPr>
      <w:rFonts w:ascii="Helvetica" w:eastAsiaTheme="minorEastAsia" w:hAnsi="Helvetica" w:cs="Helvetica"/>
      <w:b/>
      <w:bCs/>
      <w:color w:val="000000"/>
      <w:sz w:val="28"/>
      <w:szCs w:val="28"/>
      <w:lang w:eastAsia="en-GB"/>
    </w:rPr>
  </w:style>
  <w:style w:type="character" w:styleId="Hyperlink">
    <w:name w:val="Hyperlink"/>
    <w:basedOn w:val="DefaultParagraphFont"/>
    <w:uiPriority w:val="99"/>
    <w:semiHidden/>
    <w:unhideWhenUsed/>
    <w:rsid w:val="00F91B3F"/>
    <w:rPr>
      <w:rFonts w:ascii="Helvetica" w:hAnsi="Helvetica" w:cs="Helvetica" w:hint="default"/>
      <w:color w:val="0000FF"/>
      <w:u w:val="single"/>
    </w:rPr>
  </w:style>
  <w:style w:type="paragraph" w:styleId="NormalWeb">
    <w:name w:val="Normal (Web)"/>
    <w:basedOn w:val="Normal"/>
    <w:uiPriority w:val="99"/>
    <w:unhideWhenUsed/>
    <w:rsid w:val="00F91B3F"/>
    <w:pPr>
      <w:spacing w:before="100" w:beforeAutospacing="1" w:after="100" w:afterAutospacing="1" w:line="240" w:lineRule="auto"/>
    </w:pPr>
    <w:rPr>
      <w:rFonts w:ascii="Helvetica" w:eastAsiaTheme="minorEastAsia" w:hAnsi="Helvetica" w:cs="Helvetica"/>
      <w:lang w:eastAsia="en-GB"/>
    </w:rPr>
  </w:style>
  <w:style w:type="character" w:styleId="Strong">
    <w:name w:val="Strong"/>
    <w:basedOn w:val="DefaultParagraphFont"/>
    <w:uiPriority w:val="22"/>
    <w:qFormat/>
    <w:rsid w:val="00F91B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1B3F"/>
    <w:pPr>
      <w:spacing w:after="0" w:line="240" w:lineRule="auto"/>
      <w:outlineLvl w:val="1"/>
    </w:pPr>
    <w:rPr>
      <w:rFonts w:ascii="Helvetica" w:eastAsiaTheme="minorEastAsia" w:hAnsi="Helvetica" w:cs="Helvetica"/>
      <w:b/>
      <w:bCs/>
      <w:color w:val="000000"/>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B3F"/>
    <w:rPr>
      <w:rFonts w:ascii="Helvetica" w:eastAsiaTheme="minorEastAsia" w:hAnsi="Helvetica" w:cs="Helvetica"/>
      <w:b/>
      <w:bCs/>
      <w:color w:val="000000"/>
      <w:sz w:val="28"/>
      <w:szCs w:val="28"/>
      <w:lang w:eastAsia="en-GB"/>
    </w:rPr>
  </w:style>
  <w:style w:type="character" w:styleId="Hyperlink">
    <w:name w:val="Hyperlink"/>
    <w:basedOn w:val="DefaultParagraphFont"/>
    <w:uiPriority w:val="99"/>
    <w:semiHidden/>
    <w:unhideWhenUsed/>
    <w:rsid w:val="00F91B3F"/>
    <w:rPr>
      <w:rFonts w:ascii="Helvetica" w:hAnsi="Helvetica" w:cs="Helvetica" w:hint="default"/>
      <w:color w:val="0000FF"/>
      <w:u w:val="single"/>
    </w:rPr>
  </w:style>
  <w:style w:type="paragraph" w:styleId="NormalWeb">
    <w:name w:val="Normal (Web)"/>
    <w:basedOn w:val="Normal"/>
    <w:uiPriority w:val="99"/>
    <w:unhideWhenUsed/>
    <w:rsid w:val="00F91B3F"/>
    <w:pPr>
      <w:spacing w:before="100" w:beforeAutospacing="1" w:after="100" w:afterAutospacing="1" w:line="240" w:lineRule="auto"/>
    </w:pPr>
    <w:rPr>
      <w:rFonts w:ascii="Helvetica" w:eastAsiaTheme="minorEastAsia" w:hAnsi="Helvetica" w:cs="Helvetica"/>
      <w:lang w:eastAsia="en-GB"/>
    </w:rPr>
  </w:style>
  <w:style w:type="character" w:styleId="Strong">
    <w:name w:val="Strong"/>
    <w:basedOn w:val="DefaultParagraphFont"/>
    <w:uiPriority w:val="22"/>
    <w:qFormat/>
    <w:rsid w:val="00F91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709AA1-E2D4-407D-9002-827706CA1016}"/>
</file>

<file path=customXml/itemProps2.xml><?xml version="1.0" encoding="utf-8"?>
<ds:datastoreItem xmlns:ds="http://schemas.openxmlformats.org/officeDocument/2006/customXml" ds:itemID="{E1F487D2-F52A-498E-8E89-F3F8615D25CA}"/>
</file>

<file path=customXml/itemProps3.xml><?xml version="1.0" encoding="utf-8"?>
<ds:datastoreItem xmlns:ds="http://schemas.openxmlformats.org/officeDocument/2006/customXml" ds:itemID="{FE3D14CA-7B97-4135-8253-99922AA6ACB3}"/>
</file>

<file path=docProps/app.xml><?xml version="1.0" encoding="utf-8"?>
<Properties xmlns="http://schemas.openxmlformats.org/officeDocument/2006/extended-properties" xmlns:vt="http://schemas.openxmlformats.org/officeDocument/2006/docPropsVTypes">
  <Template>Normal</Template>
  <TotalTime>2</TotalTime>
  <Pages>4</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Lancashire Teaching Hospitals</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Thackeray Eva (LTHTR)</dc:creator>
  <cp:lastModifiedBy>Thackeray Eva (LTHTR)</cp:lastModifiedBy>
  <cp:revision>2</cp:revision>
  <dcterms:created xsi:type="dcterms:W3CDTF">2021-04-22T08:46:00Z</dcterms:created>
  <dcterms:modified xsi:type="dcterms:W3CDTF">2021-04-22T08:48:00Z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