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7060C" w14:textId="53A71EBD" w:rsidR="00796731" w:rsidRDefault="00F8758B">
      <w:r>
        <w:rPr>
          <w:rStyle w:val="normaltextrun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Early warning scores and COVID-19</w:t>
      </w:r>
      <w:r>
        <w:rPr>
          <w:rStyle w:val="eop"/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6B136904" w14:textId="62B0C1CD" w:rsidR="00F8758B" w:rsidRDefault="00F8758B"/>
    <w:p w14:paraId="3FE101BB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Sources searched</w:t>
      </w:r>
      <w:r>
        <w:rPr>
          <w:rStyle w:val="scxw254464889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</w:rPr>
        <w:t>EMBASE (1)</w:t>
      </w:r>
      <w:r>
        <w:rPr>
          <w:rStyle w:val="scxw254464889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</w:rPr>
        <w:t>MEDLINE (8)</w:t>
      </w:r>
      <w:r>
        <w:rPr>
          <w:rStyle w:val="scxw254464889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</w:rPr>
        <w:t>PubMed (8)</w:t>
      </w:r>
      <w:r>
        <w:rPr>
          <w:rStyle w:val="scxw254464889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medRxiv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 (1)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360C440B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Date range used</w:t>
      </w:r>
      <w:r>
        <w:rPr>
          <w:rStyle w:val="normaltextrun"/>
          <w:rFonts w:ascii="Helvetica" w:hAnsi="Helvetica" w:cs="Helvetica"/>
          <w:sz w:val="22"/>
          <w:szCs w:val="22"/>
        </w:rPr>
        <w:t> (5 years, 10 years): 2019- </w:t>
      </w:r>
      <w:r>
        <w:rPr>
          <w:rStyle w:val="scxw254464889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Limits used</w:t>
      </w:r>
      <w:r>
        <w:rPr>
          <w:rStyle w:val="normaltextrun"/>
          <w:rFonts w:ascii="Helvetica" w:hAnsi="Helvetica" w:cs="Helvetica"/>
          <w:sz w:val="22"/>
          <w:szCs w:val="22"/>
        </w:rPr>
        <w:t> (gender, article/study type, etc.): No limits </w:t>
      </w:r>
      <w:r>
        <w:rPr>
          <w:rStyle w:val="scxw254464889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b/>
          <w:bCs/>
          <w:sz w:val="22"/>
          <w:szCs w:val="22"/>
        </w:rPr>
        <w:t>Search terms and notes</w:t>
      </w:r>
      <w:r>
        <w:rPr>
          <w:rStyle w:val="normaltextrun"/>
          <w:rFonts w:ascii="Helvetica" w:hAnsi="Helvetica" w:cs="Helvetica"/>
          <w:sz w:val="22"/>
          <w:szCs w:val="22"/>
        </w:rPr>
        <w:t> (full search strategy for database searches below):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0F9B1D0F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HDAS (</w:t>
      </w:r>
      <w:r>
        <w:rPr>
          <w:rStyle w:val="spellingerror"/>
          <w:rFonts w:ascii="Helvetica" w:hAnsi="Helvetica" w:cs="Helvetica"/>
          <w:sz w:val="22"/>
          <w:szCs w:val="22"/>
        </w:rPr>
        <w:t>Embase</w:t>
      </w:r>
      <w:r>
        <w:rPr>
          <w:rStyle w:val="normaltextrun"/>
          <w:rFonts w:ascii="Helvetica" w:hAnsi="Helvetica" w:cs="Helvetica"/>
          <w:sz w:val="22"/>
          <w:szCs w:val="22"/>
        </w:rPr>
        <w:t>, Medline and 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Pubmed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)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4CB691BB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("COVID-19" OR "coronavirus" OR "Corona virus" OR "2019-nCoV" OR "SARS-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CoV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" OR "MERS-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CoV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" OR "Severe Acute Respiratory Syndrome" OR "Middle East Respiratory Syndrome") AND "early warning score"</w:t>
      </w:r>
      <w:proofErr w:type="gramStart"/>
      <w:r>
        <w:rPr>
          <w:rStyle w:val="normaltextrun"/>
          <w:rFonts w:ascii="Helvetica" w:hAnsi="Helvetica" w:cs="Helvetica"/>
          <w:sz w:val="22"/>
          <w:szCs w:val="22"/>
        </w:rPr>
        <w:t>).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ti</w:t>
      </w:r>
      <w:proofErr w:type="gramEnd"/>
      <w:r>
        <w:rPr>
          <w:rStyle w:val="spellingerror"/>
          <w:rFonts w:ascii="Helvetica" w:hAnsi="Helvetica" w:cs="Helvetica"/>
          <w:sz w:val="22"/>
          <w:szCs w:val="22"/>
        </w:rPr>
        <w:t>,ab</w:t>
      </w:r>
      <w:proofErr w:type="spellEnd"/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13017F24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(("COVID-19" OR "coronavirus" OR "Corona virus" OR "2019-nCoV" OR "SARS-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CoV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" OR "MERS-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CoV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" OR "Severe Acute Respiratory Syndrome" OR "Middle East Respiratory Syndrome") AND score</w:t>
      </w:r>
      <w:proofErr w:type="gramStart"/>
      <w:r>
        <w:rPr>
          <w:rStyle w:val="normaltextrun"/>
          <w:rFonts w:ascii="Helvetica" w:hAnsi="Helvetica" w:cs="Helvetica"/>
          <w:sz w:val="22"/>
          <w:szCs w:val="22"/>
        </w:rPr>
        <w:t>).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ti</w:t>
      </w:r>
      <w:proofErr w:type="spellEnd"/>
      <w:proofErr w:type="gramEnd"/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3B773124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medRxiv</w:t>
      </w:r>
      <w:proofErr w:type="spellEnd"/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66A4FA3B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"early warning score" and ("COVID-19" OR "coronavirus" OR "2019-nCoV" OR "SARS-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CoV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")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6220A690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Advanced Google Search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19A2C931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allintitle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: "COVID 19" OR COVID19 OR 2019nCoV OR "Corona Virus" OR Coronavirus OR "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CoV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 2 OR CoV2 OR COVID OR 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nCoV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 OR SARS2 OR </w:t>
      </w:r>
      <w:proofErr w:type="spellStart"/>
      <w:r>
        <w:rPr>
          <w:rStyle w:val="spellingerror"/>
          <w:rFonts w:ascii="Helvetica" w:hAnsi="Helvetica" w:cs="Helvetica"/>
          <w:sz w:val="22"/>
          <w:szCs w:val="22"/>
        </w:rPr>
        <w:t>SARSCoV</w:t>
      </w:r>
      <w:proofErr w:type="spellEnd"/>
      <w:r>
        <w:rPr>
          <w:rStyle w:val="normaltextrun"/>
          <w:rFonts w:ascii="Helvetica" w:hAnsi="Helvetica" w:cs="Helvetica"/>
          <w:sz w:val="22"/>
          <w:szCs w:val="22"/>
        </w:rPr>
        <w:t>" "early warning score"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150D1F57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WHO Covid-19 literature database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33780B79" w14:textId="77777777" w:rsidR="00F8758B" w:rsidRDefault="00F8758B" w:rsidP="00F875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</w:rPr>
        <w:t>"early warning score"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14:paraId="3207BF59" w14:textId="77777777" w:rsidR="00F8758B" w:rsidRDefault="00F8758B"/>
    <w:sectPr w:rsidR="00F8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8B"/>
    <w:rsid w:val="00796731"/>
    <w:rsid w:val="00B10E42"/>
    <w:rsid w:val="00F8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66BC"/>
  <w15:chartTrackingRefBased/>
  <w15:docId w15:val="{7EB22020-4AF8-45E9-8386-B47B7257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8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F8758B"/>
  </w:style>
  <w:style w:type="character" w:customStyle="1" w:styleId="scxw254464889">
    <w:name w:val="scxw254464889"/>
    <w:basedOn w:val="DefaultParagraphFont"/>
    <w:rsid w:val="00F8758B"/>
  </w:style>
  <w:style w:type="character" w:customStyle="1" w:styleId="spellingerror">
    <w:name w:val="spellingerror"/>
    <w:basedOn w:val="DefaultParagraphFont"/>
    <w:rsid w:val="00F8758B"/>
  </w:style>
  <w:style w:type="character" w:customStyle="1" w:styleId="eop">
    <w:name w:val="eop"/>
    <w:basedOn w:val="DefaultParagraphFont"/>
    <w:rsid w:val="00F8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4E98EC-3EFA-47ED-AA37-C88248781C69}"/>
</file>

<file path=customXml/itemProps2.xml><?xml version="1.0" encoding="utf-8"?>
<ds:datastoreItem xmlns:ds="http://schemas.openxmlformats.org/officeDocument/2006/customXml" ds:itemID="{B5CBE8ED-C4EB-4EF9-8ACC-522106D1831D}"/>
</file>

<file path=customXml/itemProps3.xml><?xml version="1.0" encoding="utf-8"?>
<ds:datastoreItem xmlns:ds="http://schemas.openxmlformats.org/officeDocument/2006/customXml" ds:itemID="{32A51089-87A3-4ED1-8A77-36E3F6B6DB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Amber Dunlop</cp:lastModifiedBy>
  <cp:revision>1</cp:revision>
  <dcterms:created xsi:type="dcterms:W3CDTF">2020-06-11T21:21:00Z</dcterms:created>
  <dcterms:modified xsi:type="dcterms:W3CDTF">2020-06-11T21:22:00Z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