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49ACD" w14:textId="77777777" w:rsidR="004B6C9F" w:rsidRDefault="008C284F">
      <w:pPr>
        <w:pStyle w:val="NormalWeb"/>
        <w:jc w:val="right"/>
      </w:pPr>
      <w:r>
        <w:rPr>
          <w:noProof/>
        </w:rPr>
        <w:drawing>
          <wp:inline distT="0" distB="0" distL="0" distR="0" wp14:anchorId="3144109B" wp14:editId="1B3DCDE6">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0BB382F7" w14:textId="77777777" w:rsidR="004B6C9F" w:rsidRDefault="008C284F">
      <w:pPr>
        <w:pStyle w:val="Heading1"/>
        <w:jc w:val="center"/>
        <w:rPr>
          <w:rFonts w:eastAsia="Times New Roman"/>
        </w:rPr>
      </w:pPr>
      <w:r>
        <w:rPr>
          <w:rFonts w:eastAsia="Times New Roman"/>
        </w:rPr>
        <w:t>Evidence Search Service</w:t>
      </w:r>
      <w:r>
        <w:rPr>
          <w:rFonts w:eastAsia="Times New Roman"/>
        </w:rPr>
        <w:br/>
        <w:t>Results of your search request</w:t>
      </w:r>
    </w:p>
    <w:p w14:paraId="00B40511" w14:textId="77777777" w:rsidR="004B6C9F" w:rsidRDefault="004B6C9F">
      <w:pPr>
        <w:rPr>
          <w:rFonts w:eastAsia="Times New Roman"/>
        </w:rPr>
      </w:pPr>
    </w:p>
    <w:p w14:paraId="15330DA8" w14:textId="77777777" w:rsidR="004B6C9F" w:rsidRDefault="008C284F">
      <w:pPr>
        <w:pStyle w:val="Heading2"/>
        <w:rPr>
          <w:rFonts w:eastAsia="Times New Roman"/>
        </w:rPr>
      </w:pPr>
      <w:r>
        <w:rPr>
          <w:rFonts w:eastAsia="Times New Roman"/>
        </w:rPr>
        <w:t>Effectiveness of face masks on both patient and health care worker during a consultation</w:t>
      </w:r>
    </w:p>
    <w:p w14:paraId="21305F6F" w14:textId="6A638AD7" w:rsidR="004B6C9F" w:rsidRDefault="005A4930">
      <w:pPr>
        <w:pStyle w:val="NormalWeb"/>
      </w:pPr>
      <w:r>
        <w:rPr>
          <w:rStyle w:val="Strong"/>
        </w:rPr>
        <w:t>=</w:t>
      </w:r>
      <w:r w:rsidR="008C284F">
        <w:rPr>
          <w:rStyle w:val="Strong"/>
        </w:rPr>
        <w:t>Sources searched</w:t>
      </w:r>
      <w:r w:rsidR="008C284F">
        <w:br/>
        <w:t>BMJ Best Practice (1)</w:t>
      </w:r>
      <w:r w:rsidR="008C284F">
        <w:br/>
      </w:r>
      <w:proofErr w:type="spellStart"/>
      <w:r w:rsidR="008C284F">
        <w:t>Centers</w:t>
      </w:r>
      <w:proofErr w:type="spellEnd"/>
      <w:r w:rsidR="008C284F">
        <w:t xml:space="preserve"> for Disease Control and Prevention (2)</w:t>
      </w:r>
      <w:r w:rsidR="008C284F">
        <w:br/>
        <w:t>Cochrane Database of Systematic Reviews (1)</w:t>
      </w:r>
      <w:r w:rsidR="008C284F">
        <w:br/>
        <w:t>European Centre for Disease Prevention and Control (1)</w:t>
      </w:r>
      <w:r w:rsidR="008C284F">
        <w:br/>
        <w:t>Evidence Aid (1)</w:t>
      </w:r>
      <w:r w:rsidR="008C284F">
        <w:br/>
        <w:t>Joanna Briggs Institute (1)</w:t>
      </w:r>
      <w:r w:rsidR="008C284F">
        <w:br/>
        <w:t>MEDLINE (10)</w:t>
      </w:r>
      <w:r w:rsidR="008C284F">
        <w:br/>
        <w:t>Public Health England (PHE) (2)</w:t>
      </w:r>
      <w:r w:rsidR="008C284F">
        <w:br/>
      </w:r>
      <w:proofErr w:type="spellStart"/>
      <w:r w:rsidR="008C284F">
        <w:t>UpToDate</w:t>
      </w:r>
      <w:proofErr w:type="spellEnd"/>
      <w:r w:rsidR="008C284F">
        <w:t xml:space="preserve"> (1)</w:t>
      </w:r>
      <w:r w:rsidR="008C284F">
        <w:br/>
        <w:t>World Health Organization (2)</w:t>
      </w:r>
    </w:p>
    <w:p w14:paraId="57C9DB6C" w14:textId="77777777" w:rsidR="004B6C9F" w:rsidRDefault="008C284F">
      <w:pPr>
        <w:pStyle w:val="NormalWeb"/>
      </w:pPr>
      <w:r>
        <w:rPr>
          <w:rStyle w:val="Strong"/>
        </w:rPr>
        <w:t>Date range used</w:t>
      </w:r>
      <w:r>
        <w:t xml:space="preserve"> (5 years, 10 years): all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75F39D9D" w14:textId="77777777" w:rsidR="004B6C9F" w:rsidRDefault="008C284F">
      <w:pPr>
        <w:pStyle w:val="NormalWeb"/>
      </w:pPr>
      <w:r>
        <w:t>See below for full search terms.</w:t>
      </w:r>
    </w:p>
    <w:p w14:paraId="1DF29902" w14:textId="77777777" w:rsidR="004B6C9F" w:rsidRDefault="008C284F">
      <w:pPr>
        <w:pStyle w:val="NormalWeb"/>
      </w:pPr>
      <w:r>
        <w:t xml:space="preserve">For more information about the resources please go to: </w:t>
      </w:r>
      <w:hyperlink r:id="rId9" w:history="1">
        <w:r>
          <w:rPr>
            <w:rStyle w:val="Hyperlink"/>
          </w:rPr>
          <w:t xml:space="preserve">https://www.bsuh.nhs.uk/library/ </w:t>
        </w:r>
      </w:hyperlink>
      <w:r>
        <w:t xml:space="preserve">. </w:t>
      </w:r>
    </w:p>
    <w:p w14:paraId="18387960" w14:textId="698F4B4B" w:rsidR="44DF9B1F" w:rsidRDefault="44DF9B1F" w:rsidP="44DF9B1F">
      <w:pPr>
        <w:pStyle w:val="NormalWeb"/>
      </w:pPr>
      <w:bookmarkStart w:id="0" w:name="_GoBack"/>
      <w:bookmarkEnd w:id="0"/>
    </w:p>
    <w:p w14:paraId="48D837EA" w14:textId="77777777" w:rsidR="004B6C9F" w:rsidRDefault="008C284F">
      <w:pPr>
        <w:pStyle w:val="Heading2"/>
        <w:rPr>
          <w:rFonts w:eastAsia="Times New Roman"/>
        </w:rPr>
      </w:pPr>
      <w:bookmarkStart w:id="1" w:name="SearchHistory"/>
      <w:bookmarkEnd w:id="1"/>
      <w:r w:rsidRPr="75370F0B">
        <w:rPr>
          <w:rFonts w:eastAsia="Times New Roman"/>
        </w:rPr>
        <w:t>E. Search History</w:t>
      </w:r>
    </w:p>
    <w:p w14:paraId="31807BCB" w14:textId="28876409" w:rsidR="75370F0B" w:rsidRDefault="75370F0B" w:rsidP="75370F0B">
      <w:pPr>
        <w:pStyle w:val="Heading2"/>
        <w:rPr>
          <w:rFonts w:eastAsia="Times New Roman"/>
        </w:rPr>
      </w:pPr>
    </w:p>
    <w:p w14:paraId="461E84AE" w14:textId="7D4C2D88" w:rsidR="696749E1" w:rsidRDefault="696749E1" w:rsidP="75370F0B">
      <w:pPr>
        <w:pStyle w:val="Heading2"/>
        <w:rPr>
          <w:rFonts w:eastAsia="Times New Roman"/>
          <w:b w:val="0"/>
          <w:bCs w:val="0"/>
          <w:highlight w:val="yellow"/>
        </w:rPr>
      </w:pPr>
      <w:r w:rsidRPr="44DF9B1F">
        <w:rPr>
          <w:rFonts w:eastAsia="Times New Roman"/>
          <w:b w:val="0"/>
          <w:bCs w:val="0"/>
          <w:highlight w:val="yellow"/>
        </w:rPr>
        <w:t xml:space="preserve">Reviewer’s note 30/5/20: Consider repeating search in other databases </w:t>
      </w:r>
      <w:proofErr w:type="spellStart"/>
      <w:r w:rsidRPr="44DF9B1F">
        <w:rPr>
          <w:rFonts w:eastAsia="Times New Roman"/>
          <w:b w:val="0"/>
          <w:bCs w:val="0"/>
          <w:highlight w:val="yellow"/>
        </w:rPr>
        <w:t>inc.</w:t>
      </w:r>
      <w:proofErr w:type="spellEnd"/>
      <w:r w:rsidRPr="44DF9B1F">
        <w:rPr>
          <w:rFonts w:eastAsia="Times New Roman"/>
          <w:b w:val="0"/>
          <w:bCs w:val="0"/>
          <w:highlight w:val="yellow"/>
        </w:rPr>
        <w:t xml:space="preserve"> CINAHL, </w:t>
      </w:r>
      <w:proofErr w:type="spellStart"/>
      <w:r w:rsidRPr="44DF9B1F">
        <w:rPr>
          <w:rFonts w:eastAsia="Times New Roman"/>
          <w:b w:val="0"/>
          <w:bCs w:val="0"/>
          <w:highlight w:val="yellow"/>
        </w:rPr>
        <w:t>Embase</w:t>
      </w:r>
      <w:proofErr w:type="spellEnd"/>
      <w:r w:rsidRPr="44DF9B1F">
        <w:rPr>
          <w:rFonts w:eastAsia="Times New Roman"/>
          <w:b w:val="0"/>
          <w:bCs w:val="0"/>
          <w:highlight w:val="yellow"/>
        </w:rPr>
        <w:t xml:space="preserve">, </w:t>
      </w:r>
      <w:proofErr w:type="spellStart"/>
      <w:r w:rsidRPr="44DF9B1F">
        <w:rPr>
          <w:rFonts w:eastAsia="Times New Roman"/>
          <w:b w:val="0"/>
          <w:bCs w:val="0"/>
          <w:highlight w:val="yellow"/>
        </w:rPr>
        <w:t>Emcare</w:t>
      </w:r>
      <w:proofErr w:type="spellEnd"/>
      <w:r w:rsidRPr="44DF9B1F">
        <w:rPr>
          <w:rFonts w:eastAsia="Times New Roman"/>
          <w:b w:val="0"/>
          <w:bCs w:val="0"/>
          <w:highlight w:val="yellow"/>
        </w:rPr>
        <w:t>, BNI.</w:t>
      </w:r>
      <w:r w:rsidR="1DE0016C" w:rsidRPr="44DF9B1F">
        <w:rPr>
          <w:rFonts w:eastAsia="Times New Roman"/>
          <w:b w:val="0"/>
          <w:bCs w:val="0"/>
          <w:highlight w:val="yellow"/>
        </w:rPr>
        <w:t xml:space="preserve"> Use subject heading</w:t>
      </w:r>
      <w:r w:rsidR="1D3E934C" w:rsidRPr="44DF9B1F">
        <w:rPr>
          <w:rFonts w:eastAsia="Times New Roman"/>
          <w:b w:val="0"/>
          <w:bCs w:val="0"/>
          <w:highlight w:val="yellow"/>
        </w:rPr>
        <w:t>s</w:t>
      </w:r>
      <w:r w:rsidR="11252034" w:rsidRPr="44DF9B1F">
        <w:rPr>
          <w:rFonts w:eastAsia="Times New Roman"/>
          <w:b w:val="0"/>
          <w:bCs w:val="0"/>
          <w:highlight w:val="yellow"/>
        </w:rPr>
        <w:t xml:space="preserve"> with text terms</w:t>
      </w:r>
      <w:r w:rsidR="1DE0016C" w:rsidRPr="44DF9B1F">
        <w:rPr>
          <w:rFonts w:eastAsia="Times New Roman"/>
          <w:b w:val="0"/>
          <w:bCs w:val="0"/>
          <w:highlight w:val="yellow"/>
        </w:rPr>
        <w:t xml:space="preserve"> like </w:t>
      </w:r>
      <w:proofErr w:type="spellStart"/>
      <w:r w:rsidR="1DE0016C" w:rsidRPr="44DF9B1F">
        <w:rPr>
          <w:rFonts w:eastAsia="Times New Roman"/>
          <w:b w:val="0"/>
          <w:bCs w:val="0"/>
          <w:highlight w:val="yellow"/>
        </w:rPr>
        <w:t>MeSH</w:t>
      </w:r>
      <w:proofErr w:type="spellEnd"/>
      <w:r w:rsidR="1DE0016C" w:rsidRPr="44DF9B1F">
        <w:rPr>
          <w:rFonts w:eastAsia="Times New Roman"/>
          <w:b w:val="0"/>
          <w:bCs w:val="0"/>
          <w:highlight w:val="yellow"/>
        </w:rPr>
        <w:t xml:space="preserve"> term</w:t>
      </w:r>
      <w:r w:rsidR="0755114F" w:rsidRPr="44DF9B1F">
        <w:rPr>
          <w:rFonts w:eastAsia="Times New Roman"/>
          <w:b w:val="0"/>
          <w:bCs w:val="0"/>
          <w:highlight w:val="yellow"/>
        </w:rPr>
        <w:t>s</w:t>
      </w:r>
      <w:r w:rsidR="1DE0016C" w:rsidRPr="44DF9B1F">
        <w:rPr>
          <w:rFonts w:eastAsia="Times New Roman"/>
          <w:b w:val="0"/>
          <w:bCs w:val="0"/>
          <w:highlight w:val="yellow"/>
        </w:rPr>
        <w:t xml:space="preserve"> </w:t>
      </w:r>
      <w:proofErr w:type="spellStart"/>
      <w:r w:rsidR="26F962A1" w:rsidRPr="44DF9B1F">
        <w:rPr>
          <w:rFonts w:eastAsia="Times New Roman"/>
          <w:b w:val="0"/>
          <w:bCs w:val="0"/>
          <w:highlight w:val="yellow"/>
        </w:rPr>
        <w:t>exp</w:t>
      </w:r>
      <w:proofErr w:type="spellEnd"/>
      <w:r w:rsidR="26F962A1" w:rsidRPr="44DF9B1F">
        <w:rPr>
          <w:rFonts w:eastAsia="Times New Roman"/>
          <w:b w:val="0"/>
          <w:bCs w:val="0"/>
          <w:highlight w:val="yellow"/>
        </w:rPr>
        <w:t xml:space="preserve"> </w:t>
      </w:r>
      <w:r w:rsidR="1DE0016C" w:rsidRPr="44DF9B1F">
        <w:rPr>
          <w:rFonts w:eastAsia="Times New Roman"/>
          <w:b w:val="0"/>
          <w:bCs w:val="0"/>
          <w:highlight w:val="yellow"/>
        </w:rPr>
        <w:t xml:space="preserve">MASKS/ </w:t>
      </w:r>
      <w:r w:rsidR="3AE30847" w:rsidRPr="44DF9B1F">
        <w:rPr>
          <w:rFonts w:eastAsia="Times New Roman"/>
          <w:b w:val="0"/>
          <w:bCs w:val="0"/>
          <w:highlight w:val="yellow"/>
        </w:rPr>
        <w:t xml:space="preserve">and </w:t>
      </w:r>
      <w:proofErr w:type="spellStart"/>
      <w:r w:rsidR="3AE30847" w:rsidRPr="44DF9B1F">
        <w:rPr>
          <w:b w:val="0"/>
          <w:bCs w:val="0"/>
          <w:highlight w:val="yellow"/>
        </w:rPr>
        <w:t>exp</w:t>
      </w:r>
      <w:proofErr w:type="spellEnd"/>
      <w:r w:rsidR="3AE30847" w:rsidRPr="44DF9B1F">
        <w:rPr>
          <w:b w:val="0"/>
          <w:bCs w:val="0"/>
          <w:highlight w:val="yellow"/>
        </w:rPr>
        <w:t xml:space="preserve"> "APPOINTMENTS AND SCHEDULES"/</w:t>
      </w:r>
      <w:r w:rsidR="3AE30847" w:rsidRPr="44DF9B1F">
        <w:rPr>
          <w:rFonts w:eastAsia="Times New Roman"/>
          <w:b w:val="0"/>
          <w:bCs w:val="0"/>
          <w:highlight w:val="yellow"/>
        </w:rPr>
        <w:t xml:space="preserve"> or </w:t>
      </w:r>
      <w:proofErr w:type="spellStart"/>
      <w:r w:rsidR="3AE30847" w:rsidRPr="44DF9B1F">
        <w:rPr>
          <w:b w:val="0"/>
          <w:bCs w:val="0"/>
          <w:highlight w:val="yellow"/>
        </w:rPr>
        <w:t>exp</w:t>
      </w:r>
      <w:proofErr w:type="spellEnd"/>
      <w:r w:rsidR="3AE30847" w:rsidRPr="44DF9B1F">
        <w:rPr>
          <w:b w:val="0"/>
          <w:bCs w:val="0"/>
          <w:highlight w:val="yellow"/>
        </w:rPr>
        <w:t xml:space="preserve"> "REFERRAL AND CONSULTATION"/</w:t>
      </w:r>
      <w:r w:rsidR="3AE30847" w:rsidRPr="44DF9B1F">
        <w:rPr>
          <w:rFonts w:eastAsia="Times New Roman"/>
          <w:b w:val="0"/>
          <w:bCs w:val="0"/>
          <w:highlight w:val="yellow"/>
        </w:rPr>
        <w:t xml:space="preserve"> </w:t>
      </w:r>
      <w:r w:rsidR="1DE0016C" w:rsidRPr="44DF9B1F">
        <w:rPr>
          <w:rFonts w:eastAsia="Times New Roman"/>
          <w:b w:val="0"/>
          <w:bCs w:val="0"/>
          <w:highlight w:val="yellow"/>
        </w:rPr>
        <w:t>too.</w:t>
      </w:r>
      <w:r w:rsidRPr="44DF9B1F">
        <w:rPr>
          <w:rFonts w:eastAsia="Times New Roman"/>
          <w:b w:val="0"/>
          <w:bCs w:val="0"/>
          <w:highlight w:val="yellow"/>
        </w:rPr>
        <w:t xml:space="preserve"> </w:t>
      </w:r>
      <w:r w:rsidR="021E9294" w:rsidRPr="44DF9B1F">
        <w:rPr>
          <w:rFonts w:eastAsia="Times New Roman"/>
          <w:b w:val="0"/>
          <w:bCs w:val="0"/>
          <w:highlight w:val="yellow"/>
        </w:rPr>
        <w:t xml:space="preserve">Consider </w:t>
      </w:r>
      <w:r w:rsidR="1D6EACCD" w:rsidRPr="44DF9B1F">
        <w:rPr>
          <w:rFonts w:eastAsia="Times New Roman"/>
          <w:b w:val="0"/>
          <w:bCs w:val="0"/>
          <w:highlight w:val="yellow"/>
        </w:rPr>
        <w:t>s</w:t>
      </w:r>
      <w:r w:rsidRPr="44DF9B1F">
        <w:rPr>
          <w:rFonts w:eastAsia="Times New Roman"/>
          <w:b w:val="0"/>
          <w:bCs w:val="0"/>
          <w:highlight w:val="yellow"/>
        </w:rPr>
        <w:t xml:space="preserve">earching grey literature sources </w:t>
      </w:r>
      <w:proofErr w:type="spellStart"/>
      <w:r w:rsidRPr="44DF9B1F">
        <w:rPr>
          <w:rFonts w:eastAsia="Times New Roman"/>
          <w:b w:val="0"/>
          <w:bCs w:val="0"/>
          <w:highlight w:val="yellow"/>
        </w:rPr>
        <w:t>inc.</w:t>
      </w:r>
      <w:proofErr w:type="spellEnd"/>
      <w:r w:rsidRPr="44DF9B1F">
        <w:rPr>
          <w:rFonts w:eastAsia="Times New Roman"/>
          <w:b w:val="0"/>
          <w:bCs w:val="0"/>
          <w:highlight w:val="yellow"/>
        </w:rPr>
        <w:t xml:space="preserve"> NICE Evidence Search</w:t>
      </w:r>
      <w:r w:rsidR="27FE40A5" w:rsidRPr="44DF9B1F">
        <w:rPr>
          <w:rFonts w:eastAsia="Times New Roman"/>
          <w:b w:val="0"/>
          <w:bCs w:val="0"/>
          <w:highlight w:val="yellow"/>
        </w:rPr>
        <w:t xml:space="preserve"> and </w:t>
      </w:r>
      <w:r w:rsidR="316D540B" w:rsidRPr="44DF9B1F">
        <w:rPr>
          <w:rFonts w:eastAsia="Times New Roman"/>
          <w:b w:val="0"/>
          <w:bCs w:val="0"/>
          <w:highlight w:val="yellow"/>
        </w:rPr>
        <w:t>Google.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7458"/>
        <w:gridCol w:w="870"/>
      </w:tblGrid>
      <w:tr w:rsidR="004B6C9F" w14:paraId="48A3A299" w14:textId="77777777" w:rsidTr="44DF9B1F">
        <w:trPr>
          <w:tblHeader/>
          <w:tblCellSpacing w:w="15" w:type="dxa"/>
        </w:trPr>
        <w:tc>
          <w:tcPr>
            <w:tcW w:w="0" w:type="auto"/>
            <w:vAlign w:val="center"/>
            <w:hideMark/>
          </w:tcPr>
          <w:p w14:paraId="29E5F715" w14:textId="77777777" w:rsidR="004B6C9F" w:rsidRDefault="004B6C9F" w:rsidP="44DF9B1F">
            <w:pPr>
              <w:rPr>
                <w:rFonts w:eastAsia="Times New Roman"/>
                <w:highlight w:val="yellow"/>
              </w:rPr>
            </w:pPr>
          </w:p>
        </w:tc>
        <w:tc>
          <w:tcPr>
            <w:tcW w:w="0" w:type="auto"/>
            <w:vAlign w:val="center"/>
            <w:hideMark/>
          </w:tcPr>
          <w:p w14:paraId="7644A9C2" w14:textId="77777777" w:rsidR="004B6C9F" w:rsidRDefault="008C284F">
            <w:pPr>
              <w:pStyle w:val="NormalWeb"/>
              <w:rPr>
                <w:b/>
                <w:bCs/>
                <w:color w:val="000000"/>
              </w:rPr>
            </w:pPr>
            <w:r w:rsidRPr="44DF9B1F">
              <w:rPr>
                <w:b/>
                <w:bCs/>
                <w:color w:val="000000" w:themeColor="text1"/>
              </w:rPr>
              <w:t>Source</w:t>
            </w:r>
          </w:p>
        </w:tc>
        <w:tc>
          <w:tcPr>
            <w:tcW w:w="0" w:type="auto"/>
            <w:vAlign w:val="center"/>
            <w:hideMark/>
          </w:tcPr>
          <w:p w14:paraId="43315C1B" w14:textId="77777777" w:rsidR="004B6C9F" w:rsidRDefault="008C284F">
            <w:pPr>
              <w:pStyle w:val="NormalWeb"/>
              <w:rPr>
                <w:b/>
                <w:bCs/>
                <w:color w:val="000000"/>
              </w:rPr>
            </w:pPr>
            <w:r w:rsidRPr="44DF9B1F">
              <w:rPr>
                <w:b/>
                <w:bCs/>
                <w:color w:val="000000" w:themeColor="text1"/>
              </w:rPr>
              <w:t>Criteria</w:t>
            </w:r>
          </w:p>
        </w:tc>
        <w:tc>
          <w:tcPr>
            <w:tcW w:w="0" w:type="auto"/>
            <w:vAlign w:val="center"/>
            <w:hideMark/>
          </w:tcPr>
          <w:p w14:paraId="57A74F8C" w14:textId="77777777" w:rsidR="004B6C9F" w:rsidRDefault="008C284F">
            <w:pPr>
              <w:pStyle w:val="NormalWeb"/>
              <w:rPr>
                <w:b/>
                <w:bCs/>
                <w:color w:val="000000"/>
              </w:rPr>
            </w:pPr>
            <w:r w:rsidRPr="44DF9B1F">
              <w:rPr>
                <w:b/>
                <w:bCs/>
                <w:color w:val="000000" w:themeColor="text1"/>
              </w:rPr>
              <w:t>Results</w:t>
            </w:r>
          </w:p>
        </w:tc>
      </w:tr>
      <w:tr w:rsidR="004B6C9F" w14:paraId="6A7CBD00" w14:textId="77777777" w:rsidTr="44DF9B1F">
        <w:trPr>
          <w:tblCellSpacing w:w="15" w:type="dxa"/>
        </w:trPr>
        <w:tc>
          <w:tcPr>
            <w:tcW w:w="0" w:type="auto"/>
            <w:vAlign w:val="center"/>
            <w:hideMark/>
          </w:tcPr>
          <w:p w14:paraId="48A1A14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7BB4BE29"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FF032E3"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1CDD2262"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2368</w:t>
            </w:r>
          </w:p>
        </w:tc>
      </w:tr>
      <w:tr w:rsidR="004B6C9F" w14:paraId="5CE36D9D" w14:textId="77777777" w:rsidTr="44DF9B1F">
        <w:trPr>
          <w:tblCellSpacing w:w="15" w:type="dxa"/>
        </w:trPr>
        <w:tc>
          <w:tcPr>
            <w:tcW w:w="0" w:type="auto"/>
            <w:vAlign w:val="center"/>
            <w:hideMark/>
          </w:tcPr>
          <w:p w14:paraId="4E6B9A11"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11025BB1"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2843CC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"CORONAVIRUS INFECTIONS"/</w:t>
            </w:r>
          </w:p>
        </w:tc>
        <w:tc>
          <w:tcPr>
            <w:tcW w:w="0" w:type="auto"/>
            <w:vAlign w:val="center"/>
            <w:hideMark/>
          </w:tcPr>
          <w:p w14:paraId="461CE0A8"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8155</w:t>
            </w:r>
          </w:p>
        </w:tc>
      </w:tr>
      <w:tr w:rsidR="004B6C9F" w14:paraId="59F37B08" w14:textId="77777777" w:rsidTr="44DF9B1F">
        <w:trPr>
          <w:tblCellSpacing w:w="15" w:type="dxa"/>
        </w:trPr>
        <w:tc>
          <w:tcPr>
            <w:tcW w:w="0" w:type="auto"/>
            <w:vAlign w:val="center"/>
            <w:hideMark/>
          </w:tcPr>
          <w:p w14:paraId="1BF0FF0C"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07752F21"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59DA83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("2019-nCoV" OR 2019nCoV OR nCoV2019 OR "nCoV-2019" OR "COVID-19" OR COVID19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"SARS-CoV-2" OR "SARSCoV-2" OR "SARSCoV2" OR "SARS-CoV2" OR SARSCov19 OR "SARS-Cov19" OR "SARSCov-19" OR "SARS-Cov-19").</w:t>
            </w:r>
            <w:proofErr w:type="spellStart"/>
            <w:r>
              <w:rPr>
                <w:rFonts w:ascii="Helvetica" w:eastAsia="Times New Roman" w:hAnsi="Helvetica" w:cs="Helvetica"/>
                <w:color w:val="000000"/>
              </w:rPr>
              <w:t>ti,ab</w:t>
            </w:r>
            <w:proofErr w:type="spellEnd"/>
          </w:p>
        </w:tc>
        <w:tc>
          <w:tcPr>
            <w:tcW w:w="0" w:type="auto"/>
            <w:vAlign w:val="center"/>
            <w:hideMark/>
          </w:tcPr>
          <w:p w14:paraId="7C4ABAF6"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20109</w:t>
            </w:r>
          </w:p>
        </w:tc>
      </w:tr>
      <w:tr w:rsidR="004B6C9F" w14:paraId="729047A2" w14:textId="77777777" w:rsidTr="44DF9B1F">
        <w:trPr>
          <w:tblCellSpacing w:w="15" w:type="dxa"/>
        </w:trPr>
        <w:tc>
          <w:tcPr>
            <w:tcW w:w="0" w:type="auto"/>
            <w:vAlign w:val="center"/>
            <w:hideMark/>
          </w:tcPr>
          <w:p w14:paraId="6CC3D1EC"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2F5939C8"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D0A68A1"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 xml:space="preserve">((new OR novel OR </w:t>
            </w:r>
            <w:proofErr w:type="spellStart"/>
            <w:r>
              <w:rPr>
                <w:rFonts w:ascii="Helvetica" w:eastAsia="Times New Roman" w:hAnsi="Helvetica" w:cs="Helvetica"/>
                <w:color w:val="000000"/>
              </w:rPr>
              <w:t>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chinese</w:t>
            </w:r>
            <w:proofErr w:type="spellEnd"/>
            <w:r>
              <w:rPr>
                <w:rFonts w:ascii="Helvetica" w:eastAsia="Times New Roman" w:hAnsi="Helvetica" w:cs="Helvetica"/>
                <w:color w:val="000000"/>
              </w:rPr>
              <w:t xml:space="preserve">) ADJ </w:t>
            </w:r>
            <w:proofErr w:type="spellStart"/>
            <w:r>
              <w:rPr>
                <w:rFonts w:ascii="Helvetica" w:eastAsia="Times New Roman" w:hAnsi="Helvetica" w:cs="Helvetica"/>
                <w:color w:val="000000"/>
              </w:rPr>
              <w:t>coronavir</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0" w:type="auto"/>
            <w:vAlign w:val="center"/>
            <w:hideMark/>
          </w:tcPr>
          <w:p w14:paraId="635C9A17"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2497</w:t>
            </w:r>
          </w:p>
        </w:tc>
      </w:tr>
      <w:tr w:rsidR="004B6C9F" w14:paraId="74E8EF52" w14:textId="77777777" w:rsidTr="44DF9B1F">
        <w:trPr>
          <w:tblCellSpacing w:w="15" w:type="dxa"/>
        </w:trPr>
        <w:tc>
          <w:tcPr>
            <w:tcW w:w="0" w:type="auto"/>
            <w:vAlign w:val="center"/>
            <w:hideMark/>
          </w:tcPr>
          <w:p w14:paraId="2419058B"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6EF66A5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E5AFC1F"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 OR 2 OR 3 OR 4)</w:t>
            </w:r>
          </w:p>
        </w:tc>
        <w:tc>
          <w:tcPr>
            <w:tcW w:w="0" w:type="auto"/>
            <w:vAlign w:val="center"/>
            <w:hideMark/>
          </w:tcPr>
          <w:p w14:paraId="0387342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24681</w:t>
            </w:r>
          </w:p>
        </w:tc>
      </w:tr>
      <w:tr w:rsidR="004B6C9F" w14:paraId="00F475D1" w14:textId="77777777" w:rsidTr="44DF9B1F">
        <w:trPr>
          <w:tblCellSpacing w:w="15" w:type="dxa"/>
        </w:trPr>
        <w:tc>
          <w:tcPr>
            <w:tcW w:w="0" w:type="auto"/>
            <w:vAlign w:val="center"/>
            <w:hideMark/>
          </w:tcPr>
          <w:p w14:paraId="2732023E"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lastRenderedPageBreak/>
              <w:t>7.</w:t>
            </w:r>
          </w:p>
        </w:tc>
        <w:tc>
          <w:tcPr>
            <w:tcW w:w="0" w:type="auto"/>
            <w:vAlign w:val="center"/>
            <w:hideMark/>
          </w:tcPr>
          <w:p w14:paraId="448CDC44"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AEAEB13"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((facemask* OR face OR surgical OR medical OR fabric OR cloth) ADJ mask*).</w:t>
            </w:r>
            <w:proofErr w:type="spellStart"/>
            <w:r>
              <w:rPr>
                <w:rFonts w:ascii="Helvetica" w:eastAsia="Times New Roman" w:hAnsi="Helvetica" w:cs="Helvetica"/>
                <w:color w:val="000000"/>
              </w:rPr>
              <w:t>ti,ab</w:t>
            </w:r>
            <w:proofErr w:type="spellEnd"/>
          </w:p>
        </w:tc>
        <w:tc>
          <w:tcPr>
            <w:tcW w:w="0" w:type="auto"/>
            <w:vAlign w:val="center"/>
            <w:hideMark/>
          </w:tcPr>
          <w:p w14:paraId="514937F4"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3670</w:t>
            </w:r>
          </w:p>
        </w:tc>
      </w:tr>
      <w:tr w:rsidR="004B6C9F" w14:paraId="7DE87EC0" w14:textId="77777777" w:rsidTr="44DF9B1F">
        <w:trPr>
          <w:tblCellSpacing w:w="15" w:type="dxa"/>
        </w:trPr>
        <w:tc>
          <w:tcPr>
            <w:tcW w:w="0" w:type="auto"/>
            <w:vAlign w:val="center"/>
            <w:hideMark/>
          </w:tcPr>
          <w:p w14:paraId="3D58952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0A5F359E"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198A6AC"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(N95 ADJ respirator*).</w:t>
            </w:r>
            <w:proofErr w:type="spellStart"/>
            <w:r>
              <w:rPr>
                <w:rFonts w:ascii="Helvetica" w:eastAsia="Times New Roman" w:hAnsi="Helvetica" w:cs="Helvetica"/>
                <w:color w:val="000000"/>
              </w:rPr>
              <w:t>ti,ab</w:t>
            </w:r>
            <w:proofErr w:type="spellEnd"/>
          </w:p>
        </w:tc>
        <w:tc>
          <w:tcPr>
            <w:tcW w:w="0" w:type="auto"/>
            <w:vAlign w:val="center"/>
            <w:hideMark/>
          </w:tcPr>
          <w:p w14:paraId="583ED7C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254</w:t>
            </w:r>
          </w:p>
        </w:tc>
      </w:tr>
      <w:tr w:rsidR="004B6C9F" w14:paraId="22C1D785" w14:textId="77777777" w:rsidTr="44DF9B1F">
        <w:trPr>
          <w:tblCellSpacing w:w="15" w:type="dxa"/>
        </w:trPr>
        <w:tc>
          <w:tcPr>
            <w:tcW w:w="0" w:type="auto"/>
            <w:vAlign w:val="center"/>
            <w:hideMark/>
          </w:tcPr>
          <w:p w14:paraId="5B537D6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2CFF3A7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6733488"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(FFP2 OR FFP3).</w:t>
            </w:r>
            <w:proofErr w:type="spellStart"/>
            <w:r>
              <w:rPr>
                <w:rFonts w:ascii="Helvetica" w:eastAsia="Times New Roman" w:hAnsi="Helvetica" w:cs="Helvetica"/>
                <w:color w:val="000000"/>
              </w:rPr>
              <w:t>ti,ab</w:t>
            </w:r>
            <w:proofErr w:type="spellEnd"/>
          </w:p>
        </w:tc>
        <w:tc>
          <w:tcPr>
            <w:tcW w:w="0" w:type="auto"/>
            <w:vAlign w:val="center"/>
            <w:hideMark/>
          </w:tcPr>
          <w:p w14:paraId="1CB339EC"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51</w:t>
            </w:r>
          </w:p>
        </w:tc>
      </w:tr>
      <w:tr w:rsidR="004B6C9F" w14:paraId="1D03B880" w14:textId="77777777" w:rsidTr="44DF9B1F">
        <w:trPr>
          <w:tblCellSpacing w:w="15" w:type="dxa"/>
        </w:trPr>
        <w:tc>
          <w:tcPr>
            <w:tcW w:w="0" w:type="auto"/>
            <w:vAlign w:val="center"/>
            <w:hideMark/>
          </w:tcPr>
          <w:p w14:paraId="0175D96B"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2122980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72EA97F"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(7 OR 8 OR 9)</w:t>
            </w:r>
          </w:p>
        </w:tc>
        <w:tc>
          <w:tcPr>
            <w:tcW w:w="0" w:type="auto"/>
            <w:vAlign w:val="center"/>
            <w:hideMark/>
          </w:tcPr>
          <w:p w14:paraId="64293C8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3862</w:t>
            </w:r>
          </w:p>
        </w:tc>
      </w:tr>
      <w:tr w:rsidR="004B6C9F" w14:paraId="5F691F9B" w14:textId="77777777" w:rsidTr="44DF9B1F">
        <w:trPr>
          <w:tblCellSpacing w:w="15" w:type="dxa"/>
        </w:trPr>
        <w:tc>
          <w:tcPr>
            <w:tcW w:w="0" w:type="auto"/>
            <w:vAlign w:val="center"/>
            <w:hideMark/>
          </w:tcPr>
          <w:p w14:paraId="32C9B57B"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7F440540"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F8A52B8"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(5 AND 10)</w:t>
            </w:r>
          </w:p>
        </w:tc>
        <w:tc>
          <w:tcPr>
            <w:tcW w:w="0" w:type="auto"/>
            <w:vAlign w:val="center"/>
            <w:hideMark/>
          </w:tcPr>
          <w:p w14:paraId="2894616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162</w:t>
            </w:r>
          </w:p>
        </w:tc>
      </w:tr>
      <w:tr w:rsidR="004B6C9F" w14:paraId="40456A06" w14:textId="77777777" w:rsidTr="44DF9B1F">
        <w:trPr>
          <w:tblCellSpacing w:w="15" w:type="dxa"/>
        </w:trPr>
        <w:tc>
          <w:tcPr>
            <w:tcW w:w="0" w:type="auto"/>
            <w:vAlign w:val="center"/>
            <w:hideMark/>
          </w:tcPr>
          <w:p w14:paraId="5EEE54D3"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7839027C"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E21351A"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((consult* OR appointment* OR visit*) ADJ patient*).</w:t>
            </w:r>
            <w:proofErr w:type="spellStart"/>
            <w:r>
              <w:rPr>
                <w:rFonts w:ascii="Helvetica" w:eastAsia="Times New Roman" w:hAnsi="Helvetica" w:cs="Helvetica"/>
                <w:color w:val="000000"/>
              </w:rPr>
              <w:t>ti,ab</w:t>
            </w:r>
            <w:proofErr w:type="spellEnd"/>
          </w:p>
        </w:tc>
        <w:tc>
          <w:tcPr>
            <w:tcW w:w="0" w:type="auto"/>
            <w:vAlign w:val="center"/>
            <w:hideMark/>
          </w:tcPr>
          <w:p w14:paraId="1AFEE936"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13828</w:t>
            </w:r>
          </w:p>
        </w:tc>
      </w:tr>
      <w:tr w:rsidR="004B6C9F" w14:paraId="3BEB2FCD" w14:textId="77777777" w:rsidTr="44DF9B1F">
        <w:trPr>
          <w:tblCellSpacing w:w="15" w:type="dxa"/>
        </w:trPr>
        <w:tc>
          <w:tcPr>
            <w:tcW w:w="0" w:type="auto"/>
            <w:vAlign w:val="center"/>
            <w:hideMark/>
          </w:tcPr>
          <w:p w14:paraId="420144DE"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45BBC693"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FBDCBA5"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(11 AND 14)</w:t>
            </w:r>
          </w:p>
        </w:tc>
        <w:tc>
          <w:tcPr>
            <w:tcW w:w="0" w:type="auto"/>
            <w:vAlign w:val="center"/>
            <w:hideMark/>
          </w:tcPr>
          <w:p w14:paraId="3F3A5567" w14:textId="77777777" w:rsidR="004B6C9F" w:rsidRDefault="008C284F">
            <w:pPr>
              <w:rPr>
                <w:rFonts w:ascii="Helvetica" w:eastAsia="Times New Roman" w:hAnsi="Helvetica" w:cs="Helvetica"/>
                <w:color w:val="000000"/>
              </w:rPr>
            </w:pPr>
            <w:r>
              <w:rPr>
                <w:rFonts w:ascii="Helvetica" w:eastAsia="Times New Roman" w:hAnsi="Helvetica" w:cs="Helvetica"/>
                <w:color w:val="000000"/>
              </w:rPr>
              <w:t>0</w:t>
            </w:r>
          </w:p>
        </w:tc>
      </w:tr>
    </w:tbl>
    <w:p w14:paraId="4895AE14" w14:textId="77777777" w:rsidR="008C284F" w:rsidRDefault="008C284F">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8C284F">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C4196"/>
    <w:multiLevelType w:val="multilevel"/>
    <w:tmpl w:val="9FD68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428C5"/>
    <w:multiLevelType w:val="multilevel"/>
    <w:tmpl w:val="86CA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C6D"/>
    <w:rsid w:val="00257DD9"/>
    <w:rsid w:val="002A08A6"/>
    <w:rsid w:val="004B6C9F"/>
    <w:rsid w:val="005A4930"/>
    <w:rsid w:val="008C284F"/>
    <w:rsid w:val="00AF2C6D"/>
    <w:rsid w:val="00DE1447"/>
    <w:rsid w:val="021E9294"/>
    <w:rsid w:val="0755114F"/>
    <w:rsid w:val="11252034"/>
    <w:rsid w:val="129D7C73"/>
    <w:rsid w:val="12DE00C1"/>
    <w:rsid w:val="188AB8AA"/>
    <w:rsid w:val="1B80FBA4"/>
    <w:rsid w:val="1D3E934C"/>
    <w:rsid w:val="1D5093D8"/>
    <w:rsid w:val="1D6EACCD"/>
    <w:rsid w:val="1DE0016C"/>
    <w:rsid w:val="26F962A1"/>
    <w:rsid w:val="27FE40A5"/>
    <w:rsid w:val="2D50CED4"/>
    <w:rsid w:val="316D540B"/>
    <w:rsid w:val="3AE30847"/>
    <w:rsid w:val="44DF9B1F"/>
    <w:rsid w:val="46811E04"/>
    <w:rsid w:val="53BAD17B"/>
    <w:rsid w:val="696749E1"/>
    <w:rsid w:val="75370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5E32E"/>
  <w15:chartTrackingRefBased/>
  <w15:docId w15:val="{06F35519-4C17-41C0-9D73-EEA0ADF5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p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suh.nhs.uk/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014A81-E08B-47FD-B97B-F2F85B5074C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78944-49AF-4813-974A-0CD4249B047C}">
  <ds:schemaRefs>
    <ds:schemaRef ds:uri="http://schemas.microsoft.com/sharepoint/v3/contenttype/forms"/>
  </ds:schemaRefs>
</ds:datastoreItem>
</file>

<file path=customXml/itemProps3.xml><?xml version="1.0" encoding="utf-8"?>
<ds:datastoreItem xmlns:ds="http://schemas.openxmlformats.org/officeDocument/2006/customXml" ds:itemID="{DAFEF061-A954-400F-9D6F-C95439EE0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Franco Henwood</cp:lastModifiedBy>
  <cp:revision>3</cp:revision>
  <dcterms:created xsi:type="dcterms:W3CDTF">2020-06-02T14:42:00Z</dcterms:created>
  <dcterms:modified xsi:type="dcterms:W3CDTF">2020-06-02T14:52:00Z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