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20E3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Sources searched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EMBASE (2)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Google Scholar (1)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MEDLINE (11)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TRIP Database (1)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119E9516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Date range used</w:t>
      </w:r>
      <w:r>
        <w:rPr>
          <w:rStyle w:val="normaltextrun"/>
          <w:rFonts w:ascii="Helvetica" w:hAnsi="Helvetica" w:cs="Helvetica"/>
          <w:sz w:val="22"/>
          <w:szCs w:val="22"/>
        </w:rPr>
        <w:t> (5 years, 10 years): 2019 - 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Limits used</w:t>
      </w:r>
      <w:r>
        <w:rPr>
          <w:rStyle w:val="normaltextrun"/>
          <w:rFonts w:ascii="Helvetica" w:hAnsi="Helvetica" w:cs="Helvetica"/>
          <w:sz w:val="22"/>
          <w:szCs w:val="22"/>
        </w:rPr>
        <w:t> (gender, article/study type, etc.): English-language only </w:t>
      </w:r>
      <w:r>
        <w:rPr>
          <w:rStyle w:val="scxw3507124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Search terms and notes</w:t>
      </w:r>
      <w:r>
        <w:rPr>
          <w:rStyle w:val="normaltextrun"/>
          <w:rFonts w:ascii="Helvetica" w:hAnsi="Helvetica" w:cs="Helvetica"/>
          <w:sz w:val="22"/>
          <w:szCs w:val="22"/>
        </w:rPr>
        <w:t> (full search strategy for database searches below):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0BCA20B2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Relevant natural language and controlled vocabulary terms were selected and combined. </w:t>
      </w:r>
      <w:proofErr w:type="gramStart"/>
      <w:r>
        <w:rPr>
          <w:rStyle w:val="advancedproofingissue"/>
          <w:rFonts w:ascii="Helvetica" w:hAnsi="Helvetica" w:cs="Helvetica"/>
          <w:sz w:val="22"/>
          <w:szCs w:val="22"/>
        </w:rPr>
        <w:t>Final result</w:t>
      </w:r>
      <w:proofErr w:type="gramEnd"/>
      <w:r>
        <w:rPr>
          <w:rStyle w:val="normaltextrun"/>
          <w:rFonts w:ascii="Helvetica" w:hAnsi="Helvetica" w:cs="Helvetica"/>
          <w:sz w:val="22"/>
          <w:szCs w:val="22"/>
        </w:rPr>
        <w:t> sets were de-duplicated and reviewed for relevance by the searcher, irrelevant results being discarded.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64550CE0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Searched: Medline, EMBASE, TRIP Database, NICE Evidence Search, Cochrane Library, UpToDate,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2DDBE0C4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Search strategy for TRIP, NICE, Cochrane, UpToDate and Google Scholar: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674A8E8D" w14:textId="77777777" w:rsidR="00B562A3" w:rsidRDefault="00B562A3" w:rsidP="00B562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(coronavirus OR covid19 OR covid-19 OR "corona virus") AND (eye OR eyes OR ocular OR 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ophthamology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 OR conjunctivitis OR conjunctival)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60ECEAC3" w14:textId="7BF72682" w:rsidR="00B562A3" w:rsidRDefault="00B562A3"/>
    <w:p w14:paraId="402FFFE6" w14:textId="77777777" w:rsidR="00B562A3" w:rsidRPr="00B562A3" w:rsidRDefault="00B562A3" w:rsidP="00B562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B562A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C.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550"/>
        <w:gridCol w:w="1005"/>
      </w:tblGrid>
      <w:tr w:rsidR="00B562A3" w:rsidRPr="00B562A3" w14:paraId="4D8CA505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8F79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032C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B562A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9CA79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B562A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9624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B562A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B562A3" w:rsidRPr="00B562A3" w14:paraId="654BFA6F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39F7D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A3CC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97063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9494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12080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6F3A949C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35A87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4BD9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A2DC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covid19 OR covid-19 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hubei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"novel coronavirus" OR "2019-nCoV" OR "SARS-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C4407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18905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6D230A23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41D3C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445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8FC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 INFECTIONS/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F693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10466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13E57D74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8C74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25559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10DB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 OR 3 OR 4)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85C9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26460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6B02EEEB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A883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8348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38EE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"EYE DISEASES"/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F3EA3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562697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49895C40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4A96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2B96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124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conjunctiv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chemosis OR epiphora OR uveitis 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retin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D560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294581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1E9F88A1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4CEB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AA5DC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9B3EC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ophthalmolog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eye OR eyes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5E1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371816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4E4795A0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594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231D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EB80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(ocular ADJ2 (involvement OR manifestation* OR disease* OR symptom*)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7DEB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20339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63107209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40D18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70FC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6E9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OR 7 OR 8 OR 9)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3DDC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898988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7C288A84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3B37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7A64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3D74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10)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6899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269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4B57D897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6DA1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ADF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0498D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 [DT FROM 2019]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26CE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07301102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D059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BC7B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AC11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covid19 OR covid-19 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hubei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"novel coronavirus" OR "2019-nCoV" OR "SARS-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FC2D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20859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41DDCD65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93837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E828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33CA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CORONAVIRUS INFECTIONS/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9CB6C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11955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1AE2B0F4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D696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10908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43A5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CORONAVIRINAE/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00668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12944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250A1311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B4D1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8698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45C0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OR 15 OR 16)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B03B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31309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405B91A3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A44A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7729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4A543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"EYE DISEASES"/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4C5F7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895992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2B62DA62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EEC30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BC5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1135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conjunctiv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chemosis OR epiphora OR uveitis OR 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retin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00A9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415634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3AA6F198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0BCC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76D65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C97A1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ophthalmolog</w:t>
            </w:r>
            <w:proofErr w:type="spell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eye OR eyes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1D076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468849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7FB45368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F2CE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BA90F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1954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(ocular ADJ2 (involvement OR manifestation* OR disease* OR symptom*)</w:t>
            </w:r>
            <w:proofErr w:type="gram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926D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23580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2AB10F13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0B14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E7579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D53A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(18 OR 19 OR 20 OR 21)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F56C8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1254134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0120875C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C0C44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F67AB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8D23A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(17 AND 22)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5E35E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521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562A3" w:rsidRPr="00B562A3" w14:paraId="0C3A3875" w14:textId="77777777" w:rsidTr="00B562A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591C9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6C329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9B37D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 [DT FROM 2019] [English language]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7BA12" w14:textId="77777777" w:rsidR="00B562A3" w:rsidRPr="00B562A3" w:rsidRDefault="00B562A3" w:rsidP="00B562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2A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95</w:t>
            </w:r>
            <w:r w:rsidRPr="00B562A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38D4A1A" w14:textId="77777777" w:rsidR="00B562A3" w:rsidRDefault="00B562A3" w:rsidP="00B562A3"/>
    <w:sectPr w:rsidR="00B5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A3"/>
    <w:rsid w:val="00655498"/>
    <w:rsid w:val="00B5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CECE"/>
  <w15:chartTrackingRefBased/>
  <w15:docId w15:val="{21110E45-6089-49A3-8ECC-DC96D26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562A3"/>
  </w:style>
  <w:style w:type="character" w:customStyle="1" w:styleId="scxw3507124">
    <w:name w:val="scxw3507124"/>
    <w:basedOn w:val="DefaultParagraphFont"/>
    <w:rsid w:val="00B562A3"/>
  </w:style>
  <w:style w:type="character" w:customStyle="1" w:styleId="eop">
    <w:name w:val="eop"/>
    <w:basedOn w:val="DefaultParagraphFont"/>
    <w:rsid w:val="00B562A3"/>
  </w:style>
  <w:style w:type="character" w:customStyle="1" w:styleId="advancedproofingissue">
    <w:name w:val="advancedproofingissue"/>
    <w:basedOn w:val="DefaultParagraphFont"/>
    <w:rsid w:val="00B562A3"/>
  </w:style>
  <w:style w:type="character" w:customStyle="1" w:styleId="spellingerror">
    <w:name w:val="spellingerror"/>
    <w:basedOn w:val="DefaultParagraphFont"/>
    <w:rsid w:val="00B5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0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0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0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9BE2C-809A-42E6-9A63-4E5B3D8F95D7}"/>
</file>

<file path=customXml/itemProps2.xml><?xml version="1.0" encoding="utf-8"?>
<ds:datastoreItem xmlns:ds="http://schemas.openxmlformats.org/officeDocument/2006/customXml" ds:itemID="{D1BD9879-5E44-4084-AE95-BA61626D4AD0}"/>
</file>

<file path=customXml/itemProps3.xml><?xml version="1.0" encoding="utf-8"?>
<ds:datastoreItem xmlns:ds="http://schemas.openxmlformats.org/officeDocument/2006/customXml" ds:itemID="{AEC837FF-1455-4D6C-A190-251BC21EA4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2020-04-27T17:05:00Z</dcterms:created>
  <dcterms:modified xsi:type="dcterms:W3CDTF">2020-04-27T17:06:00Z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