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1922" w:rsidRDefault="00DB1922" w:rsidP="00DB1922">
      <w:pPr>
        <w:pStyle w:val="NoSpacing"/>
        <w:jc w:val="right"/>
        <w:rPr>
          <w:noProof/>
          <w:lang w:eastAsia="en-GB"/>
        </w:rPr>
      </w:pPr>
      <w:r>
        <w:rPr>
          <w:rFonts w:ascii="Arial" w:hAnsi="Arial" w:cs="Arial"/>
          <w:b/>
          <w:bCs/>
          <w:noProof/>
          <w:color w:val="38761D"/>
          <w:bdr w:val="none" w:sz="0" w:space="0" w:color="auto" w:frame="1"/>
          <w:lang w:eastAsia="en-GB"/>
        </w:rPr>
        <w:drawing>
          <wp:inline distT="0" distB="0" distL="0" distR="0" wp14:anchorId="2B7ED807" wp14:editId="3C3242F5">
            <wp:extent cx="1409700" cy="666750"/>
            <wp:effectExtent l="0" t="0" r="0" b="0"/>
            <wp:docPr id="2" name="Picture 2" descr="https://lh3.googleusercontent.com/SCM9XHZ2Q30h8oMPt9qbkgl_94z_45rnDX_nfNvov5iomFvotXqq6_pAaC_G_2FdQ67zEaJEmE4DRPEDzqtXXsgdeVUxiDNdrMPP6w6POjeulw9S_kqDPYjTXTxUvWgAlWT4wL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SCM9XHZ2Q30h8oMPt9qbkgl_94z_45rnDX_nfNvov5iomFvotXqq6_pAaC_G_2FdQ67zEaJEmE4DRPEDzqtXXsgdeVUxiDNdrMPP6w6POjeulw9S_kqDPYjTXTxUvWgAlWT4wL6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666750"/>
                    </a:xfrm>
                    <a:prstGeom prst="rect">
                      <a:avLst/>
                    </a:prstGeom>
                    <a:noFill/>
                    <a:ln>
                      <a:noFill/>
                    </a:ln>
                  </pic:spPr>
                </pic:pic>
              </a:graphicData>
            </a:graphic>
          </wp:inline>
        </w:drawing>
      </w:r>
    </w:p>
    <w:p w:rsidR="00A14588" w:rsidRDefault="00377715" w:rsidP="00377715">
      <w:pPr>
        <w:pStyle w:val="NoSpacing"/>
        <w:rPr>
          <w:b/>
          <w:sz w:val="28"/>
        </w:rPr>
      </w:pPr>
      <w:r w:rsidRPr="00377715">
        <w:rPr>
          <w:b/>
          <w:sz w:val="28"/>
        </w:rPr>
        <w:t>Literature search results</w:t>
      </w:r>
    </w:p>
    <w:p w:rsidR="00377715" w:rsidRDefault="00377715" w:rsidP="00377715">
      <w:pPr>
        <w:pStyle w:val="NoSpacing"/>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101"/>
        <w:gridCol w:w="2698"/>
        <w:gridCol w:w="2217"/>
      </w:tblGrid>
      <w:tr w:rsidR="00144794" w:rsidRPr="000C2A91" w:rsidTr="00E54769">
        <w:tc>
          <w:tcPr>
            <w:tcW w:w="4219" w:type="dxa"/>
            <w:shd w:val="clear" w:color="auto" w:fill="auto"/>
          </w:tcPr>
          <w:p w:rsidR="00144794" w:rsidRPr="00DA4974" w:rsidRDefault="00A02C6E" w:rsidP="0092153A">
            <w:pPr>
              <w:pStyle w:val="NoSpacing"/>
            </w:pPr>
            <w:r>
              <w:t xml:space="preserve">Audience – Nursing Lead </w:t>
            </w:r>
          </w:p>
        </w:tc>
        <w:tc>
          <w:tcPr>
            <w:tcW w:w="2750" w:type="dxa"/>
            <w:shd w:val="clear" w:color="auto" w:fill="auto"/>
          </w:tcPr>
          <w:p w:rsidR="00144794" w:rsidRPr="00060EA1" w:rsidRDefault="00144794" w:rsidP="0092153A">
            <w:pPr>
              <w:pStyle w:val="NoSpacing"/>
            </w:pPr>
            <w:r w:rsidRPr="003C224C">
              <w:rPr>
                <w:b/>
              </w:rPr>
              <w:t xml:space="preserve">Search date: </w:t>
            </w:r>
            <w:r w:rsidR="00B304BB">
              <w:rPr>
                <w:b/>
              </w:rPr>
              <w:t>20/04/2020</w:t>
            </w:r>
          </w:p>
        </w:tc>
        <w:tc>
          <w:tcPr>
            <w:tcW w:w="2273" w:type="dxa"/>
            <w:shd w:val="clear" w:color="auto" w:fill="auto"/>
          </w:tcPr>
          <w:p w:rsidR="00144794" w:rsidRPr="00144794" w:rsidRDefault="00144794" w:rsidP="0092153A">
            <w:pPr>
              <w:pStyle w:val="NoSpacing"/>
              <w:rPr>
                <w:b/>
              </w:rPr>
            </w:pPr>
            <w:r w:rsidRPr="0094198E">
              <w:rPr>
                <w:b/>
              </w:rPr>
              <w:t>Time</w:t>
            </w:r>
            <w:r>
              <w:rPr>
                <w:b/>
              </w:rPr>
              <w:t xml:space="preserve"> Taken</w:t>
            </w:r>
            <w:r w:rsidR="00534282">
              <w:rPr>
                <w:b/>
              </w:rPr>
              <w:t>:</w:t>
            </w:r>
            <w:r>
              <w:rPr>
                <w:b/>
              </w:rPr>
              <w:t xml:space="preserve"> </w:t>
            </w:r>
            <w:r w:rsidR="00AB4E7E">
              <w:rPr>
                <w:b/>
              </w:rPr>
              <w:t>180 mins</w:t>
            </w:r>
          </w:p>
        </w:tc>
      </w:tr>
      <w:tr w:rsidR="00360130" w:rsidRPr="000C2A91" w:rsidTr="00554471">
        <w:tc>
          <w:tcPr>
            <w:tcW w:w="9242" w:type="dxa"/>
            <w:gridSpan w:val="3"/>
            <w:shd w:val="clear" w:color="auto" w:fill="auto"/>
          </w:tcPr>
          <w:p w:rsidR="00360130" w:rsidRPr="00C24516" w:rsidRDefault="00360130" w:rsidP="00B304BB">
            <w:pPr>
              <w:rPr>
                <w:rFonts w:ascii="Tahoma" w:hAnsi="Tahoma" w:cs="Tahoma"/>
                <w:color w:val="000000"/>
                <w:sz w:val="20"/>
                <w:szCs w:val="20"/>
              </w:rPr>
            </w:pPr>
            <w:r w:rsidRPr="00BB29AA">
              <w:rPr>
                <w:b/>
              </w:rPr>
              <w:t>Search query:</w:t>
            </w:r>
            <w:r w:rsidRPr="00BB29AA">
              <w:t xml:space="preserve"> </w:t>
            </w:r>
            <w:r w:rsidR="00B304BB">
              <w:t>Supportive guidance on hospital visiting in adult services during Covid-19 pandemic</w:t>
            </w:r>
          </w:p>
        </w:tc>
      </w:tr>
      <w:tr w:rsidR="00377715" w:rsidRPr="000C2A91" w:rsidTr="00554471">
        <w:tc>
          <w:tcPr>
            <w:tcW w:w="9242" w:type="dxa"/>
            <w:gridSpan w:val="3"/>
            <w:shd w:val="clear" w:color="auto" w:fill="auto"/>
          </w:tcPr>
          <w:p w:rsidR="00E558C3" w:rsidRPr="00060EA1" w:rsidRDefault="0049609F" w:rsidP="0092153A">
            <w:pPr>
              <w:pStyle w:val="NoSpacing"/>
              <w:tabs>
                <w:tab w:val="left" w:pos="2550"/>
              </w:tabs>
            </w:pPr>
            <w:r w:rsidRPr="00142C05">
              <w:rPr>
                <w:b/>
              </w:rPr>
              <w:t>Sources searched:</w:t>
            </w:r>
            <w:r w:rsidR="00060EA1">
              <w:rPr>
                <w:b/>
              </w:rPr>
              <w:t xml:space="preserve"> </w:t>
            </w:r>
            <w:r w:rsidR="00484351">
              <w:rPr>
                <w:b/>
              </w:rPr>
              <w:t xml:space="preserve"> </w:t>
            </w:r>
            <w:proofErr w:type="spellStart"/>
            <w:r w:rsidR="00DF6541">
              <w:rPr>
                <w:b/>
              </w:rPr>
              <w:t>Cinahl</w:t>
            </w:r>
            <w:proofErr w:type="spellEnd"/>
            <w:r w:rsidR="00DF6541">
              <w:rPr>
                <w:b/>
              </w:rPr>
              <w:t xml:space="preserve">, Medline, </w:t>
            </w:r>
            <w:proofErr w:type="spellStart"/>
            <w:r w:rsidR="00DF6541">
              <w:rPr>
                <w:b/>
              </w:rPr>
              <w:t>Embase</w:t>
            </w:r>
            <w:proofErr w:type="spellEnd"/>
            <w:r w:rsidR="00DF6541">
              <w:rPr>
                <w:b/>
              </w:rPr>
              <w:t xml:space="preserve">, </w:t>
            </w:r>
            <w:proofErr w:type="spellStart"/>
            <w:r w:rsidR="00DF6541">
              <w:rPr>
                <w:b/>
              </w:rPr>
              <w:t>PsychInfo</w:t>
            </w:r>
            <w:proofErr w:type="spellEnd"/>
            <w:r w:rsidR="00DF6541">
              <w:rPr>
                <w:b/>
              </w:rPr>
              <w:t>, HMIC</w:t>
            </w:r>
            <w:r w:rsidR="00371D9C">
              <w:rPr>
                <w:b/>
              </w:rPr>
              <w:t>, Clinical Key, NICE Evidence</w:t>
            </w:r>
            <w:r w:rsidR="00EB7FB7">
              <w:rPr>
                <w:b/>
              </w:rPr>
              <w:t>, Google search</w:t>
            </w:r>
          </w:p>
        </w:tc>
      </w:tr>
      <w:tr w:rsidR="00F14757" w:rsidRPr="000C2A91" w:rsidTr="00554471">
        <w:tc>
          <w:tcPr>
            <w:tcW w:w="9242" w:type="dxa"/>
            <w:gridSpan w:val="3"/>
            <w:shd w:val="clear" w:color="auto" w:fill="auto"/>
          </w:tcPr>
          <w:p w:rsidR="006F232A" w:rsidRPr="008C7890" w:rsidRDefault="00F14757" w:rsidP="0042376E">
            <w:pPr>
              <w:pStyle w:val="NoSpacing"/>
              <w:rPr>
                <w:b/>
              </w:rPr>
            </w:pPr>
            <w:r w:rsidRPr="00142C05">
              <w:rPr>
                <w:b/>
              </w:rPr>
              <w:t>Limits</w:t>
            </w:r>
            <w:r w:rsidR="00142C05" w:rsidRPr="00142C05">
              <w:rPr>
                <w:b/>
              </w:rPr>
              <w:t>:</w:t>
            </w:r>
            <w:r w:rsidR="00616C5D">
              <w:rPr>
                <w:b/>
              </w:rPr>
              <w:t xml:space="preserve"> </w:t>
            </w:r>
            <w:r w:rsidR="00DF6541">
              <w:rPr>
                <w:b/>
              </w:rPr>
              <w:t>None</w:t>
            </w:r>
          </w:p>
        </w:tc>
      </w:tr>
      <w:tr w:rsidR="00377715" w:rsidRPr="000C2A91" w:rsidTr="00554471">
        <w:tc>
          <w:tcPr>
            <w:tcW w:w="9242" w:type="dxa"/>
            <w:gridSpan w:val="3"/>
            <w:shd w:val="clear" w:color="auto" w:fill="auto"/>
          </w:tcPr>
          <w:p w:rsidR="008C7890" w:rsidRDefault="0049609F" w:rsidP="001E5FAC">
            <w:pPr>
              <w:pStyle w:val="NoSpacing"/>
              <w:rPr>
                <w:b/>
              </w:rPr>
            </w:pPr>
            <w:r w:rsidRPr="00142C05">
              <w:rPr>
                <w:b/>
              </w:rPr>
              <w:t>Search terms used:</w:t>
            </w:r>
            <w:r w:rsidR="00FA0B24">
              <w:rPr>
                <w:b/>
              </w:rPr>
              <w:t xml:space="preserve">    </w:t>
            </w:r>
          </w:p>
          <w:p w:rsidR="00A5277D" w:rsidRDefault="00A5277D" w:rsidP="001E5FAC">
            <w:pPr>
              <w:pStyle w:val="NoSpacing"/>
              <w:rPr>
                <w:b/>
              </w:rPr>
            </w:pPr>
          </w:p>
          <w:p w:rsidR="00A5277D" w:rsidRDefault="00A5277D" w:rsidP="001E5FAC">
            <w:pPr>
              <w:pStyle w:val="NoSpacing"/>
              <w:rPr>
                <w:rStyle w:val="view-only"/>
                <w:rFonts w:asciiTheme="minorHAnsi" w:hAnsiTheme="minorHAnsi" w:cstheme="minorHAnsi"/>
                <w:sz w:val="18"/>
                <w:szCs w:val="18"/>
              </w:rPr>
            </w:pPr>
            <w:r w:rsidRPr="00745BE9">
              <w:rPr>
                <w:rStyle w:val="view-only"/>
                <w:rFonts w:asciiTheme="minorHAnsi" w:hAnsiTheme="minorHAnsi" w:cstheme="minorHAnsi"/>
                <w:sz w:val="18"/>
                <w:szCs w:val="18"/>
              </w:rPr>
              <w:t xml:space="preserve">(covid-19 OR </w:t>
            </w:r>
            <w:proofErr w:type="spellStart"/>
            <w:r w:rsidRPr="00745BE9">
              <w:rPr>
                <w:rStyle w:val="view-only"/>
                <w:rFonts w:asciiTheme="minorHAnsi" w:hAnsiTheme="minorHAnsi" w:cstheme="minorHAnsi"/>
                <w:sz w:val="18"/>
                <w:szCs w:val="18"/>
              </w:rPr>
              <w:t>covid</w:t>
            </w:r>
            <w:proofErr w:type="spellEnd"/>
            <w:r w:rsidRPr="00745BE9">
              <w:rPr>
                <w:rStyle w:val="view-only"/>
                <w:rFonts w:asciiTheme="minorHAnsi" w:hAnsiTheme="minorHAnsi" w:cstheme="minorHAnsi"/>
                <w:sz w:val="18"/>
                <w:szCs w:val="18"/>
              </w:rPr>
              <w:t xml:space="preserve"> OR corona virus OR coronavirus OR pande</w:t>
            </w:r>
            <w:r>
              <w:rPr>
                <w:rStyle w:val="view-only"/>
                <w:rFonts w:asciiTheme="minorHAnsi" w:hAnsiTheme="minorHAnsi" w:cstheme="minorHAnsi"/>
                <w:sz w:val="18"/>
                <w:szCs w:val="18"/>
              </w:rPr>
              <w:t xml:space="preserve">mic) </w:t>
            </w:r>
            <w:proofErr w:type="spellStart"/>
            <w:r>
              <w:rPr>
                <w:rStyle w:val="view-only"/>
                <w:rFonts w:asciiTheme="minorHAnsi" w:hAnsiTheme="minorHAnsi" w:cstheme="minorHAnsi"/>
                <w:sz w:val="18"/>
                <w:szCs w:val="18"/>
              </w:rPr>
              <w:t>ti</w:t>
            </w:r>
            <w:proofErr w:type="spellEnd"/>
            <w:r>
              <w:rPr>
                <w:rStyle w:val="view-only"/>
                <w:rFonts w:asciiTheme="minorHAnsi" w:hAnsiTheme="minorHAnsi" w:cstheme="minorHAnsi"/>
                <w:sz w:val="18"/>
                <w:szCs w:val="18"/>
              </w:rPr>
              <w:t>, ab AND</w:t>
            </w:r>
          </w:p>
          <w:p w:rsidR="00A5277D" w:rsidRDefault="00A5277D" w:rsidP="001E5FAC">
            <w:pPr>
              <w:pStyle w:val="NoSpacing"/>
              <w:rPr>
                <w:rStyle w:val="view-only"/>
                <w:rFonts w:asciiTheme="minorHAnsi" w:hAnsiTheme="minorHAnsi" w:cstheme="minorHAnsi"/>
                <w:sz w:val="18"/>
                <w:szCs w:val="18"/>
              </w:rPr>
            </w:pPr>
            <w:r w:rsidRPr="00745BE9">
              <w:rPr>
                <w:rStyle w:val="view-only"/>
                <w:rFonts w:asciiTheme="minorHAnsi" w:hAnsiTheme="minorHAnsi" w:cstheme="minorHAnsi"/>
                <w:sz w:val="18"/>
                <w:szCs w:val="18"/>
              </w:rPr>
              <w:t>(((hospital* OR inpatient*) AND (visit* OR visiting)) AND (</w:t>
            </w:r>
            <w:proofErr w:type="spellStart"/>
            <w:r w:rsidRPr="00745BE9">
              <w:rPr>
                <w:rStyle w:val="view-only"/>
                <w:rFonts w:asciiTheme="minorHAnsi" w:hAnsiTheme="minorHAnsi" w:cstheme="minorHAnsi"/>
                <w:sz w:val="18"/>
                <w:szCs w:val="18"/>
              </w:rPr>
              <w:t>famil</w:t>
            </w:r>
            <w:proofErr w:type="spellEnd"/>
            <w:r w:rsidRPr="00745BE9">
              <w:rPr>
                <w:rStyle w:val="view-only"/>
                <w:rFonts w:asciiTheme="minorHAnsi" w:hAnsiTheme="minorHAnsi" w:cstheme="minorHAnsi"/>
                <w:sz w:val="18"/>
                <w:szCs w:val="18"/>
              </w:rPr>
              <w:t>* OR relative*)).</w:t>
            </w:r>
            <w:proofErr w:type="spellStart"/>
            <w:r w:rsidRPr="00745BE9">
              <w:rPr>
                <w:rStyle w:val="view-only"/>
                <w:rFonts w:asciiTheme="minorHAnsi" w:hAnsiTheme="minorHAnsi" w:cstheme="minorHAnsi"/>
                <w:sz w:val="18"/>
                <w:szCs w:val="18"/>
              </w:rPr>
              <w:t>ti,ab</w:t>
            </w:r>
            <w:proofErr w:type="spellEnd"/>
            <w:r>
              <w:rPr>
                <w:rStyle w:val="view-only"/>
                <w:rFonts w:asciiTheme="minorHAnsi" w:hAnsiTheme="minorHAnsi" w:cstheme="minorHAnsi"/>
                <w:sz w:val="18"/>
                <w:szCs w:val="18"/>
              </w:rPr>
              <w:t xml:space="preserve"> OR </w:t>
            </w:r>
            <w:r w:rsidRPr="00745BE9">
              <w:rPr>
                <w:rStyle w:val="view-only"/>
                <w:rFonts w:asciiTheme="minorHAnsi" w:hAnsiTheme="minorHAnsi" w:cstheme="minorHAnsi"/>
                <w:sz w:val="18"/>
                <w:szCs w:val="18"/>
              </w:rPr>
              <w:t>(hospital* ADJ2 visit*).</w:t>
            </w:r>
            <w:proofErr w:type="spellStart"/>
            <w:r w:rsidRPr="00745BE9">
              <w:rPr>
                <w:rStyle w:val="view-only"/>
                <w:rFonts w:asciiTheme="minorHAnsi" w:hAnsiTheme="minorHAnsi" w:cstheme="minorHAnsi"/>
                <w:sz w:val="18"/>
                <w:szCs w:val="18"/>
              </w:rPr>
              <w:t>ti,ab</w:t>
            </w:r>
            <w:proofErr w:type="spellEnd"/>
          </w:p>
          <w:p w:rsidR="00A5277D" w:rsidRDefault="00A5277D" w:rsidP="001E5FAC">
            <w:pPr>
              <w:pStyle w:val="NoSpacing"/>
              <w:rPr>
                <w:rStyle w:val="view-only"/>
                <w:rFonts w:asciiTheme="minorHAnsi" w:hAnsiTheme="minorHAnsi" w:cstheme="minorHAnsi"/>
                <w:sz w:val="18"/>
                <w:szCs w:val="18"/>
              </w:rPr>
            </w:pPr>
          </w:p>
          <w:p w:rsidR="00A5277D" w:rsidRDefault="00A5277D" w:rsidP="001E5FAC">
            <w:pPr>
              <w:pStyle w:val="NoSpacing"/>
              <w:rPr>
                <w:rStyle w:val="view-only"/>
                <w:rFonts w:asciiTheme="minorHAnsi" w:hAnsiTheme="minorHAnsi" w:cstheme="minorHAnsi"/>
                <w:sz w:val="18"/>
                <w:szCs w:val="18"/>
              </w:rPr>
            </w:pPr>
            <w:r w:rsidRPr="00745BE9">
              <w:rPr>
                <w:rStyle w:val="view-only"/>
                <w:rFonts w:asciiTheme="minorHAnsi" w:hAnsiTheme="minorHAnsi" w:cstheme="minorHAnsi"/>
                <w:sz w:val="18"/>
                <w:szCs w:val="18"/>
              </w:rPr>
              <w:t>(pandemic* AND (hospital* ADJ3 visit*)).</w:t>
            </w:r>
            <w:proofErr w:type="spellStart"/>
            <w:r w:rsidRPr="00745BE9">
              <w:rPr>
                <w:rStyle w:val="view-only"/>
                <w:rFonts w:asciiTheme="minorHAnsi" w:hAnsiTheme="minorHAnsi" w:cstheme="minorHAnsi"/>
                <w:sz w:val="18"/>
                <w:szCs w:val="18"/>
              </w:rPr>
              <w:t>ti,ab</w:t>
            </w:r>
            <w:proofErr w:type="spellEnd"/>
          </w:p>
          <w:p w:rsidR="00A5277D" w:rsidRDefault="00A5277D" w:rsidP="001E5FAC">
            <w:pPr>
              <w:pStyle w:val="NoSpacing"/>
              <w:rPr>
                <w:rStyle w:val="view-only"/>
                <w:rFonts w:asciiTheme="minorHAnsi" w:hAnsiTheme="minorHAnsi" w:cstheme="minorHAnsi"/>
                <w:sz w:val="18"/>
                <w:szCs w:val="18"/>
              </w:rPr>
            </w:pPr>
          </w:p>
          <w:p w:rsidR="00A5277D" w:rsidRDefault="00A5277D" w:rsidP="001E5FAC">
            <w:pPr>
              <w:pStyle w:val="NoSpacing"/>
              <w:rPr>
                <w:b/>
              </w:rPr>
            </w:pPr>
            <w:r w:rsidRPr="00745BE9">
              <w:rPr>
                <w:rStyle w:val="view-only"/>
                <w:rFonts w:asciiTheme="minorHAnsi" w:hAnsiTheme="minorHAnsi" w:cstheme="minorHAnsi"/>
                <w:sz w:val="18"/>
                <w:szCs w:val="18"/>
              </w:rPr>
              <w:t>(palliative care AND (hospital* ADJ3 visit*)).</w:t>
            </w:r>
            <w:proofErr w:type="spellStart"/>
            <w:r w:rsidRPr="00745BE9">
              <w:rPr>
                <w:rStyle w:val="view-only"/>
                <w:rFonts w:asciiTheme="minorHAnsi" w:hAnsiTheme="minorHAnsi" w:cstheme="minorHAnsi"/>
                <w:sz w:val="18"/>
                <w:szCs w:val="18"/>
              </w:rPr>
              <w:t>ti,ab</w:t>
            </w:r>
            <w:proofErr w:type="spellEnd"/>
          </w:p>
          <w:p w:rsidR="004D4787" w:rsidRDefault="004D4787" w:rsidP="001E5FAC">
            <w:pPr>
              <w:pStyle w:val="NoSpacing"/>
              <w:rPr>
                <w:b/>
              </w:rPr>
            </w:pPr>
          </w:p>
          <w:p w:rsidR="00864786" w:rsidRDefault="00864786" w:rsidP="001E5FAC">
            <w:pPr>
              <w:pStyle w:val="NoSpacing"/>
            </w:pPr>
            <w:r>
              <w:rPr>
                <w:b/>
              </w:rPr>
              <w:t>Please let us know if you would like any additional keywords added to the search or if the search requires amending.</w:t>
            </w:r>
          </w:p>
          <w:p w:rsidR="00643B8A" w:rsidRPr="001F7B85" w:rsidRDefault="00643B8A" w:rsidP="001E5FAC">
            <w:pPr>
              <w:pStyle w:val="NoSpacing"/>
              <w:rPr>
                <w:sz w:val="2"/>
              </w:rPr>
            </w:pPr>
          </w:p>
          <w:p w:rsidR="00C70648" w:rsidRPr="001F7B85" w:rsidRDefault="00C70648" w:rsidP="002565CE">
            <w:pPr>
              <w:pStyle w:val="NoSpacing"/>
              <w:numPr>
                <w:ilvl w:val="0"/>
                <w:numId w:val="1"/>
              </w:numPr>
              <w:rPr>
                <w:sz w:val="2"/>
              </w:rPr>
            </w:pPr>
          </w:p>
        </w:tc>
      </w:tr>
      <w:tr w:rsidR="00FA0B24" w:rsidRPr="000C2A91" w:rsidTr="00554471">
        <w:tc>
          <w:tcPr>
            <w:tcW w:w="9242" w:type="dxa"/>
            <w:gridSpan w:val="3"/>
            <w:shd w:val="clear" w:color="auto" w:fill="auto"/>
          </w:tcPr>
          <w:p w:rsidR="0018468F" w:rsidRPr="0018468F" w:rsidRDefault="0018468F" w:rsidP="0018468F">
            <w:pPr>
              <w:spacing w:after="0" w:line="240" w:lineRule="auto"/>
              <w:rPr>
                <w:b/>
              </w:rPr>
            </w:pPr>
            <w:r w:rsidRPr="0018468F">
              <w:rPr>
                <w:b/>
              </w:rPr>
              <w:t>Comments about the results:</w:t>
            </w:r>
          </w:p>
          <w:p w:rsidR="0018468F" w:rsidRPr="0018468F" w:rsidRDefault="0018468F" w:rsidP="0018468F">
            <w:pPr>
              <w:spacing w:after="0" w:line="240" w:lineRule="auto"/>
              <w:rPr>
                <w:sz w:val="6"/>
              </w:rPr>
            </w:pPr>
          </w:p>
          <w:p w:rsidR="0018468F" w:rsidRPr="0018468F" w:rsidRDefault="0018468F" w:rsidP="0018468F">
            <w:pPr>
              <w:spacing w:after="0" w:line="240" w:lineRule="auto"/>
              <w:rPr>
                <w:sz w:val="2"/>
              </w:rPr>
            </w:pPr>
          </w:p>
          <w:p w:rsidR="007F3172" w:rsidRPr="0018468F" w:rsidRDefault="007F3172" w:rsidP="007F3172">
            <w:pPr>
              <w:spacing w:after="0" w:line="240" w:lineRule="auto"/>
              <w:rPr>
                <w:i/>
                <w:color w:val="FF0000"/>
              </w:rPr>
            </w:pPr>
            <w:r w:rsidRPr="0018468F">
              <w:rPr>
                <w:b/>
              </w:rPr>
              <w:t xml:space="preserve">How? </w:t>
            </w:r>
            <w:r w:rsidRPr="0018468F">
              <w:t xml:space="preserve">I have used the search terms that you provided in your original request, alongside further synonyms and alternative terminology, to formulate the search strategy. I have searched the above databases and used Boolean operators to ensure the highest success rate. I have also hand sifted the final results. </w:t>
            </w:r>
          </w:p>
          <w:p w:rsidR="007F3172" w:rsidRPr="0018468F" w:rsidRDefault="007F3172" w:rsidP="007F3172">
            <w:pPr>
              <w:spacing w:after="0" w:line="240" w:lineRule="auto"/>
              <w:rPr>
                <w:b/>
                <w:sz w:val="8"/>
              </w:rPr>
            </w:pPr>
          </w:p>
          <w:p w:rsidR="008C7890" w:rsidRPr="00DF0554" w:rsidRDefault="007F3172" w:rsidP="0065135F">
            <w:pPr>
              <w:spacing w:after="0" w:line="240" w:lineRule="auto"/>
              <w:rPr>
                <w:b/>
              </w:rPr>
            </w:pPr>
            <w:r w:rsidRPr="0018468F">
              <w:rPr>
                <w:b/>
              </w:rPr>
              <w:t xml:space="preserve">What? </w:t>
            </w:r>
            <w:r w:rsidRPr="0018468F">
              <w:t xml:space="preserve">I </w:t>
            </w:r>
            <w:r w:rsidR="00283048">
              <w:t xml:space="preserve">was unable to find anything relevant in the health care databases, but have found the following documents that may be of interest to </w:t>
            </w:r>
            <w:r w:rsidRPr="0018468F">
              <w:t xml:space="preserve">your search query. </w:t>
            </w:r>
          </w:p>
        </w:tc>
      </w:tr>
      <w:tr w:rsidR="00142C05" w:rsidRPr="000C2A91" w:rsidTr="00554471">
        <w:tc>
          <w:tcPr>
            <w:tcW w:w="9242" w:type="dxa"/>
            <w:gridSpan w:val="3"/>
            <w:shd w:val="clear" w:color="auto" w:fill="auto"/>
          </w:tcPr>
          <w:p w:rsidR="00142C05" w:rsidRDefault="00142C05" w:rsidP="00142C05">
            <w:pPr>
              <w:pStyle w:val="NoSpacing"/>
              <w:rPr>
                <w:lang w:eastAsia="en-GB"/>
              </w:rPr>
            </w:pPr>
            <w:r>
              <w:rPr>
                <w:b/>
              </w:rPr>
              <w:t xml:space="preserve">Requesting full text papers: </w:t>
            </w:r>
            <w:r w:rsidRPr="00142C05">
              <w:rPr>
                <w:lang w:eastAsia="en-GB"/>
              </w:rPr>
              <w:t xml:space="preserve">If you would like to consult the full text of any of the papers from the search, please email </w:t>
            </w:r>
            <w:hyperlink r:id="rId11" w:history="1">
              <w:r w:rsidRPr="00142C05">
                <w:rPr>
                  <w:color w:val="0000FF"/>
                  <w:u w:val="single"/>
                  <w:lang w:eastAsia="en-GB"/>
                </w:rPr>
                <w:t>library@uhbristol.nhs.uk</w:t>
              </w:r>
            </w:hyperlink>
            <w:r>
              <w:rPr>
                <w:lang w:eastAsia="en-GB"/>
              </w:rPr>
              <w:t xml:space="preserve"> </w:t>
            </w:r>
            <w:r w:rsidRPr="00142C05">
              <w:rPr>
                <w:lang w:eastAsia="en-GB"/>
              </w:rPr>
              <w:t xml:space="preserve">with the full bibliographic details. </w:t>
            </w:r>
          </w:p>
          <w:p w:rsidR="00142C05" w:rsidRDefault="00142C05" w:rsidP="00142C05">
            <w:pPr>
              <w:pStyle w:val="NoSpacing"/>
              <w:rPr>
                <w:lang w:eastAsia="en-GB"/>
              </w:rPr>
            </w:pPr>
          </w:p>
          <w:p w:rsidR="00142C05" w:rsidRPr="00142C05" w:rsidRDefault="00142C05" w:rsidP="00142C05">
            <w:pPr>
              <w:pStyle w:val="NoSpacing"/>
              <w:rPr>
                <w:b/>
              </w:rPr>
            </w:pPr>
            <w:r w:rsidRPr="00142C05">
              <w:rPr>
                <w:lang w:eastAsia="en-GB"/>
              </w:rPr>
              <w:t>Please be aware that we cannot request full text papers for conference abstracts as the abstract you see is all that has been published.</w:t>
            </w:r>
          </w:p>
        </w:tc>
      </w:tr>
      <w:tr w:rsidR="00142C05" w:rsidRPr="000C2A91" w:rsidTr="00554471">
        <w:tc>
          <w:tcPr>
            <w:tcW w:w="9242" w:type="dxa"/>
            <w:gridSpan w:val="3"/>
            <w:shd w:val="clear" w:color="auto" w:fill="auto"/>
          </w:tcPr>
          <w:p w:rsidR="00142C05" w:rsidRPr="00142C05" w:rsidRDefault="00142C05" w:rsidP="00142C05">
            <w:pPr>
              <w:autoSpaceDE w:val="0"/>
              <w:autoSpaceDN w:val="0"/>
              <w:adjustRightInd w:val="0"/>
              <w:spacing w:after="0" w:line="240" w:lineRule="auto"/>
              <w:rPr>
                <w:rFonts w:cs="Calibri"/>
                <w:lang w:eastAsia="en-GB"/>
              </w:rPr>
            </w:pPr>
            <w:r>
              <w:rPr>
                <w:b/>
              </w:rPr>
              <w:t xml:space="preserve">Disclaimer: </w:t>
            </w:r>
            <w:r>
              <w:rPr>
                <w:rFonts w:cs="Calibri"/>
                <w:lang w:eastAsia="en-GB"/>
              </w:rPr>
              <w:t>Every effort has been made to ensure that the information supplied is accurate, current and complete. However for various reasons it may not represent the entire body of information available. No responsibility can be accepted for any action taken on the basis of this information. Searching the literature retrieved the information provided. We also recommend checking the relevance and critically appraising the information contained within when applying to clinical decisions.</w:t>
            </w:r>
          </w:p>
        </w:tc>
      </w:tr>
      <w:tr w:rsidR="00554471" w:rsidRPr="000C2A91" w:rsidTr="00554471">
        <w:tc>
          <w:tcPr>
            <w:tcW w:w="9242" w:type="dxa"/>
            <w:gridSpan w:val="3"/>
            <w:shd w:val="clear" w:color="auto" w:fill="auto"/>
          </w:tcPr>
          <w:p w:rsidR="00554471" w:rsidRDefault="00554471" w:rsidP="00554471">
            <w:pPr>
              <w:autoSpaceDE w:val="0"/>
              <w:autoSpaceDN w:val="0"/>
              <w:adjustRightInd w:val="0"/>
              <w:spacing w:after="0" w:line="240" w:lineRule="auto"/>
              <w:rPr>
                <w:b/>
              </w:rPr>
            </w:pPr>
            <w:r>
              <w:rPr>
                <w:b/>
              </w:rPr>
              <w:t xml:space="preserve">Feedback: </w:t>
            </w:r>
            <w:r w:rsidRPr="00554471">
              <w:t>I</w:t>
            </w:r>
            <w:r w:rsidRPr="00554471">
              <w:rPr>
                <w:lang w:eastAsia="en-GB"/>
              </w:rPr>
              <w:t>t would be really useful</w:t>
            </w:r>
            <w:r>
              <w:rPr>
                <w:lang w:eastAsia="en-GB"/>
              </w:rPr>
              <w:t xml:space="preserve"> for the future development of our literature search service</w:t>
            </w:r>
            <w:r w:rsidRPr="00554471">
              <w:rPr>
                <w:lang w:eastAsia="en-GB"/>
              </w:rPr>
              <w:t xml:space="preserve"> if you could complete </w:t>
            </w:r>
            <w:r>
              <w:rPr>
                <w:lang w:eastAsia="en-GB"/>
              </w:rPr>
              <w:t>this short feedback</w:t>
            </w:r>
            <w:r w:rsidRPr="00554471">
              <w:rPr>
                <w:lang w:eastAsia="en-GB"/>
              </w:rPr>
              <w:t xml:space="preserve"> survey: </w:t>
            </w:r>
            <w:hyperlink r:id="rId12" w:history="1">
              <w:r w:rsidRPr="00843F34">
                <w:rPr>
                  <w:rStyle w:val="Hyperlink"/>
                  <w:lang w:eastAsia="en-GB"/>
                </w:rPr>
                <w:t>https://www.surveymonkey.com/r/9PBVQKT</w:t>
              </w:r>
            </w:hyperlink>
            <w:r w:rsidRPr="00554471">
              <w:rPr>
                <w:lang w:eastAsia="en-GB"/>
              </w:rPr>
              <w:t>.</w:t>
            </w:r>
          </w:p>
        </w:tc>
      </w:tr>
    </w:tbl>
    <w:p w:rsidR="00652BC2" w:rsidRDefault="00652BC2" w:rsidP="0049609F">
      <w:pPr>
        <w:pStyle w:val="NoSpacing"/>
        <w:rPr>
          <w:b/>
          <w:sz w:val="28"/>
          <w:szCs w:val="28"/>
        </w:rPr>
      </w:pPr>
    </w:p>
    <w:p w:rsidR="005F65D2" w:rsidRDefault="005F65D2" w:rsidP="0049609F">
      <w:pPr>
        <w:pStyle w:val="NoSpacing"/>
        <w:rPr>
          <w:b/>
          <w:sz w:val="28"/>
          <w:szCs w:val="28"/>
        </w:rPr>
      </w:pPr>
    </w:p>
    <w:p w:rsidR="005F65D2" w:rsidRDefault="005F65D2" w:rsidP="0049609F">
      <w:pPr>
        <w:pStyle w:val="NoSpacing"/>
        <w:rPr>
          <w:b/>
          <w:sz w:val="28"/>
          <w:szCs w:val="28"/>
        </w:rPr>
      </w:pPr>
    </w:p>
    <w:p w:rsidR="005D799A" w:rsidRPr="001F7B85" w:rsidRDefault="005D799A">
      <w:pPr>
        <w:pStyle w:val="NoSpacing"/>
        <w:rPr>
          <w:b/>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016"/>
      </w:tblGrid>
      <w:tr w:rsidR="00C70648" w:rsidRPr="00420973" w:rsidTr="00420973">
        <w:tc>
          <w:tcPr>
            <w:tcW w:w="9242" w:type="dxa"/>
            <w:shd w:val="clear" w:color="auto" w:fill="auto"/>
          </w:tcPr>
          <w:p w:rsidR="005F65D2" w:rsidRDefault="005F65D2" w:rsidP="00117D94">
            <w:pPr>
              <w:pStyle w:val="Heading4"/>
              <w:shd w:val="clear" w:color="auto" w:fill="FFFFFF"/>
              <w:spacing w:before="0" w:line="390" w:lineRule="atLeast"/>
              <w:rPr>
                <w:rFonts w:asciiTheme="minorHAnsi" w:hAnsiTheme="minorHAnsi" w:cstheme="minorHAnsi"/>
                <w:b w:val="0"/>
                <w:bCs w:val="0"/>
                <w:color w:val="0093DA"/>
              </w:rPr>
            </w:pPr>
            <w:r>
              <w:rPr>
                <w:noProof/>
                <w:lang w:eastAsia="en-GB"/>
              </w:rPr>
              <w:lastRenderedPageBreak/>
              <w:drawing>
                <wp:inline distT="0" distB="0" distL="0" distR="0" wp14:anchorId="24E212D8" wp14:editId="0FF9A28B">
                  <wp:extent cx="2085975" cy="295275"/>
                  <wp:effectExtent l="0" t="0" r="9525" b="9525"/>
                  <wp:docPr id="1" name="Picture 1" descr="https://www.nice.org.uk/Themes/NICE.Bootstrap/Content/niceorg/nicelogo.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ice.org.uk/Themes/NICE.Bootstrap/Content/niceorg/nicelo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5975" cy="295275"/>
                          </a:xfrm>
                          <a:prstGeom prst="rect">
                            <a:avLst/>
                          </a:prstGeom>
                          <a:noFill/>
                          <a:ln>
                            <a:noFill/>
                          </a:ln>
                        </pic:spPr>
                      </pic:pic>
                    </a:graphicData>
                  </a:graphic>
                </wp:inline>
              </w:drawing>
            </w:r>
          </w:p>
          <w:p w:rsidR="00117D94" w:rsidRPr="0073486A" w:rsidRDefault="00177982" w:rsidP="00117D94">
            <w:pPr>
              <w:pStyle w:val="Heading4"/>
              <w:shd w:val="clear" w:color="auto" w:fill="FFFFFF"/>
              <w:spacing w:before="0" w:line="390" w:lineRule="atLeast"/>
              <w:rPr>
                <w:rFonts w:asciiTheme="minorHAnsi" w:hAnsiTheme="minorHAnsi" w:cstheme="minorHAnsi"/>
                <w:b w:val="0"/>
                <w:bCs w:val="0"/>
                <w:color w:val="0093DA"/>
              </w:rPr>
            </w:pPr>
            <w:hyperlink r:id="rId15" w:history="1">
              <w:r w:rsidR="00117D94" w:rsidRPr="0073486A">
                <w:rPr>
                  <w:rStyle w:val="Hyperlink"/>
                  <w:rFonts w:asciiTheme="minorHAnsi" w:hAnsiTheme="minorHAnsi" w:cstheme="minorHAnsi"/>
                  <w:b w:val="0"/>
                  <w:bCs w:val="0"/>
                  <w:color w:val="600090"/>
                </w:rPr>
                <w:t>In-patient visitors and coronavirus: guidance to the NHS</w:t>
              </w:r>
            </w:hyperlink>
            <w:r w:rsidR="00117D94" w:rsidRPr="0073486A">
              <w:rPr>
                <w:rFonts w:asciiTheme="minorHAnsi" w:hAnsiTheme="minorHAnsi" w:cstheme="minorHAnsi"/>
                <w:b w:val="0"/>
                <w:bCs w:val="0"/>
                <w:color w:val="0093DA"/>
              </w:rPr>
              <w:t> </w:t>
            </w:r>
            <w:r w:rsidR="00117D94" w:rsidRPr="0073486A">
              <w:rPr>
                <w:rFonts w:asciiTheme="minorHAnsi" w:hAnsiTheme="minorHAnsi" w:cstheme="minorHAnsi"/>
                <w:b w:val="0"/>
                <w:bCs w:val="0"/>
                <w:color w:val="000000"/>
              </w:rPr>
              <w:t>[PDF]</w:t>
            </w:r>
          </w:p>
          <w:p w:rsidR="00117D94" w:rsidRPr="0073486A" w:rsidRDefault="00117D94" w:rsidP="00117D94">
            <w:pPr>
              <w:shd w:val="clear" w:color="auto" w:fill="FFFFFF"/>
              <w:spacing w:line="360" w:lineRule="atLeast"/>
              <w:rPr>
                <w:rFonts w:asciiTheme="minorHAnsi" w:hAnsiTheme="minorHAnsi" w:cstheme="minorHAnsi"/>
                <w:color w:val="38981A"/>
              </w:rPr>
            </w:pPr>
            <w:r w:rsidRPr="0073486A">
              <w:rPr>
                <w:rFonts w:asciiTheme="minorHAnsi" w:hAnsiTheme="minorHAnsi" w:cstheme="minorHAnsi"/>
                <w:color w:val="38981A"/>
              </w:rPr>
              <w:t>Source:  </w:t>
            </w:r>
            <w:hyperlink r:id="rId16" w:history="1">
              <w:r w:rsidRPr="0073486A">
                <w:rPr>
                  <w:rStyle w:val="Hyperlink"/>
                  <w:rFonts w:asciiTheme="minorHAnsi" w:hAnsiTheme="minorHAnsi" w:cstheme="minorHAnsi"/>
                  <w:color w:val="38981A"/>
                </w:rPr>
                <w:t>Welsh Government</w:t>
              </w:r>
            </w:hyperlink>
            <w:r w:rsidRPr="0073486A">
              <w:rPr>
                <w:rFonts w:asciiTheme="minorHAnsi" w:hAnsiTheme="minorHAnsi" w:cstheme="minorHAnsi"/>
                <w:color w:val="38981A"/>
              </w:rPr>
              <w:t> - 25 March 2020</w:t>
            </w:r>
          </w:p>
          <w:p w:rsidR="00C24516" w:rsidRPr="008C0438" w:rsidRDefault="00117D94" w:rsidP="00736972">
            <w:pPr>
              <w:shd w:val="clear" w:color="auto" w:fill="FFFFFF"/>
              <w:spacing w:line="240" w:lineRule="auto"/>
              <w:rPr>
                <w:noProof/>
                <w:lang w:eastAsia="en-GB"/>
              </w:rPr>
            </w:pPr>
            <w:r w:rsidRPr="0073486A">
              <w:rPr>
                <w:rFonts w:asciiTheme="minorHAnsi" w:hAnsiTheme="minorHAnsi" w:cstheme="minorHAnsi"/>
                <w:color w:val="0E0E0E"/>
              </w:rPr>
              <w:t>How the NHS should manage in-patient visitors during the coronavirus pandemic.</w:t>
            </w:r>
          </w:p>
        </w:tc>
      </w:tr>
      <w:tr w:rsidR="005166EB" w:rsidRPr="00420973" w:rsidTr="00420973">
        <w:tc>
          <w:tcPr>
            <w:tcW w:w="9242" w:type="dxa"/>
            <w:shd w:val="clear" w:color="auto" w:fill="auto"/>
            <w:vAlign w:val="center"/>
          </w:tcPr>
          <w:p w:rsidR="005F65D2" w:rsidRDefault="005F65D2" w:rsidP="002565CE">
            <w:pPr>
              <w:pStyle w:val="Heading2"/>
              <w:shd w:val="clear" w:color="auto" w:fill="F5F5F5"/>
              <w:spacing w:before="0" w:after="120" w:line="378" w:lineRule="atLeast"/>
              <w:rPr>
                <w:rFonts w:asciiTheme="minorHAnsi" w:hAnsiTheme="minorHAnsi" w:cstheme="minorHAnsi"/>
                <w:b w:val="0"/>
                <w:bCs w:val="0"/>
                <w:color w:val="505050"/>
                <w:sz w:val="22"/>
                <w:szCs w:val="22"/>
                <w:lang w:val="en-US"/>
              </w:rPr>
            </w:pPr>
            <w:r>
              <w:rPr>
                <w:noProof/>
                <w:lang w:eastAsia="en-GB"/>
              </w:rPr>
              <w:drawing>
                <wp:inline distT="0" distB="0" distL="0" distR="0" wp14:anchorId="5C1BE51D" wp14:editId="353162DA">
                  <wp:extent cx="1117600" cy="376455"/>
                  <wp:effectExtent l="0" t="0" r="6350" b="5080"/>
                  <wp:docPr id="5" name="Picture 5" descr="http://connect/NewTeachingandLearning/libraryandinformationservice/PublishingImages/clinical%20key%20trial%20conn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onnect/NewTeachingandLearning/libraryandinformationservice/PublishingImages/clinical%20key%20trial%20connec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17600" cy="376455"/>
                          </a:xfrm>
                          <a:prstGeom prst="rect">
                            <a:avLst/>
                          </a:prstGeom>
                          <a:noFill/>
                          <a:ln>
                            <a:noFill/>
                          </a:ln>
                        </pic:spPr>
                      </pic:pic>
                    </a:graphicData>
                  </a:graphic>
                </wp:inline>
              </w:drawing>
            </w:r>
          </w:p>
          <w:p w:rsidR="00252C22" w:rsidRPr="00736972" w:rsidRDefault="00252C22" w:rsidP="002565CE">
            <w:pPr>
              <w:pStyle w:val="Heading2"/>
              <w:shd w:val="clear" w:color="auto" w:fill="F5F5F5"/>
              <w:spacing w:before="0" w:after="120" w:line="378" w:lineRule="atLeast"/>
              <w:rPr>
                <w:rFonts w:asciiTheme="minorHAnsi" w:hAnsiTheme="minorHAnsi" w:cstheme="minorHAnsi"/>
                <w:b w:val="0"/>
                <w:color w:val="505050"/>
                <w:sz w:val="22"/>
                <w:szCs w:val="22"/>
                <w:lang w:val="en-US"/>
              </w:rPr>
            </w:pPr>
            <w:proofErr w:type="spellStart"/>
            <w:r w:rsidRPr="00736972">
              <w:rPr>
                <w:rFonts w:asciiTheme="minorHAnsi" w:hAnsiTheme="minorHAnsi" w:cstheme="minorHAnsi"/>
                <w:b w:val="0"/>
                <w:bCs w:val="0"/>
                <w:color w:val="505050"/>
                <w:sz w:val="22"/>
                <w:szCs w:val="22"/>
                <w:lang w:val="en-US"/>
              </w:rPr>
              <w:t>Anaesthesia</w:t>
            </w:r>
            <w:proofErr w:type="spellEnd"/>
            <w:r w:rsidR="002565CE" w:rsidRPr="00736972">
              <w:rPr>
                <w:rFonts w:asciiTheme="minorHAnsi" w:hAnsiTheme="minorHAnsi" w:cstheme="minorHAnsi"/>
                <w:b w:val="0"/>
                <w:bCs w:val="0"/>
                <w:color w:val="505050"/>
                <w:sz w:val="22"/>
                <w:szCs w:val="22"/>
                <w:lang w:val="en-US"/>
              </w:rPr>
              <w:t xml:space="preserve">, </w:t>
            </w:r>
            <w:r w:rsidRPr="00736972">
              <w:rPr>
                <w:rFonts w:asciiTheme="minorHAnsi" w:hAnsiTheme="minorHAnsi" w:cstheme="minorHAnsi"/>
                <w:b w:val="0"/>
                <w:color w:val="505050"/>
                <w:sz w:val="22"/>
                <w:szCs w:val="22"/>
                <w:lang w:val="en-US"/>
              </w:rPr>
              <w:t>Published April 7, 2020.</w:t>
            </w:r>
          </w:p>
          <w:p w:rsidR="00252C22" w:rsidRPr="00736972" w:rsidRDefault="00252C22" w:rsidP="00252C22">
            <w:pPr>
              <w:pStyle w:val="source"/>
              <w:shd w:val="clear" w:color="auto" w:fill="F5F5F5"/>
              <w:spacing w:before="0" w:beforeAutospacing="0" w:after="240" w:afterAutospacing="0" w:line="270" w:lineRule="atLeast"/>
              <w:rPr>
                <w:rFonts w:asciiTheme="minorHAnsi" w:hAnsiTheme="minorHAnsi" w:cstheme="minorHAnsi"/>
                <w:color w:val="505050"/>
                <w:sz w:val="22"/>
                <w:szCs w:val="22"/>
                <w:lang w:val="en-US"/>
              </w:rPr>
            </w:pPr>
            <w:proofErr w:type="spellStart"/>
            <w:r w:rsidRPr="00736972">
              <w:rPr>
                <w:rStyle w:val="ng-binding"/>
                <w:rFonts w:asciiTheme="minorHAnsi" w:hAnsiTheme="minorHAnsi" w:cstheme="minorHAnsi"/>
                <w:color w:val="505050"/>
                <w:sz w:val="22"/>
                <w:szCs w:val="22"/>
                <w:lang w:val="en-US"/>
              </w:rPr>
              <w:t>Shanthanna</w:t>
            </w:r>
            <w:proofErr w:type="spellEnd"/>
            <w:r w:rsidRPr="00736972">
              <w:rPr>
                <w:rStyle w:val="ng-binding"/>
                <w:rFonts w:asciiTheme="minorHAnsi" w:hAnsiTheme="minorHAnsi" w:cstheme="minorHAnsi"/>
                <w:color w:val="505050"/>
                <w:sz w:val="22"/>
                <w:szCs w:val="22"/>
                <w:lang w:val="en-US"/>
              </w:rPr>
              <w:t xml:space="preserve"> H</w:t>
            </w:r>
            <w:r w:rsidRPr="00736972">
              <w:rPr>
                <w:rStyle w:val="ng-binding"/>
                <w:rFonts w:asciiTheme="minorHAnsi" w:hAnsiTheme="minorHAnsi" w:cstheme="minorHAnsi"/>
                <w:color w:val="505050"/>
                <w:sz w:val="22"/>
                <w:szCs w:val="22"/>
                <w:vertAlign w:val="superscript"/>
                <w:lang w:val="en-US"/>
              </w:rPr>
              <w:t>1</w:t>
            </w:r>
            <w:r w:rsidRPr="00736972">
              <w:rPr>
                <w:rStyle w:val="ng-binding"/>
                <w:rFonts w:asciiTheme="minorHAnsi" w:hAnsiTheme="minorHAnsi" w:cstheme="minorHAnsi"/>
                <w:color w:val="505050"/>
                <w:sz w:val="22"/>
                <w:szCs w:val="22"/>
                <w:lang w:val="en-US"/>
              </w:rPr>
              <w:t>, Strand NH</w:t>
            </w:r>
            <w:r w:rsidRPr="00736972">
              <w:rPr>
                <w:rStyle w:val="ng-binding"/>
                <w:rFonts w:asciiTheme="minorHAnsi" w:hAnsiTheme="minorHAnsi" w:cstheme="minorHAnsi"/>
                <w:color w:val="505050"/>
                <w:sz w:val="22"/>
                <w:szCs w:val="22"/>
                <w:vertAlign w:val="superscript"/>
                <w:lang w:val="en-US"/>
              </w:rPr>
              <w:t>2</w:t>
            </w:r>
            <w:r w:rsidRPr="00736972">
              <w:rPr>
                <w:rStyle w:val="ng-binding"/>
                <w:rFonts w:asciiTheme="minorHAnsi" w:hAnsiTheme="minorHAnsi" w:cstheme="minorHAnsi"/>
                <w:color w:val="505050"/>
                <w:sz w:val="22"/>
                <w:szCs w:val="22"/>
                <w:lang w:val="en-US"/>
              </w:rPr>
              <w:t>, Provenzano DA</w:t>
            </w:r>
            <w:r w:rsidRPr="00736972">
              <w:rPr>
                <w:rStyle w:val="ng-binding"/>
                <w:rFonts w:asciiTheme="minorHAnsi" w:hAnsiTheme="minorHAnsi" w:cstheme="minorHAnsi"/>
                <w:color w:val="505050"/>
                <w:sz w:val="22"/>
                <w:szCs w:val="22"/>
                <w:vertAlign w:val="superscript"/>
                <w:lang w:val="en-US"/>
              </w:rPr>
              <w:t>3</w:t>
            </w:r>
            <w:r w:rsidRPr="00736972">
              <w:rPr>
                <w:rStyle w:val="ng-binding"/>
                <w:rFonts w:asciiTheme="minorHAnsi" w:hAnsiTheme="minorHAnsi" w:cstheme="minorHAnsi"/>
                <w:color w:val="505050"/>
                <w:sz w:val="22"/>
                <w:szCs w:val="22"/>
                <w:lang w:val="en-US"/>
              </w:rPr>
              <w:t>, Lobo CA</w:t>
            </w:r>
            <w:r w:rsidRPr="00736972">
              <w:rPr>
                <w:rStyle w:val="ng-binding"/>
                <w:rFonts w:asciiTheme="minorHAnsi" w:hAnsiTheme="minorHAnsi" w:cstheme="minorHAnsi"/>
                <w:color w:val="505050"/>
                <w:sz w:val="22"/>
                <w:szCs w:val="22"/>
                <w:vertAlign w:val="superscript"/>
                <w:lang w:val="en-US"/>
              </w:rPr>
              <w:t>4</w:t>
            </w:r>
            <w:r w:rsidRPr="00736972">
              <w:rPr>
                <w:rStyle w:val="ng-binding"/>
                <w:rFonts w:asciiTheme="minorHAnsi" w:hAnsiTheme="minorHAnsi" w:cstheme="minorHAnsi"/>
                <w:color w:val="505050"/>
                <w:sz w:val="22"/>
                <w:szCs w:val="22"/>
                <w:lang w:val="en-US"/>
              </w:rPr>
              <w:t>, </w:t>
            </w:r>
            <w:proofErr w:type="spellStart"/>
            <w:r w:rsidRPr="00736972">
              <w:rPr>
                <w:rStyle w:val="ng-binding"/>
                <w:rFonts w:asciiTheme="minorHAnsi" w:hAnsiTheme="minorHAnsi" w:cstheme="minorHAnsi"/>
                <w:color w:val="505050"/>
                <w:sz w:val="22"/>
                <w:szCs w:val="22"/>
                <w:lang w:val="en-US"/>
              </w:rPr>
              <w:t>Eldabe</w:t>
            </w:r>
            <w:proofErr w:type="spellEnd"/>
            <w:r w:rsidRPr="00736972">
              <w:rPr>
                <w:rStyle w:val="ng-binding"/>
                <w:rFonts w:asciiTheme="minorHAnsi" w:hAnsiTheme="minorHAnsi" w:cstheme="minorHAnsi"/>
                <w:color w:val="505050"/>
                <w:sz w:val="22"/>
                <w:szCs w:val="22"/>
                <w:lang w:val="en-US"/>
              </w:rPr>
              <w:t xml:space="preserve"> S</w:t>
            </w:r>
            <w:r w:rsidRPr="00736972">
              <w:rPr>
                <w:rStyle w:val="ng-binding"/>
                <w:rFonts w:asciiTheme="minorHAnsi" w:hAnsiTheme="minorHAnsi" w:cstheme="minorHAnsi"/>
                <w:color w:val="505050"/>
                <w:sz w:val="22"/>
                <w:szCs w:val="22"/>
                <w:vertAlign w:val="superscript"/>
                <w:lang w:val="en-US"/>
              </w:rPr>
              <w:t>5</w:t>
            </w:r>
            <w:r w:rsidRPr="00736972">
              <w:rPr>
                <w:rStyle w:val="ng-binding"/>
                <w:rFonts w:asciiTheme="minorHAnsi" w:hAnsiTheme="minorHAnsi" w:cstheme="minorHAnsi"/>
                <w:color w:val="505050"/>
                <w:sz w:val="22"/>
                <w:szCs w:val="22"/>
                <w:lang w:val="en-US"/>
              </w:rPr>
              <w:t>, Bhatia A</w:t>
            </w:r>
            <w:r w:rsidRPr="00736972">
              <w:rPr>
                <w:rStyle w:val="ng-binding"/>
                <w:rFonts w:asciiTheme="minorHAnsi" w:hAnsiTheme="minorHAnsi" w:cstheme="minorHAnsi"/>
                <w:color w:val="505050"/>
                <w:sz w:val="22"/>
                <w:szCs w:val="22"/>
                <w:vertAlign w:val="superscript"/>
                <w:lang w:val="en-US"/>
              </w:rPr>
              <w:t>6</w:t>
            </w:r>
            <w:r w:rsidRPr="00736972">
              <w:rPr>
                <w:rStyle w:val="ng-binding"/>
                <w:rFonts w:asciiTheme="minorHAnsi" w:hAnsiTheme="minorHAnsi" w:cstheme="minorHAnsi"/>
                <w:color w:val="505050"/>
                <w:sz w:val="22"/>
                <w:szCs w:val="22"/>
                <w:lang w:val="en-US"/>
              </w:rPr>
              <w:t>, Wegener J</w:t>
            </w:r>
            <w:r w:rsidRPr="00736972">
              <w:rPr>
                <w:rStyle w:val="ng-binding"/>
                <w:rFonts w:asciiTheme="minorHAnsi" w:hAnsiTheme="minorHAnsi" w:cstheme="minorHAnsi"/>
                <w:color w:val="505050"/>
                <w:sz w:val="22"/>
                <w:szCs w:val="22"/>
                <w:vertAlign w:val="superscript"/>
                <w:lang w:val="en-US"/>
              </w:rPr>
              <w:t>7</w:t>
            </w:r>
            <w:r w:rsidRPr="00736972">
              <w:rPr>
                <w:rStyle w:val="ng-binding"/>
                <w:rFonts w:asciiTheme="minorHAnsi" w:hAnsiTheme="minorHAnsi" w:cstheme="minorHAnsi"/>
                <w:color w:val="505050"/>
                <w:sz w:val="22"/>
                <w:szCs w:val="22"/>
                <w:lang w:val="en-US"/>
              </w:rPr>
              <w:t>, Curtis K</w:t>
            </w:r>
            <w:r w:rsidRPr="00736972">
              <w:rPr>
                <w:rStyle w:val="ng-binding"/>
                <w:rFonts w:asciiTheme="minorHAnsi" w:hAnsiTheme="minorHAnsi" w:cstheme="minorHAnsi"/>
                <w:color w:val="505050"/>
                <w:sz w:val="22"/>
                <w:szCs w:val="22"/>
                <w:vertAlign w:val="superscript"/>
                <w:lang w:val="en-US"/>
              </w:rPr>
              <w:t>8</w:t>
            </w:r>
            <w:r w:rsidRPr="00736972">
              <w:rPr>
                <w:rStyle w:val="ng-binding"/>
                <w:rFonts w:asciiTheme="minorHAnsi" w:hAnsiTheme="minorHAnsi" w:cstheme="minorHAnsi"/>
                <w:color w:val="505050"/>
                <w:sz w:val="22"/>
                <w:szCs w:val="22"/>
                <w:lang w:val="en-US"/>
              </w:rPr>
              <w:t>, Cohen SP</w:t>
            </w:r>
            <w:r w:rsidRPr="00736972">
              <w:rPr>
                <w:rStyle w:val="ng-binding"/>
                <w:rFonts w:asciiTheme="minorHAnsi" w:hAnsiTheme="minorHAnsi" w:cstheme="minorHAnsi"/>
                <w:color w:val="505050"/>
                <w:sz w:val="22"/>
                <w:szCs w:val="22"/>
                <w:vertAlign w:val="superscript"/>
                <w:lang w:val="en-US"/>
              </w:rPr>
              <w:t>9</w:t>
            </w:r>
            <w:r w:rsidRPr="00736972">
              <w:rPr>
                <w:rStyle w:val="ng-binding"/>
                <w:rFonts w:asciiTheme="minorHAnsi" w:hAnsiTheme="minorHAnsi" w:cstheme="minorHAnsi"/>
                <w:color w:val="505050"/>
                <w:sz w:val="22"/>
                <w:szCs w:val="22"/>
                <w:lang w:val="en-US"/>
              </w:rPr>
              <w:t>, </w:t>
            </w:r>
            <w:proofErr w:type="spellStart"/>
            <w:r w:rsidRPr="00736972">
              <w:rPr>
                <w:rStyle w:val="ng-binding"/>
                <w:rFonts w:asciiTheme="minorHAnsi" w:hAnsiTheme="minorHAnsi" w:cstheme="minorHAnsi"/>
                <w:color w:val="505050"/>
                <w:sz w:val="22"/>
                <w:szCs w:val="22"/>
                <w:lang w:val="en-US"/>
              </w:rPr>
              <w:t>Narouze</w:t>
            </w:r>
            <w:proofErr w:type="spellEnd"/>
            <w:r w:rsidRPr="00736972">
              <w:rPr>
                <w:rStyle w:val="ng-binding"/>
                <w:rFonts w:asciiTheme="minorHAnsi" w:hAnsiTheme="minorHAnsi" w:cstheme="minorHAnsi"/>
                <w:color w:val="505050"/>
                <w:sz w:val="22"/>
                <w:szCs w:val="22"/>
                <w:lang w:val="en-US"/>
              </w:rPr>
              <w:t xml:space="preserve"> S</w:t>
            </w:r>
            <w:r w:rsidRPr="00736972">
              <w:rPr>
                <w:rStyle w:val="ng-binding"/>
                <w:rFonts w:asciiTheme="minorHAnsi" w:hAnsiTheme="minorHAnsi" w:cstheme="minorHAnsi"/>
                <w:color w:val="505050"/>
                <w:sz w:val="22"/>
                <w:szCs w:val="22"/>
                <w:vertAlign w:val="superscript"/>
                <w:lang w:val="en-US"/>
              </w:rPr>
              <w:t>10</w:t>
            </w:r>
            <w:r w:rsidRPr="00736972">
              <w:rPr>
                <w:rFonts w:asciiTheme="minorHAnsi" w:hAnsiTheme="minorHAnsi" w:cstheme="minorHAnsi"/>
                <w:color w:val="505050"/>
                <w:sz w:val="22"/>
                <w:szCs w:val="22"/>
                <w:lang w:val="en-US"/>
              </w:rPr>
              <w:t>.</w:t>
            </w:r>
          </w:p>
          <w:p w:rsidR="00252C22" w:rsidRPr="00EC3EAB" w:rsidRDefault="00252C22" w:rsidP="00371D9C">
            <w:pPr>
              <w:pStyle w:val="Heading1"/>
              <w:spacing w:before="0" w:after="120" w:line="240" w:lineRule="auto"/>
              <w:rPr>
                <w:rFonts w:asciiTheme="minorHAnsi" w:hAnsiTheme="minorHAnsi" w:cstheme="minorHAnsi"/>
                <w:bCs w:val="0"/>
                <w:color w:val="4F81BD" w:themeColor="accent1"/>
                <w:sz w:val="22"/>
                <w:szCs w:val="22"/>
                <w:lang w:val="en-US"/>
              </w:rPr>
            </w:pPr>
            <w:r w:rsidRPr="00EC3EAB">
              <w:rPr>
                <w:rFonts w:asciiTheme="minorHAnsi" w:hAnsiTheme="minorHAnsi" w:cstheme="minorHAnsi"/>
                <w:bCs w:val="0"/>
                <w:color w:val="4F81BD" w:themeColor="accent1"/>
                <w:sz w:val="22"/>
                <w:szCs w:val="22"/>
                <w:lang w:val="en-US"/>
              </w:rPr>
              <w:t>Caring for patients with pain during the COVID-19 pandemic: Consensus recommendations from an international expert panel.</w:t>
            </w:r>
          </w:p>
          <w:p w:rsidR="00252C22" w:rsidRPr="00736972" w:rsidRDefault="00177982" w:rsidP="00252C22">
            <w:pPr>
              <w:rPr>
                <w:rFonts w:asciiTheme="minorHAnsi" w:hAnsiTheme="minorHAnsi" w:cstheme="minorHAnsi"/>
                <w:color w:val="505050"/>
                <w:lang w:val="en-US"/>
              </w:rPr>
            </w:pPr>
            <w:hyperlink r:id="rId18" w:tgtFrame="_blank" w:history="1">
              <w:r w:rsidR="00252C22" w:rsidRPr="00736972">
                <w:rPr>
                  <w:rStyle w:val="Hyperlink"/>
                  <w:rFonts w:asciiTheme="minorHAnsi" w:hAnsiTheme="minorHAnsi" w:cstheme="minorHAnsi"/>
                  <w:color w:val="007398"/>
                  <w:lang w:val="en-US"/>
                </w:rPr>
                <w:t>check full text access @ UH Bristol  </w:t>
              </w:r>
              <w:r w:rsidR="00252C22" w:rsidRPr="00736972">
                <w:rPr>
                  <w:rFonts w:asciiTheme="minorHAnsi" w:hAnsiTheme="minorHAnsi" w:cstheme="minorHAnsi"/>
                  <w:noProof/>
                  <w:color w:val="007398"/>
                  <w:lang w:eastAsia="en-GB"/>
                </w:rPr>
                <mc:AlternateContent>
                  <mc:Choice Requires="wps">
                    <w:drawing>
                      <wp:inline distT="0" distB="0" distL="0" distR="0" wp14:anchorId="2F8161B9" wp14:editId="118EB620">
                        <wp:extent cx="304800" cy="304800"/>
                        <wp:effectExtent l="0" t="0" r="0" b="0"/>
                        <wp:docPr id="4" name="Rectangle 4" descr="https://www.clinicalkey.com/#!/content/medline/2-s2.0-32259288">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5A3B6" id="Rectangle 4" o:spid="_x0000_s1026" alt="https://www.clinicalkey.com/#!/content/medline/2-s2.0-32259288" href="https://5762691.odslr.com/resolver/full??url_ver=Z39.88-2004&amp;url_ctx_fmt=info:ofi/fmt:kev:mtx:ctx&amp;rft_val_fmt=info:ofi/fmt:kev:mtx:journal&amp;rft_id=&amp;rft.genre=article&amp;rft.atitle=Caring%20for%20patients%20with%20pain%20during%20the%20COVID-19%20pandemic:%C2%A0Consensus%20recommendations%20from%20an%20international%20expert%20panel.&amp;rft.jtitle=Anaesthesia&amp;rft.issn=13652044&amp;rft.date=2020&amp;rft.volume=&amp;rft.issue=&amp;rft.spage=&amp;rft.epag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" o:button="t" filled="f" stroked="f">
                        <v:fill o:detectmouseclick="t"/>
                        <o:lock v:ext="edit" aspectratio="t"/>
                        <w10:anchorlock/>
                      </v:rect>
                    </w:pict>
                  </mc:Fallback>
                </mc:AlternateContent>
              </w:r>
            </w:hyperlink>
          </w:p>
          <w:p w:rsidR="00252C22" w:rsidRPr="00736972" w:rsidRDefault="00252C22" w:rsidP="00252C22">
            <w:pPr>
              <w:pStyle w:val="Heading3"/>
              <w:spacing w:before="0" w:after="120" w:line="324" w:lineRule="atLeast"/>
              <w:rPr>
                <w:rFonts w:asciiTheme="minorHAnsi" w:hAnsiTheme="minorHAnsi" w:cstheme="minorHAnsi"/>
                <w:b w:val="0"/>
                <w:bCs w:val="0"/>
                <w:color w:val="505050"/>
                <w:sz w:val="22"/>
                <w:szCs w:val="22"/>
                <w:lang w:val="en-US"/>
              </w:rPr>
            </w:pPr>
            <w:r w:rsidRPr="00736972">
              <w:rPr>
                <w:rFonts w:asciiTheme="minorHAnsi" w:hAnsiTheme="minorHAnsi" w:cstheme="minorHAnsi"/>
                <w:b w:val="0"/>
                <w:bCs w:val="0"/>
                <w:color w:val="505050"/>
                <w:sz w:val="22"/>
                <w:szCs w:val="22"/>
                <w:lang w:val="en-US"/>
              </w:rPr>
              <w:t>Abstract</w:t>
            </w:r>
          </w:p>
          <w:p w:rsidR="00252C22" w:rsidRPr="00736972" w:rsidRDefault="00252C22" w:rsidP="00252C22">
            <w:pPr>
              <w:pStyle w:val="ng-binding1"/>
              <w:spacing w:before="0" w:beforeAutospacing="0" w:after="240" w:afterAutospacing="0"/>
              <w:rPr>
                <w:rFonts w:asciiTheme="minorHAnsi" w:hAnsiTheme="minorHAnsi" w:cstheme="minorHAnsi"/>
                <w:color w:val="505050"/>
                <w:sz w:val="22"/>
                <w:szCs w:val="22"/>
                <w:lang w:val="en-US"/>
              </w:rPr>
            </w:pPr>
            <w:r w:rsidRPr="00736972">
              <w:rPr>
                <w:rFonts w:asciiTheme="minorHAnsi" w:hAnsiTheme="minorHAnsi" w:cstheme="minorHAnsi"/>
                <w:color w:val="505050"/>
                <w:sz w:val="22"/>
                <w:szCs w:val="22"/>
                <w:lang w:val="en-US"/>
              </w:rPr>
              <w:t xml:space="preserve">Chronic pain causes significant suffering, limitation of daily activities and reduced quality of life. Infection from COVID-19 is responsible for an ongoing pandemic that causes severe acute respiratory syndrome, leading to systemic complications and death. Led by the World Health Organization, healthcare systems across the world are engaged in limiting the spread of infection. As a result all elective surgeries, procedures, and patient visits, including pain management services, have been postponed or cancelled. This has impacted the care of chronic pain patients. Most are elderly with multiple comorbidities, which puts them at risk of COVID-19 infection. Important considerations that need to be </w:t>
            </w:r>
            <w:proofErr w:type="spellStart"/>
            <w:r w:rsidRPr="00736972">
              <w:rPr>
                <w:rFonts w:asciiTheme="minorHAnsi" w:hAnsiTheme="minorHAnsi" w:cstheme="minorHAnsi"/>
                <w:color w:val="505050"/>
                <w:sz w:val="22"/>
                <w:szCs w:val="22"/>
                <w:lang w:val="en-US"/>
              </w:rPr>
              <w:t>recognised</w:t>
            </w:r>
            <w:proofErr w:type="spellEnd"/>
            <w:r w:rsidRPr="00736972">
              <w:rPr>
                <w:rFonts w:asciiTheme="minorHAnsi" w:hAnsiTheme="minorHAnsi" w:cstheme="minorHAnsi"/>
                <w:color w:val="505050"/>
                <w:sz w:val="22"/>
                <w:szCs w:val="22"/>
                <w:lang w:val="en-US"/>
              </w:rPr>
              <w:t xml:space="preserve"> during this pandemic for chronic pain patients include: ensuring continuity of care and pain medications, especially opioids; use of telemedicine; maintaining biopsychosocial management; use of anti-inflammatory drugs; use of steroids; and </w:t>
            </w:r>
            <w:proofErr w:type="spellStart"/>
            <w:r w:rsidRPr="00736972">
              <w:rPr>
                <w:rFonts w:asciiTheme="minorHAnsi" w:hAnsiTheme="minorHAnsi" w:cstheme="minorHAnsi"/>
                <w:color w:val="505050"/>
                <w:sz w:val="22"/>
                <w:szCs w:val="22"/>
                <w:lang w:val="en-US"/>
              </w:rPr>
              <w:t>prioritising</w:t>
            </w:r>
            <w:proofErr w:type="spellEnd"/>
            <w:r w:rsidRPr="00736972">
              <w:rPr>
                <w:rFonts w:asciiTheme="minorHAnsi" w:hAnsiTheme="minorHAnsi" w:cstheme="minorHAnsi"/>
                <w:color w:val="505050"/>
                <w:sz w:val="22"/>
                <w:szCs w:val="22"/>
                <w:lang w:val="en-US"/>
              </w:rPr>
              <w:t xml:space="preserve"> necessary procedural visits. There are no guidelines to inform physicians and healthcare providers engaged in caring for patients with pain during this period of crisis. We assembled an expert panel of pain physicians, psychologists and researchers from North America and Europe to formulate recommendations to guide practice. As the COVID-19 situation continues to evolve rapidly, these recommendations are based on the best available evidence and expert opinion at this present time and may need adapting to local workplace policies.</w:t>
            </w:r>
          </w:p>
          <w:p w:rsidR="00252C22" w:rsidRPr="00736972" w:rsidRDefault="00252C22" w:rsidP="00252C22">
            <w:pPr>
              <w:pStyle w:val="Heading3"/>
              <w:spacing w:before="0" w:after="120" w:line="324" w:lineRule="atLeast"/>
              <w:rPr>
                <w:rFonts w:asciiTheme="minorHAnsi" w:hAnsiTheme="minorHAnsi" w:cstheme="minorHAnsi"/>
                <w:b w:val="0"/>
                <w:bCs w:val="0"/>
                <w:color w:val="505050"/>
                <w:sz w:val="22"/>
                <w:szCs w:val="22"/>
                <w:lang w:val="en-US"/>
              </w:rPr>
            </w:pPr>
            <w:r w:rsidRPr="00736972">
              <w:rPr>
                <w:rFonts w:asciiTheme="minorHAnsi" w:hAnsiTheme="minorHAnsi" w:cstheme="minorHAnsi"/>
                <w:b w:val="0"/>
                <w:bCs w:val="0"/>
                <w:color w:val="505050"/>
                <w:sz w:val="22"/>
                <w:szCs w:val="22"/>
                <w:lang w:val="en-US"/>
              </w:rPr>
              <w:t>Citation</w:t>
            </w:r>
          </w:p>
          <w:p w:rsidR="00252C22" w:rsidRPr="00736972" w:rsidRDefault="00252C22" w:rsidP="00252C22">
            <w:pPr>
              <w:rPr>
                <w:rFonts w:asciiTheme="minorHAnsi" w:hAnsiTheme="minorHAnsi" w:cstheme="minorHAnsi"/>
                <w:color w:val="505050"/>
                <w:lang w:val="en-US"/>
              </w:rPr>
            </w:pPr>
            <w:r w:rsidRPr="00736972">
              <w:rPr>
                <w:rStyle w:val="HTMLCite"/>
                <w:rFonts w:asciiTheme="minorHAnsi" w:hAnsiTheme="minorHAnsi" w:cstheme="minorHAnsi"/>
                <w:color w:val="505050"/>
                <w:lang w:val="en-US"/>
              </w:rPr>
              <w:t xml:space="preserve">Caring for patients with pain during the COVID-19 pandemic: Consensus recommendations from an international expert </w:t>
            </w:r>
            <w:proofErr w:type="spellStart"/>
            <w:r w:rsidRPr="00736972">
              <w:rPr>
                <w:rStyle w:val="HTMLCite"/>
                <w:rFonts w:asciiTheme="minorHAnsi" w:hAnsiTheme="minorHAnsi" w:cstheme="minorHAnsi"/>
                <w:color w:val="505050"/>
                <w:lang w:val="en-US"/>
              </w:rPr>
              <w:t>panel.</w:t>
            </w:r>
            <w:r w:rsidRPr="00736972">
              <w:rPr>
                <w:rStyle w:val="ng-binding"/>
                <w:rFonts w:asciiTheme="minorHAnsi" w:hAnsiTheme="minorHAnsi" w:cstheme="minorHAnsi"/>
                <w:color w:val="505050"/>
                <w:lang w:val="en-US"/>
              </w:rPr>
              <w:t>Shanthanna</w:t>
            </w:r>
            <w:proofErr w:type="spellEnd"/>
            <w:r w:rsidRPr="00736972">
              <w:rPr>
                <w:rStyle w:val="ng-binding"/>
                <w:rFonts w:asciiTheme="minorHAnsi" w:hAnsiTheme="minorHAnsi" w:cstheme="minorHAnsi"/>
                <w:color w:val="505050"/>
                <w:lang w:val="en-US"/>
              </w:rPr>
              <w:t xml:space="preserve"> H, Strand NH, Provenzano DA, Lobo CA, </w:t>
            </w:r>
            <w:proofErr w:type="spellStart"/>
            <w:r w:rsidRPr="00736972">
              <w:rPr>
                <w:rStyle w:val="ng-binding"/>
                <w:rFonts w:asciiTheme="minorHAnsi" w:hAnsiTheme="minorHAnsi" w:cstheme="minorHAnsi"/>
                <w:color w:val="505050"/>
                <w:lang w:val="en-US"/>
              </w:rPr>
              <w:t>Eldabe</w:t>
            </w:r>
            <w:proofErr w:type="spellEnd"/>
            <w:r w:rsidRPr="00736972">
              <w:rPr>
                <w:rStyle w:val="ng-binding"/>
                <w:rFonts w:asciiTheme="minorHAnsi" w:hAnsiTheme="minorHAnsi" w:cstheme="minorHAnsi"/>
                <w:color w:val="505050"/>
                <w:lang w:val="en-US"/>
              </w:rPr>
              <w:t xml:space="preserve"> S, Bhatia A, Wegener J, Curtis K, Cohen SP, </w:t>
            </w:r>
            <w:proofErr w:type="spellStart"/>
            <w:r w:rsidRPr="00736972">
              <w:rPr>
                <w:rStyle w:val="ng-binding"/>
                <w:rFonts w:asciiTheme="minorHAnsi" w:hAnsiTheme="minorHAnsi" w:cstheme="minorHAnsi"/>
                <w:color w:val="505050"/>
                <w:lang w:val="en-US"/>
              </w:rPr>
              <w:t>Narouze</w:t>
            </w:r>
            <w:proofErr w:type="spellEnd"/>
            <w:r w:rsidRPr="00736972">
              <w:rPr>
                <w:rStyle w:val="ng-binding"/>
                <w:rFonts w:asciiTheme="minorHAnsi" w:hAnsiTheme="minorHAnsi" w:cstheme="minorHAnsi"/>
                <w:color w:val="505050"/>
                <w:lang w:val="en-US"/>
              </w:rPr>
              <w:t xml:space="preserve"> S - </w:t>
            </w:r>
            <w:proofErr w:type="spellStart"/>
            <w:r w:rsidRPr="00736972">
              <w:rPr>
                <w:rStyle w:val="ng-binding"/>
                <w:rFonts w:asciiTheme="minorHAnsi" w:hAnsiTheme="minorHAnsi" w:cstheme="minorHAnsi"/>
                <w:color w:val="505050"/>
                <w:lang w:val="en-US"/>
              </w:rPr>
              <w:t>Anaesthesia</w:t>
            </w:r>
            <w:proofErr w:type="spellEnd"/>
            <w:r w:rsidRPr="00736972">
              <w:rPr>
                <w:rStyle w:val="ng-binding"/>
                <w:rFonts w:asciiTheme="minorHAnsi" w:hAnsiTheme="minorHAnsi" w:cstheme="minorHAnsi"/>
                <w:color w:val="505050"/>
                <w:lang w:val="en-US"/>
              </w:rPr>
              <w:t xml:space="preserve"> - April 7, 2020; ();</w:t>
            </w:r>
          </w:p>
          <w:p w:rsidR="00252C22" w:rsidRPr="00736972" w:rsidRDefault="00252C22" w:rsidP="00252C22">
            <w:pPr>
              <w:pStyle w:val="NormalWeb"/>
              <w:spacing w:before="0" w:beforeAutospacing="0" w:after="240"/>
              <w:rPr>
                <w:rFonts w:asciiTheme="minorHAnsi" w:hAnsiTheme="minorHAnsi" w:cstheme="minorHAnsi"/>
                <w:color w:val="505050"/>
                <w:sz w:val="22"/>
                <w:szCs w:val="22"/>
                <w:lang w:val="en-US"/>
              </w:rPr>
            </w:pPr>
            <w:r w:rsidRPr="00736972">
              <w:rPr>
                <w:rFonts w:asciiTheme="minorHAnsi" w:hAnsiTheme="minorHAnsi" w:cstheme="minorHAnsi"/>
                <w:color w:val="505050"/>
                <w:sz w:val="22"/>
                <w:szCs w:val="22"/>
                <w:lang w:val="en-US"/>
              </w:rPr>
              <w:t>MEDLINE is the source for the citation and abstract for this record</w:t>
            </w:r>
          </w:p>
          <w:p w:rsidR="005166EB" w:rsidRDefault="005166EB" w:rsidP="002565CE">
            <w:pPr>
              <w:ind w:left="720"/>
              <w:rPr>
                <w:rFonts w:asciiTheme="minorHAnsi" w:hAnsiTheme="minorHAnsi" w:cstheme="minorHAnsi"/>
              </w:rPr>
            </w:pPr>
          </w:p>
          <w:p w:rsidR="00371D9C" w:rsidRPr="00736972" w:rsidRDefault="00371D9C" w:rsidP="002565CE">
            <w:pPr>
              <w:ind w:left="720"/>
              <w:rPr>
                <w:rFonts w:asciiTheme="minorHAnsi" w:hAnsiTheme="minorHAnsi" w:cstheme="minorHAnsi"/>
              </w:rPr>
            </w:pPr>
          </w:p>
          <w:p w:rsidR="00DB3A42" w:rsidRPr="003F50CC" w:rsidRDefault="00DB3A42" w:rsidP="00371D9C">
            <w:pPr>
              <w:pStyle w:val="Heading1"/>
              <w:shd w:val="clear" w:color="auto" w:fill="FFFFFF"/>
              <w:spacing w:before="0" w:line="240" w:lineRule="auto"/>
              <w:rPr>
                <w:rFonts w:asciiTheme="minorHAnsi" w:hAnsiTheme="minorHAnsi" w:cstheme="minorHAnsi"/>
                <w:b w:val="0"/>
                <w:bCs w:val="0"/>
                <w:color w:val="auto"/>
                <w:sz w:val="22"/>
                <w:szCs w:val="22"/>
              </w:rPr>
            </w:pPr>
            <w:r w:rsidRPr="003F50CC">
              <w:rPr>
                <w:rStyle w:val="ng-binding"/>
                <w:rFonts w:asciiTheme="minorHAnsi" w:hAnsiTheme="minorHAnsi" w:cstheme="minorHAnsi"/>
                <w:bCs w:val="0"/>
                <w:color w:val="auto"/>
                <w:sz w:val="22"/>
                <w:szCs w:val="22"/>
              </w:rPr>
              <w:lastRenderedPageBreak/>
              <w:t>Lessons learned from the coronavirus health crisis in Madrid, Spain: How COVID-19 has changed our lives in the last two weeks</w:t>
            </w:r>
            <w:r w:rsidRPr="003F50CC">
              <w:rPr>
                <w:rFonts w:asciiTheme="minorHAnsi" w:hAnsiTheme="minorHAnsi" w:cstheme="minorHAnsi"/>
                <w:bCs w:val="0"/>
                <w:color w:val="auto"/>
                <w:sz w:val="22"/>
                <w:szCs w:val="22"/>
              </w:rPr>
              <w:t> </w:t>
            </w:r>
            <w:hyperlink r:id="rId20" w:tgtFrame="_blank" w:history="1">
              <w:r w:rsidRPr="003F50CC">
                <w:rPr>
                  <w:rStyle w:val="Hyperlink"/>
                  <w:rFonts w:asciiTheme="minorHAnsi" w:hAnsiTheme="minorHAnsi" w:cstheme="minorHAnsi"/>
                  <w:bCs w:val="0"/>
                  <w:color w:val="auto"/>
                  <w:sz w:val="22"/>
                  <w:szCs w:val="22"/>
                </w:rPr>
                <w:t> </w:t>
              </w:r>
            </w:hyperlink>
            <w:hyperlink r:id="rId21" w:tgtFrame="_blank" w:history="1">
              <w:r w:rsidRPr="003F50CC">
                <w:rPr>
                  <w:rStyle w:val="Hyperlink"/>
                  <w:rFonts w:asciiTheme="minorHAnsi" w:hAnsiTheme="minorHAnsi" w:cstheme="minorHAnsi"/>
                  <w:b w:val="0"/>
                  <w:bCs w:val="0"/>
                  <w:color w:val="auto"/>
                  <w:sz w:val="22"/>
                  <w:szCs w:val="22"/>
                </w:rPr>
                <w:t> </w:t>
              </w:r>
              <w:r w:rsidRPr="003F50CC">
                <w:rPr>
                  <w:rStyle w:val="visuallyhidden"/>
                  <w:rFonts w:asciiTheme="minorHAnsi" w:hAnsiTheme="minorHAnsi" w:cstheme="minorHAnsi"/>
                  <w:b w:val="0"/>
                  <w:bCs w:val="0"/>
                  <w:color w:val="auto"/>
                  <w:sz w:val="22"/>
                  <w:szCs w:val="22"/>
                  <w:bdr w:val="none" w:sz="0" w:space="0" w:color="auto" w:frame="1"/>
                </w:rPr>
                <w:t>Download PDF</w:t>
              </w:r>
            </w:hyperlink>
          </w:p>
          <w:p w:rsidR="00DB3A42" w:rsidRPr="00736972" w:rsidRDefault="00DB3A42" w:rsidP="00371D9C">
            <w:pPr>
              <w:pStyle w:val="article-in-press"/>
              <w:shd w:val="clear" w:color="auto" w:fill="FFFFFF"/>
              <w:spacing w:before="0" w:beforeAutospacing="0" w:after="240" w:afterAutospacing="0"/>
              <w:rPr>
                <w:rFonts w:asciiTheme="minorHAnsi" w:hAnsiTheme="minorHAnsi" w:cstheme="minorHAnsi"/>
                <w:color w:val="B42231"/>
                <w:sz w:val="22"/>
                <w:szCs w:val="22"/>
              </w:rPr>
            </w:pPr>
            <w:r w:rsidRPr="00736972">
              <w:rPr>
                <w:rFonts w:asciiTheme="minorHAnsi" w:hAnsiTheme="minorHAnsi" w:cstheme="minorHAnsi"/>
                <w:color w:val="B42231"/>
                <w:sz w:val="22"/>
                <w:szCs w:val="22"/>
              </w:rPr>
              <w:t>Article in Press: Accepted Manuscript</w:t>
            </w:r>
          </w:p>
          <w:p w:rsidR="00DB3A42" w:rsidRPr="00736972" w:rsidRDefault="00177982" w:rsidP="00DB3A42">
            <w:pPr>
              <w:numPr>
                <w:ilvl w:val="0"/>
                <w:numId w:val="2"/>
              </w:numPr>
              <w:shd w:val="clear" w:color="auto" w:fill="FFFFFF"/>
              <w:spacing w:after="240" w:line="240" w:lineRule="auto"/>
              <w:ind w:left="0"/>
              <w:rPr>
                <w:rFonts w:asciiTheme="minorHAnsi" w:hAnsiTheme="minorHAnsi" w:cstheme="minorHAnsi"/>
                <w:color w:val="505050"/>
              </w:rPr>
            </w:pPr>
            <w:hyperlink r:id="rId22" w:anchor="!/search/Arango%20Celso/%7B%22type%22:%22author%22%7D" w:history="1">
              <w:r w:rsidR="00DB3A42" w:rsidRPr="00736972">
                <w:rPr>
                  <w:rStyle w:val="Hyperlink"/>
                  <w:rFonts w:asciiTheme="minorHAnsi" w:hAnsiTheme="minorHAnsi" w:cstheme="minorHAnsi"/>
                  <w:color w:val="007398"/>
                </w:rPr>
                <w:t>Celso Arango MD, PhD</w:t>
              </w:r>
            </w:hyperlink>
          </w:p>
          <w:p w:rsidR="00DB3A42" w:rsidRPr="00736972" w:rsidRDefault="00DB3A42" w:rsidP="00DB3A42">
            <w:pPr>
              <w:pStyle w:val="source"/>
              <w:shd w:val="clear" w:color="auto" w:fill="FFFFFF"/>
              <w:spacing w:before="0" w:beforeAutospacing="0" w:after="240" w:afterAutospacing="0" w:line="270" w:lineRule="atLeast"/>
              <w:rPr>
                <w:rFonts w:asciiTheme="minorHAnsi" w:hAnsiTheme="minorHAnsi" w:cstheme="minorHAnsi"/>
                <w:color w:val="505050"/>
                <w:sz w:val="22"/>
                <w:szCs w:val="22"/>
              </w:rPr>
            </w:pPr>
            <w:r w:rsidRPr="00736972">
              <w:rPr>
                <w:rFonts w:asciiTheme="minorHAnsi" w:hAnsiTheme="minorHAnsi" w:cstheme="minorHAnsi"/>
                <w:color w:val="505050"/>
                <w:sz w:val="22"/>
                <w:szCs w:val="22"/>
              </w:rPr>
              <w:t>Biological Psychiatry, Copyright © 2020</w:t>
            </w:r>
          </w:p>
          <w:p w:rsidR="00DB3A42" w:rsidRPr="00736972" w:rsidRDefault="00736972" w:rsidP="002565CE">
            <w:pPr>
              <w:ind w:left="720"/>
              <w:rPr>
                <w:rFonts w:asciiTheme="minorHAnsi" w:hAnsiTheme="minorHAnsi" w:cstheme="minorHAnsi"/>
                <w:color w:val="505050"/>
                <w:shd w:val="clear" w:color="auto" w:fill="FFFFFF"/>
              </w:rPr>
            </w:pPr>
            <w:r w:rsidRPr="00736972">
              <w:rPr>
                <w:rFonts w:asciiTheme="minorHAnsi" w:hAnsiTheme="minorHAnsi" w:cstheme="minorHAnsi"/>
                <w:color w:val="505050"/>
                <w:shd w:val="clear" w:color="auto" w:fill="FFFFFF"/>
              </w:rPr>
              <w:t xml:space="preserve">… </w:t>
            </w:r>
            <w:r w:rsidR="00DB3A42" w:rsidRPr="00736972">
              <w:rPr>
                <w:rFonts w:asciiTheme="minorHAnsi" w:hAnsiTheme="minorHAnsi" w:cstheme="minorHAnsi"/>
                <w:color w:val="505050"/>
                <w:shd w:val="clear" w:color="auto" w:fill="FFFFFF"/>
              </w:rPr>
              <w:t xml:space="preserve">A third group is in charge of the death process. Doctors call us when they know someone is going to die and we a) inform relatives, b) ask for verbal consent to administer sedation, c) organize a “farewell” visit — only one visitor is allowed, and that cannot be someone who is at risk or COVID-19 positive, so often there is no visit and patients die with no one there for them and, in these instances, we hold videoconferences to d) inform family about the death and provide </w:t>
            </w:r>
            <w:proofErr w:type="spellStart"/>
            <w:r w:rsidR="00DB3A42" w:rsidRPr="00736972">
              <w:rPr>
                <w:rFonts w:asciiTheme="minorHAnsi" w:hAnsiTheme="minorHAnsi" w:cstheme="minorHAnsi"/>
                <w:color w:val="505050"/>
                <w:shd w:val="clear" w:color="auto" w:fill="FFFFFF"/>
              </w:rPr>
              <w:t>counseling</w:t>
            </w:r>
            <w:proofErr w:type="spellEnd"/>
            <w:r w:rsidR="00DB3A42" w:rsidRPr="00736972">
              <w:rPr>
                <w:rFonts w:asciiTheme="minorHAnsi" w:hAnsiTheme="minorHAnsi" w:cstheme="minorHAnsi"/>
                <w:color w:val="505050"/>
                <w:shd w:val="clear" w:color="auto" w:fill="FFFFFF"/>
              </w:rPr>
              <w:t>. No funerals are allowed. People die in the most unthinkable solitude... No hugs, no last words, no hand-holding. If they do not receive sedation, they die from suffocation. We have also a program to identify pathological grief and have a follow-up phone call 3 weeks after the death. Not having any rituals surrounding death and the circumstances of these events make us think that we will have many cases of delayed and pathological grief.</w:t>
            </w:r>
          </w:p>
          <w:p w:rsidR="00736972" w:rsidRPr="00736972" w:rsidRDefault="00736972" w:rsidP="002565CE">
            <w:pPr>
              <w:ind w:left="720"/>
              <w:rPr>
                <w:rFonts w:asciiTheme="minorHAnsi" w:hAnsiTheme="minorHAnsi" w:cstheme="minorHAnsi"/>
                <w:color w:val="505050"/>
                <w:shd w:val="clear" w:color="auto" w:fill="FFFFFF"/>
              </w:rPr>
            </w:pPr>
          </w:p>
          <w:p w:rsidR="00736972" w:rsidRPr="003F50CC" w:rsidRDefault="00736972" w:rsidP="00371D9C">
            <w:pPr>
              <w:pStyle w:val="Heading1"/>
              <w:spacing w:before="0" w:line="240" w:lineRule="auto"/>
              <w:rPr>
                <w:rFonts w:asciiTheme="minorHAnsi" w:hAnsiTheme="minorHAnsi" w:cstheme="minorHAnsi"/>
                <w:b w:val="0"/>
                <w:bCs w:val="0"/>
                <w:color w:val="auto"/>
                <w:sz w:val="22"/>
                <w:szCs w:val="22"/>
              </w:rPr>
            </w:pPr>
            <w:r w:rsidRPr="003F50CC">
              <w:rPr>
                <w:rStyle w:val="ng-binding"/>
                <w:rFonts w:asciiTheme="minorHAnsi" w:hAnsiTheme="minorHAnsi" w:cstheme="minorHAnsi"/>
                <w:bCs w:val="0"/>
                <w:color w:val="auto"/>
                <w:sz w:val="22"/>
                <w:szCs w:val="22"/>
              </w:rPr>
              <w:t>Creating a Palliative Care Inpatient Response Plan for COVID19 – The UW Medicine Experience</w:t>
            </w:r>
            <w:r w:rsidRPr="003F50CC">
              <w:rPr>
                <w:rFonts w:asciiTheme="minorHAnsi" w:hAnsiTheme="minorHAnsi" w:cstheme="minorHAnsi"/>
                <w:bCs w:val="0"/>
                <w:color w:val="auto"/>
                <w:sz w:val="22"/>
                <w:szCs w:val="22"/>
              </w:rPr>
              <w:t> </w:t>
            </w:r>
            <w:hyperlink r:id="rId23" w:tgtFrame="_blank" w:history="1">
              <w:r w:rsidRPr="003F50CC">
                <w:rPr>
                  <w:rStyle w:val="Hyperlink"/>
                  <w:rFonts w:asciiTheme="minorHAnsi" w:hAnsiTheme="minorHAnsi" w:cstheme="minorHAnsi"/>
                  <w:bCs w:val="0"/>
                  <w:color w:val="auto"/>
                  <w:sz w:val="22"/>
                  <w:szCs w:val="22"/>
                </w:rPr>
                <w:t> </w:t>
              </w:r>
            </w:hyperlink>
            <w:hyperlink r:id="rId24" w:tgtFrame="_blank" w:history="1">
              <w:r w:rsidRPr="003F50CC">
                <w:rPr>
                  <w:rStyle w:val="Hyperlink"/>
                  <w:rFonts w:asciiTheme="minorHAnsi" w:hAnsiTheme="minorHAnsi" w:cstheme="minorHAnsi"/>
                  <w:b w:val="0"/>
                  <w:bCs w:val="0"/>
                  <w:color w:val="auto"/>
                  <w:sz w:val="22"/>
                  <w:szCs w:val="22"/>
                </w:rPr>
                <w:t> </w:t>
              </w:r>
              <w:r w:rsidRPr="003F50CC">
                <w:rPr>
                  <w:rStyle w:val="visuallyhidden"/>
                  <w:rFonts w:asciiTheme="minorHAnsi" w:hAnsiTheme="minorHAnsi" w:cstheme="minorHAnsi"/>
                  <w:b w:val="0"/>
                  <w:bCs w:val="0"/>
                  <w:color w:val="auto"/>
                  <w:sz w:val="22"/>
                  <w:szCs w:val="22"/>
                  <w:bdr w:val="none" w:sz="0" w:space="0" w:color="auto" w:frame="1"/>
                </w:rPr>
                <w:t>Download PDF</w:t>
              </w:r>
            </w:hyperlink>
          </w:p>
          <w:p w:rsidR="00736972" w:rsidRPr="00736972" w:rsidRDefault="00736972" w:rsidP="00371D9C">
            <w:pPr>
              <w:pStyle w:val="article-in-press"/>
              <w:spacing w:before="0" w:beforeAutospacing="0" w:after="240" w:afterAutospacing="0"/>
              <w:rPr>
                <w:rFonts w:asciiTheme="minorHAnsi" w:hAnsiTheme="minorHAnsi" w:cstheme="minorHAnsi"/>
                <w:color w:val="B42231"/>
                <w:sz w:val="22"/>
                <w:szCs w:val="22"/>
              </w:rPr>
            </w:pPr>
            <w:r w:rsidRPr="00736972">
              <w:rPr>
                <w:rFonts w:asciiTheme="minorHAnsi" w:hAnsiTheme="minorHAnsi" w:cstheme="minorHAnsi"/>
                <w:color w:val="B42231"/>
                <w:sz w:val="22"/>
                <w:szCs w:val="22"/>
              </w:rPr>
              <w:t>Article in Press: Accepted Manuscript</w:t>
            </w:r>
          </w:p>
          <w:p w:rsidR="00736972" w:rsidRPr="00736972" w:rsidRDefault="00177982" w:rsidP="00736972">
            <w:pPr>
              <w:numPr>
                <w:ilvl w:val="0"/>
                <w:numId w:val="4"/>
              </w:numPr>
              <w:spacing w:after="240" w:line="240" w:lineRule="auto"/>
              <w:ind w:left="0"/>
              <w:rPr>
                <w:rFonts w:asciiTheme="minorHAnsi" w:hAnsiTheme="minorHAnsi" w:cstheme="minorHAnsi"/>
              </w:rPr>
            </w:pPr>
            <w:hyperlink r:id="rId25" w:anchor="!/search/Fausto%20James/%7B%22type%22:%22author%22%7D" w:history="1">
              <w:r w:rsidR="00736972" w:rsidRPr="00736972">
                <w:rPr>
                  <w:rStyle w:val="Hyperlink"/>
                  <w:rFonts w:asciiTheme="minorHAnsi" w:hAnsiTheme="minorHAnsi" w:cstheme="minorHAnsi"/>
                  <w:color w:val="007398"/>
                </w:rPr>
                <w:t>James Fausto MD, MHA</w:t>
              </w:r>
            </w:hyperlink>
            <w:r w:rsidR="00736972" w:rsidRPr="00736972">
              <w:rPr>
                <w:rFonts w:asciiTheme="minorHAnsi" w:hAnsiTheme="minorHAnsi" w:cstheme="minorHAnsi"/>
              </w:rPr>
              <w:t xml:space="preserve">, </w:t>
            </w:r>
            <w:hyperlink r:id="rId26" w:anchor="!/search/Hirano%20Lianne/%7B%22type%22:%22author%22%7D" w:history="1">
              <w:r w:rsidR="00736972" w:rsidRPr="00736972">
                <w:rPr>
                  <w:rStyle w:val="Hyperlink"/>
                  <w:rFonts w:asciiTheme="minorHAnsi" w:hAnsiTheme="minorHAnsi" w:cstheme="minorHAnsi"/>
                  <w:color w:val="007398"/>
                </w:rPr>
                <w:t>Lianne Hirano MD</w:t>
              </w:r>
            </w:hyperlink>
            <w:r w:rsidR="00736972" w:rsidRPr="00736972">
              <w:rPr>
                <w:rFonts w:asciiTheme="minorHAnsi" w:hAnsiTheme="minorHAnsi" w:cstheme="minorHAnsi"/>
              </w:rPr>
              <w:t>, </w:t>
            </w:r>
            <w:hyperlink r:id="rId27" w:anchor="!/search/Lam%20Daniel/%7B%22type%22:%22author%22%7D" w:history="1">
              <w:r w:rsidR="00736972" w:rsidRPr="00736972">
                <w:rPr>
                  <w:rStyle w:val="Hyperlink"/>
                  <w:rFonts w:asciiTheme="minorHAnsi" w:hAnsiTheme="minorHAnsi" w:cstheme="minorHAnsi"/>
                  <w:color w:val="007398"/>
                </w:rPr>
                <w:t>Daniel Lam MD</w:t>
              </w:r>
            </w:hyperlink>
            <w:r w:rsidR="00736972" w:rsidRPr="00736972">
              <w:rPr>
                <w:rFonts w:asciiTheme="minorHAnsi" w:hAnsiTheme="minorHAnsi" w:cstheme="minorHAnsi"/>
              </w:rPr>
              <w:t>, </w:t>
            </w:r>
            <w:proofErr w:type="spellStart"/>
            <w:r w:rsidR="00736972" w:rsidRPr="00736972">
              <w:rPr>
                <w:rFonts w:asciiTheme="minorHAnsi" w:hAnsiTheme="minorHAnsi" w:cstheme="minorHAnsi"/>
              </w:rPr>
              <w:fldChar w:fldCharType="begin"/>
            </w:r>
            <w:r w:rsidR="00736972" w:rsidRPr="00736972">
              <w:rPr>
                <w:rFonts w:asciiTheme="minorHAnsi" w:hAnsiTheme="minorHAnsi" w:cstheme="minorHAnsi"/>
              </w:rPr>
              <w:instrText xml:space="preserve"> HYPERLINK "https://www.clinicalkey.com/" \l "!/search/Mehta%20Amisha/%7B%22type%22:%22author%22%7D" </w:instrText>
            </w:r>
            <w:r w:rsidR="00736972" w:rsidRPr="00736972">
              <w:rPr>
                <w:rFonts w:asciiTheme="minorHAnsi" w:hAnsiTheme="minorHAnsi" w:cstheme="minorHAnsi"/>
              </w:rPr>
              <w:fldChar w:fldCharType="separate"/>
            </w:r>
            <w:r w:rsidR="00736972" w:rsidRPr="00736972">
              <w:rPr>
                <w:rStyle w:val="Hyperlink"/>
                <w:rFonts w:asciiTheme="minorHAnsi" w:hAnsiTheme="minorHAnsi" w:cstheme="minorHAnsi"/>
                <w:color w:val="007398"/>
              </w:rPr>
              <w:t>Amisha</w:t>
            </w:r>
            <w:proofErr w:type="spellEnd"/>
            <w:r w:rsidR="00736972" w:rsidRPr="00736972">
              <w:rPr>
                <w:rStyle w:val="Hyperlink"/>
                <w:rFonts w:asciiTheme="minorHAnsi" w:hAnsiTheme="minorHAnsi" w:cstheme="minorHAnsi"/>
                <w:color w:val="007398"/>
              </w:rPr>
              <w:t xml:space="preserve"> Mehta MD</w:t>
            </w:r>
            <w:r w:rsidR="00736972" w:rsidRPr="00736972">
              <w:rPr>
                <w:rFonts w:asciiTheme="minorHAnsi" w:hAnsiTheme="minorHAnsi" w:cstheme="minorHAnsi"/>
              </w:rPr>
              <w:fldChar w:fldCharType="end"/>
            </w:r>
            <w:r w:rsidR="00736972" w:rsidRPr="00736972">
              <w:rPr>
                <w:rFonts w:asciiTheme="minorHAnsi" w:hAnsiTheme="minorHAnsi" w:cstheme="minorHAnsi"/>
              </w:rPr>
              <w:t>, </w:t>
            </w:r>
            <w:hyperlink r:id="rId28" w:anchor="!/search/Mills%20Blair/%7B%22type%22:%22author%22%7D" w:history="1">
              <w:r w:rsidR="00736972" w:rsidRPr="00736972">
                <w:rPr>
                  <w:rStyle w:val="Hyperlink"/>
                  <w:rFonts w:asciiTheme="minorHAnsi" w:hAnsiTheme="minorHAnsi" w:cstheme="minorHAnsi"/>
                  <w:color w:val="007398"/>
                </w:rPr>
                <w:t>Blair Mills MHA</w:t>
              </w:r>
            </w:hyperlink>
            <w:r w:rsidR="00736972" w:rsidRPr="00736972">
              <w:rPr>
                <w:rFonts w:asciiTheme="minorHAnsi" w:hAnsiTheme="minorHAnsi" w:cstheme="minorHAnsi"/>
              </w:rPr>
              <w:t>, </w:t>
            </w:r>
            <w:hyperlink r:id="rId29" w:anchor="!/search/Owens%20Darrell/%7B%22type%22:%22author%22%7D" w:history="1">
              <w:r w:rsidR="00736972" w:rsidRPr="00736972">
                <w:rPr>
                  <w:rStyle w:val="Hyperlink"/>
                  <w:rFonts w:asciiTheme="minorHAnsi" w:hAnsiTheme="minorHAnsi" w:cstheme="minorHAnsi"/>
                  <w:color w:val="007398"/>
                </w:rPr>
                <w:t>Darrell Owens DNP, MSN, MSHA</w:t>
              </w:r>
            </w:hyperlink>
            <w:r w:rsidR="00736972" w:rsidRPr="00736972">
              <w:rPr>
                <w:rFonts w:asciiTheme="minorHAnsi" w:hAnsiTheme="minorHAnsi" w:cstheme="minorHAnsi"/>
              </w:rPr>
              <w:t>, </w:t>
            </w:r>
            <w:hyperlink r:id="rId30" w:anchor="!/search/Perry%20Elizabeth/%7B%22type%22:%22author%22%7D" w:history="1">
              <w:r w:rsidR="00736972" w:rsidRPr="00736972">
                <w:rPr>
                  <w:rStyle w:val="Hyperlink"/>
                  <w:rFonts w:asciiTheme="minorHAnsi" w:hAnsiTheme="minorHAnsi" w:cstheme="minorHAnsi"/>
                  <w:color w:val="007398"/>
                </w:rPr>
                <w:t>Elizabeth Perry MSW</w:t>
              </w:r>
            </w:hyperlink>
            <w:r w:rsidR="00736972" w:rsidRPr="00736972">
              <w:rPr>
                <w:rFonts w:asciiTheme="minorHAnsi" w:hAnsiTheme="minorHAnsi" w:cstheme="minorHAnsi"/>
              </w:rPr>
              <w:t> and </w:t>
            </w:r>
            <w:hyperlink r:id="rId31" w:anchor="!/search/Curtis%20J.%20Randall/%7B%22type%22:%22author%22%7D" w:history="1">
              <w:r w:rsidR="00736972" w:rsidRPr="00736972">
                <w:rPr>
                  <w:rStyle w:val="Hyperlink"/>
                  <w:rFonts w:asciiTheme="minorHAnsi" w:hAnsiTheme="minorHAnsi" w:cstheme="minorHAnsi"/>
                  <w:color w:val="007398"/>
                </w:rPr>
                <w:t>J. Randall Curtis MD, MPH</w:t>
              </w:r>
            </w:hyperlink>
          </w:p>
          <w:p w:rsidR="00736972" w:rsidRPr="00736972" w:rsidRDefault="00736972" w:rsidP="00736972">
            <w:pPr>
              <w:pStyle w:val="source"/>
              <w:spacing w:before="0" w:beforeAutospacing="0" w:after="240" w:afterAutospacing="0" w:line="270" w:lineRule="atLeast"/>
              <w:rPr>
                <w:rFonts w:asciiTheme="minorHAnsi" w:hAnsiTheme="minorHAnsi" w:cstheme="minorHAnsi"/>
                <w:color w:val="505050"/>
                <w:sz w:val="22"/>
                <w:szCs w:val="22"/>
              </w:rPr>
            </w:pPr>
            <w:r w:rsidRPr="00736972">
              <w:rPr>
                <w:rFonts w:asciiTheme="minorHAnsi" w:hAnsiTheme="minorHAnsi" w:cstheme="minorHAnsi"/>
                <w:color w:val="505050"/>
                <w:sz w:val="22"/>
                <w:szCs w:val="22"/>
              </w:rPr>
              <w:t>Journal of Pain and Symptom Management, Copyright © 2020</w:t>
            </w:r>
          </w:p>
          <w:p w:rsidR="00736972" w:rsidRPr="00736972" w:rsidRDefault="00736972" w:rsidP="00371D9C">
            <w:pPr>
              <w:pStyle w:val="Heading2"/>
              <w:shd w:val="clear" w:color="auto" w:fill="FFFFFF"/>
              <w:spacing w:before="0" w:after="120" w:line="240" w:lineRule="auto"/>
              <w:rPr>
                <w:rFonts w:asciiTheme="minorHAnsi" w:hAnsiTheme="minorHAnsi" w:cstheme="minorHAnsi"/>
                <w:b w:val="0"/>
                <w:bCs w:val="0"/>
                <w:color w:val="505050"/>
                <w:sz w:val="22"/>
                <w:szCs w:val="22"/>
              </w:rPr>
            </w:pPr>
            <w:r w:rsidRPr="00736972">
              <w:rPr>
                <w:rFonts w:asciiTheme="minorHAnsi" w:hAnsiTheme="minorHAnsi" w:cstheme="minorHAnsi"/>
                <w:b w:val="0"/>
                <w:bCs w:val="0"/>
                <w:color w:val="505050"/>
                <w:sz w:val="22"/>
                <w:szCs w:val="22"/>
              </w:rPr>
              <w:t>Abstract</w:t>
            </w:r>
          </w:p>
          <w:p w:rsidR="00736972" w:rsidRPr="00736972" w:rsidRDefault="00736972" w:rsidP="00371D9C">
            <w:pPr>
              <w:pStyle w:val="Heading2"/>
              <w:shd w:val="clear" w:color="auto" w:fill="FFFFFF"/>
              <w:spacing w:before="0" w:after="120" w:line="240" w:lineRule="auto"/>
              <w:rPr>
                <w:rFonts w:asciiTheme="minorHAnsi" w:hAnsiTheme="minorHAnsi" w:cstheme="minorHAnsi"/>
                <w:b w:val="0"/>
                <w:bCs w:val="0"/>
                <w:color w:val="505050"/>
                <w:sz w:val="22"/>
                <w:szCs w:val="22"/>
              </w:rPr>
            </w:pPr>
            <w:r w:rsidRPr="00736972">
              <w:rPr>
                <w:rFonts w:asciiTheme="minorHAnsi" w:hAnsiTheme="minorHAnsi" w:cstheme="minorHAnsi"/>
                <w:b w:val="0"/>
                <w:bCs w:val="0"/>
                <w:color w:val="505050"/>
                <w:sz w:val="22"/>
                <w:szCs w:val="22"/>
              </w:rPr>
              <w:t>Introduction</w:t>
            </w:r>
          </w:p>
          <w:p w:rsidR="00736972" w:rsidRPr="00736972" w:rsidRDefault="00736972" w:rsidP="00371D9C">
            <w:pPr>
              <w:pStyle w:val="NormalWeb"/>
              <w:shd w:val="clear" w:color="auto" w:fill="FFFFFF"/>
              <w:spacing w:before="0" w:beforeAutospacing="0" w:after="240"/>
              <w:rPr>
                <w:rFonts w:asciiTheme="minorHAnsi" w:hAnsiTheme="minorHAnsi" w:cstheme="minorHAnsi"/>
                <w:color w:val="505050"/>
                <w:sz w:val="22"/>
                <w:szCs w:val="22"/>
              </w:rPr>
            </w:pPr>
            <w:r w:rsidRPr="00736972">
              <w:rPr>
                <w:rFonts w:asciiTheme="minorHAnsi" w:hAnsiTheme="minorHAnsi" w:cstheme="minorHAnsi"/>
                <w:color w:val="505050"/>
                <w:sz w:val="22"/>
                <w:szCs w:val="22"/>
              </w:rPr>
              <w:t>The COVID-19 pandemic is stressing healthcare systems throughout the world. Significant numbers of patients are being admitted to the hospital with severe illness, often in the setting of advanced age and underlying co-morbidities. Therefore, palliative care is an important part of the response to this pandemic. The Seattle area and UW Medicine have been on the forefront of the pandemic in the US.</w:t>
            </w:r>
          </w:p>
          <w:p w:rsidR="00736972" w:rsidRPr="00736972" w:rsidRDefault="00736972" w:rsidP="00371D9C">
            <w:pPr>
              <w:pStyle w:val="Heading2"/>
              <w:shd w:val="clear" w:color="auto" w:fill="FFFFFF"/>
              <w:spacing w:before="0" w:after="120" w:line="240" w:lineRule="auto"/>
              <w:rPr>
                <w:rFonts w:asciiTheme="minorHAnsi" w:hAnsiTheme="minorHAnsi" w:cstheme="minorHAnsi"/>
                <w:b w:val="0"/>
                <w:bCs w:val="0"/>
                <w:color w:val="505050"/>
                <w:sz w:val="22"/>
                <w:szCs w:val="22"/>
              </w:rPr>
            </w:pPr>
            <w:r w:rsidRPr="00736972">
              <w:rPr>
                <w:rFonts w:asciiTheme="minorHAnsi" w:hAnsiTheme="minorHAnsi" w:cstheme="minorHAnsi"/>
                <w:b w:val="0"/>
                <w:bCs w:val="0"/>
                <w:color w:val="505050"/>
                <w:sz w:val="22"/>
                <w:szCs w:val="22"/>
              </w:rPr>
              <w:t>Methods</w:t>
            </w:r>
          </w:p>
          <w:p w:rsidR="00736972" w:rsidRPr="00736972" w:rsidRDefault="00736972" w:rsidP="00371D9C">
            <w:pPr>
              <w:pStyle w:val="NormalWeb"/>
              <w:shd w:val="clear" w:color="auto" w:fill="FFFFFF"/>
              <w:spacing w:before="0" w:beforeAutospacing="0" w:after="240"/>
              <w:rPr>
                <w:rFonts w:asciiTheme="minorHAnsi" w:hAnsiTheme="minorHAnsi" w:cstheme="minorHAnsi"/>
                <w:color w:val="505050"/>
                <w:sz w:val="22"/>
                <w:szCs w:val="22"/>
              </w:rPr>
            </w:pPr>
            <w:r w:rsidRPr="00736972">
              <w:rPr>
                <w:rFonts w:asciiTheme="minorHAnsi" w:hAnsiTheme="minorHAnsi" w:cstheme="minorHAnsi"/>
                <w:color w:val="505050"/>
                <w:sz w:val="22"/>
                <w:szCs w:val="22"/>
              </w:rPr>
              <w:t>UW Medicine developed a strategy to implement a palliative care response for a multi-hospital healthcare system that incorporates conventional capacity, contingency capacity, and crisis capacity. The strategy was developed by our palliative care programs with input from the healthcare system leadership.</w:t>
            </w:r>
          </w:p>
          <w:p w:rsidR="00736972" w:rsidRPr="00736972" w:rsidRDefault="00736972" w:rsidP="00371D9C">
            <w:pPr>
              <w:pStyle w:val="Heading2"/>
              <w:shd w:val="clear" w:color="auto" w:fill="FFFFFF"/>
              <w:spacing w:before="0" w:after="120" w:line="240" w:lineRule="auto"/>
              <w:rPr>
                <w:rFonts w:asciiTheme="minorHAnsi" w:hAnsiTheme="minorHAnsi" w:cstheme="minorHAnsi"/>
                <w:b w:val="0"/>
                <w:bCs w:val="0"/>
                <w:color w:val="505050"/>
                <w:sz w:val="22"/>
                <w:szCs w:val="22"/>
              </w:rPr>
            </w:pPr>
            <w:r w:rsidRPr="00736972">
              <w:rPr>
                <w:rFonts w:asciiTheme="minorHAnsi" w:hAnsiTheme="minorHAnsi" w:cstheme="minorHAnsi"/>
                <w:b w:val="0"/>
                <w:bCs w:val="0"/>
                <w:color w:val="505050"/>
                <w:sz w:val="22"/>
                <w:szCs w:val="22"/>
              </w:rPr>
              <w:t>Results</w:t>
            </w:r>
          </w:p>
          <w:p w:rsidR="00736972" w:rsidRPr="00736972" w:rsidRDefault="00736972" w:rsidP="00371D9C">
            <w:pPr>
              <w:pStyle w:val="NormalWeb"/>
              <w:shd w:val="clear" w:color="auto" w:fill="FFFFFF"/>
              <w:spacing w:before="0" w:beforeAutospacing="0" w:after="240"/>
              <w:rPr>
                <w:rFonts w:asciiTheme="minorHAnsi" w:hAnsiTheme="minorHAnsi" w:cstheme="minorHAnsi"/>
                <w:color w:val="505050"/>
                <w:sz w:val="22"/>
                <w:szCs w:val="22"/>
              </w:rPr>
            </w:pPr>
            <w:r w:rsidRPr="00736972">
              <w:rPr>
                <w:rFonts w:asciiTheme="minorHAnsi" w:hAnsiTheme="minorHAnsi" w:cstheme="minorHAnsi"/>
                <w:color w:val="505050"/>
                <w:sz w:val="22"/>
                <w:szCs w:val="22"/>
              </w:rPr>
              <w:t xml:space="preserve">In this publication, we share our multi-faceted strategy to implement high-quality palliative care in the context of the COVID-19 pandemic that incorporates conventional, contingency, and crisis capacity and focuses on the areas of the hospital caring for the most patients: the emergency </w:t>
            </w:r>
            <w:r w:rsidRPr="00736972">
              <w:rPr>
                <w:rFonts w:asciiTheme="minorHAnsi" w:hAnsiTheme="minorHAnsi" w:cstheme="minorHAnsi"/>
                <w:color w:val="505050"/>
                <w:sz w:val="22"/>
                <w:szCs w:val="22"/>
              </w:rPr>
              <w:lastRenderedPageBreak/>
              <w:t>department, the intensive care units, and the acute care services. The strategy focuses on key content areas including identifying and addressing goals of care, addressing moderate and severe symptoms, and supporting family members.</w:t>
            </w:r>
          </w:p>
          <w:p w:rsidR="00736972" w:rsidRPr="00736972" w:rsidRDefault="00736972" w:rsidP="00371D9C">
            <w:pPr>
              <w:pStyle w:val="Heading2"/>
              <w:shd w:val="clear" w:color="auto" w:fill="FFFFFF"/>
              <w:spacing w:before="0" w:after="120" w:line="240" w:lineRule="auto"/>
              <w:rPr>
                <w:rFonts w:asciiTheme="minorHAnsi" w:hAnsiTheme="minorHAnsi" w:cstheme="minorHAnsi"/>
                <w:b w:val="0"/>
                <w:bCs w:val="0"/>
                <w:color w:val="505050"/>
                <w:sz w:val="22"/>
                <w:szCs w:val="22"/>
              </w:rPr>
            </w:pPr>
            <w:r w:rsidRPr="00736972">
              <w:rPr>
                <w:rFonts w:asciiTheme="minorHAnsi" w:hAnsiTheme="minorHAnsi" w:cstheme="minorHAnsi"/>
                <w:b w:val="0"/>
                <w:bCs w:val="0"/>
                <w:color w:val="505050"/>
                <w:sz w:val="22"/>
                <w:szCs w:val="22"/>
              </w:rPr>
              <w:t>Conclusions</w:t>
            </w:r>
          </w:p>
          <w:p w:rsidR="00736972" w:rsidRDefault="00736972" w:rsidP="00371D9C">
            <w:pPr>
              <w:pStyle w:val="NormalWeb"/>
              <w:shd w:val="clear" w:color="auto" w:fill="FFFFFF"/>
              <w:spacing w:before="0" w:beforeAutospacing="0" w:after="240"/>
              <w:rPr>
                <w:rFonts w:asciiTheme="minorHAnsi" w:hAnsiTheme="minorHAnsi" w:cstheme="minorHAnsi"/>
                <w:color w:val="505050"/>
                <w:sz w:val="22"/>
                <w:szCs w:val="22"/>
              </w:rPr>
            </w:pPr>
            <w:r w:rsidRPr="00736972">
              <w:rPr>
                <w:rFonts w:asciiTheme="minorHAnsi" w:hAnsiTheme="minorHAnsi" w:cstheme="minorHAnsi"/>
                <w:color w:val="505050"/>
                <w:sz w:val="22"/>
                <w:szCs w:val="22"/>
              </w:rPr>
              <w:t>Strategy planning for delivery of high-quality palliative care in the context of the COVID-19 pandemic represents an important area of need for our healthcare systems. We share our experiences developing such a strategy to help other institutions conduct and adapt such strategies more quickly.</w:t>
            </w:r>
          </w:p>
          <w:p w:rsidR="0042206B" w:rsidRDefault="0042206B" w:rsidP="00736972">
            <w:pPr>
              <w:pStyle w:val="NormalWeb"/>
              <w:shd w:val="clear" w:color="auto" w:fill="FFFFFF"/>
              <w:spacing w:before="0" w:beforeAutospacing="0" w:after="240"/>
              <w:rPr>
                <w:rFonts w:asciiTheme="minorHAnsi" w:hAnsiTheme="minorHAnsi" w:cstheme="minorHAnsi"/>
                <w:color w:val="505050"/>
                <w:sz w:val="22"/>
                <w:szCs w:val="22"/>
              </w:rPr>
            </w:pPr>
          </w:p>
          <w:p w:rsidR="0042206B" w:rsidRPr="003F50CC" w:rsidRDefault="0042206B" w:rsidP="00371D9C">
            <w:pPr>
              <w:pStyle w:val="Heading1"/>
              <w:shd w:val="clear" w:color="auto" w:fill="FFFFFF"/>
              <w:spacing w:before="0" w:line="240" w:lineRule="auto"/>
              <w:rPr>
                <w:rFonts w:asciiTheme="minorHAnsi" w:hAnsiTheme="minorHAnsi" w:cstheme="minorHAnsi"/>
                <w:bCs w:val="0"/>
                <w:color w:val="auto"/>
                <w:sz w:val="22"/>
                <w:szCs w:val="22"/>
              </w:rPr>
            </w:pPr>
            <w:r w:rsidRPr="003F50CC">
              <w:rPr>
                <w:rStyle w:val="ng-binding"/>
                <w:rFonts w:asciiTheme="minorHAnsi" w:hAnsiTheme="minorHAnsi" w:cstheme="minorHAnsi"/>
                <w:bCs w:val="0"/>
                <w:color w:val="auto"/>
                <w:sz w:val="22"/>
                <w:szCs w:val="22"/>
              </w:rPr>
              <w:t>Intensive care management of coronavirus disease 2019 (COVID-19): challenges and recommendations</w:t>
            </w:r>
            <w:r w:rsidRPr="003F50CC">
              <w:rPr>
                <w:rFonts w:asciiTheme="minorHAnsi" w:hAnsiTheme="minorHAnsi" w:cstheme="minorHAnsi"/>
                <w:bCs w:val="0"/>
                <w:color w:val="auto"/>
                <w:sz w:val="22"/>
                <w:szCs w:val="22"/>
              </w:rPr>
              <w:t xml:space="preserve">  </w:t>
            </w:r>
          </w:p>
          <w:p w:rsidR="0042206B" w:rsidRPr="0042206B" w:rsidRDefault="0042206B" w:rsidP="00371D9C">
            <w:pPr>
              <w:pStyle w:val="article-in-press"/>
              <w:shd w:val="clear" w:color="auto" w:fill="FFFFFF"/>
              <w:spacing w:before="0" w:beforeAutospacing="0" w:after="240" w:afterAutospacing="0"/>
              <w:rPr>
                <w:rFonts w:asciiTheme="minorHAnsi" w:hAnsiTheme="minorHAnsi" w:cstheme="minorHAnsi"/>
                <w:color w:val="B42231"/>
                <w:sz w:val="22"/>
                <w:szCs w:val="22"/>
              </w:rPr>
            </w:pPr>
            <w:r w:rsidRPr="0042206B">
              <w:rPr>
                <w:rFonts w:asciiTheme="minorHAnsi" w:hAnsiTheme="minorHAnsi" w:cstheme="minorHAnsi"/>
                <w:color w:val="B42231"/>
                <w:sz w:val="22"/>
                <w:szCs w:val="22"/>
              </w:rPr>
              <w:t>Article in Press: Corrected Proof</w:t>
            </w:r>
          </w:p>
          <w:p w:rsidR="0042206B" w:rsidRPr="0042206B" w:rsidRDefault="00177982" w:rsidP="0042206B">
            <w:pPr>
              <w:numPr>
                <w:ilvl w:val="0"/>
                <w:numId w:val="5"/>
              </w:numPr>
              <w:shd w:val="clear" w:color="auto" w:fill="FFFFFF"/>
              <w:spacing w:after="240" w:line="240" w:lineRule="auto"/>
              <w:ind w:left="0"/>
              <w:rPr>
                <w:rFonts w:asciiTheme="minorHAnsi" w:hAnsiTheme="minorHAnsi" w:cstheme="minorHAnsi"/>
                <w:color w:val="505050"/>
              </w:rPr>
            </w:pPr>
            <w:hyperlink r:id="rId32" w:anchor="!/search/Phua%20Jason/%7B%22type%22:%22author%22%7D" w:history="1">
              <w:r w:rsidR="0042206B" w:rsidRPr="0042206B">
                <w:rPr>
                  <w:rStyle w:val="Hyperlink"/>
                  <w:rFonts w:asciiTheme="minorHAnsi" w:hAnsiTheme="minorHAnsi" w:cstheme="minorHAnsi"/>
                  <w:color w:val="007398"/>
                </w:rPr>
                <w:t xml:space="preserve">Jason </w:t>
              </w:r>
              <w:proofErr w:type="spellStart"/>
              <w:r w:rsidR="0042206B" w:rsidRPr="0042206B">
                <w:rPr>
                  <w:rStyle w:val="Hyperlink"/>
                  <w:rFonts w:asciiTheme="minorHAnsi" w:hAnsiTheme="minorHAnsi" w:cstheme="minorHAnsi"/>
                  <w:color w:val="007398"/>
                </w:rPr>
                <w:t>Phua</w:t>
              </w:r>
              <w:proofErr w:type="spellEnd"/>
              <w:r w:rsidR="0042206B" w:rsidRPr="0042206B">
                <w:rPr>
                  <w:rStyle w:val="Hyperlink"/>
                  <w:rFonts w:asciiTheme="minorHAnsi" w:hAnsiTheme="minorHAnsi" w:cstheme="minorHAnsi"/>
                  <w:color w:val="007398"/>
                </w:rPr>
                <w:t> MRCP</w:t>
              </w:r>
            </w:hyperlink>
            <w:r w:rsidR="0042206B" w:rsidRPr="0042206B">
              <w:rPr>
                <w:rFonts w:asciiTheme="minorHAnsi" w:hAnsiTheme="minorHAnsi" w:cstheme="minorHAnsi"/>
                <w:color w:val="505050"/>
              </w:rPr>
              <w:t>, </w:t>
            </w:r>
            <w:hyperlink r:id="rId33" w:anchor="!/search/Weng%20Li/%7B%22type%22:%22author%22%7D" w:history="1">
              <w:r w:rsidR="0042206B" w:rsidRPr="0042206B">
                <w:rPr>
                  <w:rStyle w:val="Hyperlink"/>
                  <w:rFonts w:asciiTheme="minorHAnsi" w:hAnsiTheme="minorHAnsi" w:cstheme="minorHAnsi"/>
                  <w:color w:val="007398"/>
                </w:rPr>
                <w:t>Li Weng MD</w:t>
              </w:r>
            </w:hyperlink>
            <w:r w:rsidR="0042206B" w:rsidRPr="0042206B">
              <w:rPr>
                <w:rFonts w:asciiTheme="minorHAnsi" w:hAnsiTheme="minorHAnsi" w:cstheme="minorHAnsi"/>
                <w:color w:val="505050"/>
              </w:rPr>
              <w:t>, </w:t>
            </w:r>
            <w:hyperlink r:id="rId34" w:anchor="!/search/Ling%20Lowell/%7B%22type%22:%22author%22%7D" w:history="1">
              <w:r w:rsidR="0042206B" w:rsidRPr="0042206B">
                <w:rPr>
                  <w:rStyle w:val="Hyperlink"/>
                  <w:rFonts w:asciiTheme="minorHAnsi" w:hAnsiTheme="minorHAnsi" w:cstheme="minorHAnsi"/>
                  <w:color w:val="007398"/>
                </w:rPr>
                <w:t>Lowell Ling MRCP</w:t>
              </w:r>
            </w:hyperlink>
            <w:r w:rsidR="0042206B" w:rsidRPr="0042206B">
              <w:rPr>
                <w:rFonts w:asciiTheme="minorHAnsi" w:hAnsiTheme="minorHAnsi" w:cstheme="minorHAnsi"/>
                <w:color w:val="505050"/>
              </w:rPr>
              <w:t>, </w:t>
            </w:r>
            <w:proofErr w:type="spellStart"/>
            <w:r w:rsidR="0042206B" w:rsidRPr="0042206B">
              <w:rPr>
                <w:rFonts w:asciiTheme="minorHAnsi" w:hAnsiTheme="minorHAnsi" w:cstheme="minorHAnsi"/>
                <w:color w:val="505050"/>
              </w:rPr>
              <w:fldChar w:fldCharType="begin"/>
            </w:r>
            <w:r w:rsidR="0042206B" w:rsidRPr="0042206B">
              <w:rPr>
                <w:rFonts w:asciiTheme="minorHAnsi" w:hAnsiTheme="minorHAnsi" w:cstheme="minorHAnsi"/>
                <w:color w:val="505050"/>
              </w:rPr>
              <w:instrText xml:space="preserve"> HYPERLINK "https://www.clinicalkey.com/" \l "!/search/Egi%20Moritoki/%7B%22type%22:%22author%22%7D" </w:instrText>
            </w:r>
            <w:r w:rsidR="0042206B" w:rsidRPr="0042206B">
              <w:rPr>
                <w:rFonts w:asciiTheme="minorHAnsi" w:hAnsiTheme="minorHAnsi" w:cstheme="minorHAnsi"/>
                <w:color w:val="505050"/>
              </w:rPr>
              <w:fldChar w:fldCharType="separate"/>
            </w:r>
            <w:r w:rsidR="0042206B" w:rsidRPr="0042206B">
              <w:rPr>
                <w:rStyle w:val="Hyperlink"/>
                <w:rFonts w:asciiTheme="minorHAnsi" w:hAnsiTheme="minorHAnsi" w:cstheme="minorHAnsi"/>
                <w:color w:val="007398"/>
              </w:rPr>
              <w:t>Moritoki</w:t>
            </w:r>
            <w:proofErr w:type="spellEnd"/>
            <w:r w:rsidR="0042206B" w:rsidRPr="0042206B">
              <w:rPr>
                <w:rStyle w:val="Hyperlink"/>
                <w:rFonts w:asciiTheme="minorHAnsi" w:hAnsiTheme="minorHAnsi" w:cstheme="minorHAnsi"/>
                <w:color w:val="007398"/>
              </w:rPr>
              <w:t xml:space="preserve"> </w:t>
            </w:r>
            <w:proofErr w:type="spellStart"/>
            <w:r w:rsidR="0042206B" w:rsidRPr="0042206B">
              <w:rPr>
                <w:rStyle w:val="Hyperlink"/>
                <w:rFonts w:asciiTheme="minorHAnsi" w:hAnsiTheme="minorHAnsi" w:cstheme="minorHAnsi"/>
                <w:color w:val="007398"/>
              </w:rPr>
              <w:t>Egi</w:t>
            </w:r>
            <w:proofErr w:type="spellEnd"/>
            <w:r w:rsidR="0042206B" w:rsidRPr="0042206B">
              <w:rPr>
                <w:rStyle w:val="Hyperlink"/>
                <w:rFonts w:asciiTheme="minorHAnsi" w:hAnsiTheme="minorHAnsi" w:cstheme="minorHAnsi"/>
                <w:color w:val="007398"/>
              </w:rPr>
              <w:t> MD</w:t>
            </w:r>
            <w:r w:rsidR="0042206B" w:rsidRPr="0042206B">
              <w:rPr>
                <w:rFonts w:asciiTheme="minorHAnsi" w:hAnsiTheme="minorHAnsi" w:cstheme="minorHAnsi"/>
                <w:color w:val="505050"/>
              </w:rPr>
              <w:fldChar w:fldCharType="end"/>
            </w:r>
            <w:r w:rsidR="0042206B" w:rsidRPr="0042206B">
              <w:rPr>
                <w:rFonts w:asciiTheme="minorHAnsi" w:hAnsiTheme="minorHAnsi" w:cstheme="minorHAnsi"/>
                <w:color w:val="505050"/>
              </w:rPr>
              <w:t>, </w:t>
            </w:r>
            <w:proofErr w:type="spellStart"/>
            <w:r w:rsidR="0042206B" w:rsidRPr="0042206B">
              <w:rPr>
                <w:rFonts w:asciiTheme="minorHAnsi" w:hAnsiTheme="minorHAnsi" w:cstheme="minorHAnsi"/>
                <w:color w:val="505050"/>
              </w:rPr>
              <w:fldChar w:fldCharType="begin"/>
            </w:r>
            <w:r w:rsidR="0042206B" w:rsidRPr="0042206B">
              <w:rPr>
                <w:rFonts w:asciiTheme="minorHAnsi" w:hAnsiTheme="minorHAnsi" w:cstheme="minorHAnsi"/>
                <w:color w:val="505050"/>
              </w:rPr>
              <w:instrText xml:space="preserve"> HYPERLINK "https://www.clinicalkey.com/" \l "!/search/Lim%20Chae-Man/%7B%22type%22:%22author%22%7D" </w:instrText>
            </w:r>
            <w:r w:rsidR="0042206B" w:rsidRPr="0042206B">
              <w:rPr>
                <w:rFonts w:asciiTheme="minorHAnsi" w:hAnsiTheme="minorHAnsi" w:cstheme="minorHAnsi"/>
                <w:color w:val="505050"/>
              </w:rPr>
              <w:fldChar w:fldCharType="separate"/>
            </w:r>
            <w:r w:rsidR="0042206B" w:rsidRPr="0042206B">
              <w:rPr>
                <w:rStyle w:val="Hyperlink"/>
                <w:rFonts w:asciiTheme="minorHAnsi" w:hAnsiTheme="minorHAnsi" w:cstheme="minorHAnsi"/>
                <w:color w:val="007398"/>
              </w:rPr>
              <w:t>Chae</w:t>
            </w:r>
            <w:proofErr w:type="spellEnd"/>
            <w:r w:rsidR="0042206B" w:rsidRPr="0042206B">
              <w:rPr>
                <w:rStyle w:val="Hyperlink"/>
                <w:rFonts w:asciiTheme="minorHAnsi" w:hAnsiTheme="minorHAnsi" w:cstheme="minorHAnsi"/>
                <w:color w:val="007398"/>
              </w:rPr>
              <w:t>-Man Lim Prof</w:t>
            </w:r>
            <w:r w:rsidR="0042206B" w:rsidRPr="0042206B">
              <w:rPr>
                <w:rFonts w:asciiTheme="minorHAnsi" w:hAnsiTheme="minorHAnsi" w:cstheme="minorHAnsi"/>
                <w:color w:val="505050"/>
              </w:rPr>
              <w:fldChar w:fldCharType="end"/>
            </w:r>
            <w:r w:rsidR="0042206B" w:rsidRPr="0042206B">
              <w:rPr>
                <w:rFonts w:asciiTheme="minorHAnsi" w:hAnsiTheme="minorHAnsi" w:cstheme="minorHAnsi"/>
                <w:color w:val="505050"/>
              </w:rPr>
              <w:t>, </w:t>
            </w:r>
            <w:proofErr w:type="spellStart"/>
            <w:r w:rsidR="00A02C6E">
              <w:fldChar w:fldCharType="begin"/>
            </w:r>
            <w:r w:rsidR="00A02C6E">
              <w:instrText xml:space="preserve"> HYPERLINK "https://www.clinicalkey.com/" \l "!/search/Divatia%20Jigeeshu%20Vasishtha/%7B%22type%22:%22author%22%7D" </w:instrText>
            </w:r>
            <w:r w:rsidR="00A02C6E">
              <w:fldChar w:fldCharType="separate"/>
            </w:r>
            <w:r w:rsidR="0042206B" w:rsidRPr="0042206B">
              <w:rPr>
                <w:rStyle w:val="Hyperlink"/>
                <w:rFonts w:asciiTheme="minorHAnsi" w:hAnsiTheme="minorHAnsi" w:cstheme="minorHAnsi"/>
                <w:color w:val="007398"/>
              </w:rPr>
              <w:t>Jigeeshu</w:t>
            </w:r>
            <w:proofErr w:type="spellEnd"/>
            <w:r w:rsidR="0042206B" w:rsidRPr="0042206B">
              <w:rPr>
                <w:rStyle w:val="Hyperlink"/>
                <w:rFonts w:asciiTheme="minorHAnsi" w:hAnsiTheme="minorHAnsi" w:cstheme="minorHAnsi"/>
                <w:color w:val="007398"/>
              </w:rPr>
              <w:t xml:space="preserve"> </w:t>
            </w:r>
            <w:proofErr w:type="spellStart"/>
            <w:r w:rsidR="0042206B" w:rsidRPr="0042206B">
              <w:rPr>
                <w:rStyle w:val="Hyperlink"/>
                <w:rFonts w:asciiTheme="minorHAnsi" w:hAnsiTheme="minorHAnsi" w:cstheme="minorHAnsi"/>
                <w:color w:val="007398"/>
              </w:rPr>
              <w:t>Vasishtha</w:t>
            </w:r>
            <w:proofErr w:type="spellEnd"/>
            <w:r w:rsidR="0042206B" w:rsidRPr="0042206B">
              <w:rPr>
                <w:rStyle w:val="Hyperlink"/>
                <w:rFonts w:asciiTheme="minorHAnsi" w:hAnsiTheme="minorHAnsi" w:cstheme="minorHAnsi"/>
                <w:color w:val="007398"/>
              </w:rPr>
              <w:t xml:space="preserve"> </w:t>
            </w:r>
            <w:proofErr w:type="spellStart"/>
            <w:r w:rsidR="0042206B" w:rsidRPr="0042206B">
              <w:rPr>
                <w:rStyle w:val="Hyperlink"/>
                <w:rFonts w:asciiTheme="minorHAnsi" w:hAnsiTheme="minorHAnsi" w:cstheme="minorHAnsi"/>
                <w:color w:val="007398"/>
              </w:rPr>
              <w:t>Divatia</w:t>
            </w:r>
            <w:proofErr w:type="spellEnd"/>
            <w:r w:rsidR="0042206B" w:rsidRPr="0042206B">
              <w:rPr>
                <w:rStyle w:val="Hyperlink"/>
                <w:rFonts w:asciiTheme="minorHAnsi" w:hAnsiTheme="minorHAnsi" w:cstheme="minorHAnsi"/>
                <w:color w:val="007398"/>
              </w:rPr>
              <w:t> Prof</w:t>
            </w:r>
            <w:r w:rsidR="00A02C6E">
              <w:rPr>
                <w:rStyle w:val="Hyperlink"/>
                <w:rFonts w:asciiTheme="minorHAnsi" w:hAnsiTheme="minorHAnsi" w:cstheme="minorHAnsi"/>
                <w:color w:val="007398"/>
              </w:rPr>
              <w:fldChar w:fldCharType="end"/>
            </w:r>
            <w:r w:rsidR="0042206B" w:rsidRPr="0042206B">
              <w:rPr>
                <w:rFonts w:asciiTheme="minorHAnsi" w:hAnsiTheme="minorHAnsi" w:cstheme="minorHAnsi"/>
                <w:color w:val="505050"/>
              </w:rPr>
              <w:t>, </w:t>
            </w:r>
            <w:proofErr w:type="spellStart"/>
            <w:r w:rsidR="00A02C6E">
              <w:fldChar w:fldCharType="begin"/>
            </w:r>
            <w:r w:rsidR="00A02C6E">
              <w:instrText xml:space="preserve"> HYPERLINK "https://www.clinicalkey.com/" \l "!/search/Shrestha%20Babu%20Raja/%7B%22type%22:%22author%22%7D" </w:instrText>
            </w:r>
            <w:r w:rsidR="00A02C6E">
              <w:fldChar w:fldCharType="separate"/>
            </w:r>
            <w:r w:rsidR="0042206B" w:rsidRPr="0042206B">
              <w:rPr>
                <w:rStyle w:val="Hyperlink"/>
                <w:rFonts w:asciiTheme="minorHAnsi" w:hAnsiTheme="minorHAnsi" w:cstheme="minorHAnsi"/>
                <w:color w:val="007398"/>
              </w:rPr>
              <w:t>Babu</w:t>
            </w:r>
            <w:proofErr w:type="spellEnd"/>
            <w:r w:rsidR="0042206B" w:rsidRPr="0042206B">
              <w:rPr>
                <w:rStyle w:val="Hyperlink"/>
                <w:rFonts w:asciiTheme="minorHAnsi" w:hAnsiTheme="minorHAnsi" w:cstheme="minorHAnsi"/>
                <w:color w:val="007398"/>
              </w:rPr>
              <w:t xml:space="preserve"> Raja Shrestha Prof</w:t>
            </w:r>
            <w:r w:rsidR="00A02C6E">
              <w:rPr>
                <w:rStyle w:val="Hyperlink"/>
                <w:rFonts w:asciiTheme="minorHAnsi" w:hAnsiTheme="minorHAnsi" w:cstheme="minorHAnsi"/>
                <w:color w:val="007398"/>
              </w:rPr>
              <w:fldChar w:fldCharType="end"/>
            </w:r>
            <w:r w:rsidR="0042206B" w:rsidRPr="0042206B">
              <w:rPr>
                <w:rFonts w:asciiTheme="minorHAnsi" w:hAnsiTheme="minorHAnsi" w:cstheme="minorHAnsi"/>
                <w:color w:val="505050"/>
              </w:rPr>
              <w:t>, </w:t>
            </w:r>
            <w:hyperlink r:id="rId35" w:anchor="!/search/Arabi%20Yaseen%20M/%7B%22type%22:%22author%22%7D" w:history="1">
              <w:r w:rsidR="0042206B" w:rsidRPr="0042206B">
                <w:rPr>
                  <w:rStyle w:val="Hyperlink"/>
                  <w:rFonts w:asciiTheme="minorHAnsi" w:hAnsiTheme="minorHAnsi" w:cstheme="minorHAnsi"/>
                  <w:color w:val="007398"/>
                </w:rPr>
                <w:t>Yaseen M Arabi Prof</w:t>
              </w:r>
            </w:hyperlink>
            <w:r w:rsidR="0042206B" w:rsidRPr="0042206B">
              <w:rPr>
                <w:rFonts w:asciiTheme="minorHAnsi" w:hAnsiTheme="minorHAnsi" w:cstheme="minorHAnsi"/>
                <w:color w:val="505050"/>
              </w:rPr>
              <w:t>, </w:t>
            </w:r>
            <w:hyperlink r:id="rId36" w:anchor="!/search/Ng%20Jensen/%7B%22type%22:%22author%22%7D" w:history="1">
              <w:r w:rsidR="0042206B" w:rsidRPr="0042206B">
                <w:rPr>
                  <w:rStyle w:val="Hyperlink"/>
                  <w:rFonts w:asciiTheme="minorHAnsi" w:hAnsiTheme="minorHAnsi" w:cstheme="minorHAnsi"/>
                  <w:color w:val="007398"/>
                </w:rPr>
                <w:t>Jensen Ng M Med Anaesthesiology</w:t>
              </w:r>
            </w:hyperlink>
            <w:r w:rsidR="0042206B" w:rsidRPr="0042206B">
              <w:rPr>
                <w:rFonts w:asciiTheme="minorHAnsi" w:hAnsiTheme="minorHAnsi" w:cstheme="minorHAnsi"/>
                <w:color w:val="505050"/>
              </w:rPr>
              <w:t>, </w:t>
            </w:r>
            <w:hyperlink r:id="rId37" w:anchor="!/search/Gomersall%20Charles%20D/%7B%22type%22:%22author%22%7D" w:history="1">
              <w:r w:rsidR="0042206B" w:rsidRPr="0042206B">
                <w:rPr>
                  <w:rStyle w:val="Hyperlink"/>
                  <w:rFonts w:asciiTheme="minorHAnsi" w:hAnsiTheme="minorHAnsi" w:cstheme="minorHAnsi"/>
                  <w:color w:val="007398"/>
                </w:rPr>
                <w:t xml:space="preserve">Charles D </w:t>
              </w:r>
              <w:proofErr w:type="spellStart"/>
              <w:r w:rsidR="0042206B" w:rsidRPr="0042206B">
                <w:rPr>
                  <w:rStyle w:val="Hyperlink"/>
                  <w:rFonts w:asciiTheme="minorHAnsi" w:hAnsiTheme="minorHAnsi" w:cstheme="minorHAnsi"/>
                  <w:color w:val="007398"/>
                </w:rPr>
                <w:t>Gomersall</w:t>
              </w:r>
              <w:proofErr w:type="spellEnd"/>
              <w:r w:rsidR="0042206B" w:rsidRPr="0042206B">
                <w:rPr>
                  <w:rStyle w:val="Hyperlink"/>
                  <w:rFonts w:asciiTheme="minorHAnsi" w:hAnsiTheme="minorHAnsi" w:cstheme="minorHAnsi"/>
                  <w:color w:val="007398"/>
                </w:rPr>
                <w:t> Prof</w:t>
              </w:r>
            </w:hyperlink>
            <w:r w:rsidR="0042206B" w:rsidRPr="0042206B">
              <w:rPr>
                <w:rFonts w:asciiTheme="minorHAnsi" w:hAnsiTheme="minorHAnsi" w:cstheme="minorHAnsi"/>
                <w:color w:val="505050"/>
              </w:rPr>
              <w:t>, </w:t>
            </w:r>
            <w:proofErr w:type="spellStart"/>
            <w:r w:rsidR="0042206B" w:rsidRPr="0042206B">
              <w:rPr>
                <w:rFonts w:asciiTheme="minorHAnsi" w:hAnsiTheme="minorHAnsi" w:cstheme="minorHAnsi"/>
                <w:color w:val="505050"/>
              </w:rPr>
              <w:fldChar w:fldCharType="begin"/>
            </w:r>
            <w:r w:rsidR="0042206B" w:rsidRPr="0042206B">
              <w:rPr>
                <w:rFonts w:asciiTheme="minorHAnsi" w:hAnsiTheme="minorHAnsi" w:cstheme="minorHAnsi"/>
                <w:color w:val="505050"/>
              </w:rPr>
              <w:instrText xml:space="preserve"> HYPERLINK "https://www.clinicalkey.com/" \l "!/search/Nishimura%20Masaji/%7B%22type%22:%22author%22%7D" </w:instrText>
            </w:r>
            <w:r w:rsidR="0042206B" w:rsidRPr="0042206B">
              <w:rPr>
                <w:rFonts w:asciiTheme="minorHAnsi" w:hAnsiTheme="minorHAnsi" w:cstheme="minorHAnsi"/>
                <w:color w:val="505050"/>
              </w:rPr>
              <w:fldChar w:fldCharType="separate"/>
            </w:r>
            <w:r w:rsidR="0042206B" w:rsidRPr="0042206B">
              <w:rPr>
                <w:rStyle w:val="Hyperlink"/>
                <w:rFonts w:asciiTheme="minorHAnsi" w:hAnsiTheme="minorHAnsi" w:cstheme="minorHAnsi"/>
                <w:color w:val="007398"/>
              </w:rPr>
              <w:t>Masaji</w:t>
            </w:r>
            <w:proofErr w:type="spellEnd"/>
            <w:r w:rsidR="0042206B" w:rsidRPr="0042206B">
              <w:rPr>
                <w:rStyle w:val="Hyperlink"/>
                <w:rFonts w:asciiTheme="minorHAnsi" w:hAnsiTheme="minorHAnsi" w:cstheme="minorHAnsi"/>
                <w:color w:val="007398"/>
              </w:rPr>
              <w:t xml:space="preserve"> </w:t>
            </w:r>
            <w:proofErr w:type="spellStart"/>
            <w:r w:rsidR="0042206B" w:rsidRPr="0042206B">
              <w:rPr>
                <w:rStyle w:val="Hyperlink"/>
                <w:rFonts w:asciiTheme="minorHAnsi" w:hAnsiTheme="minorHAnsi" w:cstheme="minorHAnsi"/>
                <w:color w:val="007398"/>
              </w:rPr>
              <w:t>ishimura</w:t>
            </w:r>
            <w:proofErr w:type="spellEnd"/>
            <w:r w:rsidR="0042206B" w:rsidRPr="0042206B">
              <w:rPr>
                <w:rStyle w:val="Hyperlink"/>
                <w:rFonts w:asciiTheme="minorHAnsi" w:hAnsiTheme="minorHAnsi" w:cstheme="minorHAnsi"/>
                <w:color w:val="007398"/>
              </w:rPr>
              <w:t> Prof</w:t>
            </w:r>
            <w:r w:rsidR="0042206B" w:rsidRPr="0042206B">
              <w:rPr>
                <w:rFonts w:asciiTheme="minorHAnsi" w:hAnsiTheme="minorHAnsi" w:cstheme="minorHAnsi"/>
                <w:color w:val="505050"/>
              </w:rPr>
              <w:fldChar w:fldCharType="end"/>
            </w:r>
            <w:r w:rsidR="0042206B" w:rsidRPr="0042206B">
              <w:rPr>
                <w:rFonts w:asciiTheme="minorHAnsi" w:hAnsiTheme="minorHAnsi" w:cstheme="minorHAnsi"/>
                <w:color w:val="505050"/>
              </w:rPr>
              <w:t>, </w:t>
            </w:r>
            <w:proofErr w:type="spellStart"/>
            <w:r w:rsidR="0042206B" w:rsidRPr="0042206B">
              <w:rPr>
                <w:rFonts w:asciiTheme="minorHAnsi" w:hAnsiTheme="minorHAnsi" w:cstheme="minorHAnsi"/>
                <w:color w:val="505050"/>
              </w:rPr>
              <w:fldChar w:fldCharType="begin"/>
            </w:r>
            <w:r w:rsidR="0042206B" w:rsidRPr="0042206B">
              <w:rPr>
                <w:rFonts w:asciiTheme="minorHAnsi" w:hAnsiTheme="minorHAnsi" w:cstheme="minorHAnsi"/>
                <w:color w:val="505050"/>
              </w:rPr>
              <w:instrText xml:space="preserve"> HYPERLINK "https://www.clinicalkey.com/" \l "!/search/Koh%20Younsuck/%7B%22type%22:%22author%22%7D" </w:instrText>
            </w:r>
            <w:r w:rsidR="0042206B" w:rsidRPr="0042206B">
              <w:rPr>
                <w:rFonts w:asciiTheme="minorHAnsi" w:hAnsiTheme="minorHAnsi" w:cstheme="minorHAnsi"/>
                <w:color w:val="505050"/>
              </w:rPr>
              <w:fldChar w:fldCharType="separate"/>
            </w:r>
            <w:r w:rsidR="0042206B" w:rsidRPr="0042206B">
              <w:rPr>
                <w:rStyle w:val="Hyperlink"/>
                <w:rFonts w:asciiTheme="minorHAnsi" w:hAnsiTheme="minorHAnsi" w:cstheme="minorHAnsi"/>
                <w:color w:val="007398"/>
              </w:rPr>
              <w:t>Younsuck</w:t>
            </w:r>
            <w:proofErr w:type="spellEnd"/>
            <w:r w:rsidR="0042206B" w:rsidRPr="0042206B">
              <w:rPr>
                <w:rStyle w:val="Hyperlink"/>
                <w:rFonts w:asciiTheme="minorHAnsi" w:hAnsiTheme="minorHAnsi" w:cstheme="minorHAnsi"/>
                <w:color w:val="007398"/>
              </w:rPr>
              <w:t xml:space="preserve"> Koh Prof</w:t>
            </w:r>
            <w:r w:rsidR="0042206B" w:rsidRPr="0042206B">
              <w:rPr>
                <w:rFonts w:asciiTheme="minorHAnsi" w:hAnsiTheme="minorHAnsi" w:cstheme="minorHAnsi"/>
                <w:color w:val="505050"/>
              </w:rPr>
              <w:fldChar w:fldCharType="end"/>
            </w:r>
            <w:r w:rsidR="0042206B" w:rsidRPr="0042206B">
              <w:rPr>
                <w:rFonts w:asciiTheme="minorHAnsi" w:hAnsiTheme="minorHAnsi" w:cstheme="minorHAnsi"/>
                <w:color w:val="505050"/>
              </w:rPr>
              <w:t> and </w:t>
            </w:r>
            <w:hyperlink r:id="rId38" w:anchor="!/search/Du%20Bin/%7B%22type%22:%22author%22%7D" w:history="1">
              <w:r w:rsidR="0042206B" w:rsidRPr="0042206B">
                <w:rPr>
                  <w:rStyle w:val="Hyperlink"/>
                  <w:rFonts w:asciiTheme="minorHAnsi" w:hAnsiTheme="minorHAnsi" w:cstheme="minorHAnsi"/>
                  <w:color w:val="007398"/>
                </w:rPr>
                <w:t>Bin Du Prof</w:t>
              </w:r>
            </w:hyperlink>
          </w:p>
          <w:p w:rsidR="0042206B" w:rsidRPr="0042206B" w:rsidRDefault="0042206B" w:rsidP="0042206B">
            <w:pPr>
              <w:pStyle w:val="source"/>
              <w:shd w:val="clear" w:color="auto" w:fill="FFFFFF"/>
              <w:spacing w:before="0" w:beforeAutospacing="0" w:after="240" w:afterAutospacing="0" w:line="270" w:lineRule="atLeast"/>
              <w:rPr>
                <w:rFonts w:asciiTheme="minorHAnsi" w:hAnsiTheme="minorHAnsi" w:cstheme="minorHAnsi"/>
                <w:color w:val="505050"/>
                <w:sz w:val="22"/>
                <w:szCs w:val="22"/>
              </w:rPr>
            </w:pPr>
            <w:r w:rsidRPr="0042206B">
              <w:rPr>
                <w:rFonts w:asciiTheme="minorHAnsi" w:hAnsiTheme="minorHAnsi" w:cstheme="minorHAnsi"/>
                <w:color w:val="505050"/>
                <w:sz w:val="22"/>
                <w:szCs w:val="22"/>
              </w:rPr>
              <w:t>Lancet Respiratory Medicine, The, Copyright © 2020 Elsevier Ltd</w:t>
            </w:r>
          </w:p>
          <w:p w:rsidR="0042206B" w:rsidRDefault="0042206B" w:rsidP="0042206B">
            <w:pPr>
              <w:pStyle w:val="NormalWeb"/>
              <w:shd w:val="clear" w:color="auto" w:fill="FFFFFF"/>
              <w:spacing w:before="0" w:beforeAutospacing="0" w:after="240"/>
              <w:rPr>
                <w:rFonts w:asciiTheme="minorHAnsi" w:hAnsiTheme="minorHAnsi" w:cstheme="minorHAnsi"/>
                <w:color w:val="505050"/>
                <w:sz w:val="22"/>
                <w:szCs w:val="22"/>
              </w:rPr>
            </w:pPr>
            <w:r w:rsidRPr="0042206B">
              <w:rPr>
                <w:rFonts w:asciiTheme="minorHAnsi" w:hAnsiTheme="minorHAnsi" w:cstheme="minorHAnsi"/>
                <w:color w:val="505050"/>
                <w:sz w:val="22"/>
                <w:szCs w:val="22"/>
              </w:rPr>
              <w:t xml:space="preserve">As coronavirus disease 2019 (COVID-19) spreads across the world, the intensive care unit (ICU) community must prepare for the challenges associated with this pandemic. Streamlining of workflows for rapid diagnosis and isolation, clinical management, and infection prevention will matter not only to patients with COVID-19, but also to health-care workers and other patients who are at risk from nosocomial transmission. Management of acute respiratory failure and </w:t>
            </w:r>
            <w:proofErr w:type="spellStart"/>
            <w:r w:rsidRPr="0042206B">
              <w:rPr>
                <w:rFonts w:asciiTheme="minorHAnsi" w:hAnsiTheme="minorHAnsi" w:cstheme="minorHAnsi"/>
                <w:color w:val="505050"/>
                <w:sz w:val="22"/>
                <w:szCs w:val="22"/>
              </w:rPr>
              <w:t>haemodynamics</w:t>
            </w:r>
            <w:proofErr w:type="spellEnd"/>
            <w:r w:rsidRPr="0042206B">
              <w:rPr>
                <w:rFonts w:asciiTheme="minorHAnsi" w:hAnsiTheme="minorHAnsi" w:cstheme="minorHAnsi"/>
                <w:color w:val="505050"/>
                <w:sz w:val="22"/>
                <w:szCs w:val="22"/>
              </w:rPr>
              <w:t xml:space="preserve"> is key. ICU practitioners, hospital administrators, governments, and policy makers must prepare for a substantial increase in critical care bed capacity, with a focus not just on infrastructure and supplies, but also on staff management. Critical care triage to allow the rationing of scarce ICU resources might be needed. Researchers must address unanswered questions, including the role of repurposed and experimental therapies. Collaboration at the local, regional, national, and international level offers the best chance of survival for the critically ill.</w:t>
            </w:r>
          </w:p>
          <w:p w:rsidR="009643EA" w:rsidRDefault="0042206B" w:rsidP="0042206B">
            <w:pPr>
              <w:pStyle w:val="NormalWeb"/>
              <w:shd w:val="clear" w:color="auto" w:fill="FFFFFF"/>
              <w:spacing w:before="0" w:beforeAutospacing="0" w:after="240"/>
              <w:rPr>
                <w:rFonts w:asciiTheme="minorHAnsi" w:hAnsiTheme="minorHAnsi" w:cstheme="minorHAnsi"/>
                <w:color w:val="505050"/>
                <w:sz w:val="22"/>
                <w:szCs w:val="22"/>
                <w:shd w:val="clear" w:color="auto" w:fill="FFFFFF"/>
              </w:rPr>
            </w:pPr>
            <w:r w:rsidRPr="0042206B">
              <w:rPr>
                <w:rFonts w:asciiTheme="minorHAnsi" w:hAnsiTheme="minorHAnsi" w:cstheme="minorHAnsi"/>
                <w:color w:val="505050"/>
                <w:sz w:val="22"/>
                <w:szCs w:val="22"/>
                <w:shd w:val="clear" w:color="auto" w:fill="FFFFFF"/>
              </w:rPr>
              <w:t>Visits to the ICU should be restricted or banned to prevent further transmission, except perhaps for the imminently dying. </w:t>
            </w:r>
            <w:r w:rsidRPr="00371D9C">
              <w:rPr>
                <w:rFonts w:asciiTheme="minorHAnsi" w:hAnsiTheme="minorHAnsi" w:cstheme="minorHAnsi"/>
                <w:sz w:val="22"/>
                <w:szCs w:val="22"/>
                <w:vertAlign w:val="superscript"/>
              </w:rPr>
              <w:t>63, 93</w:t>
            </w:r>
            <w:r>
              <w:rPr>
                <w:rFonts w:asciiTheme="minorHAnsi" w:hAnsiTheme="minorHAnsi" w:cstheme="minorHAnsi"/>
                <w:sz w:val="22"/>
                <w:szCs w:val="22"/>
              </w:rPr>
              <w:t>.</w:t>
            </w:r>
            <w:r w:rsidRPr="0042206B">
              <w:rPr>
                <w:rFonts w:asciiTheme="minorHAnsi" w:hAnsiTheme="minorHAnsi" w:cstheme="minorHAnsi"/>
                <w:color w:val="505050"/>
                <w:sz w:val="22"/>
                <w:szCs w:val="22"/>
                <w:shd w:val="clear" w:color="auto" w:fill="FFFFFF"/>
              </w:rPr>
              <w:t> Where feasible, video conferencing via mobile phones or other interfaces can be used for communication between family members and patients or health-care workers.</w:t>
            </w:r>
          </w:p>
          <w:p w:rsidR="009643EA" w:rsidRPr="009643EA" w:rsidRDefault="009643EA" w:rsidP="0042206B">
            <w:pPr>
              <w:pStyle w:val="NormalWeb"/>
              <w:shd w:val="clear" w:color="auto" w:fill="FFFFFF"/>
              <w:spacing w:before="0" w:beforeAutospacing="0" w:after="240"/>
              <w:rPr>
                <w:rFonts w:asciiTheme="minorHAnsi" w:hAnsiTheme="minorHAnsi" w:cstheme="minorHAnsi"/>
                <w:color w:val="505050"/>
                <w:sz w:val="18"/>
                <w:szCs w:val="18"/>
                <w:shd w:val="clear" w:color="auto" w:fill="FFFFFF"/>
              </w:rPr>
            </w:pPr>
            <w:r w:rsidRPr="009643EA">
              <w:rPr>
                <w:rFonts w:asciiTheme="minorHAnsi" w:hAnsiTheme="minorHAnsi" w:cstheme="minorHAnsi"/>
                <w:color w:val="505050"/>
                <w:sz w:val="22"/>
                <w:szCs w:val="22"/>
                <w:shd w:val="clear" w:color="auto" w:fill="FFFFFF"/>
                <w:vertAlign w:val="superscript"/>
              </w:rPr>
              <w:t>63</w:t>
            </w:r>
            <w:r>
              <w:rPr>
                <w:rFonts w:asciiTheme="minorHAnsi" w:hAnsiTheme="minorHAnsi" w:cstheme="minorHAnsi"/>
                <w:color w:val="505050"/>
                <w:sz w:val="22"/>
                <w:szCs w:val="22"/>
                <w:shd w:val="clear" w:color="auto" w:fill="FFFFFF"/>
              </w:rPr>
              <w:t xml:space="preserve">. </w:t>
            </w:r>
            <w:r w:rsidRPr="009643EA">
              <w:rPr>
                <w:rFonts w:asciiTheme="minorHAnsi" w:hAnsiTheme="minorHAnsi" w:cstheme="minorHAnsi"/>
                <w:color w:val="505050"/>
                <w:sz w:val="18"/>
                <w:szCs w:val="18"/>
                <w:shd w:val="clear" w:color="auto" w:fill="FFFFFF"/>
              </w:rPr>
              <w:t>Liao X, Wang B, Kang Y. Novel coronavirus infections during the 2019-2020 epidemic: preparing intensive care units – the experience in Sichuan Province, China. Intensive Care Med 2020; 46: 357-360</w:t>
            </w:r>
          </w:p>
          <w:p w:rsidR="009643EA" w:rsidRDefault="009643EA" w:rsidP="0042206B">
            <w:pPr>
              <w:pStyle w:val="NormalWeb"/>
              <w:shd w:val="clear" w:color="auto" w:fill="FFFFFF"/>
              <w:spacing w:before="0" w:beforeAutospacing="0" w:after="240"/>
              <w:rPr>
                <w:rFonts w:asciiTheme="minorHAnsi" w:hAnsiTheme="minorHAnsi" w:cstheme="minorHAnsi"/>
                <w:color w:val="505050"/>
                <w:sz w:val="22"/>
                <w:szCs w:val="22"/>
                <w:shd w:val="clear" w:color="auto" w:fill="FFFFFF"/>
              </w:rPr>
            </w:pPr>
            <w:r w:rsidRPr="009643EA">
              <w:rPr>
                <w:rFonts w:asciiTheme="minorHAnsi" w:hAnsiTheme="minorHAnsi" w:cstheme="minorHAnsi"/>
                <w:color w:val="505050"/>
                <w:sz w:val="22"/>
                <w:szCs w:val="22"/>
                <w:shd w:val="clear" w:color="auto" w:fill="FFFFFF"/>
                <w:vertAlign w:val="superscript"/>
              </w:rPr>
              <w:t>93</w:t>
            </w:r>
            <w:r>
              <w:rPr>
                <w:rFonts w:asciiTheme="minorHAnsi" w:hAnsiTheme="minorHAnsi" w:cstheme="minorHAnsi"/>
                <w:color w:val="505050"/>
                <w:sz w:val="22"/>
                <w:szCs w:val="22"/>
                <w:shd w:val="clear" w:color="auto" w:fill="FFFFFF"/>
              </w:rPr>
              <w:t xml:space="preserve">. </w:t>
            </w:r>
            <w:proofErr w:type="spellStart"/>
            <w:r w:rsidRPr="009643EA">
              <w:rPr>
                <w:rFonts w:asciiTheme="minorHAnsi" w:hAnsiTheme="minorHAnsi" w:cstheme="minorHAnsi"/>
                <w:color w:val="505050"/>
                <w:sz w:val="18"/>
                <w:szCs w:val="18"/>
                <w:shd w:val="clear" w:color="auto" w:fill="FFFFFF"/>
              </w:rPr>
              <w:t>Gomersall</w:t>
            </w:r>
            <w:proofErr w:type="spellEnd"/>
            <w:r w:rsidRPr="009643EA">
              <w:rPr>
                <w:rFonts w:asciiTheme="minorHAnsi" w:hAnsiTheme="minorHAnsi" w:cstheme="minorHAnsi"/>
                <w:color w:val="505050"/>
                <w:sz w:val="18"/>
                <w:szCs w:val="18"/>
                <w:shd w:val="clear" w:color="auto" w:fill="FFFFFF"/>
              </w:rPr>
              <w:t xml:space="preserve"> CD, Tai DY, Loo S et al. Expanding ICU facilities in an epidemic: recommendations based on experience from the SARS epidemic in Hong Kong and Singapore. Intensive Care Med2006; 32: 1004-1013.</w:t>
            </w:r>
          </w:p>
          <w:p w:rsidR="0042206B" w:rsidRPr="009643EA" w:rsidRDefault="0042206B" w:rsidP="0042206B">
            <w:pPr>
              <w:pStyle w:val="NormalWeb"/>
              <w:shd w:val="clear" w:color="auto" w:fill="FFFFFF"/>
              <w:spacing w:before="0" w:beforeAutospacing="0" w:after="240"/>
              <w:rPr>
                <w:rFonts w:asciiTheme="minorHAnsi" w:hAnsiTheme="minorHAnsi" w:cstheme="minorHAnsi"/>
                <w:color w:val="505050"/>
                <w:sz w:val="22"/>
                <w:szCs w:val="22"/>
                <w:shd w:val="clear" w:color="auto" w:fill="FFFFFF"/>
              </w:rPr>
            </w:pPr>
            <w:r>
              <w:rPr>
                <w:rFonts w:ascii="Arial" w:hAnsi="Arial" w:cs="Arial"/>
                <w:color w:val="FFFFFF"/>
                <w:sz w:val="18"/>
                <w:szCs w:val="18"/>
                <w:shd w:val="clear" w:color="auto" w:fill="505050"/>
              </w:rPr>
              <w:t xml:space="preserve"> </w:t>
            </w:r>
          </w:p>
          <w:p w:rsidR="0042206B" w:rsidRDefault="0042206B" w:rsidP="0042206B">
            <w:pPr>
              <w:spacing w:after="240" w:line="243" w:lineRule="atLeast"/>
              <w:rPr>
                <w:rFonts w:ascii="Arial" w:hAnsi="Arial" w:cs="Arial"/>
                <w:color w:val="FFFFFF"/>
                <w:sz w:val="18"/>
                <w:szCs w:val="18"/>
              </w:rPr>
            </w:pPr>
            <w:proofErr w:type="spellStart"/>
            <w:r>
              <w:rPr>
                <w:rFonts w:ascii="Arial" w:hAnsi="Arial" w:cs="Arial"/>
                <w:color w:val="FFFFFF"/>
                <w:sz w:val="18"/>
                <w:szCs w:val="18"/>
              </w:rPr>
              <w:t>Gomersall</w:t>
            </w:r>
            <w:proofErr w:type="spellEnd"/>
            <w:r>
              <w:rPr>
                <w:rFonts w:ascii="Arial" w:hAnsi="Arial" w:cs="Arial"/>
                <w:color w:val="FFFFFF"/>
                <w:sz w:val="18"/>
                <w:szCs w:val="18"/>
              </w:rPr>
              <w:t xml:space="preserve"> CD, Tai DY, Loo S, et al: Expanding ICU facilities in an epidemic: recommendations based on experience from the SARS epidemic in Hong Kong and Singapore. Intensive Care Med 2006; 32: pp. 1004-101</w:t>
            </w:r>
          </w:p>
          <w:p w:rsidR="0042206B" w:rsidRDefault="0042206B" w:rsidP="0042206B">
            <w:pPr>
              <w:spacing w:after="240" w:line="243" w:lineRule="atLeast"/>
              <w:rPr>
                <w:rFonts w:ascii="Arial" w:hAnsi="Arial" w:cs="Arial"/>
                <w:color w:val="FFFFFF"/>
                <w:sz w:val="18"/>
                <w:szCs w:val="18"/>
              </w:rPr>
            </w:pPr>
            <w:proofErr w:type="spellStart"/>
            <w:r>
              <w:rPr>
                <w:rFonts w:ascii="Arial" w:hAnsi="Arial" w:cs="Arial"/>
                <w:color w:val="FFFFFF"/>
                <w:sz w:val="18"/>
                <w:szCs w:val="18"/>
              </w:rPr>
              <w:t>Gomersall</w:t>
            </w:r>
            <w:proofErr w:type="spellEnd"/>
            <w:r>
              <w:rPr>
                <w:rFonts w:ascii="Arial" w:hAnsi="Arial" w:cs="Arial"/>
                <w:color w:val="FFFFFF"/>
                <w:sz w:val="18"/>
                <w:szCs w:val="18"/>
              </w:rPr>
              <w:t xml:space="preserve"> CD, Tai DY, Loo S, et al: Expanding ICU facilities in an epidemic: recommendations based on experience from the SARS epidemic in Hong Kong and Singapore. Intensive Care Med 2006; 32: pp. 1004-1013</w:t>
            </w:r>
          </w:p>
          <w:p w:rsidR="0042206B" w:rsidRPr="00736972" w:rsidRDefault="0042206B" w:rsidP="00736972">
            <w:pPr>
              <w:pStyle w:val="NormalWeb"/>
              <w:shd w:val="clear" w:color="auto" w:fill="FFFFFF"/>
              <w:spacing w:before="0" w:beforeAutospacing="0" w:after="240"/>
              <w:rPr>
                <w:rFonts w:asciiTheme="minorHAnsi" w:hAnsiTheme="minorHAnsi" w:cstheme="minorHAnsi"/>
                <w:sz w:val="22"/>
                <w:szCs w:val="22"/>
              </w:rPr>
            </w:pPr>
          </w:p>
        </w:tc>
      </w:tr>
      <w:tr w:rsidR="00750E5A" w:rsidRPr="00420973" w:rsidTr="00420973">
        <w:tc>
          <w:tcPr>
            <w:tcW w:w="9242" w:type="dxa"/>
            <w:tcBorders>
              <w:left w:val="nil"/>
              <w:right w:val="nil"/>
            </w:tcBorders>
            <w:shd w:val="clear" w:color="auto" w:fill="auto"/>
          </w:tcPr>
          <w:p w:rsidR="00750E5A" w:rsidRPr="00736972" w:rsidRDefault="00750E5A" w:rsidP="001F7B85">
            <w:pPr>
              <w:pStyle w:val="NoSpacing"/>
              <w:spacing w:before="40" w:after="40"/>
              <w:rPr>
                <w:rStyle w:val="Strong"/>
                <w:rFonts w:asciiTheme="minorHAnsi" w:hAnsiTheme="minorHAnsi" w:cstheme="minorHAnsi"/>
              </w:rPr>
            </w:pPr>
          </w:p>
        </w:tc>
      </w:tr>
      <w:tr w:rsidR="00750E5A" w:rsidRPr="00420973" w:rsidTr="00692F07">
        <w:trPr>
          <w:trHeight w:val="904"/>
        </w:trPr>
        <w:tc>
          <w:tcPr>
            <w:tcW w:w="9242" w:type="dxa"/>
            <w:shd w:val="clear" w:color="auto" w:fill="auto"/>
          </w:tcPr>
          <w:p w:rsidR="00750E5A" w:rsidRPr="00B553C4" w:rsidRDefault="004025D9" w:rsidP="001F7B85">
            <w:pPr>
              <w:pStyle w:val="NoSpacing"/>
              <w:spacing w:before="40" w:after="40"/>
              <w:rPr>
                <w:rStyle w:val="Strong"/>
                <w:rFonts w:asciiTheme="minorHAnsi" w:hAnsiTheme="minorHAnsi" w:cstheme="minorHAnsi"/>
                <w:sz w:val="24"/>
                <w:szCs w:val="24"/>
              </w:rPr>
            </w:pPr>
            <w:r w:rsidRPr="00B553C4">
              <w:rPr>
                <w:rStyle w:val="Strong"/>
                <w:rFonts w:asciiTheme="minorHAnsi" w:hAnsiTheme="minorHAnsi" w:cstheme="minorHAnsi"/>
                <w:sz w:val="24"/>
                <w:szCs w:val="24"/>
              </w:rPr>
              <w:t>Google search</w:t>
            </w:r>
          </w:p>
          <w:p w:rsidR="0073486A" w:rsidRDefault="0073486A" w:rsidP="001F7B85">
            <w:pPr>
              <w:pStyle w:val="NoSpacing"/>
              <w:spacing w:before="40" w:after="40"/>
              <w:rPr>
                <w:rStyle w:val="Strong"/>
                <w:rFonts w:asciiTheme="minorHAnsi" w:hAnsiTheme="minorHAnsi" w:cstheme="minorHAnsi"/>
              </w:rPr>
            </w:pPr>
          </w:p>
          <w:p w:rsidR="0073486A" w:rsidRDefault="0073486A" w:rsidP="001F7B85">
            <w:pPr>
              <w:pStyle w:val="NoSpacing"/>
              <w:spacing w:before="40" w:after="40"/>
              <w:rPr>
                <w:rStyle w:val="Strong"/>
                <w:rFonts w:asciiTheme="minorHAnsi" w:hAnsiTheme="minorHAnsi" w:cstheme="minorHAnsi"/>
              </w:rPr>
            </w:pPr>
            <w:r>
              <w:rPr>
                <w:rStyle w:val="Strong"/>
                <w:rFonts w:asciiTheme="minorHAnsi" w:hAnsiTheme="minorHAnsi" w:cstheme="minorHAnsi"/>
              </w:rPr>
              <w:t>Marie Curie</w:t>
            </w:r>
          </w:p>
          <w:p w:rsidR="00B553C4" w:rsidRDefault="00B553C4" w:rsidP="001F7B85">
            <w:pPr>
              <w:pStyle w:val="NoSpacing"/>
              <w:spacing w:before="40" w:after="40"/>
              <w:rPr>
                <w:rStyle w:val="Strong"/>
                <w:rFonts w:asciiTheme="minorHAnsi" w:hAnsiTheme="minorHAnsi" w:cstheme="minorHAnsi"/>
              </w:rPr>
            </w:pPr>
            <w:r>
              <w:rPr>
                <w:rStyle w:val="Strong"/>
                <w:rFonts w:asciiTheme="minorHAnsi" w:hAnsiTheme="minorHAnsi" w:cstheme="minorHAnsi"/>
              </w:rPr>
              <w:t>Coronavirus and end of life care</w:t>
            </w:r>
          </w:p>
          <w:p w:rsidR="0065135F" w:rsidRPr="0073486A" w:rsidRDefault="0073486A" w:rsidP="0073486A">
            <w:pPr>
              <w:pStyle w:val="NormalWeb"/>
              <w:shd w:val="clear" w:color="auto" w:fill="FFFFFF"/>
              <w:rPr>
                <w:rFonts w:asciiTheme="minorHAnsi" w:hAnsiTheme="minorHAnsi" w:cstheme="minorHAnsi"/>
                <w:color w:val="333333"/>
                <w:sz w:val="22"/>
                <w:szCs w:val="22"/>
              </w:rPr>
            </w:pPr>
            <w:r w:rsidRPr="0073486A">
              <w:rPr>
                <w:rFonts w:asciiTheme="minorHAnsi" w:hAnsiTheme="minorHAnsi" w:cstheme="minorHAnsi"/>
                <w:color w:val="333333"/>
                <w:sz w:val="22"/>
                <w:szCs w:val="22"/>
              </w:rPr>
              <w:t>Marie Curie, together with the Scottish Academy of Medical Royal Colleges, the Royal College of Physicians of Edinburgh, and Scottish Care have co-produced </w:t>
            </w:r>
            <w:hyperlink r:id="rId39" w:tgtFrame="_blank" w:history="1">
              <w:r w:rsidRPr="0073486A">
                <w:rPr>
                  <w:rStyle w:val="Hyperlink"/>
                  <w:rFonts w:asciiTheme="minorHAnsi" w:hAnsiTheme="minorHAnsi" w:cstheme="minorHAnsi"/>
                  <w:color w:val="0065BD"/>
                  <w:sz w:val="22"/>
                  <w:szCs w:val="22"/>
                </w:rPr>
                <w:t>new guiding principles </w:t>
              </w:r>
              <w:r w:rsidRPr="0073486A">
                <w:rPr>
                  <w:rStyle w:val="fa"/>
                  <w:rFonts w:asciiTheme="minorHAnsi" w:hAnsiTheme="minorHAnsi" w:cstheme="minorHAnsi"/>
                  <w:color w:val="0065BD"/>
                  <w:sz w:val="22"/>
                  <w:szCs w:val="22"/>
                </w:rPr>
                <w:t> </w:t>
              </w:r>
            </w:hyperlink>
            <w:r w:rsidRPr="0073486A">
              <w:rPr>
                <w:rFonts w:asciiTheme="minorHAnsi" w:hAnsiTheme="minorHAnsi" w:cstheme="minorHAnsi"/>
                <w:color w:val="333333"/>
                <w:sz w:val="22"/>
                <w:szCs w:val="22"/>
              </w:rPr>
              <w:t>designed to ensure that dying patients in Scotland are treated humanely, compassionately and with dignity during the coronavirus pandemic.</w:t>
            </w:r>
          </w:p>
          <w:p w:rsidR="0073486A" w:rsidRDefault="00177982" w:rsidP="001F7B85">
            <w:pPr>
              <w:pStyle w:val="NoSpacing"/>
              <w:spacing w:before="40" w:after="40"/>
            </w:pPr>
            <w:hyperlink r:id="rId40" w:history="1">
              <w:r w:rsidR="0073486A">
                <w:rPr>
                  <w:rStyle w:val="Hyperlink"/>
                </w:rPr>
                <w:t>https://www.mariecurie.org.uk/professionals/palliative-care-knowledge-zone/proving-good-quality-care/covid-19</w:t>
              </w:r>
            </w:hyperlink>
          </w:p>
          <w:p w:rsidR="0073486A" w:rsidRDefault="0073486A" w:rsidP="001F7B85">
            <w:pPr>
              <w:pStyle w:val="NoSpacing"/>
              <w:spacing w:before="40" w:after="40"/>
            </w:pPr>
          </w:p>
          <w:p w:rsidR="0065135F" w:rsidRDefault="0065135F" w:rsidP="001F7B85">
            <w:pPr>
              <w:pStyle w:val="NoSpacing"/>
              <w:spacing w:before="40" w:after="40"/>
            </w:pPr>
            <w:r>
              <w:rPr>
                <w:rFonts w:asciiTheme="minorHAnsi" w:hAnsiTheme="minorHAnsi" w:cstheme="minorHAnsi"/>
                <w:color w:val="333333"/>
              </w:rPr>
              <w:t>A statement from the Royal College of Physicians of Edinburgh and extract from the guidance included below:</w:t>
            </w:r>
          </w:p>
          <w:p w:rsidR="0073486A" w:rsidRDefault="0073486A" w:rsidP="001F7B85">
            <w:pPr>
              <w:pStyle w:val="NoSpacing"/>
              <w:spacing w:before="40" w:after="40"/>
              <w:rPr>
                <w:rStyle w:val="Strong"/>
                <w:rFonts w:asciiTheme="minorHAnsi" w:hAnsiTheme="minorHAnsi" w:cstheme="minorHAnsi"/>
              </w:rPr>
            </w:pPr>
          </w:p>
          <w:p w:rsidR="0073486A" w:rsidRPr="00702730" w:rsidRDefault="0073486A" w:rsidP="001F7B85">
            <w:pPr>
              <w:pStyle w:val="NoSpacing"/>
              <w:spacing w:before="40" w:after="40"/>
              <w:rPr>
                <w:rStyle w:val="Strong"/>
                <w:rFonts w:asciiTheme="minorHAnsi" w:hAnsiTheme="minorHAnsi" w:cstheme="minorHAnsi"/>
                <w:b w:val="0"/>
                <w:sz w:val="24"/>
                <w:szCs w:val="24"/>
              </w:rPr>
            </w:pPr>
            <w:r w:rsidRPr="00702730">
              <w:rPr>
                <w:rFonts w:cs="Calibri"/>
                <w:b/>
                <w:color w:val="63666A"/>
                <w:sz w:val="24"/>
                <w:szCs w:val="24"/>
                <w:shd w:val="clear" w:color="auto" w:fill="FFFFFF"/>
              </w:rPr>
              <w:t>Royal College of Physicians of Edinburgh </w:t>
            </w:r>
          </w:p>
          <w:p w:rsidR="0073486A" w:rsidRPr="0073486A" w:rsidRDefault="0073486A" w:rsidP="0073486A">
            <w:pPr>
              <w:shd w:val="clear" w:color="auto" w:fill="FFFFFF"/>
              <w:spacing w:after="0" w:line="240" w:lineRule="auto"/>
              <w:rPr>
                <w:rFonts w:asciiTheme="minorHAnsi" w:eastAsia="Times New Roman" w:hAnsiTheme="minorHAnsi" w:cstheme="minorHAnsi"/>
                <w:b/>
                <w:bCs/>
                <w:color w:val="63666A"/>
                <w:lang w:eastAsia="en-GB"/>
              </w:rPr>
            </w:pPr>
            <w:r w:rsidRPr="0073486A">
              <w:rPr>
                <w:rFonts w:asciiTheme="minorHAnsi" w:eastAsia="Times New Roman" w:hAnsiTheme="minorHAnsi" w:cstheme="minorHAnsi"/>
                <w:b/>
                <w:bCs/>
                <w:color w:val="63666A"/>
                <w:lang w:eastAsia="en-GB"/>
              </w:rPr>
              <w:t>15 Apr 2020</w:t>
            </w:r>
          </w:p>
          <w:p w:rsidR="0073486A" w:rsidRPr="0073486A" w:rsidRDefault="0073486A" w:rsidP="0073486A">
            <w:pPr>
              <w:shd w:val="clear" w:color="auto" w:fill="FFFFFF"/>
              <w:spacing w:after="0" w:line="240" w:lineRule="auto"/>
              <w:rPr>
                <w:rFonts w:asciiTheme="minorHAnsi" w:eastAsia="Times New Roman" w:hAnsiTheme="minorHAnsi" w:cstheme="minorHAnsi"/>
                <w:color w:val="63666A"/>
                <w:lang w:eastAsia="en-GB"/>
              </w:rPr>
            </w:pPr>
            <w:r w:rsidRPr="0073486A">
              <w:rPr>
                <w:rFonts w:asciiTheme="minorHAnsi" w:eastAsia="Times New Roman" w:hAnsiTheme="minorHAnsi" w:cstheme="minorHAnsi"/>
                <w:color w:val="63666A"/>
                <w:lang w:eastAsia="en-GB"/>
              </w:rPr>
              <w:t>The Scottish Academy of Medical Royal Colleges (the ‘Scottish Academy’), the Royal College of Physicians of Edinburgh (the ‘College’), Marie Curie and Scottish Care have co-produced new guiding principles, designed to ensure that dying patients in Scotland are treated humanely, compassionately and with dignity during the COVID-19 pandemic. They want the Scottish Government to adopt the guidelines as a matter of urgency.</w:t>
            </w:r>
          </w:p>
          <w:p w:rsidR="0073486A" w:rsidRPr="0073486A" w:rsidRDefault="0073486A" w:rsidP="0073486A">
            <w:pPr>
              <w:shd w:val="clear" w:color="auto" w:fill="FFFFFF"/>
              <w:spacing w:after="0" w:line="240" w:lineRule="auto"/>
              <w:rPr>
                <w:rFonts w:asciiTheme="minorHAnsi" w:eastAsia="Times New Roman" w:hAnsiTheme="minorHAnsi" w:cstheme="minorHAnsi"/>
                <w:color w:val="63666A"/>
                <w:lang w:eastAsia="en-GB"/>
              </w:rPr>
            </w:pPr>
            <w:r w:rsidRPr="0073486A">
              <w:rPr>
                <w:rFonts w:asciiTheme="minorHAnsi" w:eastAsia="Times New Roman" w:hAnsiTheme="minorHAnsi" w:cstheme="minorHAnsi"/>
                <w:color w:val="63666A"/>
                <w:lang w:eastAsia="en-GB"/>
              </w:rPr>
              <w:t>The principles say that all patients in Scotland who are judged to be dying from COVID-19 or other terminal conditions - within hours or days - must receive equal access to visits from family or friends.</w:t>
            </w:r>
          </w:p>
          <w:p w:rsidR="0073486A" w:rsidRPr="0073486A" w:rsidRDefault="0073486A" w:rsidP="0073486A">
            <w:pPr>
              <w:shd w:val="clear" w:color="auto" w:fill="FFFFFF"/>
              <w:spacing w:after="0" w:line="240" w:lineRule="auto"/>
              <w:rPr>
                <w:rFonts w:asciiTheme="minorHAnsi" w:eastAsia="Times New Roman" w:hAnsiTheme="minorHAnsi" w:cstheme="minorHAnsi"/>
                <w:color w:val="63666A"/>
                <w:lang w:eastAsia="en-GB"/>
              </w:rPr>
            </w:pPr>
            <w:r w:rsidRPr="0073486A">
              <w:rPr>
                <w:rFonts w:asciiTheme="minorHAnsi" w:eastAsia="Times New Roman" w:hAnsiTheme="minorHAnsi" w:cstheme="minorHAnsi"/>
                <w:color w:val="63666A"/>
                <w:lang w:eastAsia="en-GB"/>
              </w:rPr>
              <w:t>Deaths from COVID-19 and other diseases and illness occur across the entire range of care facilities in Scotland. Patients die at home, in nursing and residential homes, in hospices, community hospitals, general wards of acute hospitals, emergency departments, and high dependency and intensive care units.</w:t>
            </w:r>
          </w:p>
          <w:p w:rsidR="0073486A" w:rsidRPr="0073486A" w:rsidRDefault="0073486A" w:rsidP="0073486A">
            <w:pPr>
              <w:shd w:val="clear" w:color="auto" w:fill="FFFFFF"/>
              <w:spacing w:after="0" w:line="240" w:lineRule="auto"/>
              <w:rPr>
                <w:rFonts w:asciiTheme="minorHAnsi" w:eastAsia="Times New Roman" w:hAnsiTheme="minorHAnsi" w:cstheme="minorHAnsi"/>
                <w:color w:val="63666A"/>
                <w:lang w:eastAsia="en-GB"/>
              </w:rPr>
            </w:pPr>
            <w:r w:rsidRPr="0073486A">
              <w:rPr>
                <w:rFonts w:asciiTheme="minorHAnsi" w:eastAsia="Times New Roman" w:hAnsiTheme="minorHAnsi" w:cstheme="minorHAnsi"/>
                <w:color w:val="63666A"/>
                <w:lang w:eastAsia="en-GB"/>
              </w:rPr>
              <w:t>Although a national approach to end of life visiting is essential, current UK Government guidance on travel from home during COVID-19 does not explicitly specify that visits to a dying family member is allowed.</w:t>
            </w:r>
          </w:p>
          <w:p w:rsidR="0073486A" w:rsidRPr="0073486A" w:rsidRDefault="0073486A" w:rsidP="0073486A">
            <w:pPr>
              <w:shd w:val="clear" w:color="auto" w:fill="FFFFFF"/>
              <w:spacing w:after="0" w:line="240" w:lineRule="auto"/>
              <w:rPr>
                <w:rFonts w:asciiTheme="minorHAnsi" w:eastAsia="Times New Roman" w:hAnsiTheme="minorHAnsi" w:cstheme="minorHAnsi"/>
                <w:color w:val="63666A"/>
                <w:lang w:eastAsia="en-GB"/>
              </w:rPr>
            </w:pPr>
            <w:r w:rsidRPr="0073486A">
              <w:rPr>
                <w:rFonts w:asciiTheme="minorHAnsi" w:eastAsia="Times New Roman" w:hAnsiTheme="minorHAnsi" w:cstheme="minorHAnsi"/>
                <w:color w:val="63666A"/>
                <w:lang w:eastAsia="en-GB"/>
              </w:rPr>
              <w:t>As a consequence, inconsistent interpretations of this guidance mean that variable policies are in place. Some are more stringent, and limit or may entirely exclude access of family to a patient dying of COVID-19. Other approaches are more lenient and permit exceptions sometimes without explicit consideration of the wider implications of population harm or PPE limitations.</w:t>
            </w:r>
          </w:p>
          <w:p w:rsidR="0073486A" w:rsidRPr="0073486A" w:rsidRDefault="0073486A" w:rsidP="0073486A">
            <w:pPr>
              <w:shd w:val="clear" w:color="auto" w:fill="FFFFFF"/>
              <w:spacing w:after="0" w:line="240" w:lineRule="auto"/>
              <w:rPr>
                <w:rFonts w:asciiTheme="minorHAnsi" w:eastAsia="Times New Roman" w:hAnsiTheme="minorHAnsi" w:cstheme="minorHAnsi"/>
                <w:color w:val="63666A"/>
                <w:lang w:eastAsia="en-GB"/>
              </w:rPr>
            </w:pPr>
            <w:r w:rsidRPr="0073486A">
              <w:rPr>
                <w:rFonts w:asciiTheme="minorHAnsi" w:eastAsia="Times New Roman" w:hAnsiTheme="minorHAnsi" w:cstheme="minorHAnsi"/>
                <w:color w:val="63666A"/>
                <w:lang w:eastAsia="en-GB"/>
              </w:rPr>
              <w:t>The new principles therefore set out a path to allowing family or friends to safely visit dying patients using the correct personal protective equipment, treating all dying patients equally with dignity and compassion, while protecting other patients, visitors and healthcare workers.</w:t>
            </w:r>
          </w:p>
          <w:p w:rsidR="0065135F" w:rsidRDefault="0065135F" w:rsidP="001F7B85">
            <w:pPr>
              <w:pStyle w:val="NoSpacing"/>
              <w:spacing w:before="40" w:after="40"/>
              <w:rPr>
                <w:b/>
              </w:rPr>
            </w:pPr>
          </w:p>
          <w:p w:rsidR="0073486A" w:rsidRDefault="0073486A" w:rsidP="001F7B85">
            <w:pPr>
              <w:pStyle w:val="NoSpacing"/>
              <w:spacing w:before="40" w:after="40"/>
              <w:rPr>
                <w:b/>
              </w:rPr>
            </w:pPr>
            <w:r w:rsidRPr="0073486A">
              <w:rPr>
                <w:b/>
              </w:rPr>
              <w:t xml:space="preserve">Patients and Family at the End of Life Implications of COVID-19. </w:t>
            </w:r>
          </w:p>
          <w:p w:rsidR="0073486A" w:rsidRDefault="0073486A" w:rsidP="001F7B85">
            <w:pPr>
              <w:pStyle w:val="NoSpacing"/>
              <w:spacing w:before="40" w:after="40"/>
              <w:rPr>
                <w:b/>
              </w:rPr>
            </w:pPr>
          </w:p>
          <w:p w:rsidR="0073486A" w:rsidRDefault="0065135F" w:rsidP="001F7B85">
            <w:pPr>
              <w:pStyle w:val="NoSpacing"/>
              <w:spacing w:before="40" w:after="40"/>
            </w:pPr>
            <w:r>
              <w:t xml:space="preserve">Extract from guidance. </w:t>
            </w:r>
            <w:r w:rsidR="0073486A" w:rsidRPr="0073486A">
              <w:t>Full guidance available at link below</w:t>
            </w:r>
            <w:r>
              <w:t>.</w:t>
            </w:r>
          </w:p>
          <w:p w:rsidR="00B612CC" w:rsidRPr="0073486A" w:rsidRDefault="00B612CC" w:rsidP="001F7B85">
            <w:pPr>
              <w:pStyle w:val="NoSpacing"/>
              <w:spacing w:before="40" w:after="40"/>
            </w:pPr>
          </w:p>
          <w:p w:rsidR="0073486A" w:rsidRDefault="00B612CC" w:rsidP="001F7B85">
            <w:pPr>
              <w:pStyle w:val="NoSpacing"/>
              <w:spacing w:before="40" w:after="40"/>
            </w:pPr>
            <w:r>
              <w:t xml:space="preserve">Concerns about visiting are legitimate but responses to them should not only be governed by principles of infection control at local and population level, but also by moral and ethical principles. </w:t>
            </w:r>
            <w:r>
              <w:lastRenderedPageBreak/>
              <w:t>We therefore suggest how a simple ethical framework can be applied to the issue of family presence at the time of death. (Family in this context means those related by blood, through marriage, or close friends.)</w:t>
            </w:r>
          </w:p>
          <w:p w:rsidR="00B612CC" w:rsidRDefault="00B612CC" w:rsidP="001F7B85">
            <w:pPr>
              <w:pStyle w:val="NoSpacing"/>
              <w:spacing w:before="40" w:after="40"/>
            </w:pPr>
          </w:p>
          <w:p w:rsidR="0073486A" w:rsidRDefault="00B612CC" w:rsidP="001F7B85">
            <w:pPr>
              <w:pStyle w:val="NoSpacing"/>
              <w:spacing w:before="40" w:after="40"/>
            </w:pPr>
            <w:r>
              <w:t xml:space="preserve">2. </w:t>
            </w:r>
            <w:r w:rsidR="0073486A">
              <w:t xml:space="preserve">Fairness Family presence should be considered equally across all care settings, and for patients dying with and without COVID-19 3. </w:t>
            </w:r>
          </w:p>
          <w:p w:rsidR="0073486A" w:rsidRDefault="0073486A" w:rsidP="001F7B85">
            <w:pPr>
              <w:pStyle w:val="NoSpacing"/>
              <w:spacing w:before="40" w:after="40"/>
            </w:pPr>
          </w:p>
          <w:p w:rsidR="0073486A" w:rsidRDefault="00B612CC" w:rsidP="001F7B85">
            <w:pPr>
              <w:pStyle w:val="NoSpacing"/>
              <w:spacing w:before="40" w:after="40"/>
            </w:pPr>
            <w:r>
              <w:t xml:space="preserve">3. </w:t>
            </w:r>
            <w:r w:rsidR="0073486A">
              <w:t xml:space="preserve">Minimising Harm </w:t>
            </w:r>
            <w:proofErr w:type="spellStart"/>
            <w:r w:rsidR="0073486A">
              <w:t>Harm</w:t>
            </w:r>
            <w:proofErr w:type="spellEnd"/>
            <w:r w:rsidR="0073486A">
              <w:t xml:space="preserve"> from visiting can occur to the visitor, to those they subsequently come in contact with, or to others in the care facility. The patient themselves may experience harm if they feel </w:t>
            </w:r>
            <w:proofErr w:type="spellStart"/>
            <w:r w:rsidR="0073486A">
              <w:t>guilt</w:t>
            </w:r>
            <w:proofErr w:type="spellEnd"/>
            <w:r w:rsidR="0073486A">
              <w:t xml:space="preserve"> about exposing family visitors to the infection. That harm must however be balanced against harm to the dying person occasioned by absence of family, harm to family who are unable to be present (both immediate and longer term in bereavement), and harm caused to care staff who substitute themselves for absent family and undertake difficult telephone communication.</w:t>
            </w:r>
          </w:p>
          <w:p w:rsidR="0073486A" w:rsidRDefault="0073486A" w:rsidP="001F7B85">
            <w:pPr>
              <w:pStyle w:val="NoSpacing"/>
              <w:spacing w:before="40" w:after="40"/>
            </w:pPr>
          </w:p>
          <w:p w:rsidR="00750E00" w:rsidRDefault="00177982" w:rsidP="001F7B85">
            <w:pPr>
              <w:pStyle w:val="NoSpacing"/>
              <w:spacing w:before="40" w:after="40"/>
            </w:pPr>
            <w:hyperlink r:id="rId41" w:history="1">
              <w:r w:rsidR="0073486A">
                <w:rPr>
                  <w:rStyle w:val="Hyperlink"/>
                </w:rPr>
                <w:t>https://www.rcpe.ac.uk/sites/default/files/sa_statement_-_patients_and_family_at_end_of_life_care_final_0.pdf</w:t>
              </w:r>
            </w:hyperlink>
          </w:p>
          <w:p w:rsidR="00750E00" w:rsidRDefault="00750E00" w:rsidP="001F7B85">
            <w:pPr>
              <w:pStyle w:val="NoSpacing"/>
              <w:spacing w:before="40" w:after="40"/>
              <w:rPr>
                <w:rStyle w:val="Strong"/>
                <w:rFonts w:asciiTheme="minorHAnsi" w:hAnsiTheme="minorHAnsi" w:cstheme="minorHAnsi"/>
              </w:rPr>
            </w:pPr>
          </w:p>
          <w:p w:rsidR="00750E00" w:rsidRDefault="00750E00" w:rsidP="001F7B85">
            <w:pPr>
              <w:pStyle w:val="NoSpacing"/>
              <w:spacing w:before="40" w:after="40"/>
              <w:rPr>
                <w:rStyle w:val="Strong"/>
                <w:rFonts w:asciiTheme="minorHAnsi" w:hAnsiTheme="minorHAnsi" w:cstheme="minorHAnsi"/>
              </w:rPr>
            </w:pPr>
          </w:p>
          <w:p w:rsidR="00750E00" w:rsidRPr="00736972" w:rsidRDefault="00750E00" w:rsidP="00750E00">
            <w:pPr>
              <w:pStyle w:val="Heading1"/>
              <w:shd w:val="clear" w:color="auto" w:fill="FFFFFF"/>
              <w:spacing w:line="240" w:lineRule="auto"/>
              <w:rPr>
                <w:rFonts w:asciiTheme="minorHAnsi" w:hAnsiTheme="minorHAnsi" w:cstheme="minorHAnsi"/>
                <w:b w:val="0"/>
                <w:bCs w:val="0"/>
                <w:color w:val="000000"/>
                <w:sz w:val="22"/>
                <w:szCs w:val="22"/>
              </w:rPr>
            </w:pPr>
            <w:r w:rsidRPr="00736972">
              <w:rPr>
                <w:rFonts w:asciiTheme="minorHAnsi" w:hAnsiTheme="minorHAnsi" w:cstheme="minorHAnsi"/>
                <w:bCs w:val="0"/>
                <w:color w:val="000000"/>
                <w:sz w:val="22"/>
                <w:szCs w:val="22"/>
              </w:rPr>
              <w:t>Management of Visitors to Healthcare Facilities in the Context of COVID-19: Non-US Healthcare Settings.</w:t>
            </w:r>
            <w:r w:rsidRPr="00736972">
              <w:rPr>
                <w:rFonts w:asciiTheme="minorHAnsi" w:hAnsiTheme="minorHAnsi" w:cstheme="minorHAnsi"/>
                <w:b w:val="0"/>
                <w:bCs w:val="0"/>
                <w:color w:val="000000"/>
                <w:sz w:val="22"/>
                <w:szCs w:val="22"/>
              </w:rPr>
              <w:t xml:space="preserve"> Centres for Disease Control and Prevention.</w:t>
            </w:r>
          </w:p>
          <w:p w:rsidR="00750E00" w:rsidRPr="00736972" w:rsidRDefault="00750E00" w:rsidP="00750E00">
            <w:pPr>
              <w:shd w:val="clear" w:color="auto" w:fill="FFFFFF"/>
              <w:spacing w:after="0" w:line="240" w:lineRule="auto"/>
              <w:outlineLvl w:val="2"/>
              <w:rPr>
                <w:rFonts w:asciiTheme="minorHAnsi" w:hAnsiTheme="minorHAnsi" w:cstheme="minorHAnsi"/>
              </w:rPr>
            </w:pPr>
            <w:r w:rsidRPr="00736972">
              <w:rPr>
                <w:rFonts w:asciiTheme="minorHAnsi" w:hAnsiTheme="minorHAnsi" w:cstheme="minorHAnsi"/>
                <w:color w:val="000000"/>
                <w:shd w:val="clear" w:color="auto" w:fill="FFFFFF"/>
              </w:rPr>
              <w:t>This document provides guidance to healthcare facilities on the management of visitors to reduce the risk of transmission of SARS-CoV-2, also known as COVID-19 virus, to visitors of patients with suspected or confirmed COVID-19. This document also considers preventing introduction of SARS-CoV2 into healthcare facilities by visitors during periods of community transmission; the risk of introduction into facilities increases as community transmission becomes more widespread. Facilities should establish policies and procedures for managing, screening, educating, and training all visitors.</w:t>
            </w:r>
          </w:p>
          <w:p w:rsidR="00750E00" w:rsidRPr="00736972" w:rsidRDefault="00750E00" w:rsidP="00750E00">
            <w:pPr>
              <w:shd w:val="clear" w:color="auto" w:fill="FFFFFF"/>
              <w:spacing w:after="0" w:line="240" w:lineRule="auto"/>
              <w:outlineLvl w:val="2"/>
              <w:rPr>
                <w:rFonts w:asciiTheme="minorHAnsi" w:hAnsiTheme="minorHAnsi" w:cstheme="minorHAnsi"/>
              </w:rPr>
            </w:pPr>
          </w:p>
          <w:p w:rsidR="00750E00" w:rsidRDefault="00177982" w:rsidP="00750E00">
            <w:pPr>
              <w:shd w:val="clear" w:color="auto" w:fill="FFFFFF"/>
              <w:spacing w:after="0" w:line="240" w:lineRule="auto"/>
              <w:outlineLvl w:val="2"/>
              <w:rPr>
                <w:rFonts w:asciiTheme="minorHAnsi" w:hAnsiTheme="minorHAnsi" w:cstheme="minorHAnsi"/>
              </w:rPr>
            </w:pPr>
            <w:hyperlink r:id="rId42" w:history="1">
              <w:r w:rsidR="00750E00" w:rsidRPr="00736972">
                <w:rPr>
                  <w:rStyle w:val="Hyperlink"/>
                  <w:rFonts w:asciiTheme="minorHAnsi" w:hAnsiTheme="minorHAnsi" w:cstheme="minorHAnsi"/>
                </w:rPr>
                <w:t>https://www.cdc.gov/coronavirus/2019-ncov/hcp/non-us-settings/hcf-visitors.html</w:t>
              </w:r>
            </w:hyperlink>
          </w:p>
          <w:p w:rsidR="00750E00" w:rsidRPr="00736972" w:rsidRDefault="00750E00" w:rsidP="00750E00">
            <w:pPr>
              <w:shd w:val="clear" w:color="auto" w:fill="FFFFFF"/>
              <w:spacing w:after="0" w:line="240" w:lineRule="auto"/>
              <w:outlineLvl w:val="2"/>
              <w:rPr>
                <w:rFonts w:asciiTheme="minorHAnsi" w:hAnsiTheme="minorHAnsi" w:cstheme="minorHAnsi"/>
              </w:rPr>
            </w:pPr>
          </w:p>
          <w:p w:rsidR="00750E00" w:rsidRPr="00736972" w:rsidRDefault="00750E00" w:rsidP="00750E00">
            <w:pPr>
              <w:shd w:val="clear" w:color="auto" w:fill="FFFFFF"/>
              <w:spacing w:after="0" w:line="240" w:lineRule="auto"/>
              <w:outlineLvl w:val="2"/>
              <w:rPr>
                <w:rFonts w:asciiTheme="minorHAnsi" w:hAnsiTheme="minorHAnsi" w:cstheme="minorHAnsi"/>
              </w:rPr>
            </w:pPr>
          </w:p>
          <w:p w:rsidR="00750E00" w:rsidRPr="003F50CC" w:rsidRDefault="00750E00" w:rsidP="00750E00">
            <w:pPr>
              <w:pStyle w:val="Heading1"/>
              <w:spacing w:before="0" w:line="240" w:lineRule="auto"/>
              <w:rPr>
                <w:rFonts w:asciiTheme="minorHAnsi" w:hAnsiTheme="minorHAnsi" w:cstheme="minorHAnsi"/>
                <w:b w:val="0"/>
                <w:bCs w:val="0"/>
                <w:color w:val="auto"/>
                <w:sz w:val="22"/>
                <w:szCs w:val="22"/>
              </w:rPr>
            </w:pPr>
            <w:r w:rsidRPr="003F50CC">
              <w:rPr>
                <w:rStyle w:val="ng-binding"/>
                <w:rFonts w:asciiTheme="minorHAnsi" w:hAnsiTheme="minorHAnsi" w:cstheme="minorHAnsi"/>
                <w:bCs w:val="0"/>
                <w:color w:val="auto"/>
                <w:sz w:val="22"/>
                <w:szCs w:val="22"/>
              </w:rPr>
              <w:t>Creating a Palliative Care Inpatient Response Plan for COVID19 – The UW Medicine Experience</w:t>
            </w:r>
            <w:r w:rsidRPr="003F50CC">
              <w:rPr>
                <w:rFonts w:asciiTheme="minorHAnsi" w:hAnsiTheme="minorHAnsi" w:cstheme="minorHAnsi"/>
                <w:bCs w:val="0"/>
                <w:color w:val="auto"/>
                <w:sz w:val="22"/>
                <w:szCs w:val="22"/>
              </w:rPr>
              <w:t> </w:t>
            </w:r>
            <w:hyperlink r:id="rId43" w:tgtFrame="_blank" w:history="1">
              <w:r w:rsidRPr="003F50CC">
                <w:rPr>
                  <w:rStyle w:val="Hyperlink"/>
                  <w:rFonts w:asciiTheme="minorHAnsi" w:hAnsiTheme="minorHAnsi" w:cstheme="minorHAnsi"/>
                  <w:bCs w:val="0"/>
                  <w:color w:val="auto"/>
                  <w:sz w:val="22"/>
                  <w:szCs w:val="22"/>
                </w:rPr>
                <w:t> </w:t>
              </w:r>
            </w:hyperlink>
            <w:hyperlink r:id="rId44" w:tgtFrame="_blank" w:history="1">
              <w:r w:rsidRPr="003F50CC">
                <w:rPr>
                  <w:rStyle w:val="Hyperlink"/>
                  <w:rFonts w:asciiTheme="minorHAnsi" w:hAnsiTheme="minorHAnsi" w:cstheme="minorHAnsi"/>
                  <w:b w:val="0"/>
                  <w:bCs w:val="0"/>
                  <w:color w:val="auto"/>
                  <w:sz w:val="22"/>
                  <w:szCs w:val="22"/>
                </w:rPr>
                <w:t> </w:t>
              </w:r>
              <w:r w:rsidRPr="003F50CC">
                <w:rPr>
                  <w:rStyle w:val="visuallyhidden"/>
                  <w:rFonts w:asciiTheme="minorHAnsi" w:hAnsiTheme="minorHAnsi" w:cstheme="minorHAnsi"/>
                  <w:b w:val="0"/>
                  <w:bCs w:val="0"/>
                  <w:color w:val="auto"/>
                  <w:sz w:val="22"/>
                  <w:szCs w:val="22"/>
                  <w:bdr w:val="none" w:sz="0" w:space="0" w:color="auto" w:frame="1"/>
                </w:rPr>
                <w:t>Download PDF</w:t>
              </w:r>
            </w:hyperlink>
          </w:p>
          <w:p w:rsidR="00750E00" w:rsidRPr="00736972" w:rsidRDefault="00750E00" w:rsidP="00750E00">
            <w:pPr>
              <w:pStyle w:val="article-in-press"/>
              <w:spacing w:before="0" w:beforeAutospacing="0" w:after="240" w:afterAutospacing="0"/>
              <w:rPr>
                <w:rFonts w:asciiTheme="minorHAnsi" w:hAnsiTheme="minorHAnsi" w:cstheme="minorHAnsi"/>
                <w:color w:val="B42231"/>
                <w:sz w:val="22"/>
                <w:szCs w:val="22"/>
              </w:rPr>
            </w:pPr>
            <w:r w:rsidRPr="00736972">
              <w:rPr>
                <w:rFonts w:asciiTheme="minorHAnsi" w:hAnsiTheme="minorHAnsi" w:cstheme="minorHAnsi"/>
                <w:color w:val="B42231"/>
                <w:sz w:val="22"/>
                <w:szCs w:val="22"/>
              </w:rPr>
              <w:t>Article in Press: Accepted Manuscript</w:t>
            </w:r>
          </w:p>
          <w:p w:rsidR="00750E00" w:rsidRPr="00B553C4" w:rsidRDefault="00177982" w:rsidP="00750E00">
            <w:pPr>
              <w:numPr>
                <w:ilvl w:val="0"/>
                <w:numId w:val="3"/>
              </w:numPr>
              <w:spacing w:after="240" w:line="240" w:lineRule="auto"/>
              <w:ind w:left="0"/>
              <w:rPr>
                <w:rFonts w:asciiTheme="minorHAnsi" w:hAnsiTheme="minorHAnsi" w:cstheme="minorHAnsi"/>
              </w:rPr>
            </w:pPr>
            <w:hyperlink r:id="rId45" w:anchor="!/search/Fausto%20James/%7B%22type%22:%22author%22%7D" w:history="1">
              <w:r w:rsidR="00750E00" w:rsidRPr="00B553C4">
                <w:rPr>
                  <w:rStyle w:val="Hyperlink"/>
                  <w:rFonts w:asciiTheme="minorHAnsi" w:hAnsiTheme="minorHAnsi" w:cstheme="minorHAnsi"/>
                  <w:color w:val="007398"/>
                </w:rPr>
                <w:t>James Fausto MD, MHA</w:t>
              </w:r>
            </w:hyperlink>
            <w:r w:rsidR="00750E00" w:rsidRPr="00B553C4">
              <w:rPr>
                <w:rFonts w:asciiTheme="minorHAnsi" w:hAnsiTheme="minorHAnsi" w:cstheme="minorHAnsi"/>
              </w:rPr>
              <w:t>, </w:t>
            </w:r>
            <w:hyperlink r:id="rId46" w:anchor="!/search/Hirano%20Lianne/%7B%22type%22:%22author%22%7D" w:history="1">
              <w:r w:rsidR="00750E00" w:rsidRPr="00B553C4">
                <w:rPr>
                  <w:rStyle w:val="Hyperlink"/>
                  <w:rFonts w:asciiTheme="minorHAnsi" w:hAnsiTheme="minorHAnsi" w:cstheme="minorHAnsi"/>
                  <w:color w:val="007398"/>
                </w:rPr>
                <w:t>Lianne Hirano MD</w:t>
              </w:r>
            </w:hyperlink>
            <w:r w:rsidR="00750E00" w:rsidRPr="00B553C4">
              <w:rPr>
                <w:rFonts w:asciiTheme="minorHAnsi" w:hAnsiTheme="minorHAnsi" w:cstheme="minorHAnsi"/>
              </w:rPr>
              <w:t>, </w:t>
            </w:r>
            <w:hyperlink r:id="rId47" w:anchor="!/search/Lam%20Daniel/%7B%22type%22:%22author%22%7D" w:history="1">
              <w:r w:rsidR="00750E00" w:rsidRPr="00B553C4">
                <w:rPr>
                  <w:rStyle w:val="Hyperlink"/>
                  <w:rFonts w:asciiTheme="minorHAnsi" w:hAnsiTheme="minorHAnsi" w:cstheme="minorHAnsi"/>
                  <w:color w:val="007398"/>
                </w:rPr>
                <w:t>Daniel Lam MD</w:t>
              </w:r>
            </w:hyperlink>
            <w:r w:rsidR="00750E00" w:rsidRPr="00B553C4">
              <w:rPr>
                <w:rFonts w:asciiTheme="minorHAnsi" w:hAnsiTheme="minorHAnsi" w:cstheme="minorHAnsi"/>
              </w:rPr>
              <w:t>, </w:t>
            </w:r>
            <w:proofErr w:type="spellStart"/>
            <w:r w:rsidR="00750E00" w:rsidRPr="00B553C4">
              <w:rPr>
                <w:rFonts w:asciiTheme="minorHAnsi" w:hAnsiTheme="minorHAnsi" w:cstheme="minorHAnsi"/>
              </w:rPr>
              <w:fldChar w:fldCharType="begin"/>
            </w:r>
            <w:r w:rsidR="00750E00" w:rsidRPr="00B553C4">
              <w:rPr>
                <w:rFonts w:asciiTheme="minorHAnsi" w:hAnsiTheme="minorHAnsi" w:cstheme="minorHAnsi"/>
              </w:rPr>
              <w:instrText xml:space="preserve"> HYPERLINK "https://www.clinicalkey.com/" \l "!/search/Mehta%20Amisha/%7B%22type%22:%22author%22%7D" </w:instrText>
            </w:r>
            <w:r w:rsidR="00750E00" w:rsidRPr="00B553C4">
              <w:rPr>
                <w:rFonts w:asciiTheme="minorHAnsi" w:hAnsiTheme="minorHAnsi" w:cstheme="minorHAnsi"/>
              </w:rPr>
              <w:fldChar w:fldCharType="separate"/>
            </w:r>
            <w:r w:rsidR="00750E00" w:rsidRPr="00B553C4">
              <w:rPr>
                <w:rStyle w:val="Hyperlink"/>
                <w:rFonts w:asciiTheme="minorHAnsi" w:hAnsiTheme="minorHAnsi" w:cstheme="minorHAnsi"/>
                <w:color w:val="007398"/>
              </w:rPr>
              <w:t>Amisha</w:t>
            </w:r>
            <w:proofErr w:type="spellEnd"/>
            <w:r w:rsidR="00750E00" w:rsidRPr="00B553C4">
              <w:rPr>
                <w:rStyle w:val="Hyperlink"/>
                <w:rFonts w:asciiTheme="minorHAnsi" w:hAnsiTheme="minorHAnsi" w:cstheme="minorHAnsi"/>
                <w:color w:val="007398"/>
              </w:rPr>
              <w:t xml:space="preserve"> Mehta MD</w:t>
            </w:r>
            <w:r w:rsidR="00750E00" w:rsidRPr="00B553C4">
              <w:rPr>
                <w:rFonts w:asciiTheme="minorHAnsi" w:hAnsiTheme="minorHAnsi" w:cstheme="minorHAnsi"/>
              </w:rPr>
              <w:fldChar w:fldCharType="end"/>
            </w:r>
            <w:r w:rsidR="00750E00" w:rsidRPr="00B553C4">
              <w:rPr>
                <w:rFonts w:asciiTheme="minorHAnsi" w:hAnsiTheme="minorHAnsi" w:cstheme="minorHAnsi"/>
              </w:rPr>
              <w:t>, </w:t>
            </w:r>
            <w:hyperlink r:id="rId48" w:anchor="!/search/Mills%20Blair/%7B%22type%22:%22author%22%7D" w:history="1">
              <w:r w:rsidR="00750E00" w:rsidRPr="00B553C4">
                <w:rPr>
                  <w:rStyle w:val="Hyperlink"/>
                  <w:rFonts w:asciiTheme="minorHAnsi" w:hAnsiTheme="minorHAnsi" w:cstheme="minorHAnsi"/>
                  <w:color w:val="007398"/>
                </w:rPr>
                <w:t>Blair Mills MHA</w:t>
              </w:r>
            </w:hyperlink>
            <w:r w:rsidR="00750E00" w:rsidRPr="00B553C4">
              <w:rPr>
                <w:rFonts w:asciiTheme="minorHAnsi" w:hAnsiTheme="minorHAnsi" w:cstheme="minorHAnsi"/>
              </w:rPr>
              <w:t>, </w:t>
            </w:r>
            <w:hyperlink r:id="rId49" w:anchor="!/search/Owens%20Darrell/%7B%22type%22:%22author%22%7D" w:history="1">
              <w:r w:rsidR="00750E00" w:rsidRPr="00B553C4">
                <w:rPr>
                  <w:rStyle w:val="Hyperlink"/>
                  <w:rFonts w:asciiTheme="minorHAnsi" w:hAnsiTheme="minorHAnsi" w:cstheme="minorHAnsi"/>
                  <w:color w:val="007398"/>
                </w:rPr>
                <w:t>Darrell Owens DNP, MSN, MSHA</w:t>
              </w:r>
            </w:hyperlink>
            <w:r w:rsidR="00750E00" w:rsidRPr="00B553C4">
              <w:rPr>
                <w:rFonts w:asciiTheme="minorHAnsi" w:hAnsiTheme="minorHAnsi" w:cstheme="minorHAnsi"/>
              </w:rPr>
              <w:t>, </w:t>
            </w:r>
            <w:hyperlink r:id="rId50" w:anchor="!/search/Perry%20Elizabeth/%7B%22type%22:%22author%22%7D" w:history="1">
              <w:r w:rsidR="00750E00" w:rsidRPr="00B553C4">
                <w:rPr>
                  <w:rStyle w:val="Hyperlink"/>
                  <w:rFonts w:asciiTheme="minorHAnsi" w:hAnsiTheme="minorHAnsi" w:cstheme="minorHAnsi"/>
                  <w:color w:val="007398"/>
                </w:rPr>
                <w:t>Elizabeth Perry MSW</w:t>
              </w:r>
            </w:hyperlink>
            <w:r w:rsidR="00750E00" w:rsidRPr="00B553C4">
              <w:rPr>
                <w:rFonts w:asciiTheme="minorHAnsi" w:hAnsiTheme="minorHAnsi" w:cstheme="minorHAnsi"/>
              </w:rPr>
              <w:t> and </w:t>
            </w:r>
            <w:hyperlink r:id="rId51" w:anchor="!/search/Curtis%20J.%20Randall/%7B%22type%22:%22author%22%7D" w:history="1">
              <w:r w:rsidR="00750E00" w:rsidRPr="00B553C4">
                <w:rPr>
                  <w:rStyle w:val="Hyperlink"/>
                  <w:rFonts w:asciiTheme="minorHAnsi" w:hAnsiTheme="minorHAnsi" w:cstheme="minorHAnsi"/>
                  <w:color w:val="007398"/>
                </w:rPr>
                <w:t>J. Randall Curtis MD, MPH</w:t>
              </w:r>
            </w:hyperlink>
          </w:p>
          <w:p w:rsidR="00750E00" w:rsidRPr="00736972" w:rsidRDefault="00750E00" w:rsidP="00750E00">
            <w:pPr>
              <w:pStyle w:val="source"/>
              <w:spacing w:before="0" w:beforeAutospacing="0" w:after="240" w:afterAutospacing="0" w:line="270" w:lineRule="atLeast"/>
              <w:rPr>
                <w:rFonts w:asciiTheme="minorHAnsi" w:hAnsiTheme="minorHAnsi" w:cstheme="minorHAnsi"/>
                <w:color w:val="505050"/>
                <w:sz w:val="22"/>
                <w:szCs w:val="22"/>
              </w:rPr>
            </w:pPr>
            <w:r w:rsidRPr="00736972">
              <w:rPr>
                <w:rFonts w:asciiTheme="minorHAnsi" w:hAnsiTheme="minorHAnsi" w:cstheme="minorHAnsi"/>
                <w:color w:val="505050"/>
                <w:sz w:val="22"/>
                <w:szCs w:val="22"/>
              </w:rPr>
              <w:t>Journal of Pain and Symptom Management, Copyright © 2020</w:t>
            </w:r>
          </w:p>
          <w:p w:rsidR="00750E00" w:rsidRPr="00736972" w:rsidRDefault="00750E00" w:rsidP="00750E00">
            <w:pPr>
              <w:pStyle w:val="hideprint"/>
              <w:spacing w:before="0" w:beforeAutospacing="0" w:after="0" w:afterAutospacing="0"/>
              <w:rPr>
                <w:rFonts w:asciiTheme="minorHAnsi" w:hAnsiTheme="minorHAnsi" w:cstheme="minorHAnsi"/>
                <w:sz w:val="22"/>
                <w:szCs w:val="22"/>
              </w:rPr>
            </w:pPr>
            <w:r w:rsidRPr="00736972">
              <w:rPr>
                <w:rFonts w:asciiTheme="minorHAnsi" w:hAnsiTheme="minorHAnsi" w:cstheme="minorHAnsi"/>
                <w:sz w:val="22"/>
                <w:szCs w:val="22"/>
              </w:rPr>
              <w:t> </w:t>
            </w:r>
          </w:p>
          <w:p w:rsidR="00750E00" w:rsidRPr="00736972" w:rsidRDefault="00750E00" w:rsidP="00750E00">
            <w:pPr>
              <w:pStyle w:val="Heading2"/>
              <w:shd w:val="clear" w:color="auto" w:fill="FFFFFF"/>
              <w:spacing w:before="0" w:after="120" w:line="240" w:lineRule="auto"/>
              <w:rPr>
                <w:rFonts w:asciiTheme="minorHAnsi" w:hAnsiTheme="minorHAnsi" w:cstheme="minorHAnsi"/>
                <w:b w:val="0"/>
                <w:bCs w:val="0"/>
                <w:color w:val="505050"/>
                <w:sz w:val="22"/>
                <w:szCs w:val="22"/>
              </w:rPr>
            </w:pPr>
            <w:r w:rsidRPr="00736972">
              <w:rPr>
                <w:rFonts w:asciiTheme="minorHAnsi" w:hAnsiTheme="minorHAnsi" w:cstheme="minorHAnsi"/>
                <w:b w:val="0"/>
                <w:bCs w:val="0"/>
                <w:color w:val="505050"/>
                <w:sz w:val="22"/>
                <w:szCs w:val="22"/>
              </w:rPr>
              <w:t>Abstract</w:t>
            </w:r>
          </w:p>
          <w:p w:rsidR="00750E00" w:rsidRPr="00736972" w:rsidRDefault="00750E00" w:rsidP="00750E00">
            <w:pPr>
              <w:pStyle w:val="Heading2"/>
              <w:shd w:val="clear" w:color="auto" w:fill="FFFFFF"/>
              <w:spacing w:before="0" w:after="120" w:line="240" w:lineRule="auto"/>
              <w:rPr>
                <w:rFonts w:asciiTheme="minorHAnsi" w:hAnsiTheme="minorHAnsi" w:cstheme="minorHAnsi"/>
                <w:b w:val="0"/>
                <w:bCs w:val="0"/>
                <w:color w:val="505050"/>
                <w:sz w:val="22"/>
                <w:szCs w:val="22"/>
              </w:rPr>
            </w:pPr>
            <w:r w:rsidRPr="00736972">
              <w:rPr>
                <w:rFonts w:asciiTheme="minorHAnsi" w:hAnsiTheme="minorHAnsi" w:cstheme="minorHAnsi"/>
                <w:b w:val="0"/>
                <w:bCs w:val="0"/>
                <w:color w:val="505050"/>
                <w:sz w:val="22"/>
                <w:szCs w:val="22"/>
              </w:rPr>
              <w:t>Introduction</w:t>
            </w:r>
            <w:r>
              <w:rPr>
                <w:rFonts w:asciiTheme="minorHAnsi" w:hAnsiTheme="minorHAnsi" w:cstheme="minorHAnsi"/>
                <w:b w:val="0"/>
                <w:bCs w:val="0"/>
                <w:color w:val="505050"/>
                <w:sz w:val="22"/>
                <w:szCs w:val="22"/>
              </w:rPr>
              <w:t xml:space="preserve">: </w:t>
            </w:r>
          </w:p>
          <w:p w:rsidR="00750E00" w:rsidRPr="00736972" w:rsidRDefault="00750E00" w:rsidP="00750E00">
            <w:pPr>
              <w:pStyle w:val="NormalWeb"/>
              <w:shd w:val="clear" w:color="auto" w:fill="FFFFFF"/>
              <w:spacing w:before="0" w:beforeAutospacing="0" w:after="240"/>
              <w:rPr>
                <w:rFonts w:asciiTheme="minorHAnsi" w:hAnsiTheme="minorHAnsi" w:cstheme="minorHAnsi"/>
                <w:color w:val="505050"/>
                <w:sz w:val="22"/>
                <w:szCs w:val="22"/>
              </w:rPr>
            </w:pPr>
            <w:r w:rsidRPr="00736972">
              <w:rPr>
                <w:rFonts w:asciiTheme="minorHAnsi" w:hAnsiTheme="minorHAnsi" w:cstheme="minorHAnsi"/>
                <w:color w:val="505050"/>
                <w:sz w:val="22"/>
                <w:szCs w:val="22"/>
              </w:rPr>
              <w:t xml:space="preserve">The COVID-19 pandemic is stressing healthcare systems throughout the world. Significant numbers of patients are being admitted to the hospital with severe illness, often in the setting of advanced age and underlying co-morbidities. Therefore, palliative care is an important part of the response to this pandemic. The Seattle area and UW Medicine have been on the forefront of the pandemic in the </w:t>
            </w:r>
            <w:r w:rsidRPr="00736972">
              <w:rPr>
                <w:rFonts w:asciiTheme="minorHAnsi" w:hAnsiTheme="minorHAnsi" w:cstheme="minorHAnsi"/>
                <w:color w:val="505050"/>
                <w:sz w:val="22"/>
                <w:szCs w:val="22"/>
              </w:rPr>
              <w:lastRenderedPageBreak/>
              <w:t>US.</w:t>
            </w:r>
          </w:p>
          <w:p w:rsidR="00750E00" w:rsidRPr="00736972" w:rsidRDefault="00750E00" w:rsidP="00750E00">
            <w:pPr>
              <w:pStyle w:val="Heading2"/>
              <w:shd w:val="clear" w:color="auto" w:fill="FFFFFF"/>
              <w:spacing w:before="0" w:after="120" w:line="240" w:lineRule="auto"/>
              <w:rPr>
                <w:rFonts w:asciiTheme="minorHAnsi" w:hAnsiTheme="minorHAnsi" w:cstheme="minorHAnsi"/>
                <w:b w:val="0"/>
                <w:bCs w:val="0"/>
                <w:color w:val="505050"/>
                <w:sz w:val="22"/>
                <w:szCs w:val="22"/>
              </w:rPr>
            </w:pPr>
            <w:r w:rsidRPr="00736972">
              <w:rPr>
                <w:rFonts w:asciiTheme="minorHAnsi" w:hAnsiTheme="minorHAnsi" w:cstheme="minorHAnsi"/>
                <w:b w:val="0"/>
                <w:bCs w:val="0"/>
                <w:color w:val="505050"/>
                <w:sz w:val="22"/>
                <w:szCs w:val="22"/>
              </w:rPr>
              <w:t>Methods</w:t>
            </w:r>
          </w:p>
          <w:p w:rsidR="00750E00" w:rsidRPr="00736972" w:rsidRDefault="00750E00" w:rsidP="00750E00">
            <w:pPr>
              <w:pStyle w:val="NormalWeb"/>
              <w:shd w:val="clear" w:color="auto" w:fill="FFFFFF"/>
              <w:spacing w:before="0" w:beforeAutospacing="0" w:after="240"/>
              <w:rPr>
                <w:rFonts w:asciiTheme="minorHAnsi" w:hAnsiTheme="minorHAnsi" w:cstheme="minorHAnsi"/>
                <w:color w:val="505050"/>
                <w:sz w:val="22"/>
                <w:szCs w:val="22"/>
              </w:rPr>
            </w:pPr>
            <w:r w:rsidRPr="00736972">
              <w:rPr>
                <w:rFonts w:asciiTheme="minorHAnsi" w:hAnsiTheme="minorHAnsi" w:cstheme="minorHAnsi"/>
                <w:color w:val="505050"/>
                <w:sz w:val="22"/>
                <w:szCs w:val="22"/>
              </w:rPr>
              <w:t>UW Medicine developed a strategy to implement a palliative care response for a multi-hospital healthcare system that incorporates conventional capacity, contingency capacity, and crisis capacity. The strategy was developed by our palliative care programs with input from the healthcare system leadership.</w:t>
            </w:r>
          </w:p>
          <w:p w:rsidR="00750E00" w:rsidRPr="00736972" w:rsidRDefault="00750E00" w:rsidP="00750E00">
            <w:pPr>
              <w:pStyle w:val="Heading2"/>
              <w:shd w:val="clear" w:color="auto" w:fill="FFFFFF"/>
              <w:spacing w:before="0" w:after="120" w:line="240" w:lineRule="auto"/>
              <w:rPr>
                <w:rFonts w:asciiTheme="minorHAnsi" w:hAnsiTheme="minorHAnsi" w:cstheme="minorHAnsi"/>
                <w:b w:val="0"/>
                <w:bCs w:val="0"/>
                <w:color w:val="505050"/>
                <w:sz w:val="22"/>
                <w:szCs w:val="22"/>
              </w:rPr>
            </w:pPr>
            <w:r w:rsidRPr="00736972">
              <w:rPr>
                <w:rFonts w:asciiTheme="minorHAnsi" w:hAnsiTheme="minorHAnsi" w:cstheme="minorHAnsi"/>
                <w:b w:val="0"/>
                <w:bCs w:val="0"/>
                <w:color w:val="505050"/>
                <w:sz w:val="22"/>
                <w:szCs w:val="22"/>
              </w:rPr>
              <w:t>Results</w:t>
            </w:r>
          </w:p>
          <w:p w:rsidR="00750E00" w:rsidRPr="00736972" w:rsidRDefault="00750E00" w:rsidP="00750E00">
            <w:pPr>
              <w:pStyle w:val="NormalWeb"/>
              <w:shd w:val="clear" w:color="auto" w:fill="FFFFFF"/>
              <w:spacing w:before="0" w:beforeAutospacing="0" w:after="240"/>
              <w:rPr>
                <w:rFonts w:asciiTheme="minorHAnsi" w:hAnsiTheme="minorHAnsi" w:cstheme="minorHAnsi"/>
                <w:color w:val="505050"/>
                <w:sz w:val="22"/>
                <w:szCs w:val="22"/>
              </w:rPr>
            </w:pPr>
            <w:r w:rsidRPr="00736972">
              <w:rPr>
                <w:rFonts w:asciiTheme="minorHAnsi" w:hAnsiTheme="minorHAnsi" w:cstheme="minorHAnsi"/>
                <w:color w:val="505050"/>
                <w:sz w:val="22"/>
                <w:szCs w:val="22"/>
              </w:rPr>
              <w:t>In this publication, we share our multi-faceted strategy to implement high-quality palliative care in the context of the COVID-19 pandemic that incorporates conventional, contingency, and crisis capacity and focuses on the areas of the hospital caring for the most patients: the emergency department, the intensive care units, and the acute care services. The strategy focuses on key content areas including identifying and addressing goals of care, addressing moderate and severe symptoms, and supporting family members.</w:t>
            </w:r>
          </w:p>
          <w:p w:rsidR="00750E00" w:rsidRPr="00736972" w:rsidRDefault="00750E00" w:rsidP="00750E00">
            <w:pPr>
              <w:pStyle w:val="Heading2"/>
              <w:shd w:val="clear" w:color="auto" w:fill="FFFFFF"/>
              <w:spacing w:before="0" w:after="120" w:line="240" w:lineRule="auto"/>
              <w:rPr>
                <w:rFonts w:asciiTheme="minorHAnsi" w:hAnsiTheme="minorHAnsi" w:cstheme="minorHAnsi"/>
                <w:b w:val="0"/>
                <w:bCs w:val="0"/>
                <w:color w:val="505050"/>
                <w:sz w:val="22"/>
                <w:szCs w:val="22"/>
              </w:rPr>
            </w:pPr>
            <w:r w:rsidRPr="00736972">
              <w:rPr>
                <w:rFonts w:asciiTheme="minorHAnsi" w:hAnsiTheme="minorHAnsi" w:cstheme="minorHAnsi"/>
                <w:b w:val="0"/>
                <w:bCs w:val="0"/>
                <w:color w:val="505050"/>
                <w:sz w:val="22"/>
                <w:szCs w:val="22"/>
              </w:rPr>
              <w:t>Conclusions</w:t>
            </w:r>
          </w:p>
          <w:p w:rsidR="00750E00" w:rsidRPr="00736972" w:rsidRDefault="00750E00" w:rsidP="00750E00">
            <w:pPr>
              <w:pStyle w:val="NormalWeb"/>
              <w:shd w:val="clear" w:color="auto" w:fill="FFFFFF"/>
              <w:spacing w:before="0" w:beforeAutospacing="0" w:after="240"/>
              <w:rPr>
                <w:rFonts w:asciiTheme="minorHAnsi" w:hAnsiTheme="minorHAnsi" w:cstheme="minorHAnsi"/>
                <w:color w:val="505050"/>
                <w:sz w:val="22"/>
                <w:szCs w:val="22"/>
              </w:rPr>
            </w:pPr>
            <w:r w:rsidRPr="00736972">
              <w:rPr>
                <w:rFonts w:asciiTheme="minorHAnsi" w:hAnsiTheme="minorHAnsi" w:cstheme="minorHAnsi"/>
                <w:color w:val="505050"/>
                <w:sz w:val="22"/>
                <w:szCs w:val="22"/>
              </w:rPr>
              <w:t>Strategy planning for delivery of high-quality palliative care in the context of the COVID-19 pandemic represents an important area of need for our healthcare systems. We share our experiences developing such a strategy to help other institutions conduct and adapt such strategies more quickly.</w:t>
            </w:r>
          </w:p>
          <w:p w:rsidR="00750E00" w:rsidRDefault="00750E00" w:rsidP="00750E00">
            <w:pPr>
              <w:shd w:val="clear" w:color="auto" w:fill="FFFFFF"/>
              <w:spacing w:after="0" w:line="240" w:lineRule="auto"/>
              <w:outlineLvl w:val="2"/>
            </w:pPr>
          </w:p>
          <w:p w:rsidR="00750E00" w:rsidRDefault="00750E00" w:rsidP="00750E00">
            <w:pPr>
              <w:shd w:val="clear" w:color="auto" w:fill="FFFFFF"/>
              <w:spacing w:after="0" w:line="240" w:lineRule="auto"/>
              <w:outlineLvl w:val="2"/>
            </w:pPr>
          </w:p>
          <w:p w:rsidR="00750E00" w:rsidRDefault="00750E00" w:rsidP="00750E00">
            <w:pPr>
              <w:shd w:val="clear" w:color="auto" w:fill="FFFFFF"/>
              <w:spacing w:after="0" w:line="240" w:lineRule="auto"/>
              <w:outlineLvl w:val="2"/>
            </w:pPr>
            <w:r w:rsidRPr="005D30C8">
              <w:rPr>
                <w:b/>
              </w:rPr>
              <w:t>Infection Prevention and Control guidance for Long-Term Care Facilities in the context of COVID-19 Interim guidance</w:t>
            </w:r>
            <w:r>
              <w:t>. WHO,  21 March 2020</w:t>
            </w:r>
          </w:p>
          <w:p w:rsidR="00750E00" w:rsidRDefault="00750E00" w:rsidP="00750E00">
            <w:pPr>
              <w:shd w:val="clear" w:color="auto" w:fill="FFFFFF"/>
              <w:spacing w:after="0" w:line="240" w:lineRule="auto"/>
              <w:outlineLvl w:val="2"/>
            </w:pPr>
          </w:p>
          <w:p w:rsidR="00750E00" w:rsidRDefault="00750E00" w:rsidP="00750E00">
            <w:pPr>
              <w:shd w:val="clear" w:color="auto" w:fill="FFFFFF"/>
              <w:spacing w:after="0" w:line="240" w:lineRule="auto"/>
              <w:outlineLvl w:val="2"/>
            </w:pPr>
            <w:r>
              <w:t>Extract: Visitors In areas where COVID-19 transmission has been documented, access to visitors in the LTCFs should be restricted and avoided as much as possible. Alternatives to in-person visiting should be explored, including the use of telephones or video, or the use of plastic or glass barriers between residents and visitors. All visitors should be screened for signs and symptoms of acute respiratory infection or significant risk for COVID-19 (see screening, above), and no one with signs or symptoms should be allowed to enter the premises. A limited number of visitors who pass screening should be allowed entry to long-term care only on compassionate grounds, specifically if the resident of the facility is gravely ill and the visitor is their next-of-kin or other person required for emotional care. Visitors should be limited to one at a time to preserve physical distancing. Visitors should be instructed in respiratory and hand hygiene and to keep at least 1 meter distance from residents. They should visit the resident directly upon arrival and leave immediately after the visit. Direct contact by visitors with residents with confirmed or suspected COVID-19 should be prohibited. Note that in some settings, complete closure to visitors is under the jurisdiction of local health authorities.</w:t>
            </w:r>
          </w:p>
          <w:p w:rsidR="00750E00" w:rsidRDefault="00750E00" w:rsidP="00750E00">
            <w:pPr>
              <w:shd w:val="clear" w:color="auto" w:fill="FFFFFF"/>
              <w:spacing w:after="0" w:line="240" w:lineRule="auto"/>
              <w:outlineLvl w:val="2"/>
            </w:pPr>
          </w:p>
          <w:p w:rsidR="00750E00" w:rsidRPr="00736972" w:rsidRDefault="00177982" w:rsidP="00750E00">
            <w:pPr>
              <w:pStyle w:val="NoSpacing"/>
              <w:spacing w:before="40" w:after="40"/>
              <w:rPr>
                <w:rStyle w:val="Strong"/>
                <w:rFonts w:asciiTheme="minorHAnsi" w:hAnsiTheme="minorHAnsi" w:cstheme="minorHAnsi"/>
              </w:rPr>
            </w:pPr>
            <w:hyperlink r:id="rId52" w:history="1">
              <w:r w:rsidR="00750E00">
                <w:rPr>
                  <w:rStyle w:val="Hyperlink"/>
                </w:rPr>
                <w:t>https://apps.who.int/iris/bitstream/handle/10665/331508/WHO-2019-nCoV-IPC_long_term_care-2020.1-eng.pdf</w:t>
              </w:r>
            </w:hyperlink>
          </w:p>
        </w:tc>
      </w:tr>
      <w:tr w:rsidR="00750E5A" w:rsidRPr="00420973" w:rsidTr="00420973">
        <w:tc>
          <w:tcPr>
            <w:tcW w:w="9242" w:type="dxa"/>
            <w:tcBorders>
              <w:bottom w:val="single" w:sz="4" w:space="0" w:color="auto"/>
            </w:tcBorders>
            <w:shd w:val="clear" w:color="auto" w:fill="auto"/>
          </w:tcPr>
          <w:p w:rsidR="00736972" w:rsidRPr="00736972" w:rsidRDefault="00736972" w:rsidP="00984089">
            <w:pPr>
              <w:shd w:val="clear" w:color="auto" w:fill="FFFFFF"/>
              <w:spacing w:after="0" w:line="240" w:lineRule="auto"/>
              <w:outlineLvl w:val="2"/>
              <w:rPr>
                <w:rFonts w:asciiTheme="minorHAnsi" w:eastAsia="Times New Roman" w:hAnsiTheme="minorHAnsi" w:cstheme="minorHAnsi"/>
                <w:bCs/>
                <w:color w:val="002D64"/>
                <w:lang w:eastAsia="en-GB"/>
              </w:rPr>
            </w:pPr>
          </w:p>
        </w:tc>
      </w:tr>
      <w:tr w:rsidR="00750E5A" w:rsidRPr="00420973" w:rsidTr="00420973">
        <w:tc>
          <w:tcPr>
            <w:tcW w:w="9242" w:type="dxa"/>
            <w:tcBorders>
              <w:left w:val="nil"/>
              <w:right w:val="nil"/>
            </w:tcBorders>
            <w:shd w:val="clear" w:color="auto" w:fill="auto"/>
          </w:tcPr>
          <w:p w:rsidR="00750E5A" w:rsidRDefault="00750E5A" w:rsidP="00547223">
            <w:pPr>
              <w:pStyle w:val="NoSpacing"/>
            </w:pPr>
          </w:p>
        </w:tc>
      </w:tr>
      <w:tr w:rsidR="00750E5A" w:rsidRPr="00420973" w:rsidTr="00420973">
        <w:tc>
          <w:tcPr>
            <w:tcW w:w="9242" w:type="dxa"/>
            <w:shd w:val="clear" w:color="auto" w:fill="auto"/>
          </w:tcPr>
          <w:p w:rsidR="00750E5A" w:rsidRPr="00420973" w:rsidRDefault="00E521CE" w:rsidP="00547223">
            <w:pPr>
              <w:pStyle w:val="NoSpacing"/>
              <w:rPr>
                <w:b/>
              </w:rPr>
            </w:pPr>
            <w:proofErr w:type="spellStart"/>
            <w:r>
              <w:rPr>
                <w:b/>
                <w:sz w:val="28"/>
              </w:rPr>
              <w:t>Dynamed</w:t>
            </w:r>
            <w:proofErr w:type="spellEnd"/>
            <w:r>
              <w:rPr>
                <w:b/>
                <w:sz w:val="28"/>
              </w:rPr>
              <w:t>/BMJ Best Practic</w:t>
            </w:r>
            <w:r w:rsidR="001E4E43">
              <w:rPr>
                <w:b/>
                <w:sz w:val="28"/>
              </w:rPr>
              <w:t>e</w:t>
            </w:r>
          </w:p>
        </w:tc>
      </w:tr>
      <w:tr w:rsidR="00420973" w:rsidRPr="00420973" w:rsidTr="00420973">
        <w:tc>
          <w:tcPr>
            <w:tcW w:w="9242" w:type="dxa"/>
            <w:shd w:val="clear" w:color="auto" w:fill="auto"/>
          </w:tcPr>
          <w:p w:rsidR="00643B8A" w:rsidRPr="00BC280F" w:rsidRDefault="00745BE9" w:rsidP="007F61E2">
            <w:pPr>
              <w:spacing w:after="80" w:line="240" w:lineRule="auto"/>
              <w:rPr>
                <w:rFonts w:eastAsia="Times New Roman"/>
                <w:lang w:eastAsia="en-GB"/>
              </w:rPr>
            </w:pPr>
            <w:r>
              <w:rPr>
                <w:rFonts w:eastAsia="Times New Roman"/>
                <w:lang w:eastAsia="en-GB"/>
              </w:rPr>
              <w:t>Nothing to add</w:t>
            </w:r>
          </w:p>
        </w:tc>
      </w:tr>
    </w:tbl>
    <w:p w:rsidR="00750E5A" w:rsidRDefault="00750E5A">
      <w:pPr>
        <w:pStyle w:val="NoSpacing"/>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016"/>
      </w:tblGrid>
      <w:tr w:rsidR="00E521CE" w:rsidRPr="00420973" w:rsidTr="00C24516">
        <w:tc>
          <w:tcPr>
            <w:tcW w:w="9242" w:type="dxa"/>
            <w:shd w:val="clear" w:color="auto" w:fill="auto"/>
          </w:tcPr>
          <w:p w:rsidR="00E521CE" w:rsidRPr="00420973" w:rsidRDefault="00E521CE" w:rsidP="00C24516">
            <w:pPr>
              <w:pStyle w:val="NoSpacing"/>
              <w:rPr>
                <w:b/>
              </w:rPr>
            </w:pPr>
            <w:r w:rsidRPr="00420973">
              <w:rPr>
                <w:b/>
                <w:sz w:val="28"/>
              </w:rPr>
              <w:t>Database results</w:t>
            </w:r>
          </w:p>
        </w:tc>
      </w:tr>
      <w:tr w:rsidR="00E521CE" w:rsidRPr="00BC280F" w:rsidTr="00C24516">
        <w:tc>
          <w:tcPr>
            <w:tcW w:w="9242" w:type="dxa"/>
            <w:shd w:val="clear" w:color="auto" w:fill="auto"/>
          </w:tcPr>
          <w:tbl>
            <w:tblPr>
              <w:tblW w:w="9315" w:type="dxa"/>
              <w:tblInd w:w="10" w:type="dxa"/>
              <w:tblCellMar>
                <w:left w:w="10" w:type="dxa"/>
                <w:right w:w="10" w:type="dxa"/>
              </w:tblCellMar>
              <w:tblLook w:val="04A0" w:firstRow="1" w:lastRow="0" w:firstColumn="1" w:lastColumn="0" w:noHBand="0" w:noVBand="1"/>
            </w:tblPr>
            <w:tblGrid>
              <w:gridCol w:w="538"/>
              <w:gridCol w:w="3286"/>
              <w:gridCol w:w="3429"/>
              <w:gridCol w:w="2062"/>
            </w:tblGrid>
            <w:tr w:rsidR="00984089" w:rsidRPr="004D4787" w:rsidTr="00984089">
              <w:trPr>
                <w:trHeight w:val="624"/>
              </w:trPr>
              <w:tc>
                <w:tcPr>
                  <w:tcW w:w="538" w:type="dxa"/>
                </w:tcPr>
                <w:p w:rsidR="00984089" w:rsidRPr="004D4787" w:rsidRDefault="00984089" w:rsidP="004D4787">
                  <w:pPr>
                    <w:spacing w:after="80" w:line="240" w:lineRule="auto"/>
                    <w:rPr>
                      <w:rFonts w:eastAsia="Times New Roman"/>
                      <w:lang w:eastAsia="en-GB"/>
                    </w:rPr>
                  </w:pPr>
                </w:p>
              </w:tc>
              <w:tc>
                <w:tcPr>
                  <w:tcW w:w="3286" w:type="dxa"/>
                </w:tcPr>
                <w:p w:rsidR="00984089" w:rsidRPr="004D4787" w:rsidRDefault="004025D9" w:rsidP="004D4787">
                  <w:pPr>
                    <w:spacing w:after="80" w:line="240" w:lineRule="auto"/>
                    <w:rPr>
                      <w:rFonts w:eastAsia="Times New Roman"/>
                      <w:lang w:eastAsia="en-GB"/>
                    </w:rPr>
                  </w:pPr>
                  <w:r>
                    <w:rPr>
                      <w:rFonts w:eastAsia="Times New Roman"/>
                      <w:lang w:eastAsia="en-GB"/>
                    </w:rPr>
                    <w:t xml:space="preserve">Nothing </w:t>
                  </w:r>
                  <w:r w:rsidR="00CE010F">
                    <w:rPr>
                      <w:rFonts w:eastAsia="Times New Roman"/>
                      <w:lang w:eastAsia="en-GB"/>
                    </w:rPr>
                    <w:t xml:space="preserve">specific </w:t>
                  </w:r>
                  <w:r>
                    <w:rPr>
                      <w:rFonts w:eastAsia="Times New Roman"/>
                      <w:lang w:eastAsia="en-GB"/>
                    </w:rPr>
                    <w:t>found</w:t>
                  </w:r>
                  <w:r w:rsidR="00745BE9">
                    <w:rPr>
                      <w:rFonts w:eastAsia="Times New Roman"/>
                      <w:lang w:eastAsia="en-GB"/>
                    </w:rPr>
                    <w:t>. Search strategy included below. Further searches can be carried out if needed</w:t>
                  </w:r>
                </w:p>
              </w:tc>
              <w:tc>
                <w:tcPr>
                  <w:tcW w:w="3429" w:type="dxa"/>
                </w:tcPr>
                <w:p w:rsidR="00984089" w:rsidRPr="004D4787" w:rsidRDefault="00984089" w:rsidP="004D4787">
                  <w:pPr>
                    <w:spacing w:after="80" w:line="240" w:lineRule="auto"/>
                    <w:rPr>
                      <w:rFonts w:eastAsia="Times New Roman"/>
                      <w:lang w:eastAsia="en-GB"/>
                    </w:rPr>
                  </w:pPr>
                </w:p>
              </w:tc>
              <w:tc>
                <w:tcPr>
                  <w:tcW w:w="2062" w:type="dxa"/>
                </w:tcPr>
                <w:p w:rsidR="00984089" w:rsidRPr="004D4787" w:rsidRDefault="00984089" w:rsidP="004D4787">
                  <w:pPr>
                    <w:spacing w:after="80" w:line="240" w:lineRule="auto"/>
                    <w:rPr>
                      <w:rFonts w:eastAsia="Times New Roman"/>
                      <w:lang w:eastAsia="en-GB"/>
                    </w:rPr>
                  </w:pPr>
                </w:p>
              </w:tc>
            </w:tr>
            <w:tr w:rsidR="00984089" w:rsidRPr="004D4787" w:rsidTr="00984089">
              <w:trPr>
                <w:trHeight w:val="624"/>
              </w:trPr>
              <w:tc>
                <w:tcPr>
                  <w:tcW w:w="538" w:type="dxa"/>
                </w:tcPr>
                <w:p w:rsidR="00984089" w:rsidRPr="004D4787" w:rsidRDefault="00984089" w:rsidP="004D4787">
                  <w:pPr>
                    <w:spacing w:after="80" w:line="240" w:lineRule="auto"/>
                    <w:rPr>
                      <w:rFonts w:eastAsia="Times New Roman"/>
                      <w:lang w:eastAsia="en-GB"/>
                    </w:rPr>
                  </w:pPr>
                </w:p>
              </w:tc>
              <w:tc>
                <w:tcPr>
                  <w:tcW w:w="3286" w:type="dxa"/>
                </w:tcPr>
                <w:p w:rsidR="00984089" w:rsidRPr="004D4787" w:rsidRDefault="00984089" w:rsidP="004D4787">
                  <w:pPr>
                    <w:spacing w:after="80" w:line="240" w:lineRule="auto"/>
                    <w:rPr>
                      <w:rFonts w:eastAsia="Times New Roman"/>
                      <w:lang w:eastAsia="en-GB"/>
                    </w:rPr>
                  </w:pPr>
                </w:p>
              </w:tc>
              <w:tc>
                <w:tcPr>
                  <w:tcW w:w="3429" w:type="dxa"/>
                </w:tcPr>
                <w:p w:rsidR="00984089" w:rsidRPr="004D4787" w:rsidRDefault="00984089" w:rsidP="00745BE9">
                  <w:pPr>
                    <w:spacing w:after="120" w:line="240" w:lineRule="auto"/>
                    <w:rPr>
                      <w:rFonts w:eastAsia="Times New Roman"/>
                      <w:lang w:eastAsia="en-GB"/>
                    </w:rPr>
                  </w:pPr>
                </w:p>
              </w:tc>
              <w:tc>
                <w:tcPr>
                  <w:tcW w:w="2062" w:type="dxa"/>
                </w:tcPr>
                <w:p w:rsidR="00984089" w:rsidRPr="004D4787" w:rsidRDefault="00984089" w:rsidP="004D4787">
                  <w:pPr>
                    <w:spacing w:after="80" w:line="240" w:lineRule="auto"/>
                    <w:rPr>
                      <w:rFonts w:eastAsia="Times New Roman"/>
                      <w:lang w:eastAsia="en-GB"/>
                    </w:rPr>
                  </w:pPr>
                </w:p>
              </w:tc>
            </w:tr>
          </w:tbl>
          <w:p w:rsidR="00745BE9" w:rsidRDefault="00745BE9" w:rsidP="00745BE9">
            <w:pPr>
              <w:pStyle w:val="z-TopofForm"/>
            </w:pPr>
            <w:r>
              <w:t>Top of Form</w:t>
            </w:r>
          </w:p>
          <w:tbl>
            <w:tblPr>
              <w:tblW w:w="17490" w:type="dxa"/>
              <w:tblCellMar>
                <w:top w:w="15" w:type="dxa"/>
                <w:left w:w="15" w:type="dxa"/>
                <w:bottom w:w="15" w:type="dxa"/>
                <w:right w:w="15" w:type="dxa"/>
              </w:tblCellMar>
              <w:tblLook w:val="04A0" w:firstRow="1" w:lastRow="0" w:firstColumn="1" w:lastColumn="0" w:noHBand="0" w:noVBand="1"/>
            </w:tblPr>
            <w:tblGrid>
              <w:gridCol w:w="676"/>
              <w:gridCol w:w="1801"/>
              <w:gridCol w:w="10083"/>
              <w:gridCol w:w="2908"/>
              <w:gridCol w:w="394"/>
              <w:gridCol w:w="840"/>
              <w:gridCol w:w="394"/>
              <w:gridCol w:w="394"/>
            </w:tblGrid>
            <w:tr w:rsidR="00745BE9" w:rsidRPr="00745BE9" w:rsidTr="00745BE9">
              <w:trPr>
                <w:tblHeader/>
              </w:trPr>
              <w:tc>
                <w:tcPr>
                  <w:tcW w:w="0" w:type="auto"/>
                  <w:tcBorders>
                    <w:top w:val="nil"/>
                  </w:tcBorders>
                  <w:shd w:val="clear" w:color="auto" w:fill="auto"/>
                  <w:noWrap/>
                  <w:tcMar>
                    <w:top w:w="120" w:type="dxa"/>
                    <w:left w:w="120" w:type="dxa"/>
                    <w:bottom w:w="120" w:type="dxa"/>
                    <w:right w:w="120" w:type="dxa"/>
                  </w:tcMar>
                  <w:vAlign w:val="center"/>
                  <w:hideMark/>
                </w:tcPr>
                <w:p w:rsidR="00745BE9" w:rsidRPr="00745BE9" w:rsidRDefault="00745BE9">
                  <w:pPr>
                    <w:spacing w:after="360" w:line="360" w:lineRule="atLeast"/>
                    <w:rPr>
                      <w:rFonts w:asciiTheme="minorHAnsi" w:hAnsiTheme="minorHAnsi" w:cstheme="minorHAnsi"/>
                      <w:b/>
                      <w:bCs/>
                      <w:sz w:val="18"/>
                      <w:szCs w:val="18"/>
                    </w:rPr>
                  </w:pPr>
                </w:p>
              </w:tc>
              <w:tc>
                <w:tcPr>
                  <w:tcW w:w="0" w:type="auto"/>
                  <w:tcBorders>
                    <w:top w:val="nil"/>
                  </w:tcBorders>
                  <w:shd w:val="clear" w:color="auto" w:fill="auto"/>
                  <w:noWrap/>
                  <w:tcMar>
                    <w:top w:w="120" w:type="dxa"/>
                    <w:left w:w="120" w:type="dxa"/>
                    <w:bottom w:w="120" w:type="dxa"/>
                    <w:right w:w="120" w:type="dxa"/>
                  </w:tcMar>
                  <w:vAlign w:val="center"/>
                  <w:hideMark/>
                </w:tcPr>
                <w:p w:rsidR="00745BE9" w:rsidRPr="00745BE9" w:rsidRDefault="00745BE9">
                  <w:pPr>
                    <w:spacing w:after="360" w:line="360" w:lineRule="atLeast"/>
                    <w:rPr>
                      <w:rFonts w:asciiTheme="minorHAnsi" w:hAnsiTheme="minorHAnsi" w:cstheme="minorHAnsi"/>
                      <w:b/>
                      <w:bCs/>
                      <w:sz w:val="18"/>
                      <w:szCs w:val="18"/>
                    </w:rPr>
                  </w:pPr>
                  <w:r w:rsidRPr="00745BE9">
                    <w:rPr>
                      <w:rFonts w:asciiTheme="minorHAnsi" w:hAnsiTheme="minorHAnsi" w:cstheme="minorHAnsi"/>
                      <w:b/>
                      <w:bCs/>
                      <w:sz w:val="18"/>
                      <w:szCs w:val="18"/>
                    </w:rPr>
                    <w:t>Database(s)</w:t>
                  </w:r>
                </w:p>
              </w:tc>
              <w:tc>
                <w:tcPr>
                  <w:tcW w:w="0" w:type="auto"/>
                  <w:tcBorders>
                    <w:top w:val="nil"/>
                  </w:tcBorders>
                  <w:shd w:val="clear" w:color="auto" w:fill="auto"/>
                  <w:noWrap/>
                  <w:tcMar>
                    <w:top w:w="120" w:type="dxa"/>
                    <w:left w:w="120" w:type="dxa"/>
                    <w:bottom w:w="120" w:type="dxa"/>
                    <w:right w:w="120" w:type="dxa"/>
                  </w:tcMar>
                  <w:vAlign w:val="center"/>
                  <w:hideMark/>
                </w:tcPr>
                <w:p w:rsidR="00745BE9" w:rsidRPr="00745BE9" w:rsidRDefault="00745BE9">
                  <w:pPr>
                    <w:spacing w:after="360" w:line="360" w:lineRule="atLeast"/>
                    <w:rPr>
                      <w:rFonts w:asciiTheme="minorHAnsi" w:hAnsiTheme="minorHAnsi" w:cstheme="minorHAnsi"/>
                      <w:b/>
                      <w:bCs/>
                      <w:sz w:val="18"/>
                      <w:szCs w:val="18"/>
                    </w:rPr>
                  </w:pPr>
                  <w:r w:rsidRPr="00745BE9">
                    <w:rPr>
                      <w:rFonts w:asciiTheme="minorHAnsi" w:hAnsiTheme="minorHAnsi" w:cstheme="minorHAnsi"/>
                      <w:b/>
                      <w:bCs/>
                      <w:sz w:val="18"/>
                      <w:szCs w:val="18"/>
                    </w:rPr>
                    <w:t>Search Term</w:t>
                  </w:r>
                </w:p>
              </w:tc>
              <w:tc>
                <w:tcPr>
                  <w:tcW w:w="0" w:type="auto"/>
                  <w:tcBorders>
                    <w:top w:val="nil"/>
                  </w:tcBorders>
                  <w:shd w:val="clear" w:color="auto" w:fill="auto"/>
                  <w:noWrap/>
                  <w:tcMar>
                    <w:top w:w="120" w:type="dxa"/>
                    <w:left w:w="120" w:type="dxa"/>
                    <w:bottom w:w="120" w:type="dxa"/>
                    <w:right w:w="120" w:type="dxa"/>
                  </w:tcMar>
                  <w:vAlign w:val="center"/>
                  <w:hideMark/>
                </w:tcPr>
                <w:p w:rsidR="00745BE9" w:rsidRPr="00745BE9" w:rsidRDefault="00745BE9">
                  <w:pPr>
                    <w:spacing w:after="360" w:line="360" w:lineRule="atLeast"/>
                    <w:rPr>
                      <w:rFonts w:asciiTheme="minorHAnsi" w:hAnsiTheme="minorHAnsi" w:cstheme="minorHAnsi"/>
                      <w:b/>
                      <w:bCs/>
                      <w:sz w:val="18"/>
                      <w:szCs w:val="18"/>
                    </w:rPr>
                  </w:pPr>
                </w:p>
              </w:tc>
              <w:tc>
                <w:tcPr>
                  <w:tcW w:w="0" w:type="auto"/>
                  <w:tcBorders>
                    <w:top w:val="nil"/>
                  </w:tcBorders>
                  <w:shd w:val="clear" w:color="auto" w:fill="auto"/>
                  <w:noWrap/>
                  <w:tcMar>
                    <w:top w:w="120" w:type="dxa"/>
                    <w:left w:w="120" w:type="dxa"/>
                    <w:bottom w:w="120" w:type="dxa"/>
                    <w:right w:w="120" w:type="dxa"/>
                  </w:tcMar>
                  <w:vAlign w:val="center"/>
                  <w:hideMark/>
                </w:tcPr>
                <w:p w:rsidR="00745BE9" w:rsidRPr="00745BE9" w:rsidRDefault="00745BE9">
                  <w:pPr>
                    <w:spacing w:after="360" w:line="360" w:lineRule="atLeast"/>
                    <w:rPr>
                      <w:rFonts w:asciiTheme="minorHAnsi" w:hAnsiTheme="minorHAnsi" w:cstheme="minorHAnsi"/>
                      <w:b/>
                      <w:bCs/>
                      <w:sz w:val="18"/>
                      <w:szCs w:val="18"/>
                    </w:rPr>
                  </w:pPr>
                </w:p>
              </w:tc>
              <w:tc>
                <w:tcPr>
                  <w:tcW w:w="0" w:type="auto"/>
                  <w:gridSpan w:val="3"/>
                  <w:tcBorders>
                    <w:top w:val="nil"/>
                  </w:tcBorders>
                  <w:shd w:val="clear" w:color="auto" w:fill="auto"/>
                  <w:noWrap/>
                  <w:tcMar>
                    <w:top w:w="120" w:type="dxa"/>
                    <w:left w:w="120" w:type="dxa"/>
                    <w:bottom w:w="120" w:type="dxa"/>
                    <w:right w:w="120" w:type="dxa"/>
                  </w:tcMar>
                  <w:vAlign w:val="center"/>
                  <w:hideMark/>
                </w:tcPr>
                <w:p w:rsidR="00745BE9" w:rsidRPr="00745BE9" w:rsidRDefault="00745BE9">
                  <w:pPr>
                    <w:spacing w:after="360" w:line="360" w:lineRule="atLeast"/>
                    <w:rPr>
                      <w:rFonts w:asciiTheme="minorHAnsi" w:hAnsiTheme="minorHAnsi" w:cstheme="minorHAnsi"/>
                      <w:b/>
                      <w:bCs/>
                      <w:sz w:val="18"/>
                      <w:szCs w:val="18"/>
                    </w:rPr>
                  </w:pPr>
                </w:p>
              </w:tc>
            </w:tr>
            <w:tr w:rsidR="00745BE9" w:rsidRPr="00745BE9" w:rsidTr="00745BE9">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after="360"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1</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53" w:anchor="CINAHL-panel" w:history="1">
                    <w:r w:rsidR="00745BE9" w:rsidRPr="00745BE9">
                      <w:rPr>
                        <w:rStyle w:val="Hyperlink"/>
                        <w:rFonts w:asciiTheme="minorHAnsi" w:hAnsiTheme="minorHAnsi" w:cstheme="minorHAnsi"/>
                        <w:color w:val="11779B"/>
                        <w:sz w:val="18"/>
                        <w:szCs w:val="18"/>
                      </w:rPr>
                      <w:t>CINAHL</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sz w:val="18"/>
                      <w:szCs w:val="18"/>
                    </w:rPr>
                    <w:t xml:space="preserve">(covid-19 OR </w:t>
                  </w:r>
                  <w:proofErr w:type="spellStart"/>
                  <w:r w:rsidRPr="00745BE9">
                    <w:rPr>
                      <w:rStyle w:val="view-only"/>
                      <w:rFonts w:asciiTheme="minorHAnsi" w:hAnsiTheme="minorHAnsi" w:cstheme="minorHAnsi"/>
                      <w:sz w:val="18"/>
                      <w:szCs w:val="18"/>
                    </w:rPr>
                    <w:t>covid</w:t>
                  </w:r>
                  <w:proofErr w:type="spellEnd"/>
                  <w:r w:rsidRPr="00745BE9">
                    <w:rPr>
                      <w:rStyle w:val="view-only"/>
                      <w:rFonts w:asciiTheme="minorHAnsi" w:hAnsiTheme="minorHAnsi" w:cstheme="minorHAnsi"/>
                      <w:sz w:val="18"/>
                      <w:szCs w:val="18"/>
                    </w:rPr>
                    <w:t xml:space="preserve"> OR corona virus OR coronavirus OR pandemic).</w:t>
                  </w:r>
                  <w:proofErr w:type="spellStart"/>
                  <w:r w:rsidRPr="00745BE9">
                    <w:rPr>
                      <w:rStyle w:val="view-only"/>
                      <w:rFonts w:asciiTheme="minorHAnsi" w:hAnsiTheme="minorHAnsi" w:cstheme="minorHAnsi"/>
                      <w:sz w:val="18"/>
                      <w:szCs w:val="18"/>
                    </w:rPr>
                    <w:t>ti,ab</w:t>
                  </w:r>
                  <w:proofErr w:type="spellEnd"/>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54"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9,330</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Fonts w:asciiTheme="minorHAnsi" w:hAnsiTheme="minorHAnsi" w:cstheme="minorHAnsi"/>
                      <w:sz w:val="18"/>
                      <w:szCs w:val="18"/>
                    </w:rPr>
                    <w:t>Edit</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2</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55" w:anchor="CINAHL-panel" w:history="1">
                    <w:r w:rsidR="00745BE9" w:rsidRPr="00745BE9">
                      <w:rPr>
                        <w:rStyle w:val="Hyperlink"/>
                        <w:rFonts w:asciiTheme="minorHAnsi" w:hAnsiTheme="minorHAnsi" w:cstheme="minorHAnsi"/>
                        <w:color w:val="11779B"/>
                        <w:sz w:val="18"/>
                        <w:szCs w:val="18"/>
                      </w:rPr>
                      <w:t>CINAHL</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sz w:val="18"/>
                      <w:szCs w:val="18"/>
                    </w:rPr>
                    <w:t>(((hospital* OR inpatient*) AND (visit* OR visiting)) AND (</w:t>
                  </w:r>
                  <w:proofErr w:type="spellStart"/>
                  <w:r w:rsidRPr="00745BE9">
                    <w:rPr>
                      <w:rStyle w:val="view-only"/>
                      <w:rFonts w:asciiTheme="minorHAnsi" w:hAnsiTheme="minorHAnsi" w:cstheme="minorHAnsi"/>
                      <w:sz w:val="18"/>
                      <w:szCs w:val="18"/>
                    </w:rPr>
                    <w:t>famil</w:t>
                  </w:r>
                  <w:proofErr w:type="spellEnd"/>
                  <w:r w:rsidRPr="00745BE9">
                    <w:rPr>
                      <w:rStyle w:val="view-only"/>
                      <w:rFonts w:asciiTheme="minorHAnsi" w:hAnsiTheme="minorHAnsi" w:cstheme="minorHAnsi"/>
                      <w:sz w:val="18"/>
                      <w:szCs w:val="18"/>
                    </w:rPr>
                    <w:t>* OR relative*)).</w:t>
                  </w:r>
                  <w:proofErr w:type="spellStart"/>
                  <w:r w:rsidRPr="00745BE9">
                    <w:rPr>
                      <w:rStyle w:val="view-only"/>
                      <w:rFonts w:asciiTheme="minorHAnsi" w:hAnsiTheme="minorHAnsi" w:cstheme="minorHAnsi"/>
                      <w:sz w:val="18"/>
                      <w:szCs w:val="18"/>
                    </w:rPr>
                    <w:t>ti,ab</w:t>
                  </w:r>
                  <w:proofErr w:type="spellEnd"/>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56"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4,459</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Fonts w:asciiTheme="minorHAnsi" w:hAnsiTheme="minorHAnsi" w:cstheme="minorHAnsi"/>
                      <w:sz w:val="18"/>
                      <w:szCs w:val="18"/>
                    </w:rPr>
                    <w:t>Edit</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3</w:t>
                  </w: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57" w:anchor="CINAHL-panel" w:history="1">
                    <w:r w:rsidR="00745BE9" w:rsidRPr="00745BE9">
                      <w:rPr>
                        <w:rStyle w:val="Hyperlink"/>
                        <w:rFonts w:asciiTheme="minorHAnsi" w:hAnsiTheme="minorHAnsi" w:cstheme="minorHAnsi"/>
                        <w:color w:val="11779B"/>
                        <w:sz w:val="18"/>
                        <w:szCs w:val="18"/>
                      </w:rPr>
                      <w:t>CINAHL</w:t>
                    </w:r>
                  </w:hyperlink>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i/>
                      <w:iCs/>
                      <w:color w:val="666666"/>
                      <w:sz w:val="18"/>
                      <w:szCs w:val="18"/>
                    </w:rPr>
                    <w:t>(1 AND 2)</w:t>
                  </w: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58"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16</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6</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59" w:anchor="Medline-panel" w:history="1">
                    <w:r w:rsidR="00745BE9" w:rsidRPr="00745BE9">
                      <w:rPr>
                        <w:rStyle w:val="Hyperlink"/>
                        <w:rFonts w:asciiTheme="minorHAnsi" w:hAnsiTheme="minorHAnsi" w:cstheme="minorHAnsi"/>
                        <w:color w:val="11779B"/>
                        <w:sz w:val="18"/>
                        <w:szCs w:val="18"/>
                      </w:rPr>
                      <w:t>Medline</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sz w:val="18"/>
                      <w:szCs w:val="18"/>
                    </w:rPr>
                    <w:t xml:space="preserve">(covid-19 OR </w:t>
                  </w:r>
                  <w:proofErr w:type="spellStart"/>
                  <w:r w:rsidRPr="00745BE9">
                    <w:rPr>
                      <w:rStyle w:val="view-only"/>
                      <w:rFonts w:asciiTheme="minorHAnsi" w:hAnsiTheme="minorHAnsi" w:cstheme="minorHAnsi"/>
                      <w:sz w:val="18"/>
                      <w:szCs w:val="18"/>
                    </w:rPr>
                    <w:t>covid</w:t>
                  </w:r>
                  <w:proofErr w:type="spellEnd"/>
                  <w:r w:rsidRPr="00745BE9">
                    <w:rPr>
                      <w:rStyle w:val="view-only"/>
                      <w:rFonts w:asciiTheme="minorHAnsi" w:hAnsiTheme="minorHAnsi" w:cstheme="minorHAnsi"/>
                      <w:sz w:val="18"/>
                      <w:szCs w:val="18"/>
                    </w:rPr>
                    <w:t xml:space="preserve"> OR corona virus OR coronavirus OR pandemic).</w:t>
                  </w:r>
                  <w:proofErr w:type="spellStart"/>
                  <w:r w:rsidRPr="00745BE9">
                    <w:rPr>
                      <w:rStyle w:val="view-only"/>
                      <w:rFonts w:asciiTheme="minorHAnsi" w:hAnsiTheme="minorHAnsi" w:cstheme="minorHAnsi"/>
                      <w:sz w:val="18"/>
                      <w:szCs w:val="18"/>
                    </w:rPr>
                    <w:t>ti,ab</w:t>
                  </w:r>
                  <w:proofErr w:type="spellEnd"/>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60"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36,701</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Fonts w:asciiTheme="minorHAnsi" w:hAnsiTheme="minorHAnsi" w:cstheme="minorHAnsi"/>
                      <w:sz w:val="18"/>
                      <w:szCs w:val="18"/>
                    </w:rPr>
                    <w:t>Edit</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7</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61" w:anchor="Medline-panel" w:history="1">
                    <w:r w:rsidR="00745BE9" w:rsidRPr="00745BE9">
                      <w:rPr>
                        <w:rStyle w:val="Hyperlink"/>
                        <w:rFonts w:asciiTheme="minorHAnsi" w:hAnsiTheme="minorHAnsi" w:cstheme="minorHAnsi"/>
                        <w:color w:val="11779B"/>
                        <w:sz w:val="18"/>
                        <w:szCs w:val="18"/>
                      </w:rPr>
                      <w:t>Medline</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sz w:val="18"/>
                      <w:szCs w:val="18"/>
                    </w:rPr>
                    <w:t>(((hospital* OR inpatient*) AND (visit* OR visiting)) AND (</w:t>
                  </w:r>
                  <w:proofErr w:type="spellStart"/>
                  <w:r w:rsidRPr="00745BE9">
                    <w:rPr>
                      <w:rStyle w:val="view-only"/>
                      <w:rFonts w:asciiTheme="minorHAnsi" w:hAnsiTheme="minorHAnsi" w:cstheme="minorHAnsi"/>
                      <w:sz w:val="18"/>
                      <w:szCs w:val="18"/>
                    </w:rPr>
                    <w:t>famil</w:t>
                  </w:r>
                  <w:proofErr w:type="spellEnd"/>
                  <w:r w:rsidRPr="00745BE9">
                    <w:rPr>
                      <w:rStyle w:val="view-only"/>
                      <w:rFonts w:asciiTheme="minorHAnsi" w:hAnsiTheme="minorHAnsi" w:cstheme="minorHAnsi"/>
                      <w:sz w:val="18"/>
                      <w:szCs w:val="18"/>
                    </w:rPr>
                    <w:t>* OR relative*)).</w:t>
                  </w:r>
                  <w:proofErr w:type="spellStart"/>
                  <w:r w:rsidRPr="00745BE9">
                    <w:rPr>
                      <w:rStyle w:val="view-only"/>
                      <w:rFonts w:asciiTheme="minorHAnsi" w:hAnsiTheme="minorHAnsi" w:cstheme="minorHAnsi"/>
                      <w:sz w:val="18"/>
                      <w:szCs w:val="18"/>
                    </w:rPr>
                    <w:t>ti,ab</w:t>
                  </w:r>
                  <w:proofErr w:type="spellEnd"/>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62"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7,842</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Fonts w:asciiTheme="minorHAnsi" w:hAnsiTheme="minorHAnsi" w:cstheme="minorHAnsi"/>
                      <w:sz w:val="18"/>
                      <w:szCs w:val="18"/>
                    </w:rPr>
                    <w:t>Edit</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8</w:t>
                  </w: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63" w:anchor="Medline-panel" w:history="1">
                    <w:r w:rsidR="00745BE9" w:rsidRPr="00745BE9">
                      <w:rPr>
                        <w:rStyle w:val="Hyperlink"/>
                        <w:rFonts w:asciiTheme="minorHAnsi" w:hAnsiTheme="minorHAnsi" w:cstheme="minorHAnsi"/>
                        <w:color w:val="11779B"/>
                        <w:sz w:val="18"/>
                        <w:szCs w:val="18"/>
                      </w:rPr>
                      <w:t>Medline</w:t>
                    </w:r>
                  </w:hyperlink>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i/>
                      <w:iCs/>
                      <w:color w:val="666666"/>
                      <w:sz w:val="18"/>
                      <w:szCs w:val="18"/>
                    </w:rPr>
                    <w:t>(6 AND 7)</w:t>
                  </w: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64"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29</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9</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65" w:anchor="EMBASE-panel" w:history="1">
                    <w:r w:rsidR="00745BE9" w:rsidRPr="00745BE9">
                      <w:rPr>
                        <w:rStyle w:val="Hyperlink"/>
                        <w:rFonts w:asciiTheme="minorHAnsi" w:hAnsiTheme="minorHAnsi" w:cstheme="minorHAnsi"/>
                        <w:color w:val="11779B"/>
                        <w:sz w:val="18"/>
                        <w:szCs w:val="18"/>
                      </w:rPr>
                      <w:t>EMBASE</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sz w:val="18"/>
                      <w:szCs w:val="18"/>
                    </w:rPr>
                    <w:t xml:space="preserve">(covid-19 OR </w:t>
                  </w:r>
                  <w:proofErr w:type="spellStart"/>
                  <w:r w:rsidRPr="00745BE9">
                    <w:rPr>
                      <w:rStyle w:val="view-only"/>
                      <w:rFonts w:asciiTheme="minorHAnsi" w:hAnsiTheme="minorHAnsi" w:cstheme="minorHAnsi"/>
                      <w:sz w:val="18"/>
                      <w:szCs w:val="18"/>
                    </w:rPr>
                    <w:t>covid</w:t>
                  </w:r>
                  <w:proofErr w:type="spellEnd"/>
                  <w:r w:rsidRPr="00745BE9">
                    <w:rPr>
                      <w:rStyle w:val="view-only"/>
                      <w:rFonts w:asciiTheme="minorHAnsi" w:hAnsiTheme="minorHAnsi" w:cstheme="minorHAnsi"/>
                      <w:sz w:val="18"/>
                      <w:szCs w:val="18"/>
                    </w:rPr>
                    <w:t xml:space="preserve"> OR corona virus OR coronavirus OR pandemic).</w:t>
                  </w:r>
                  <w:proofErr w:type="spellStart"/>
                  <w:r w:rsidRPr="00745BE9">
                    <w:rPr>
                      <w:rStyle w:val="view-only"/>
                      <w:rFonts w:asciiTheme="minorHAnsi" w:hAnsiTheme="minorHAnsi" w:cstheme="minorHAnsi"/>
                      <w:sz w:val="18"/>
                      <w:szCs w:val="18"/>
                    </w:rPr>
                    <w:t>ti,ab</w:t>
                  </w:r>
                  <w:proofErr w:type="spellEnd"/>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66"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40,780</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Fonts w:asciiTheme="minorHAnsi" w:hAnsiTheme="minorHAnsi" w:cstheme="minorHAnsi"/>
                      <w:sz w:val="18"/>
                      <w:szCs w:val="18"/>
                    </w:rPr>
                    <w:t>Edit</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10</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67" w:anchor="EMBASE-panel" w:history="1">
                    <w:r w:rsidR="00745BE9" w:rsidRPr="00745BE9">
                      <w:rPr>
                        <w:rStyle w:val="Hyperlink"/>
                        <w:rFonts w:asciiTheme="minorHAnsi" w:hAnsiTheme="minorHAnsi" w:cstheme="minorHAnsi"/>
                        <w:color w:val="11779B"/>
                        <w:sz w:val="18"/>
                        <w:szCs w:val="18"/>
                      </w:rPr>
                      <w:t>EMBASE</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sz w:val="18"/>
                      <w:szCs w:val="18"/>
                    </w:rPr>
                    <w:t>(((hospital* OR inpatient*) AND (visit* OR visiting)) AND (</w:t>
                  </w:r>
                  <w:proofErr w:type="spellStart"/>
                  <w:r w:rsidRPr="00745BE9">
                    <w:rPr>
                      <w:rStyle w:val="view-only"/>
                      <w:rFonts w:asciiTheme="minorHAnsi" w:hAnsiTheme="minorHAnsi" w:cstheme="minorHAnsi"/>
                      <w:sz w:val="18"/>
                      <w:szCs w:val="18"/>
                    </w:rPr>
                    <w:t>famil</w:t>
                  </w:r>
                  <w:proofErr w:type="spellEnd"/>
                  <w:r w:rsidRPr="00745BE9">
                    <w:rPr>
                      <w:rStyle w:val="view-only"/>
                      <w:rFonts w:asciiTheme="minorHAnsi" w:hAnsiTheme="minorHAnsi" w:cstheme="minorHAnsi"/>
                      <w:sz w:val="18"/>
                      <w:szCs w:val="18"/>
                    </w:rPr>
                    <w:t>* OR relative*)).</w:t>
                  </w:r>
                  <w:proofErr w:type="spellStart"/>
                  <w:r w:rsidRPr="00745BE9">
                    <w:rPr>
                      <w:rStyle w:val="view-only"/>
                      <w:rFonts w:asciiTheme="minorHAnsi" w:hAnsiTheme="minorHAnsi" w:cstheme="minorHAnsi"/>
                      <w:sz w:val="18"/>
                      <w:szCs w:val="18"/>
                    </w:rPr>
                    <w:t>ti,ab</w:t>
                  </w:r>
                  <w:proofErr w:type="spellEnd"/>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68"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17,358</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Fonts w:asciiTheme="minorHAnsi" w:hAnsiTheme="minorHAnsi" w:cstheme="minorHAnsi"/>
                      <w:sz w:val="18"/>
                      <w:szCs w:val="18"/>
                    </w:rPr>
                    <w:t>Edit</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11</w:t>
                  </w: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69" w:anchor="EMBASE-panel" w:history="1">
                    <w:r w:rsidR="00745BE9" w:rsidRPr="00745BE9">
                      <w:rPr>
                        <w:rStyle w:val="Hyperlink"/>
                        <w:rFonts w:asciiTheme="minorHAnsi" w:hAnsiTheme="minorHAnsi" w:cstheme="minorHAnsi"/>
                        <w:color w:val="11779B"/>
                        <w:sz w:val="18"/>
                        <w:szCs w:val="18"/>
                      </w:rPr>
                      <w:t>EMBASE</w:t>
                    </w:r>
                  </w:hyperlink>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i/>
                      <w:iCs/>
                      <w:color w:val="666666"/>
                      <w:sz w:val="18"/>
                      <w:szCs w:val="18"/>
                    </w:rPr>
                    <w:t>(9 AND 10)</w:t>
                  </w: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70"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58</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12</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71" w:anchor="HMIC-panel" w:history="1">
                    <w:r w:rsidR="00745BE9" w:rsidRPr="00745BE9">
                      <w:rPr>
                        <w:rStyle w:val="Hyperlink"/>
                        <w:rFonts w:asciiTheme="minorHAnsi" w:hAnsiTheme="minorHAnsi" w:cstheme="minorHAnsi"/>
                        <w:color w:val="11779B"/>
                        <w:sz w:val="18"/>
                        <w:szCs w:val="18"/>
                      </w:rPr>
                      <w:t>HMIC</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sz w:val="18"/>
                      <w:szCs w:val="18"/>
                    </w:rPr>
                    <w:t xml:space="preserve">(covid-19 OR </w:t>
                  </w:r>
                  <w:proofErr w:type="spellStart"/>
                  <w:r w:rsidRPr="00745BE9">
                    <w:rPr>
                      <w:rStyle w:val="view-only"/>
                      <w:rFonts w:asciiTheme="minorHAnsi" w:hAnsiTheme="minorHAnsi" w:cstheme="minorHAnsi"/>
                      <w:sz w:val="18"/>
                      <w:szCs w:val="18"/>
                    </w:rPr>
                    <w:t>covid</w:t>
                  </w:r>
                  <w:proofErr w:type="spellEnd"/>
                  <w:r w:rsidRPr="00745BE9">
                    <w:rPr>
                      <w:rStyle w:val="view-only"/>
                      <w:rFonts w:asciiTheme="minorHAnsi" w:hAnsiTheme="minorHAnsi" w:cstheme="minorHAnsi"/>
                      <w:sz w:val="18"/>
                      <w:szCs w:val="18"/>
                    </w:rPr>
                    <w:t xml:space="preserve"> OR corona virus OR coronavirus OR pandemic).</w:t>
                  </w:r>
                  <w:proofErr w:type="spellStart"/>
                  <w:r w:rsidRPr="00745BE9">
                    <w:rPr>
                      <w:rStyle w:val="view-only"/>
                      <w:rFonts w:asciiTheme="minorHAnsi" w:hAnsiTheme="minorHAnsi" w:cstheme="minorHAnsi"/>
                      <w:sz w:val="18"/>
                      <w:szCs w:val="18"/>
                    </w:rPr>
                    <w:t>ti,ab</w:t>
                  </w:r>
                  <w:proofErr w:type="spellEnd"/>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72"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1,380</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Fonts w:asciiTheme="minorHAnsi" w:hAnsiTheme="minorHAnsi" w:cstheme="minorHAnsi"/>
                      <w:sz w:val="18"/>
                      <w:szCs w:val="18"/>
                    </w:rPr>
                    <w:t>Edit</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13</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73" w:anchor="HMIC-panel" w:history="1">
                    <w:r w:rsidR="00745BE9" w:rsidRPr="00745BE9">
                      <w:rPr>
                        <w:rStyle w:val="Hyperlink"/>
                        <w:rFonts w:asciiTheme="minorHAnsi" w:hAnsiTheme="minorHAnsi" w:cstheme="minorHAnsi"/>
                        <w:color w:val="11779B"/>
                        <w:sz w:val="18"/>
                        <w:szCs w:val="18"/>
                      </w:rPr>
                      <w:t>HMIC</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sz w:val="18"/>
                      <w:szCs w:val="18"/>
                    </w:rPr>
                    <w:t>(((hospital* OR inpatient*) AND (visit* OR visiting)) AND (</w:t>
                  </w:r>
                  <w:proofErr w:type="spellStart"/>
                  <w:r w:rsidRPr="00745BE9">
                    <w:rPr>
                      <w:rStyle w:val="view-only"/>
                      <w:rFonts w:asciiTheme="minorHAnsi" w:hAnsiTheme="minorHAnsi" w:cstheme="minorHAnsi"/>
                      <w:sz w:val="18"/>
                      <w:szCs w:val="18"/>
                    </w:rPr>
                    <w:t>famil</w:t>
                  </w:r>
                  <w:proofErr w:type="spellEnd"/>
                  <w:r w:rsidRPr="00745BE9">
                    <w:rPr>
                      <w:rStyle w:val="view-only"/>
                      <w:rFonts w:asciiTheme="minorHAnsi" w:hAnsiTheme="minorHAnsi" w:cstheme="minorHAnsi"/>
                      <w:sz w:val="18"/>
                      <w:szCs w:val="18"/>
                    </w:rPr>
                    <w:t>* OR relative*)).</w:t>
                  </w:r>
                  <w:proofErr w:type="spellStart"/>
                  <w:r w:rsidRPr="00745BE9">
                    <w:rPr>
                      <w:rStyle w:val="view-only"/>
                      <w:rFonts w:asciiTheme="minorHAnsi" w:hAnsiTheme="minorHAnsi" w:cstheme="minorHAnsi"/>
                      <w:sz w:val="18"/>
                      <w:szCs w:val="18"/>
                    </w:rPr>
                    <w:t>ti,ab</w:t>
                  </w:r>
                  <w:proofErr w:type="spellEnd"/>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74"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434</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Fonts w:asciiTheme="minorHAnsi" w:hAnsiTheme="minorHAnsi" w:cstheme="minorHAnsi"/>
                      <w:sz w:val="18"/>
                      <w:szCs w:val="18"/>
                    </w:rPr>
                    <w:t>Edit</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14</w:t>
                  </w: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75" w:anchor="HMIC-panel" w:history="1">
                    <w:r w:rsidR="00745BE9" w:rsidRPr="00745BE9">
                      <w:rPr>
                        <w:rStyle w:val="Hyperlink"/>
                        <w:rFonts w:asciiTheme="minorHAnsi" w:hAnsiTheme="minorHAnsi" w:cstheme="minorHAnsi"/>
                        <w:color w:val="11779B"/>
                        <w:sz w:val="18"/>
                        <w:szCs w:val="18"/>
                      </w:rPr>
                      <w:t>HMIC</w:t>
                    </w:r>
                  </w:hyperlink>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i/>
                      <w:iCs/>
                      <w:color w:val="666666"/>
                      <w:sz w:val="18"/>
                      <w:szCs w:val="18"/>
                    </w:rPr>
                    <w:t>(12 AND 13)</w:t>
                  </w: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76"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7</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lastRenderedPageBreak/>
                    <w:t>15</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77" w:anchor="CINAHL-panel" w:history="1">
                    <w:r w:rsidR="00745BE9" w:rsidRPr="00745BE9">
                      <w:rPr>
                        <w:rStyle w:val="Hyperlink"/>
                        <w:rFonts w:asciiTheme="minorHAnsi" w:hAnsiTheme="minorHAnsi" w:cstheme="minorHAnsi"/>
                        <w:color w:val="11779B"/>
                        <w:sz w:val="18"/>
                        <w:szCs w:val="18"/>
                      </w:rPr>
                      <w:t>CINAHL</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sz w:val="18"/>
                      <w:szCs w:val="18"/>
                    </w:rPr>
                    <w:t>(hospital* ADJ2 visit*).</w:t>
                  </w:r>
                  <w:proofErr w:type="spellStart"/>
                  <w:r w:rsidRPr="00745BE9">
                    <w:rPr>
                      <w:rStyle w:val="view-only"/>
                      <w:rFonts w:asciiTheme="minorHAnsi" w:hAnsiTheme="minorHAnsi" w:cstheme="minorHAnsi"/>
                      <w:sz w:val="18"/>
                      <w:szCs w:val="18"/>
                    </w:rPr>
                    <w:t>ti,ab</w:t>
                  </w:r>
                  <w:proofErr w:type="spellEnd"/>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78"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6,358</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Fonts w:asciiTheme="minorHAnsi" w:hAnsiTheme="minorHAnsi" w:cstheme="minorHAnsi"/>
                      <w:sz w:val="18"/>
                      <w:szCs w:val="18"/>
                    </w:rPr>
                    <w:t>Edit</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16</w:t>
                  </w: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79" w:anchor="CINAHL-panel" w:history="1">
                    <w:r w:rsidR="00745BE9" w:rsidRPr="00745BE9">
                      <w:rPr>
                        <w:rStyle w:val="Hyperlink"/>
                        <w:rFonts w:asciiTheme="minorHAnsi" w:hAnsiTheme="minorHAnsi" w:cstheme="minorHAnsi"/>
                        <w:color w:val="11779B"/>
                        <w:sz w:val="18"/>
                        <w:szCs w:val="18"/>
                      </w:rPr>
                      <w:t>CINAHL</w:t>
                    </w:r>
                  </w:hyperlink>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i/>
                      <w:iCs/>
                      <w:color w:val="666666"/>
                      <w:sz w:val="18"/>
                      <w:szCs w:val="18"/>
                    </w:rPr>
                    <w:t>(1 AND 15)</w:t>
                  </w: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80"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25</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17</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81" w:anchor="Medline-panel" w:history="1">
                    <w:r w:rsidR="00745BE9" w:rsidRPr="00745BE9">
                      <w:rPr>
                        <w:rStyle w:val="Hyperlink"/>
                        <w:rFonts w:asciiTheme="minorHAnsi" w:hAnsiTheme="minorHAnsi" w:cstheme="minorHAnsi"/>
                        <w:color w:val="11779B"/>
                        <w:sz w:val="18"/>
                        <w:szCs w:val="18"/>
                      </w:rPr>
                      <w:t>Medline</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sz w:val="18"/>
                      <w:szCs w:val="18"/>
                    </w:rPr>
                    <w:t>(hospital* ADJ2 visit*).</w:t>
                  </w:r>
                  <w:proofErr w:type="spellStart"/>
                  <w:r w:rsidRPr="00745BE9">
                    <w:rPr>
                      <w:rStyle w:val="view-only"/>
                      <w:rFonts w:asciiTheme="minorHAnsi" w:hAnsiTheme="minorHAnsi" w:cstheme="minorHAnsi"/>
                      <w:sz w:val="18"/>
                      <w:szCs w:val="18"/>
                    </w:rPr>
                    <w:t>ti,ab</w:t>
                  </w:r>
                  <w:proofErr w:type="spellEnd"/>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82"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11,133</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Fonts w:asciiTheme="minorHAnsi" w:hAnsiTheme="minorHAnsi" w:cstheme="minorHAnsi"/>
                      <w:sz w:val="18"/>
                      <w:szCs w:val="18"/>
                    </w:rPr>
                    <w:t>Edit</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18</w:t>
                  </w: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83" w:anchor="Medline-panel" w:history="1">
                    <w:r w:rsidR="00745BE9" w:rsidRPr="00745BE9">
                      <w:rPr>
                        <w:rStyle w:val="Hyperlink"/>
                        <w:rFonts w:asciiTheme="minorHAnsi" w:hAnsiTheme="minorHAnsi" w:cstheme="minorHAnsi"/>
                        <w:color w:val="11779B"/>
                        <w:sz w:val="18"/>
                        <w:szCs w:val="18"/>
                      </w:rPr>
                      <w:t>Medline</w:t>
                    </w:r>
                  </w:hyperlink>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i/>
                      <w:iCs/>
                      <w:color w:val="666666"/>
                      <w:sz w:val="18"/>
                      <w:szCs w:val="18"/>
                    </w:rPr>
                    <w:t>(6 AND 17)</w:t>
                  </w: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84"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45</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19</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85" w:anchor="EMBASE-panel" w:history="1">
                    <w:r w:rsidR="00745BE9" w:rsidRPr="00745BE9">
                      <w:rPr>
                        <w:rStyle w:val="Hyperlink"/>
                        <w:rFonts w:asciiTheme="minorHAnsi" w:hAnsiTheme="minorHAnsi" w:cstheme="minorHAnsi"/>
                        <w:color w:val="11779B"/>
                        <w:sz w:val="18"/>
                        <w:szCs w:val="18"/>
                      </w:rPr>
                      <w:t>EMBASE</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sz w:val="18"/>
                      <w:szCs w:val="18"/>
                    </w:rPr>
                    <w:t>(hospital* ADJ2 visit*).</w:t>
                  </w:r>
                  <w:proofErr w:type="spellStart"/>
                  <w:r w:rsidRPr="00745BE9">
                    <w:rPr>
                      <w:rStyle w:val="view-only"/>
                      <w:rFonts w:asciiTheme="minorHAnsi" w:hAnsiTheme="minorHAnsi" w:cstheme="minorHAnsi"/>
                      <w:sz w:val="18"/>
                      <w:szCs w:val="18"/>
                    </w:rPr>
                    <w:t>ti,ab</w:t>
                  </w:r>
                  <w:proofErr w:type="spellEnd"/>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86"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20,243</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Fonts w:asciiTheme="minorHAnsi" w:hAnsiTheme="minorHAnsi" w:cstheme="minorHAnsi"/>
                      <w:sz w:val="18"/>
                      <w:szCs w:val="18"/>
                    </w:rPr>
                    <w:t>Edit</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20</w:t>
                  </w: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87" w:anchor="EMBASE-panel" w:history="1">
                    <w:r w:rsidR="00745BE9" w:rsidRPr="00745BE9">
                      <w:rPr>
                        <w:rStyle w:val="Hyperlink"/>
                        <w:rFonts w:asciiTheme="minorHAnsi" w:hAnsiTheme="minorHAnsi" w:cstheme="minorHAnsi"/>
                        <w:color w:val="11779B"/>
                        <w:sz w:val="18"/>
                        <w:szCs w:val="18"/>
                      </w:rPr>
                      <w:t>EMBASE</w:t>
                    </w:r>
                  </w:hyperlink>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i/>
                      <w:iCs/>
                      <w:color w:val="666666"/>
                      <w:sz w:val="18"/>
                      <w:szCs w:val="18"/>
                    </w:rPr>
                    <w:t>(9 AND 19)</w:t>
                  </w: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88"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66</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21</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89" w:anchor="HMIC-panel" w:history="1">
                    <w:r w:rsidR="00745BE9" w:rsidRPr="00745BE9">
                      <w:rPr>
                        <w:rStyle w:val="Hyperlink"/>
                        <w:rFonts w:asciiTheme="minorHAnsi" w:hAnsiTheme="minorHAnsi" w:cstheme="minorHAnsi"/>
                        <w:color w:val="11779B"/>
                        <w:sz w:val="18"/>
                        <w:szCs w:val="18"/>
                      </w:rPr>
                      <w:t>HMIC</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sz w:val="18"/>
                      <w:szCs w:val="18"/>
                    </w:rPr>
                    <w:t>(hospital* ADJ2 visit*).</w:t>
                  </w:r>
                  <w:proofErr w:type="spellStart"/>
                  <w:r w:rsidRPr="00745BE9">
                    <w:rPr>
                      <w:rStyle w:val="view-only"/>
                      <w:rFonts w:asciiTheme="minorHAnsi" w:hAnsiTheme="minorHAnsi" w:cstheme="minorHAnsi"/>
                      <w:sz w:val="18"/>
                      <w:szCs w:val="18"/>
                    </w:rPr>
                    <w:t>ti,ab</w:t>
                  </w:r>
                  <w:proofErr w:type="spellEnd"/>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90"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331</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Fonts w:asciiTheme="minorHAnsi" w:hAnsiTheme="minorHAnsi" w:cstheme="minorHAnsi"/>
                      <w:sz w:val="18"/>
                      <w:szCs w:val="18"/>
                    </w:rPr>
                    <w:t>Edit</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22</w:t>
                  </w: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91" w:anchor="HMIC-panel" w:history="1">
                    <w:r w:rsidR="00745BE9" w:rsidRPr="00745BE9">
                      <w:rPr>
                        <w:rStyle w:val="Hyperlink"/>
                        <w:rFonts w:asciiTheme="minorHAnsi" w:hAnsiTheme="minorHAnsi" w:cstheme="minorHAnsi"/>
                        <w:color w:val="11779B"/>
                        <w:sz w:val="18"/>
                        <w:szCs w:val="18"/>
                      </w:rPr>
                      <w:t>HMIC</w:t>
                    </w:r>
                  </w:hyperlink>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i/>
                      <w:iCs/>
                      <w:color w:val="666666"/>
                      <w:sz w:val="18"/>
                      <w:szCs w:val="18"/>
                    </w:rPr>
                    <w:t>(12 AND 21)</w:t>
                  </w: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92"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3</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23</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93" w:anchor="PsycINFO-panel" w:history="1">
                    <w:r w:rsidR="00745BE9" w:rsidRPr="00745BE9">
                      <w:rPr>
                        <w:rStyle w:val="Hyperlink"/>
                        <w:rFonts w:asciiTheme="minorHAnsi" w:hAnsiTheme="minorHAnsi" w:cstheme="minorHAnsi"/>
                        <w:color w:val="11779B"/>
                        <w:sz w:val="18"/>
                        <w:szCs w:val="18"/>
                      </w:rPr>
                      <w:t>PsycINFO</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sz w:val="18"/>
                      <w:szCs w:val="18"/>
                    </w:rPr>
                    <w:t xml:space="preserve">(covid-19 OR </w:t>
                  </w:r>
                  <w:proofErr w:type="spellStart"/>
                  <w:r w:rsidRPr="00745BE9">
                    <w:rPr>
                      <w:rStyle w:val="view-only"/>
                      <w:rFonts w:asciiTheme="minorHAnsi" w:hAnsiTheme="minorHAnsi" w:cstheme="minorHAnsi"/>
                      <w:sz w:val="18"/>
                      <w:szCs w:val="18"/>
                    </w:rPr>
                    <w:t>covid</w:t>
                  </w:r>
                  <w:proofErr w:type="spellEnd"/>
                  <w:r w:rsidRPr="00745BE9">
                    <w:rPr>
                      <w:rStyle w:val="view-only"/>
                      <w:rFonts w:asciiTheme="minorHAnsi" w:hAnsiTheme="minorHAnsi" w:cstheme="minorHAnsi"/>
                      <w:sz w:val="18"/>
                      <w:szCs w:val="18"/>
                    </w:rPr>
                    <w:t xml:space="preserve"> OR corona virus OR coronavirus OR pandemic).</w:t>
                  </w:r>
                  <w:proofErr w:type="spellStart"/>
                  <w:r w:rsidRPr="00745BE9">
                    <w:rPr>
                      <w:rStyle w:val="view-only"/>
                      <w:rFonts w:asciiTheme="minorHAnsi" w:hAnsiTheme="minorHAnsi" w:cstheme="minorHAnsi"/>
                      <w:sz w:val="18"/>
                      <w:szCs w:val="18"/>
                    </w:rPr>
                    <w:t>ti,ab</w:t>
                  </w:r>
                  <w:proofErr w:type="spellEnd"/>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94"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1,704</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Fonts w:asciiTheme="minorHAnsi" w:hAnsiTheme="minorHAnsi" w:cstheme="minorHAnsi"/>
                      <w:sz w:val="18"/>
                      <w:szCs w:val="18"/>
                    </w:rPr>
                    <w:t>Edit</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24</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95" w:anchor="PsycINFO-panel" w:history="1">
                    <w:r w:rsidR="00745BE9" w:rsidRPr="00745BE9">
                      <w:rPr>
                        <w:rStyle w:val="Hyperlink"/>
                        <w:rFonts w:asciiTheme="minorHAnsi" w:hAnsiTheme="minorHAnsi" w:cstheme="minorHAnsi"/>
                        <w:color w:val="11779B"/>
                        <w:sz w:val="18"/>
                        <w:szCs w:val="18"/>
                      </w:rPr>
                      <w:t>PsycINFO</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sz w:val="18"/>
                      <w:szCs w:val="18"/>
                    </w:rPr>
                    <w:t>(hospital* ADJ2 visit*).</w:t>
                  </w:r>
                  <w:proofErr w:type="spellStart"/>
                  <w:r w:rsidRPr="00745BE9">
                    <w:rPr>
                      <w:rStyle w:val="view-only"/>
                      <w:rFonts w:asciiTheme="minorHAnsi" w:hAnsiTheme="minorHAnsi" w:cstheme="minorHAnsi"/>
                      <w:sz w:val="18"/>
                      <w:szCs w:val="18"/>
                    </w:rPr>
                    <w:t>ti,ab</w:t>
                  </w:r>
                  <w:proofErr w:type="spellEnd"/>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96"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1,164</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Fonts w:asciiTheme="minorHAnsi" w:hAnsiTheme="minorHAnsi" w:cstheme="minorHAnsi"/>
                      <w:sz w:val="18"/>
                      <w:szCs w:val="18"/>
                    </w:rPr>
                    <w:t>Edit</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25</w:t>
                  </w: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97" w:anchor="PsycINFO-panel" w:history="1">
                    <w:r w:rsidR="00745BE9" w:rsidRPr="00745BE9">
                      <w:rPr>
                        <w:rStyle w:val="Hyperlink"/>
                        <w:rFonts w:asciiTheme="minorHAnsi" w:hAnsiTheme="minorHAnsi" w:cstheme="minorHAnsi"/>
                        <w:color w:val="11779B"/>
                        <w:sz w:val="18"/>
                        <w:szCs w:val="18"/>
                      </w:rPr>
                      <w:t>PsycINFO</w:t>
                    </w:r>
                  </w:hyperlink>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i/>
                      <w:iCs/>
                      <w:color w:val="666666"/>
                      <w:sz w:val="18"/>
                      <w:szCs w:val="18"/>
                    </w:rPr>
                    <w:t>(23 AND 24)</w:t>
                  </w: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98"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1</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26</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99" w:anchor="PsycINFO-panel" w:history="1">
                    <w:r w:rsidR="00745BE9" w:rsidRPr="00745BE9">
                      <w:rPr>
                        <w:rStyle w:val="Hyperlink"/>
                        <w:rFonts w:asciiTheme="minorHAnsi" w:hAnsiTheme="minorHAnsi" w:cstheme="minorHAnsi"/>
                        <w:color w:val="11779B"/>
                        <w:sz w:val="18"/>
                        <w:szCs w:val="18"/>
                      </w:rPr>
                      <w:t>PsycINFO</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sz w:val="18"/>
                      <w:szCs w:val="18"/>
                    </w:rPr>
                    <w:t>(((hospital* OR inpatient*) AND (visit* OR visiting)) AND (</w:t>
                  </w:r>
                  <w:proofErr w:type="spellStart"/>
                  <w:r w:rsidRPr="00745BE9">
                    <w:rPr>
                      <w:rStyle w:val="view-only"/>
                      <w:rFonts w:asciiTheme="minorHAnsi" w:hAnsiTheme="minorHAnsi" w:cstheme="minorHAnsi"/>
                      <w:sz w:val="18"/>
                      <w:szCs w:val="18"/>
                    </w:rPr>
                    <w:t>famil</w:t>
                  </w:r>
                  <w:proofErr w:type="spellEnd"/>
                  <w:r w:rsidRPr="00745BE9">
                    <w:rPr>
                      <w:rStyle w:val="view-only"/>
                      <w:rFonts w:asciiTheme="minorHAnsi" w:hAnsiTheme="minorHAnsi" w:cstheme="minorHAnsi"/>
                      <w:sz w:val="18"/>
                      <w:szCs w:val="18"/>
                    </w:rPr>
                    <w:t>* OR relative*)).</w:t>
                  </w:r>
                  <w:proofErr w:type="spellStart"/>
                  <w:r w:rsidRPr="00745BE9">
                    <w:rPr>
                      <w:rStyle w:val="view-only"/>
                      <w:rFonts w:asciiTheme="minorHAnsi" w:hAnsiTheme="minorHAnsi" w:cstheme="minorHAnsi"/>
                      <w:sz w:val="18"/>
                      <w:szCs w:val="18"/>
                    </w:rPr>
                    <w:t>ti,ab</w:t>
                  </w:r>
                  <w:proofErr w:type="spellEnd"/>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100"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1,555</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Fonts w:asciiTheme="minorHAnsi" w:hAnsiTheme="minorHAnsi" w:cstheme="minorHAnsi"/>
                      <w:sz w:val="18"/>
                      <w:szCs w:val="18"/>
                    </w:rPr>
                    <w:t>Edit</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27</w:t>
                  </w: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101" w:anchor="PsycINFO-panel" w:history="1">
                    <w:r w:rsidR="00745BE9" w:rsidRPr="00745BE9">
                      <w:rPr>
                        <w:rStyle w:val="Hyperlink"/>
                        <w:rFonts w:asciiTheme="minorHAnsi" w:hAnsiTheme="minorHAnsi" w:cstheme="minorHAnsi"/>
                        <w:color w:val="11779B"/>
                        <w:sz w:val="18"/>
                        <w:szCs w:val="18"/>
                      </w:rPr>
                      <w:t>PsycINFO</w:t>
                    </w:r>
                  </w:hyperlink>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i/>
                      <w:iCs/>
                      <w:color w:val="666666"/>
                      <w:sz w:val="18"/>
                      <w:szCs w:val="18"/>
                    </w:rPr>
                    <w:t>(23 AND 26)</w:t>
                  </w: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102"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0</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28</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103" w:anchor="EMBASE-panel" w:history="1">
                    <w:r w:rsidR="00745BE9" w:rsidRPr="00745BE9">
                      <w:rPr>
                        <w:rStyle w:val="Hyperlink"/>
                        <w:rFonts w:asciiTheme="minorHAnsi" w:hAnsiTheme="minorHAnsi" w:cstheme="minorHAnsi"/>
                        <w:color w:val="11779B"/>
                        <w:sz w:val="18"/>
                        <w:szCs w:val="18"/>
                      </w:rPr>
                      <w:t>EMBASE</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sz w:val="18"/>
                      <w:szCs w:val="18"/>
                    </w:rPr>
                    <w:t>(pandemic* AND (hospital* ADJ3 visit*)).</w:t>
                  </w:r>
                  <w:proofErr w:type="spellStart"/>
                  <w:r w:rsidRPr="00745BE9">
                    <w:rPr>
                      <w:rStyle w:val="view-only"/>
                      <w:rFonts w:asciiTheme="minorHAnsi" w:hAnsiTheme="minorHAnsi" w:cstheme="minorHAnsi"/>
                      <w:sz w:val="18"/>
                      <w:szCs w:val="18"/>
                    </w:rPr>
                    <w:t>ti,ab</w:t>
                  </w:r>
                  <w:proofErr w:type="spellEnd"/>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104"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72</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Fonts w:asciiTheme="minorHAnsi" w:hAnsiTheme="minorHAnsi" w:cstheme="minorHAnsi"/>
                      <w:sz w:val="18"/>
                      <w:szCs w:val="18"/>
                    </w:rPr>
                    <w:t>Edit</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29</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105" w:anchor="CINAHL-panel" w:history="1">
                    <w:r w:rsidR="00745BE9" w:rsidRPr="00745BE9">
                      <w:rPr>
                        <w:rStyle w:val="Hyperlink"/>
                        <w:rFonts w:asciiTheme="minorHAnsi" w:hAnsiTheme="minorHAnsi" w:cstheme="minorHAnsi"/>
                        <w:color w:val="11779B"/>
                        <w:sz w:val="18"/>
                        <w:szCs w:val="18"/>
                      </w:rPr>
                      <w:t>CINAHL</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sz w:val="18"/>
                      <w:szCs w:val="18"/>
                    </w:rPr>
                    <w:t>(pandemic* AND (hospital* ADJ3 visit*)).</w:t>
                  </w:r>
                  <w:proofErr w:type="spellStart"/>
                  <w:r w:rsidRPr="00745BE9">
                    <w:rPr>
                      <w:rStyle w:val="view-only"/>
                      <w:rFonts w:asciiTheme="minorHAnsi" w:hAnsiTheme="minorHAnsi" w:cstheme="minorHAnsi"/>
                      <w:sz w:val="18"/>
                      <w:szCs w:val="18"/>
                    </w:rPr>
                    <w:t>ti,ab</w:t>
                  </w:r>
                  <w:proofErr w:type="spellEnd"/>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106"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22</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Fonts w:asciiTheme="minorHAnsi" w:hAnsiTheme="minorHAnsi" w:cstheme="minorHAnsi"/>
                      <w:sz w:val="18"/>
                      <w:szCs w:val="18"/>
                    </w:rPr>
                    <w:t>Edit</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30</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107" w:anchor="Medline-panel" w:history="1">
                    <w:r w:rsidR="00745BE9" w:rsidRPr="00745BE9">
                      <w:rPr>
                        <w:rStyle w:val="Hyperlink"/>
                        <w:rFonts w:asciiTheme="minorHAnsi" w:hAnsiTheme="minorHAnsi" w:cstheme="minorHAnsi"/>
                        <w:color w:val="11779B"/>
                        <w:sz w:val="18"/>
                        <w:szCs w:val="18"/>
                      </w:rPr>
                      <w:t>Medline</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sz w:val="18"/>
                      <w:szCs w:val="18"/>
                    </w:rPr>
                    <w:t>(pandemic* AND (hospital* ADJ3 visit*)).</w:t>
                  </w:r>
                  <w:proofErr w:type="spellStart"/>
                  <w:r w:rsidRPr="00745BE9">
                    <w:rPr>
                      <w:rStyle w:val="view-only"/>
                      <w:rFonts w:asciiTheme="minorHAnsi" w:hAnsiTheme="minorHAnsi" w:cstheme="minorHAnsi"/>
                      <w:sz w:val="18"/>
                      <w:szCs w:val="18"/>
                    </w:rPr>
                    <w:t>ti,ab</w:t>
                  </w:r>
                  <w:proofErr w:type="spellEnd"/>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108"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34</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Fonts w:asciiTheme="minorHAnsi" w:hAnsiTheme="minorHAnsi" w:cstheme="minorHAnsi"/>
                      <w:sz w:val="18"/>
                      <w:szCs w:val="18"/>
                    </w:rPr>
                    <w:t>Edit</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31</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109" w:anchor="HMIC-panel" w:history="1">
                    <w:r w:rsidR="00745BE9" w:rsidRPr="00745BE9">
                      <w:rPr>
                        <w:rStyle w:val="Hyperlink"/>
                        <w:rFonts w:asciiTheme="minorHAnsi" w:hAnsiTheme="minorHAnsi" w:cstheme="minorHAnsi"/>
                        <w:color w:val="11779B"/>
                        <w:sz w:val="18"/>
                        <w:szCs w:val="18"/>
                      </w:rPr>
                      <w:t>HMIC</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sz w:val="18"/>
                      <w:szCs w:val="18"/>
                    </w:rPr>
                    <w:t>(pandemic* AND (hospital* ADJ3 visit*)).</w:t>
                  </w:r>
                  <w:proofErr w:type="spellStart"/>
                  <w:r w:rsidRPr="00745BE9">
                    <w:rPr>
                      <w:rStyle w:val="view-only"/>
                      <w:rFonts w:asciiTheme="minorHAnsi" w:hAnsiTheme="minorHAnsi" w:cstheme="minorHAnsi"/>
                      <w:sz w:val="18"/>
                      <w:szCs w:val="18"/>
                    </w:rPr>
                    <w:t>ti,ab</w:t>
                  </w:r>
                  <w:proofErr w:type="spellEnd"/>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110"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3</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Fonts w:asciiTheme="minorHAnsi" w:hAnsiTheme="minorHAnsi" w:cstheme="minorHAnsi"/>
                      <w:sz w:val="18"/>
                      <w:szCs w:val="18"/>
                    </w:rPr>
                    <w:t>Edit</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lastRenderedPageBreak/>
                    <w:t>32</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111" w:anchor="PsycINFO-panel" w:history="1">
                    <w:r w:rsidR="00745BE9" w:rsidRPr="00745BE9">
                      <w:rPr>
                        <w:rStyle w:val="Hyperlink"/>
                        <w:rFonts w:asciiTheme="minorHAnsi" w:hAnsiTheme="minorHAnsi" w:cstheme="minorHAnsi"/>
                        <w:color w:val="11779B"/>
                        <w:sz w:val="18"/>
                        <w:szCs w:val="18"/>
                      </w:rPr>
                      <w:t>PsycINFO</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sz w:val="18"/>
                      <w:szCs w:val="18"/>
                    </w:rPr>
                    <w:t>(pandemic* AND (hospital* ADJ3 visit*)).</w:t>
                  </w:r>
                  <w:proofErr w:type="spellStart"/>
                  <w:r w:rsidRPr="00745BE9">
                    <w:rPr>
                      <w:rStyle w:val="view-only"/>
                      <w:rFonts w:asciiTheme="minorHAnsi" w:hAnsiTheme="minorHAnsi" w:cstheme="minorHAnsi"/>
                      <w:sz w:val="18"/>
                      <w:szCs w:val="18"/>
                    </w:rPr>
                    <w:t>ti,ab</w:t>
                  </w:r>
                  <w:proofErr w:type="spellEnd"/>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112"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2</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Fonts w:asciiTheme="minorHAnsi" w:hAnsiTheme="minorHAnsi" w:cstheme="minorHAnsi"/>
                      <w:sz w:val="18"/>
                      <w:szCs w:val="18"/>
                    </w:rPr>
                    <w:t>Edit</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33</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113" w:anchor="CINAHL-panel" w:history="1">
                    <w:r w:rsidR="00745BE9" w:rsidRPr="00745BE9">
                      <w:rPr>
                        <w:rStyle w:val="Hyperlink"/>
                        <w:rFonts w:asciiTheme="minorHAnsi" w:hAnsiTheme="minorHAnsi" w:cstheme="minorHAnsi"/>
                        <w:color w:val="11779B"/>
                        <w:sz w:val="18"/>
                        <w:szCs w:val="18"/>
                      </w:rPr>
                      <w:t>CINAHL</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sz w:val="18"/>
                      <w:szCs w:val="18"/>
                    </w:rPr>
                    <w:t>(palliative care AND (hospital* ADJ3 visit*)).</w:t>
                  </w:r>
                  <w:proofErr w:type="spellStart"/>
                  <w:r w:rsidRPr="00745BE9">
                    <w:rPr>
                      <w:rStyle w:val="view-only"/>
                      <w:rFonts w:asciiTheme="minorHAnsi" w:hAnsiTheme="minorHAnsi" w:cstheme="minorHAnsi"/>
                      <w:sz w:val="18"/>
                      <w:szCs w:val="18"/>
                    </w:rPr>
                    <w:t>ti,ab</w:t>
                  </w:r>
                  <w:proofErr w:type="spellEnd"/>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114"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143</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Fonts w:asciiTheme="minorHAnsi" w:hAnsiTheme="minorHAnsi" w:cstheme="minorHAnsi"/>
                      <w:sz w:val="18"/>
                      <w:szCs w:val="18"/>
                    </w:rPr>
                    <w:t>Edit</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34</w:t>
                  </w: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115" w:anchor="CINAHL-panel" w:history="1">
                    <w:r w:rsidR="00745BE9" w:rsidRPr="00745BE9">
                      <w:rPr>
                        <w:rStyle w:val="Hyperlink"/>
                        <w:rFonts w:asciiTheme="minorHAnsi" w:hAnsiTheme="minorHAnsi" w:cstheme="minorHAnsi"/>
                        <w:color w:val="11779B"/>
                        <w:sz w:val="18"/>
                        <w:szCs w:val="18"/>
                      </w:rPr>
                      <w:t>CINAHL</w:t>
                    </w:r>
                  </w:hyperlink>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i/>
                      <w:iCs/>
                      <w:color w:val="666666"/>
                      <w:sz w:val="18"/>
                      <w:szCs w:val="18"/>
                    </w:rPr>
                    <w:t>(1 AND 33)</w:t>
                  </w: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116"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0</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35</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117" w:anchor="Medline-panel" w:history="1">
                    <w:r w:rsidR="00745BE9" w:rsidRPr="00745BE9">
                      <w:rPr>
                        <w:rStyle w:val="Hyperlink"/>
                        <w:rFonts w:asciiTheme="minorHAnsi" w:hAnsiTheme="minorHAnsi" w:cstheme="minorHAnsi"/>
                        <w:color w:val="11779B"/>
                        <w:sz w:val="18"/>
                        <w:szCs w:val="18"/>
                      </w:rPr>
                      <w:t>Medline</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sz w:val="18"/>
                      <w:szCs w:val="18"/>
                    </w:rPr>
                    <w:t>(palliative care AND (hospital* ADJ3 visit*)).</w:t>
                  </w:r>
                  <w:proofErr w:type="spellStart"/>
                  <w:r w:rsidRPr="00745BE9">
                    <w:rPr>
                      <w:rStyle w:val="view-only"/>
                      <w:rFonts w:asciiTheme="minorHAnsi" w:hAnsiTheme="minorHAnsi" w:cstheme="minorHAnsi"/>
                      <w:sz w:val="18"/>
                      <w:szCs w:val="18"/>
                    </w:rPr>
                    <w:t>ti,ab</w:t>
                  </w:r>
                  <w:proofErr w:type="spellEnd"/>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118"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118</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Fonts w:asciiTheme="minorHAnsi" w:hAnsiTheme="minorHAnsi" w:cstheme="minorHAnsi"/>
                      <w:sz w:val="18"/>
                      <w:szCs w:val="18"/>
                    </w:rPr>
                    <w:t>Edit</w:t>
                  </w: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auto"/>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745BE9">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searchable"/>
                      <w:rFonts w:asciiTheme="minorHAnsi" w:hAnsiTheme="minorHAnsi" w:cstheme="minorHAnsi"/>
                      <w:sz w:val="18"/>
                      <w:szCs w:val="18"/>
                    </w:rPr>
                    <w:t>36</w:t>
                  </w: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119" w:anchor="Medline-panel" w:history="1">
                    <w:r w:rsidR="00745BE9" w:rsidRPr="00745BE9">
                      <w:rPr>
                        <w:rStyle w:val="Hyperlink"/>
                        <w:rFonts w:asciiTheme="minorHAnsi" w:hAnsiTheme="minorHAnsi" w:cstheme="minorHAnsi"/>
                        <w:color w:val="11779B"/>
                        <w:sz w:val="18"/>
                        <w:szCs w:val="18"/>
                      </w:rPr>
                      <w:t>Medline</w:t>
                    </w:r>
                  </w:hyperlink>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only"/>
                      <w:rFonts w:asciiTheme="minorHAnsi" w:hAnsiTheme="minorHAnsi" w:cstheme="minorHAnsi"/>
                      <w:i/>
                      <w:iCs/>
                      <w:color w:val="666666"/>
                      <w:sz w:val="18"/>
                      <w:szCs w:val="18"/>
                    </w:rPr>
                    <w:t>(6 AND 35)</w:t>
                  </w: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177982">
                  <w:pPr>
                    <w:spacing w:line="360" w:lineRule="atLeast"/>
                    <w:rPr>
                      <w:rFonts w:asciiTheme="minorHAnsi" w:hAnsiTheme="minorHAnsi" w:cstheme="minorHAnsi"/>
                      <w:sz w:val="18"/>
                      <w:szCs w:val="18"/>
                    </w:rPr>
                  </w:pPr>
                  <w:hyperlink r:id="rId120" w:anchor="show-results" w:history="1">
                    <w:r w:rsidR="00745BE9" w:rsidRPr="00745BE9">
                      <w:rPr>
                        <w:rStyle w:val="Hyperlink"/>
                        <w:rFonts w:asciiTheme="minorHAnsi" w:hAnsiTheme="minorHAnsi" w:cstheme="minorHAnsi"/>
                        <w:color w:val="005EA5"/>
                        <w:sz w:val="18"/>
                        <w:szCs w:val="18"/>
                      </w:rPr>
                      <w:t>View </w:t>
                    </w:r>
                    <w:r w:rsidR="00745BE9" w:rsidRPr="00745BE9">
                      <w:rPr>
                        <w:rStyle w:val="xs-hidden"/>
                        <w:rFonts w:asciiTheme="minorHAnsi" w:hAnsiTheme="minorHAnsi" w:cstheme="minorHAnsi"/>
                        <w:color w:val="005EA5"/>
                        <w:sz w:val="18"/>
                        <w:szCs w:val="18"/>
                      </w:rPr>
                      <w:t>Results </w:t>
                    </w:r>
                    <w:r w:rsidR="00745BE9" w:rsidRPr="00745BE9">
                      <w:rPr>
                        <w:rStyle w:val="Hyperlink"/>
                        <w:rFonts w:asciiTheme="minorHAnsi" w:hAnsiTheme="minorHAnsi" w:cstheme="minorHAnsi"/>
                        <w:color w:val="005EA5"/>
                        <w:sz w:val="18"/>
                        <w:szCs w:val="18"/>
                      </w:rPr>
                      <w:t>(</w:t>
                    </w:r>
                    <w:r w:rsidR="00745BE9" w:rsidRPr="00745BE9">
                      <w:rPr>
                        <w:rStyle w:val="total-result-count"/>
                        <w:rFonts w:asciiTheme="minorHAnsi" w:hAnsiTheme="minorHAnsi" w:cstheme="minorHAnsi"/>
                        <w:color w:val="005EA5"/>
                        <w:sz w:val="18"/>
                        <w:szCs w:val="18"/>
                      </w:rPr>
                      <w:t>0</w:t>
                    </w:r>
                    <w:r w:rsidR="00745BE9" w:rsidRPr="00745BE9">
                      <w:rPr>
                        <w:rStyle w:val="Hyperlink"/>
                        <w:rFonts w:asciiTheme="minorHAnsi" w:hAnsiTheme="minorHAnsi" w:cstheme="minorHAnsi"/>
                        <w:color w:val="005EA5"/>
                        <w:sz w:val="18"/>
                        <w:szCs w:val="18"/>
                      </w:rPr>
                      <w:t>)</w:t>
                    </w:r>
                  </w:hyperlink>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DFFFD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r w:rsidR="00745BE9" w:rsidRPr="00745BE9" w:rsidTr="009D205E">
              <w:tc>
                <w:tcPr>
                  <w:tcW w:w="0" w:type="auto"/>
                  <w:tcBorders>
                    <w:top w:val="single" w:sz="2" w:space="0" w:color="FAFAFB"/>
                  </w:tcBorders>
                  <w:shd w:val="clear" w:color="auto" w:fill="EAEAFB"/>
                  <w:tcMar>
                    <w:top w:w="120" w:type="dxa"/>
                    <w:left w:w="120" w:type="dxa"/>
                    <w:bottom w:w="120" w:type="dxa"/>
                    <w:right w:w="120" w:type="dxa"/>
                  </w:tcMar>
                  <w:vAlign w:val="center"/>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EAEAFB"/>
                  <w:tcMar>
                    <w:top w:w="120" w:type="dxa"/>
                    <w:left w:w="120" w:type="dxa"/>
                    <w:bottom w:w="120" w:type="dxa"/>
                    <w:right w:w="120" w:type="dxa"/>
                  </w:tcMar>
                  <w:vAlign w:val="center"/>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EAEAFB"/>
                  <w:tcMar>
                    <w:top w:w="120" w:type="dxa"/>
                    <w:left w:w="120" w:type="dxa"/>
                    <w:bottom w:w="120" w:type="dxa"/>
                    <w:right w:w="120" w:type="dxa"/>
                  </w:tcMar>
                  <w:vAlign w:val="center"/>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EAEAF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Style w:val="viewing-results-text"/>
                      <w:rFonts w:asciiTheme="minorHAnsi" w:hAnsiTheme="minorHAnsi" w:cstheme="minorHAnsi"/>
                      <w:sz w:val="18"/>
                      <w:szCs w:val="18"/>
                    </w:rPr>
                    <w:t>Viewing (</w:t>
                  </w:r>
                  <w:r w:rsidRPr="00745BE9">
                    <w:rPr>
                      <w:rStyle w:val="total-result-count"/>
                      <w:rFonts w:asciiTheme="minorHAnsi" w:hAnsiTheme="minorHAnsi" w:cstheme="minorHAnsi"/>
                      <w:sz w:val="18"/>
                      <w:szCs w:val="18"/>
                    </w:rPr>
                    <w:t> 84</w:t>
                  </w:r>
                  <w:r w:rsidRPr="00745BE9">
                    <w:rPr>
                      <w:rStyle w:val="viewing-results-text"/>
                      <w:rFonts w:asciiTheme="minorHAnsi" w:hAnsiTheme="minorHAnsi" w:cstheme="minorHAnsi"/>
                      <w:sz w:val="18"/>
                      <w:szCs w:val="18"/>
                    </w:rPr>
                    <w:t>)</w:t>
                  </w:r>
                </w:p>
              </w:tc>
              <w:tc>
                <w:tcPr>
                  <w:tcW w:w="0" w:type="auto"/>
                  <w:tcBorders>
                    <w:top w:val="single" w:sz="2" w:space="0" w:color="FAFAFB"/>
                  </w:tcBorders>
                  <w:shd w:val="clear" w:color="auto" w:fill="EAEAF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EAEAF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r w:rsidRPr="00745BE9">
                    <w:rPr>
                      <w:rFonts w:asciiTheme="minorHAnsi" w:hAnsiTheme="minorHAnsi" w:cstheme="minorHAnsi"/>
                      <w:sz w:val="18"/>
                      <w:szCs w:val="18"/>
                    </w:rPr>
                    <w:t>Edit</w:t>
                  </w:r>
                </w:p>
              </w:tc>
              <w:tc>
                <w:tcPr>
                  <w:tcW w:w="0" w:type="auto"/>
                  <w:tcBorders>
                    <w:top w:val="single" w:sz="2" w:space="0" w:color="FAFAFB"/>
                  </w:tcBorders>
                  <w:shd w:val="clear" w:color="auto" w:fill="EAEAF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c>
                <w:tcPr>
                  <w:tcW w:w="0" w:type="auto"/>
                  <w:tcBorders>
                    <w:top w:val="single" w:sz="2" w:space="0" w:color="FAFAFB"/>
                  </w:tcBorders>
                  <w:shd w:val="clear" w:color="auto" w:fill="EAEAFB"/>
                  <w:tcMar>
                    <w:top w:w="120" w:type="dxa"/>
                    <w:left w:w="120" w:type="dxa"/>
                    <w:bottom w:w="120" w:type="dxa"/>
                    <w:right w:w="120" w:type="dxa"/>
                  </w:tcMar>
                  <w:vAlign w:val="center"/>
                  <w:hideMark/>
                </w:tcPr>
                <w:p w:rsidR="00745BE9" w:rsidRPr="00745BE9" w:rsidRDefault="00745BE9">
                  <w:pPr>
                    <w:spacing w:line="360" w:lineRule="atLeast"/>
                    <w:rPr>
                      <w:rFonts w:asciiTheme="minorHAnsi" w:hAnsiTheme="minorHAnsi" w:cstheme="minorHAnsi"/>
                      <w:sz w:val="18"/>
                      <w:szCs w:val="18"/>
                    </w:rPr>
                  </w:pPr>
                </w:p>
              </w:tc>
            </w:tr>
          </w:tbl>
          <w:p w:rsidR="00745BE9" w:rsidRDefault="00745BE9" w:rsidP="00745BE9">
            <w:pPr>
              <w:pStyle w:val="z-BottomofForm"/>
            </w:pPr>
            <w:r>
              <w:t>Bottom of Form</w:t>
            </w:r>
          </w:p>
          <w:p w:rsidR="00E521CE" w:rsidRPr="00BC280F" w:rsidRDefault="00E521CE" w:rsidP="00C24516">
            <w:pPr>
              <w:spacing w:after="80" w:line="240" w:lineRule="auto"/>
              <w:rPr>
                <w:rFonts w:eastAsia="Times New Roman"/>
                <w:lang w:eastAsia="en-GB"/>
              </w:rPr>
            </w:pPr>
          </w:p>
        </w:tc>
      </w:tr>
    </w:tbl>
    <w:p w:rsidR="005D799A" w:rsidRPr="00377715" w:rsidRDefault="005D799A">
      <w:pPr>
        <w:pStyle w:val="NoSpacing"/>
        <w:rPr>
          <w:b/>
        </w:rPr>
      </w:pPr>
    </w:p>
    <w:sectPr w:rsidR="005D799A" w:rsidRPr="00377715" w:rsidSect="00420973">
      <w:headerReference w:type="default" r:id="rId121"/>
      <w:footerReference w:type="default" r:id="rId122"/>
      <w:pgSz w:w="11906" w:h="16838"/>
      <w:pgMar w:top="1440" w:right="1440" w:bottom="1440" w:left="1440"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77982" w:rsidRDefault="00177982" w:rsidP="004D2E9A">
      <w:pPr>
        <w:spacing w:after="0" w:line="240" w:lineRule="auto"/>
      </w:pPr>
      <w:r>
        <w:separator/>
      </w:r>
    </w:p>
  </w:endnote>
  <w:endnote w:type="continuationSeparator" w:id="0">
    <w:p w:rsidR="00177982" w:rsidRDefault="00177982" w:rsidP="004D2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52C22" w:rsidRDefault="00252C22">
    <w:pPr>
      <w:pStyle w:val="Footer"/>
      <w:jc w:val="right"/>
    </w:pPr>
    <w:r>
      <w:fldChar w:fldCharType="begin"/>
    </w:r>
    <w:r>
      <w:instrText xml:space="preserve"> PAGE   \* MERGEFORMAT </w:instrText>
    </w:r>
    <w:r>
      <w:fldChar w:fldCharType="separate"/>
    </w:r>
    <w:r w:rsidR="00A02C6E">
      <w:rPr>
        <w:noProof/>
      </w:rPr>
      <w:t>2</w:t>
    </w:r>
    <w:r>
      <w:rPr>
        <w:noProof/>
      </w:rPr>
      <w:fldChar w:fldCharType="end"/>
    </w:r>
  </w:p>
  <w:p w:rsidR="00252C22" w:rsidRDefault="00252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77982" w:rsidRDefault="00177982" w:rsidP="004D2E9A">
      <w:pPr>
        <w:spacing w:after="0" w:line="240" w:lineRule="auto"/>
      </w:pPr>
      <w:r>
        <w:separator/>
      </w:r>
    </w:p>
  </w:footnote>
  <w:footnote w:type="continuationSeparator" w:id="0">
    <w:p w:rsidR="00177982" w:rsidRDefault="00177982" w:rsidP="004D2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52C22" w:rsidRDefault="00252C22">
    <w:pPr>
      <w:pStyle w:val="Header"/>
      <w:jc w:val="right"/>
    </w:pPr>
  </w:p>
  <w:p w:rsidR="00252C22" w:rsidRDefault="00252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90EF3"/>
    <w:multiLevelType w:val="multilevel"/>
    <w:tmpl w:val="8158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57494"/>
    <w:multiLevelType w:val="multilevel"/>
    <w:tmpl w:val="35E8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429E7"/>
    <w:multiLevelType w:val="multilevel"/>
    <w:tmpl w:val="6EC2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1961A4"/>
    <w:multiLevelType w:val="hybridMultilevel"/>
    <w:tmpl w:val="4A3AF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E93AAE"/>
    <w:multiLevelType w:val="multilevel"/>
    <w:tmpl w:val="E0F8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6E"/>
    <w:rsid w:val="00060EA1"/>
    <w:rsid w:val="00093641"/>
    <w:rsid w:val="00093B1E"/>
    <w:rsid w:val="000B7EF2"/>
    <w:rsid w:val="000C2A91"/>
    <w:rsid w:val="000E6B77"/>
    <w:rsid w:val="001109F8"/>
    <w:rsid w:val="00115658"/>
    <w:rsid w:val="00117D94"/>
    <w:rsid w:val="00121C9D"/>
    <w:rsid w:val="00124AC7"/>
    <w:rsid w:val="00130CE4"/>
    <w:rsid w:val="00142C05"/>
    <w:rsid w:val="00144794"/>
    <w:rsid w:val="00177982"/>
    <w:rsid w:val="0018468F"/>
    <w:rsid w:val="001E4E43"/>
    <w:rsid w:val="001E5FAC"/>
    <w:rsid w:val="001F7B85"/>
    <w:rsid w:val="00205DE3"/>
    <w:rsid w:val="0021731A"/>
    <w:rsid w:val="00252C22"/>
    <w:rsid w:val="002565CE"/>
    <w:rsid w:val="00277C98"/>
    <w:rsid w:val="00283048"/>
    <w:rsid w:val="002A47AE"/>
    <w:rsid w:val="002B799D"/>
    <w:rsid w:val="002B7C7A"/>
    <w:rsid w:val="002D6C03"/>
    <w:rsid w:val="002E0280"/>
    <w:rsid w:val="002E3404"/>
    <w:rsid w:val="0030075D"/>
    <w:rsid w:val="003462B1"/>
    <w:rsid w:val="0035048C"/>
    <w:rsid w:val="00350A4B"/>
    <w:rsid w:val="00360130"/>
    <w:rsid w:val="00371D9C"/>
    <w:rsid w:val="00377715"/>
    <w:rsid w:val="003C224C"/>
    <w:rsid w:val="003E6077"/>
    <w:rsid w:val="003F50CC"/>
    <w:rsid w:val="004025D9"/>
    <w:rsid w:val="00420973"/>
    <w:rsid w:val="0042206B"/>
    <w:rsid w:val="0042376E"/>
    <w:rsid w:val="00434B96"/>
    <w:rsid w:val="004541B6"/>
    <w:rsid w:val="00484351"/>
    <w:rsid w:val="0049609F"/>
    <w:rsid w:val="004D2E9A"/>
    <w:rsid w:val="004D4787"/>
    <w:rsid w:val="005166EB"/>
    <w:rsid w:val="00534282"/>
    <w:rsid w:val="00547223"/>
    <w:rsid w:val="005500FA"/>
    <w:rsid w:val="0055199E"/>
    <w:rsid w:val="00554471"/>
    <w:rsid w:val="00557DCA"/>
    <w:rsid w:val="00571FD6"/>
    <w:rsid w:val="005D30C8"/>
    <w:rsid w:val="005D799A"/>
    <w:rsid w:val="005F65D2"/>
    <w:rsid w:val="00616C5D"/>
    <w:rsid w:val="00643B8A"/>
    <w:rsid w:val="0065135F"/>
    <w:rsid w:val="00652BC2"/>
    <w:rsid w:val="0066506C"/>
    <w:rsid w:val="00677FD5"/>
    <w:rsid w:val="00681FE5"/>
    <w:rsid w:val="00692F07"/>
    <w:rsid w:val="006F232A"/>
    <w:rsid w:val="00702730"/>
    <w:rsid w:val="00721948"/>
    <w:rsid w:val="00724F8D"/>
    <w:rsid w:val="00734704"/>
    <w:rsid w:val="0073486A"/>
    <w:rsid w:val="00736972"/>
    <w:rsid w:val="00745301"/>
    <w:rsid w:val="00745BE9"/>
    <w:rsid w:val="00750E00"/>
    <w:rsid w:val="00750E5A"/>
    <w:rsid w:val="00760053"/>
    <w:rsid w:val="007828D5"/>
    <w:rsid w:val="007B16ED"/>
    <w:rsid w:val="007F3172"/>
    <w:rsid w:val="007F61E2"/>
    <w:rsid w:val="00861F01"/>
    <w:rsid w:val="00864786"/>
    <w:rsid w:val="0087269A"/>
    <w:rsid w:val="008839AA"/>
    <w:rsid w:val="008A7960"/>
    <w:rsid w:val="008C0438"/>
    <w:rsid w:val="008C7890"/>
    <w:rsid w:val="008F783B"/>
    <w:rsid w:val="0092153A"/>
    <w:rsid w:val="00937516"/>
    <w:rsid w:val="0094198E"/>
    <w:rsid w:val="009643EA"/>
    <w:rsid w:val="00984089"/>
    <w:rsid w:val="009D205E"/>
    <w:rsid w:val="009E00E6"/>
    <w:rsid w:val="00A02C6E"/>
    <w:rsid w:val="00A14588"/>
    <w:rsid w:val="00A451DE"/>
    <w:rsid w:val="00A5277D"/>
    <w:rsid w:val="00A70338"/>
    <w:rsid w:val="00A71D3D"/>
    <w:rsid w:val="00A746ED"/>
    <w:rsid w:val="00A76E77"/>
    <w:rsid w:val="00AB4E7E"/>
    <w:rsid w:val="00AC31E3"/>
    <w:rsid w:val="00AC6EF8"/>
    <w:rsid w:val="00B0667D"/>
    <w:rsid w:val="00B2570D"/>
    <w:rsid w:val="00B266E0"/>
    <w:rsid w:val="00B304BB"/>
    <w:rsid w:val="00B3125C"/>
    <w:rsid w:val="00B50CA0"/>
    <w:rsid w:val="00B553C4"/>
    <w:rsid w:val="00B612CC"/>
    <w:rsid w:val="00BC280F"/>
    <w:rsid w:val="00C24516"/>
    <w:rsid w:val="00C70648"/>
    <w:rsid w:val="00CB0749"/>
    <w:rsid w:val="00CE010F"/>
    <w:rsid w:val="00CF1D59"/>
    <w:rsid w:val="00D00ED0"/>
    <w:rsid w:val="00D045DB"/>
    <w:rsid w:val="00D37785"/>
    <w:rsid w:val="00D45DF2"/>
    <w:rsid w:val="00DA4974"/>
    <w:rsid w:val="00DB1922"/>
    <w:rsid w:val="00DB38F3"/>
    <w:rsid w:val="00DB394E"/>
    <w:rsid w:val="00DB3A42"/>
    <w:rsid w:val="00DF0554"/>
    <w:rsid w:val="00DF2D7A"/>
    <w:rsid w:val="00DF6541"/>
    <w:rsid w:val="00E521CE"/>
    <w:rsid w:val="00E54769"/>
    <w:rsid w:val="00E558C3"/>
    <w:rsid w:val="00EA5286"/>
    <w:rsid w:val="00EB7FB7"/>
    <w:rsid w:val="00EC3EAB"/>
    <w:rsid w:val="00EC6695"/>
    <w:rsid w:val="00EF453D"/>
    <w:rsid w:val="00F14757"/>
    <w:rsid w:val="00F44C5C"/>
    <w:rsid w:val="00F7222B"/>
    <w:rsid w:val="00F76124"/>
    <w:rsid w:val="00FA0B24"/>
    <w:rsid w:val="00FB13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01EFEC-1888-C847-A47D-B4FF419F0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681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2C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0EA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652BC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7715"/>
    <w:rPr>
      <w:sz w:val="22"/>
      <w:szCs w:val="22"/>
      <w:lang w:eastAsia="en-US"/>
    </w:rPr>
  </w:style>
  <w:style w:type="table" w:styleId="TableGrid">
    <w:name w:val="Table Grid"/>
    <w:basedOn w:val="TableNormal"/>
    <w:uiPriority w:val="59"/>
    <w:rsid w:val="0037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9609F"/>
    <w:pPr>
      <w:spacing w:before="100" w:beforeAutospacing="1" w:after="360" w:line="240" w:lineRule="auto"/>
    </w:pPr>
    <w:rPr>
      <w:rFonts w:ascii="Times New Roman" w:eastAsia="Times New Roman" w:hAnsi="Times New Roman"/>
      <w:sz w:val="38"/>
      <w:szCs w:val="38"/>
      <w:lang w:eastAsia="en-GB"/>
    </w:rPr>
  </w:style>
  <w:style w:type="character" w:styleId="Strong">
    <w:name w:val="Strong"/>
    <w:uiPriority w:val="22"/>
    <w:qFormat/>
    <w:rsid w:val="0049609F"/>
    <w:rPr>
      <w:b/>
      <w:bCs/>
    </w:rPr>
  </w:style>
  <w:style w:type="character" w:styleId="Emphasis">
    <w:name w:val="Emphasis"/>
    <w:uiPriority w:val="20"/>
    <w:qFormat/>
    <w:rsid w:val="005500FA"/>
    <w:rPr>
      <w:i/>
      <w:iCs/>
    </w:rPr>
  </w:style>
  <w:style w:type="character" w:styleId="Hyperlink">
    <w:name w:val="Hyperlink"/>
    <w:uiPriority w:val="99"/>
    <w:unhideWhenUsed/>
    <w:rsid w:val="005500FA"/>
    <w:rPr>
      <w:color w:val="0000FF"/>
      <w:u w:val="single"/>
    </w:rPr>
  </w:style>
  <w:style w:type="character" w:styleId="FollowedHyperlink">
    <w:name w:val="FollowedHyperlink"/>
    <w:uiPriority w:val="99"/>
    <w:semiHidden/>
    <w:unhideWhenUsed/>
    <w:rsid w:val="00571FD6"/>
    <w:rPr>
      <w:color w:val="800080"/>
      <w:u w:val="single"/>
    </w:rPr>
  </w:style>
  <w:style w:type="paragraph" w:styleId="Header">
    <w:name w:val="header"/>
    <w:basedOn w:val="Normal"/>
    <w:link w:val="HeaderChar"/>
    <w:uiPriority w:val="99"/>
    <w:unhideWhenUsed/>
    <w:rsid w:val="004D2E9A"/>
    <w:pPr>
      <w:tabs>
        <w:tab w:val="center" w:pos="4513"/>
        <w:tab w:val="right" w:pos="9026"/>
      </w:tabs>
    </w:pPr>
  </w:style>
  <w:style w:type="character" w:customStyle="1" w:styleId="HeaderChar">
    <w:name w:val="Header Char"/>
    <w:link w:val="Header"/>
    <w:uiPriority w:val="99"/>
    <w:rsid w:val="004D2E9A"/>
    <w:rPr>
      <w:sz w:val="22"/>
      <w:szCs w:val="22"/>
      <w:lang w:eastAsia="en-US"/>
    </w:rPr>
  </w:style>
  <w:style w:type="paragraph" w:styleId="Footer">
    <w:name w:val="footer"/>
    <w:basedOn w:val="Normal"/>
    <w:link w:val="FooterChar"/>
    <w:uiPriority w:val="99"/>
    <w:unhideWhenUsed/>
    <w:rsid w:val="004D2E9A"/>
    <w:pPr>
      <w:tabs>
        <w:tab w:val="center" w:pos="4513"/>
        <w:tab w:val="right" w:pos="9026"/>
      </w:tabs>
    </w:pPr>
  </w:style>
  <w:style w:type="character" w:customStyle="1" w:styleId="FooterChar">
    <w:name w:val="Footer Char"/>
    <w:link w:val="Footer"/>
    <w:uiPriority w:val="99"/>
    <w:rsid w:val="004D2E9A"/>
    <w:rPr>
      <w:sz w:val="22"/>
      <w:szCs w:val="22"/>
      <w:lang w:eastAsia="en-US"/>
    </w:rPr>
  </w:style>
  <w:style w:type="paragraph" w:styleId="BalloonText">
    <w:name w:val="Balloon Text"/>
    <w:basedOn w:val="Normal"/>
    <w:link w:val="BalloonTextChar"/>
    <w:uiPriority w:val="99"/>
    <w:semiHidden/>
    <w:unhideWhenUsed/>
    <w:rsid w:val="0055447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54471"/>
    <w:rPr>
      <w:rFonts w:ascii="Tahoma" w:hAnsi="Tahoma" w:cs="Tahoma"/>
      <w:sz w:val="16"/>
      <w:szCs w:val="16"/>
      <w:lang w:eastAsia="en-US"/>
    </w:rPr>
  </w:style>
  <w:style w:type="character" w:customStyle="1" w:styleId="h22">
    <w:name w:val="h22"/>
    <w:rsid w:val="00750E5A"/>
    <w:rPr>
      <w:b/>
      <w:bCs/>
    </w:rPr>
  </w:style>
  <w:style w:type="character" w:customStyle="1" w:styleId="headingendmark">
    <w:name w:val="headingendmark"/>
    <w:rsid w:val="00750E5A"/>
  </w:style>
  <w:style w:type="numbering" w:customStyle="1" w:styleId="NoList1">
    <w:name w:val="No List1"/>
    <w:next w:val="NoList"/>
    <w:uiPriority w:val="99"/>
    <w:semiHidden/>
    <w:unhideWhenUsed/>
    <w:rsid w:val="00BC280F"/>
  </w:style>
  <w:style w:type="numbering" w:customStyle="1" w:styleId="NoList2">
    <w:name w:val="No List2"/>
    <w:next w:val="NoList"/>
    <w:uiPriority w:val="99"/>
    <w:semiHidden/>
    <w:unhideWhenUsed/>
    <w:rsid w:val="00C70648"/>
  </w:style>
  <w:style w:type="numbering" w:customStyle="1" w:styleId="NoList3">
    <w:name w:val="No List3"/>
    <w:next w:val="NoList"/>
    <w:uiPriority w:val="99"/>
    <w:semiHidden/>
    <w:unhideWhenUsed/>
    <w:rsid w:val="00144794"/>
  </w:style>
  <w:style w:type="numbering" w:customStyle="1" w:styleId="NoList4">
    <w:name w:val="No List4"/>
    <w:next w:val="NoList"/>
    <w:uiPriority w:val="99"/>
    <w:semiHidden/>
    <w:unhideWhenUsed/>
    <w:rsid w:val="00534282"/>
  </w:style>
  <w:style w:type="character" w:customStyle="1" w:styleId="Heading3Char">
    <w:name w:val="Heading 3 Char"/>
    <w:basedOn w:val="DefaultParagraphFont"/>
    <w:link w:val="Heading3"/>
    <w:uiPriority w:val="9"/>
    <w:semiHidden/>
    <w:rsid w:val="00060EA1"/>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rsid w:val="00652BC2"/>
    <w:rPr>
      <w:rFonts w:asciiTheme="majorHAnsi" w:eastAsiaTheme="majorEastAsia" w:hAnsiTheme="majorHAnsi" w:cstheme="majorBidi"/>
      <w:b/>
      <w:bCs/>
      <w:i/>
      <w:iCs/>
      <w:color w:val="4F81BD" w:themeColor="accent1"/>
      <w:sz w:val="22"/>
      <w:szCs w:val="22"/>
      <w:lang w:eastAsia="en-US"/>
    </w:rPr>
  </w:style>
  <w:style w:type="character" w:customStyle="1" w:styleId="Emphasis1">
    <w:name w:val="Emphasis1"/>
    <w:basedOn w:val="DefaultParagraphFont"/>
    <w:rsid w:val="00652BC2"/>
  </w:style>
  <w:style w:type="character" w:customStyle="1" w:styleId="Heading1Char">
    <w:name w:val="Heading 1 Char"/>
    <w:basedOn w:val="DefaultParagraphFont"/>
    <w:link w:val="Heading1"/>
    <w:uiPriority w:val="9"/>
    <w:rsid w:val="00681FE5"/>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252C22"/>
    <w:rPr>
      <w:rFonts w:asciiTheme="majorHAnsi" w:eastAsiaTheme="majorEastAsia" w:hAnsiTheme="majorHAnsi" w:cstheme="majorBidi"/>
      <w:b/>
      <w:bCs/>
      <w:color w:val="4F81BD" w:themeColor="accent1"/>
      <w:sz w:val="26"/>
      <w:szCs w:val="26"/>
      <w:lang w:eastAsia="en-US"/>
    </w:rPr>
  </w:style>
  <w:style w:type="paragraph" w:customStyle="1" w:styleId="source">
    <w:name w:val="source"/>
    <w:basedOn w:val="Normal"/>
    <w:rsid w:val="00252C22"/>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ng-binding">
    <w:name w:val="ng-binding"/>
    <w:basedOn w:val="DefaultParagraphFont"/>
    <w:rsid w:val="00252C22"/>
  </w:style>
  <w:style w:type="character" w:customStyle="1" w:styleId="icon">
    <w:name w:val="icon"/>
    <w:basedOn w:val="DefaultParagraphFont"/>
    <w:rsid w:val="00252C22"/>
  </w:style>
  <w:style w:type="paragraph" w:customStyle="1" w:styleId="hideprint">
    <w:name w:val="hideprint"/>
    <w:basedOn w:val="Normal"/>
    <w:rsid w:val="00252C22"/>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visuallyhidden">
    <w:name w:val="visuallyhidden"/>
    <w:basedOn w:val="DefaultParagraphFont"/>
    <w:rsid w:val="00252C22"/>
  </w:style>
  <w:style w:type="paragraph" w:customStyle="1" w:styleId="content-type">
    <w:name w:val="content-type"/>
    <w:basedOn w:val="Normal"/>
    <w:rsid w:val="00252C22"/>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ng-binding1">
    <w:name w:val="ng-binding1"/>
    <w:basedOn w:val="Normal"/>
    <w:rsid w:val="00252C22"/>
    <w:pPr>
      <w:spacing w:before="100" w:beforeAutospacing="1" w:after="100" w:afterAutospacing="1" w:line="240" w:lineRule="auto"/>
    </w:pPr>
    <w:rPr>
      <w:rFonts w:ascii="Times New Roman" w:eastAsia="Times New Roman" w:hAnsi="Times New Roman"/>
      <w:sz w:val="24"/>
      <w:szCs w:val="24"/>
      <w:lang w:eastAsia="en-GB"/>
    </w:rPr>
  </w:style>
  <w:style w:type="character" w:styleId="HTMLCite">
    <w:name w:val="HTML Cite"/>
    <w:basedOn w:val="DefaultParagraphFont"/>
    <w:uiPriority w:val="99"/>
    <w:semiHidden/>
    <w:unhideWhenUsed/>
    <w:rsid w:val="00252C22"/>
    <w:rPr>
      <w:i/>
      <w:iCs/>
    </w:rPr>
  </w:style>
  <w:style w:type="paragraph" w:customStyle="1" w:styleId="elsevier-logo">
    <w:name w:val="elsevier-logo"/>
    <w:basedOn w:val="Normal"/>
    <w:rsid w:val="00252C22"/>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copyright">
    <w:name w:val="copyright"/>
    <w:basedOn w:val="Normal"/>
    <w:rsid w:val="00252C22"/>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cookies">
    <w:name w:val="cookies"/>
    <w:basedOn w:val="Normal"/>
    <w:rsid w:val="00252C22"/>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ng-scope">
    <w:name w:val="ng-scope"/>
    <w:basedOn w:val="Normal"/>
    <w:rsid w:val="00252C22"/>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article-in-press">
    <w:name w:val="article-in-press"/>
    <w:basedOn w:val="Normal"/>
    <w:rsid w:val="00DB3A42"/>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fa">
    <w:name w:val="fa"/>
    <w:basedOn w:val="DefaultParagraphFont"/>
    <w:rsid w:val="0073486A"/>
  </w:style>
  <w:style w:type="character" w:customStyle="1" w:styleId="view-tag">
    <w:name w:val="view-tag"/>
    <w:basedOn w:val="DefaultParagraphFont"/>
    <w:rsid w:val="00745BE9"/>
  </w:style>
  <w:style w:type="paragraph" w:styleId="z-TopofForm">
    <w:name w:val="HTML Top of Form"/>
    <w:basedOn w:val="Normal"/>
    <w:next w:val="Normal"/>
    <w:link w:val="z-TopofFormChar"/>
    <w:hidden/>
    <w:uiPriority w:val="99"/>
    <w:semiHidden/>
    <w:unhideWhenUsed/>
    <w:rsid w:val="00745BE9"/>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745BE9"/>
    <w:rPr>
      <w:rFonts w:ascii="Arial" w:eastAsia="Times New Roman" w:hAnsi="Arial" w:cs="Arial"/>
      <w:vanish/>
      <w:sz w:val="16"/>
      <w:szCs w:val="16"/>
    </w:rPr>
  </w:style>
  <w:style w:type="character" w:customStyle="1" w:styleId="searchable">
    <w:name w:val="searchable"/>
    <w:basedOn w:val="DefaultParagraphFont"/>
    <w:rsid w:val="00745BE9"/>
  </w:style>
  <w:style w:type="character" w:customStyle="1" w:styleId="view-only">
    <w:name w:val="view-only"/>
    <w:basedOn w:val="DefaultParagraphFont"/>
    <w:rsid w:val="00745BE9"/>
  </w:style>
  <w:style w:type="character" w:customStyle="1" w:styleId="xs-hidden">
    <w:name w:val="xs-hidden"/>
    <w:basedOn w:val="DefaultParagraphFont"/>
    <w:rsid w:val="00745BE9"/>
  </w:style>
  <w:style w:type="character" w:customStyle="1" w:styleId="total-result-count">
    <w:name w:val="total-result-count"/>
    <w:basedOn w:val="DefaultParagraphFont"/>
    <w:rsid w:val="00745BE9"/>
  </w:style>
  <w:style w:type="character" w:customStyle="1" w:styleId="viewing-results-text">
    <w:name w:val="viewing-results-text"/>
    <w:basedOn w:val="DefaultParagraphFont"/>
    <w:rsid w:val="00745BE9"/>
  </w:style>
  <w:style w:type="paragraph" w:styleId="z-BottomofForm">
    <w:name w:val="HTML Bottom of Form"/>
    <w:basedOn w:val="Normal"/>
    <w:next w:val="Normal"/>
    <w:link w:val="z-BottomofFormChar"/>
    <w:hidden/>
    <w:uiPriority w:val="99"/>
    <w:semiHidden/>
    <w:unhideWhenUsed/>
    <w:rsid w:val="00745BE9"/>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745BE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23684">
      <w:bodyDiv w:val="1"/>
      <w:marLeft w:val="0"/>
      <w:marRight w:val="0"/>
      <w:marTop w:val="0"/>
      <w:marBottom w:val="0"/>
      <w:divBdr>
        <w:top w:val="none" w:sz="0" w:space="0" w:color="auto"/>
        <w:left w:val="none" w:sz="0" w:space="0" w:color="auto"/>
        <w:bottom w:val="none" w:sz="0" w:space="0" w:color="auto"/>
        <w:right w:val="none" w:sz="0" w:space="0" w:color="auto"/>
      </w:divBdr>
      <w:divsChild>
        <w:div w:id="332345808">
          <w:marLeft w:val="0"/>
          <w:marRight w:val="0"/>
          <w:marTop w:val="0"/>
          <w:marBottom w:val="0"/>
          <w:divBdr>
            <w:top w:val="none" w:sz="0" w:space="0" w:color="auto"/>
            <w:left w:val="none" w:sz="0" w:space="0" w:color="auto"/>
            <w:bottom w:val="none" w:sz="0" w:space="0" w:color="auto"/>
            <w:right w:val="none" w:sz="0" w:space="0" w:color="auto"/>
          </w:divBdr>
          <w:divsChild>
            <w:div w:id="1357342344">
              <w:marLeft w:val="0"/>
              <w:marRight w:val="0"/>
              <w:marTop w:val="0"/>
              <w:marBottom w:val="0"/>
              <w:divBdr>
                <w:top w:val="none" w:sz="0" w:space="0" w:color="auto"/>
                <w:left w:val="none" w:sz="0" w:space="0" w:color="auto"/>
                <w:bottom w:val="none" w:sz="0" w:space="0" w:color="auto"/>
                <w:right w:val="none" w:sz="0" w:space="0" w:color="auto"/>
              </w:divBdr>
              <w:divsChild>
                <w:div w:id="1005281429">
                  <w:marLeft w:val="0"/>
                  <w:marRight w:val="0"/>
                  <w:marTop w:val="0"/>
                  <w:marBottom w:val="0"/>
                  <w:divBdr>
                    <w:top w:val="none" w:sz="0" w:space="0" w:color="auto"/>
                    <w:left w:val="none" w:sz="0" w:space="0" w:color="auto"/>
                    <w:bottom w:val="none" w:sz="0" w:space="0" w:color="auto"/>
                    <w:right w:val="none" w:sz="0" w:space="0" w:color="auto"/>
                  </w:divBdr>
                  <w:divsChild>
                    <w:div w:id="1033505804">
                      <w:marLeft w:val="0"/>
                      <w:marRight w:val="0"/>
                      <w:marTop w:val="0"/>
                      <w:marBottom w:val="0"/>
                      <w:divBdr>
                        <w:top w:val="none" w:sz="0" w:space="0" w:color="auto"/>
                        <w:left w:val="none" w:sz="0" w:space="0" w:color="auto"/>
                        <w:bottom w:val="none" w:sz="0" w:space="0" w:color="auto"/>
                        <w:right w:val="none" w:sz="0" w:space="0" w:color="auto"/>
                      </w:divBdr>
                      <w:divsChild>
                        <w:div w:id="11352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70264">
      <w:bodyDiv w:val="1"/>
      <w:marLeft w:val="0"/>
      <w:marRight w:val="0"/>
      <w:marTop w:val="0"/>
      <w:marBottom w:val="0"/>
      <w:divBdr>
        <w:top w:val="none" w:sz="0" w:space="0" w:color="auto"/>
        <w:left w:val="none" w:sz="0" w:space="0" w:color="auto"/>
        <w:bottom w:val="none" w:sz="0" w:space="0" w:color="auto"/>
        <w:right w:val="none" w:sz="0" w:space="0" w:color="auto"/>
      </w:divBdr>
      <w:divsChild>
        <w:div w:id="224686567">
          <w:marLeft w:val="540"/>
          <w:marRight w:val="360"/>
          <w:marTop w:val="180"/>
          <w:marBottom w:val="180"/>
          <w:divBdr>
            <w:top w:val="none" w:sz="0" w:space="0" w:color="auto"/>
            <w:left w:val="single" w:sz="48" w:space="5" w:color="FFFFFF"/>
            <w:bottom w:val="single" w:sz="6" w:space="30" w:color="DDDDDD"/>
            <w:right w:val="none" w:sz="0" w:space="0" w:color="auto"/>
          </w:divBdr>
          <w:divsChild>
            <w:div w:id="450323836">
              <w:marLeft w:val="0"/>
              <w:marRight w:val="0"/>
              <w:marTop w:val="75"/>
              <w:marBottom w:val="60"/>
              <w:divBdr>
                <w:top w:val="none" w:sz="0" w:space="0" w:color="auto"/>
                <w:left w:val="none" w:sz="0" w:space="0" w:color="auto"/>
                <w:bottom w:val="none" w:sz="0" w:space="0" w:color="auto"/>
                <w:right w:val="none" w:sz="0" w:space="0" w:color="auto"/>
              </w:divBdr>
              <w:divsChild>
                <w:div w:id="564995896">
                  <w:marLeft w:val="0"/>
                  <w:marRight w:val="75"/>
                  <w:marTop w:val="0"/>
                  <w:marBottom w:val="0"/>
                  <w:divBdr>
                    <w:top w:val="none" w:sz="0" w:space="0" w:color="auto"/>
                    <w:left w:val="none" w:sz="0" w:space="0" w:color="auto"/>
                    <w:bottom w:val="none" w:sz="0" w:space="0" w:color="auto"/>
                    <w:right w:val="none" w:sz="0" w:space="0" w:color="auto"/>
                  </w:divBdr>
                </w:div>
              </w:divsChild>
            </w:div>
            <w:div w:id="909077679">
              <w:marLeft w:val="0"/>
              <w:marRight w:val="0"/>
              <w:marTop w:val="0"/>
              <w:marBottom w:val="0"/>
              <w:divBdr>
                <w:top w:val="none" w:sz="0" w:space="0" w:color="auto"/>
                <w:left w:val="none" w:sz="0" w:space="0" w:color="auto"/>
                <w:bottom w:val="none" w:sz="0" w:space="0" w:color="auto"/>
                <w:right w:val="none" w:sz="0" w:space="0" w:color="auto"/>
              </w:divBdr>
            </w:div>
            <w:div w:id="1835996053">
              <w:marLeft w:val="0"/>
              <w:marRight w:val="0"/>
              <w:marTop w:val="120"/>
              <w:marBottom w:val="120"/>
              <w:divBdr>
                <w:top w:val="none" w:sz="0" w:space="0" w:color="auto"/>
                <w:left w:val="none" w:sz="0" w:space="0" w:color="auto"/>
                <w:bottom w:val="none" w:sz="0" w:space="0" w:color="auto"/>
                <w:right w:val="none" w:sz="0" w:space="0" w:color="auto"/>
              </w:divBdr>
            </w:div>
          </w:divsChild>
        </w:div>
        <w:div w:id="910388151">
          <w:marLeft w:val="540"/>
          <w:marRight w:val="360"/>
          <w:marTop w:val="180"/>
          <w:marBottom w:val="180"/>
          <w:divBdr>
            <w:top w:val="none" w:sz="0" w:space="0" w:color="auto"/>
            <w:left w:val="single" w:sz="48" w:space="5" w:color="FFFFFF"/>
            <w:bottom w:val="single" w:sz="6" w:space="30" w:color="DDDDDD"/>
            <w:right w:val="none" w:sz="0" w:space="0" w:color="auto"/>
          </w:divBdr>
          <w:divsChild>
            <w:div w:id="358629403">
              <w:marLeft w:val="0"/>
              <w:marRight w:val="0"/>
              <w:marTop w:val="120"/>
              <w:marBottom w:val="120"/>
              <w:divBdr>
                <w:top w:val="none" w:sz="0" w:space="0" w:color="auto"/>
                <w:left w:val="none" w:sz="0" w:space="0" w:color="auto"/>
                <w:bottom w:val="none" w:sz="0" w:space="0" w:color="auto"/>
                <w:right w:val="none" w:sz="0" w:space="0" w:color="auto"/>
              </w:divBdr>
            </w:div>
            <w:div w:id="622034456">
              <w:marLeft w:val="0"/>
              <w:marRight w:val="0"/>
              <w:marTop w:val="75"/>
              <w:marBottom w:val="60"/>
              <w:divBdr>
                <w:top w:val="none" w:sz="0" w:space="0" w:color="auto"/>
                <w:left w:val="none" w:sz="0" w:space="0" w:color="auto"/>
                <w:bottom w:val="none" w:sz="0" w:space="0" w:color="auto"/>
                <w:right w:val="none" w:sz="0" w:space="0" w:color="auto"/>
              </w:divBdr>
            </w:div>
            <w:div w:id="1632126458">
              <w:marLeft w:val="0"/>
              <w:marRight w:val="0"/>
              <w:marTop w:val="0"/>
              <w:marBottom w:val="0"/>
              <w:divBdr>
                <w:top w:val="none" w:sz="0" w:space="0" w:color="auto"/>
                <w:left w:val="none" w:sz="0" w:space="0" w:color="auto"/>
                <w:bottom w:val="none" w:sz="0" w:space="0" w:color="auto"/>
                <w:right w:val="none" w:sz="0" w:space="0" w:color="auto"/>
              </w:divBdr>
            </w:div>
            <w:div w:id="1813671249">
              <w:marLeft w:val="0"/>
              <w:marRight w:val="0"/>
              <w:marTop w:val="0"/>
              <w:marBottom w:val="0"/>
              <w:divBdr>
                <w:top w:val="none" w:sz="0" w:space="0" w:color="auto"/>
                <w:left w:val="none" w:sz="0" w:space="0" w:color="auto"/>
                <w:bottom w:val="none" w:sz="0" w:space="0" w:color="auto"/>
                <w:right w:val="none" w:sz="0" w:space="0" w:color="auto"/>
              </w:divBdr>
            </w:div>
          </w:divsChild>
        </w:div>
        <w:div w:id="1313177366">
          <w:marLeft w:val="540"/>
          <w:marRight w:val="360"/>
          <w:marTop w:val="180"/>
          <w:marBottom w:val="180"/>
          <w:divBdr>
            <w:top w:val="none" w:sz="0" w:space="0" w:color="auto"/>
            <w:left w:val="single" w:sz="48" w:space="5" w:color="FFFFFF"/>
            <w:bottom w:val="single" w:sz="6" w:space="30" w:color="DDDDDD"/>
            <w:right w:val="none" w:sz="0" w:space="0" w:color="auto"/>
          </w:divBdr>
          <w:divsChild>
            <w:div w:id="28653905">
              <w:marLeft w:val="0"/>
              <w:marRight w:val="0"/>
              <w:marTop w:val="120"/>
              <w:marBottom w:val="120"/>
              <w:divBdr>
                <w:top w:val="none" w:sz="0" w:space="0" w:color="auto"/>
                <w:left w:val="none" w:sz="0" w:space="0" w:color="auto"/>
                <w:bottom w:val="none" w:sz="0" w:space="0" w:color="auto"/>
                <w:right w:val="none" w:sz="0" w:space="0" w:color="auto"/>
              </w:divBdr>
            </w:div>
            <w:div w:id="1482114233">
              <w:marLeft w:val="0"/>
              <w:marRight w:val="0"/>
              <w:marTop w:val="75"/>
              <w:marBottom w:val="60"/>
              <w:divBdr>
                <w:top w:val="none" w:sz="0" w:space="0" w:color="auto"/>
                <w:left w:val="none" w:sz="0" w:space="0" w:color="auto"/>
                <w:bottom w:val="none" w:sz="0" w:space="0" w:color="auto"/>
                <w:right w:val="none" w:sz="0" w:space="0" w:color="auto"/>
              </w:divBdr>
            </w:div>
            <w:div w:id="17599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321">
      <w:bodyDiv w:val="1"/>
      <w:marLeft w:val="0"/>
      <w:marRight w:val="0"/>
      <w:marTop w:val="0"/>
      <w:marBottom w:val="0"/>
      <w:divBdr>
        <w:top w:val="none" w:sz="0" w:space="0" w:color="auto"/>
        <w:left w:val="none" w:sz="0" w:space="0" w:color="auto"/>
        <w:bottom w:val="none" w:sz="0" w:space="0" w:color="auto"/>
        <w:right w:val="none" w:sz="0" w:space="0" w:color="auto"/>
      </w:divBdr>
      <w:divsChild>
        <w:div w:id="500779093">
          <w:marLeft w:val="0"/>
          <w:marRight w:val="0"/>
          <w:marTop w:val="75"/>
          <w:marBottom w:val="75"/>
          <w:divBdr>
            <w:top w:val="none" w:sz="0" w:space="0" w:color="auto"/>
            <w:left w:val="none" w:sz="0" w:space="0" w:color="auto"/>
            <w:bottom w:val="none" w:sz="0" w:space="0" w:color="auto"/>
            <w:right w:val="none" w:sz="0" w:space="0" w:color="auto"/>
          </w:divBdr>
          <w:divsChild>
            <w:div w:id="1162038922">
              <w:marLeft w:val="0"/>
              <w:marRight w:val="0"/>
              <w:marTop w:val="0"/>
              <w:marBottom w:val="0"/>
              <w:divBdr>
                <w:top w:val="none" w:sz="0" w:space="0" w:color="auto"/>
                <w:left w:val="none" w:sz="0" w:space="0" w:color="auto"/>
                <w:bottom w:val="none" w:sz="0" w:space="0" w:color="auto"/>
                <w:right w:val="none" w:sz="0" w:space="0" w:color="auto"/>
              </w:divBdr>
            </w:div>
          </w:divsChild>
        </w:div>
        <w:div w:id="153843477">
          <w:marLeft w:val="0"/>
          <w:marRight w:val="0"/>
          <w:marTop w:val="0"/>
          <w:marBottom w:val="0"/>
          <w:divBdr>
            <w:top w:val="none" w:sz="0" w:space="0" w:color="auto"/>
            <w:left w:val="none" w:sz="0" w:space="0" w:color="auto"/>
            <w:bottom w:val="none" w:sz="0" w:space="0" w:color="auto"/>
            <w:right w:val="none" w:sz="0" w:space="0" w:color="auto"/>
          </w:divBdr>
          <w:divsChild>
            <w:div w:id="2325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0597">
      <w:bodyDiv w:val="1"/>
      <w:marLeft w:val="0"/>
      <w:marRight w:val="0"/>
      <w:marTop w:val="0"/>
      <w:marBottom w:val="0"/>
      <w:divBdr>
        <w:top w:val="none" w:sz="0" w:space="0" w:color="auto"/>
        <w:left w:val="none" w:sz="0" w:space="0" w:color="auto"/>
        <w:bottom w:val="none" w:sz="0" w:space="0" w:color="auto"/>
        <w:right w:val="none" w:sz="0" w:space="0" w:color="auto"/>
      </w:divBdr>
      <w:divsChild>
        <w:div w:id="342242432">
          <w:marLeft w:val="540"/>
          <w:marRight w:val="360"/>
          <w:marTop w:val="180"/>
          <w:marBottom w:val="180"/>
          <w:divBdr>
            <w:top w:val="none" w:sz="0" w:space="0" w:color="auto"/>
            <w:left w:val="single" w:sz="48" w:space="5" w:color="FFFFFF"/>
            <w:bottom w:val="single" w:sz="6" w:space="30" w:color="DDDDDD"/>
            <w:right w:val="none" w:sz="0" w:space="0" w:color="auto"/>
          </w:divBdr>
          <w:divsChild>
            <w:div w:id="491524527">
              <w:marLeft w:val="0"/>
              <w:marRight w:val="0"/>
              <w:marTop w:val="120"/>
              <w:marBottom w:val="120"/>
              <w:divBdr>
                <w:top w:val="none" w:sz="0" w:space="0" w:color="auto"/>
                <w:left w:val="none" w:sz="0" w:space="0" w:color="auto"/>
                <w:bottom w:val="none" w:sz="0" w:space="0" w:color="auto"/>
                <w:right w:val="none" w:sz="0" w:space="0" w:color="auto"/>
              </w:divBdr>
            </w:div>
            <w:div w:id="871456955">
              <w:marLeft w:val="0"/>
              <w:marRight w:val="0"/>
              <w:marTop w:val="0"/>
              <w:marBottom w:val="0"/>
              <w:divBdr>
                <w:top w:val="none" w:sz="0" w:space="0" w:color="auto"/>
                <w:left w:val="none" w:sz="0" w:space="0" w:color="auto"/>
                <w:bottom w:val="none" w:sz="0" w:space="0" w:color="auto"/>
                <w:right w:val="none" w:sz="0" w:space="0" w:color="auto"/>
              </w:divBdr>
            </w:div>
            <w:div w:id="1768232505">
              <w:marLeft w:val="0"/>
              <w:marRight w:val="0"/>
              <w:marTop w:val="75"/>
              <w:marBottom w:val="60"/>
              <w:divBdr>
                <w:top w:val="none" w:sz="0" w:space="0" w:color="auto"/>
                <w:left w:val="none" w:sz="0" w:space="0" w:color="auto"/>
                <w:bottom w:val="none" w:sz="0" w:space="0" w:color="auto"/>
                <w:right w:val="none" w:sz="0" w:space="0" w:color="auto"/>
              </w:divBdr>
            </w:div>
            <w:div w:id="2067364607">
              <w:marLeft w:val="0"/>
              <w:marRight w:val="0"/>
              <w:marTop w:val="0"/>
              <w:marBottom w:val="0"/>
              <w:divBdr>
                <w:top w:val="none" w:sz="0" w:space="0" w:color="auto"/>
                <w:left w:val="none" w:sz="0" w:space="0" w:color="auto"/>
                <w:bottom w:val="none" w:sz="0" w:space="0" w:color="auto"/>
                <w:right w:val="none" w:sz="0" w:space="0" w:color="auto"/>
              </w:divBdr>
            </w:div>
          </w:divsChild>
        </w:div>
        <w:div w:id="1968244533">
          <w:marLeft w:val="540"/>
          <w:marRight w:val="360"/>
          <w:marTop w:val="180"/>
          <w:marBottom w:val="180"/>
          <w:divBdr>
            <w:top w:val="none" w:sz="0" w:space="0" w:color="auto"/>
            <w:left w:val="single" w:sz="48" w:space="5" w:color="FFFFFF"/>
            <w:bottom w:val="single" w:sz="6" w:space="30" w:color="DDDDDD"/>
            <w:right w:val="none" w:sz="0" w:space="0" w:color="auto"/>
          </w:divBdr>
          <w:divsChild>
            <w:div w:id="770206490">
              <w:marLeft w:val="0"/>
              <w:marRight w:val="0"/>
              <w:marTop w:val="120"/>
              <w:marBottom w:val="120"/>
              <w:divBdr>
                <w:top w:val="none" w:sz="0" w:space="0" w:color="auto"/>
                <w:left w:val="none" w:sz="0" w:space="0" w:color="auto"/>
                <w:bottom w:val="none" w:sz="0" w:space="0" w:color="auto"/>
                <w:right w:val="none" w:sz="0" w:space="0" w:color="auto"/>
              </w:divBdr>
            </w:div>
            <w:div w:id="914438436">
              <w:marLeft w:val="0"/>
              <w:marRight w:val="0"/>
              <w:marTop w:val="75"/>
              <w:marBottom w:val="60"/>
              <w:divBdr>
                <w:top w:val="none" w:sz="0" w:space="0" w:color="auto"/>
                <w:left w:val="none" w:sz="0" w:space="0" w:color="auto"/>
                <w:bottom w:val="none" w:sz="0" w:space="0" w:color="auto"/>
                <w:right w:val="none" w:sz="0" w:space="0" w:color="auto"/>
              </w:divBdr>
            </w:div>
          </w:divsChild>
        </w:div>
      </w:divsChild>
    </w:div>
    <w:div w:id="134495958">
      <w:bodyDiv w:val="1"/>
      <w:marLeft w:val="0"/>
      <w:marRight w:val="0"/>
      <w:marTop w:val="0"/>
      <w:marBottom w:val="0"/>
      <w:divBdr>
        <w:top w:val="none" w:sz="0" w:space="0" w:color="auto"/>
        <w:left w:val="none" w:sz="0" w:space="0" w:color="auto"/>
        <w:bottom w:val="none" w:sz="0" w:space="0" w:color="auto"/>
        <w:right w:val="none" w:sz="0" w:space="0" w:color="auto"/>
      </w:divBdr>
      <w:divsChild>
        <w:div w:id="110980764">
          <w:marLeft w:val="0"/>
          <w:marRight w:val="375"/>
          <w:marTop w:val="0"/>
          <w:marBottom w:val="0"/>
          <w:divBdr>
            <w:top w:val="none" w:sz="0" w:space="0" w:color="auto"/>
            <w:left w:val="none" w:sz="0" w:space="0" w:color="auto"/>
            <w:bottom w:val="none" w:sz="0" w:space="0" w:color="auto"/>
            <w:right w:val="none" w:sz="0" w:space="0" w:color="auto"/>
          </w:divBdr>
          <w:divsChild>
            <w:div w:id="520557706">
              <w:marLeft w:val="0"/>
              <w:marRight w:val="0"/>
              <w:marTop w:val="0"/>
              <w:marBottom w:val="0"/>
              <w:divBdr>
                <w:top w:val="none" w:sz="0" w:space="0" w:color="auto"/>
                <w:left w:val="none" w:sz="0" w:space="0" w:color="auto"/>
                <w:bottom w:val="none" w:sz="0" w:space="0" w:color="auto"/>
                <w:right w:val="none" w:sz="0" w:space="0" w:color="auto"/>
              </w:divBdr>
            </w:div>
          </w:divsChild>
        </w:div>
        <w:div w:id="271279614">
          <w:marLeft w:val="0"/>
          <w:marRight w:val="375"/>
          <w:marTop w:val="0"/>
          <w:marBottom w:val="0"/>
          <w:divBdr>
            <w:top w:val="none" w:sz="0" w:space="0" w:color="auto"/>
            <w:left w:val="none" w:sz="0" w:space="0" w:color="auto"/>
            <w:bottom w:val="none" w:sz="0" w:space="0" w:color="auto"/>
            <w:right w:val="none" w:sz="0" w:space="0" w:color="auto"/>
          </w:divBdr>
          <w:divsChild>
            <w:div w:id="303436935">
              <w:marLeft w:val="0"/>
              <w:marRight w:val="0"/>
              <w:marTop w:val="0"/>
              <w:marBottom w:val="0"/>
              <w:divBdr>
                <w:top w:val="none" w:sz="0" w:space="0" w:color="auto"/>
                <w:left w:val="none" w:sz="0" w:space="0" w:color="auto"/>
                <w:bottom w:val="none" w:sz="0" w:space="0" w:color="auto"/>
                <w:right w:val="none" w:sz="0" w:space="0" w:color="auto"/>
              </w:divBdr>
            </w:div>
          </w:divsChild>
        </w:div>
        <w:div w:id="1005788383">
          <w:marLeft w:val="0"/>
          <w:marRight w:val="375"/>
          <w:marTop w:val="0"/>
          <w:marBottom w:val="0"/>
          <w:divBdr>
            <w:top w:val="none" w:sz="0" w:space="0" w:color="auto"/>
            <w:left w:val="none" w:sz="0" w:space="0" w:color="auto"/>
            <w:bottom w:val="none" w:sz="0" w:space="0" w:color="auto"/>
            <w:right w:val="none" w:sz="0" w:space="0" w:color="auto"/>
          </w:divBdr>
          <w:divsChild>
            <w:div w:id="1676104534">
              <w:marLeft w:val="0"/>
              <w:marRight w:val="0"/>
              <w:marTop w:val="0"/>
              <w:marBottom w:val="0"/>
              <w:divBdr>
                <w:top w:val="none" w:sz="0" w:space="0" w:color="auto"/>
                <w:left w:val="none" w:sz="0" w:space="0" w:color="auto"/>
                <w:bottom w:val="none" w:sz="0" w:space="0" w:color="auto"/>
                <w:right w:val="none" w:sz="0" w:space="0" w:color="auto"/>
              </w:divBdr>
            </w:div>
          </w:divsChild>
        </w:div>
        <w:div w:id="1088816399">
          <w:marLeft w:val="0"/>
          <w:marRight w:val="375"/>
          <w:marTop w:val="0"/>
          <w:marBottom w:val="0"/>
          <w:divBdr>
            <w:top w:val="none" w:sz="0" w:space="0" w:color="auto"/>
            <w:left w:val="none" w:sz="0" w:space="0" w:color="auto"/>
            <w:bottom w:val="none" w:sz="0" w:space="0" w:color="auto"/>
            <w:right w:val="none" w:sz="0" w:space="0" w:color="auto"/>
          </w:divBdr>
          <w:divsChild>
            <w:div w:id="689264391">
              <w:marLeft w:val="0"/>
              <w:marRight w:val="0"/>
              <w:marTop w:val="0"/>
              <w:marBottom w:val="0"/>
              <w:divBdr>
                <w:top w:val="none" w:sz="0" w:space="0" w:color="auto"/>
                <w:left w:val="none" w:sz="0" w:space="0" w:color="auto"/>
                <w:bottom w:val="none" w:sz="0" w:space="0" w:color="auto"/>
                <w:right w:val="none" w:sz="0" w:space="0" w:color="auto"/>
              </w:divBdr>
            </w:div>
          </w:divsChild>
        </w:div>
        <w:div w:id="2033143844">
          <w:marLeft w:val="0"/>
          <w:marRight w:val="375"/>
          <w:marTop w:val="0"/>
          <w:marBottom w:val="0"/>
          <w:divBdr>
            <w:top w:val="none" w:sz="0" w:space="0" w:color="auto"/>
            <w:left w:val="none" w:sz="0" w:space="0" w:color="auto"/>
            <w:bottom w:val="none" w:sz="0" w:space="0" w:color="auto"/>
            <w:right w:val="none" w:sz="0" w:space="0" w:color="auto"/>
          </w:divBdr>
          <w:divsChild>
            <w:div w:id="19810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606">
      <w:bodyDiv w:val="1"/>
      <w:marLeft w:val="0"/>
      <w:marRight w:val="0"/>
      <w:marTop w:val="0"/>
      <w:marBottom w:val="0"/>
      <w:divBdr>
        <w:top w:val="none" w:sz="0" w:space="0" w:color="auto"/>
        <w:left w:val="none" w:sz="0" w:space="0" w:color="auto"/>
        <w:bottom w:val="none" w:sz="0" w:space="0" w:color="auto"/>
        <w:right w:val="none" w:sz="0" w:space="0" w:color="auto"/>
      </w:divBdr>
      <w:divsChild>
        <w:div w:id="496119761">
          <w:marLeft w:val="0"/>
          <w:marRight w:val="0"/>
          <w:marTop w:val="0"/>
          <w:marBottom w:val="120"/>
          <w:divBdr>
            <w:top w:val="none" w:sz="0" w:space="0" w:color="auto"/>
            <w:left w:val="none" w:sz="0" w:space="0" w:color="auto"/>
            <w:bottom w:val="none" w:sz="0" w:space="0" w:color="auto"/>
            <w:right w:val="none" w:sz="0" w:space="0" w:color="auto"/>
          </w:divBdr>
        </w:div>
      </w:divsChild>
    </w:div>
    <w:div w:id="177425428">
      <w:bodyDiv w:val="1"/>
      <w:marLeft w:val="0"/>
      <w:marRight w:val="0"/>
      <w:marTop w:val="0"/>
      <w:marBottom w:val="0"/>
      <w:divBdr>
        <w:top w:val="none" w:sz="0" w:space="0" w:color="auto"/>
        <w:left w:val="none" w:sz="0" w:space="0" w:color="auto"/>
        <w:bottom w:val="none" w:sz="0" w:space="0" w:color="auto"/>
        <w:right w:val="none" w:sz="0" w:space="0" w:color="auto"/>
      </w:divBdr>
      <w:divsChild>
        <w:div w:id="37095428">
          <w:marLeft w:val="0"/>
          <w:marRight w:val="375"/>
          <w:marTop w:val="0"/>
          <w:marBottom w:val="0"/>
          <w:divBdr>
            <w:top w:val="none" w:sz="0" w:space="0" w:color="auto"/>
            <w:left w:val="none" w:sz="0" w:space="0" w:color="auto"/>
            <w:bottom w:val="none" w:sz="0" w:space="0" w:color="auto"/>
            <w:right w:val="none" w:sz="0" w:space="0" w:color="auto"/>
          </w:divBdr>
          <w:divsChild>
            <w:div w:id="1589538553">
              <w:marLeft w:val="0"/>
              <w:marRight w:val="0"/>
              <w:marTop w:val="0"/>
              <w:marBottom w:val="0"/>
              <w:divBdr>
                <w:top w:val="none" w:sz="0" w:space="0" w:color="auto"/>
                <w:left w:val="none" w:sz="0" w:space="0" w:color="auto"/>
                <w:bottom w:val="none" w:sz="0" w:space="0" w:color="auto"/>
                <w:right w:val="none" w:sz="0" w:space="0" w:color="auto"/>
              </w:divBdr>
            </w:div>
          </w:divsChild>
        </w:div>
        <w:div w:id="462308191">
          <w:marLeft w:val="0"/>
          <w:marRight w:val="0"/>
          <w:marTop w:val="0"/>
          <w:marBottom w:val="0"/>
          <w:divBdr>
            <w:top w:val="single" w:sz="6" w:space="28" w:color="CCCCCC"/>
            <w:left w:val="single" w:sz="6" w:space="5" w:color="CCCCCC"/>
            <w:bottom w:val="single" w:sz="6" w:space="0" w:color="CCCCCC"/>
            <w:right w:val="single" w:sz="6" w:space="5" w:color="CCCCCC"/>
          </w:divBdr>
        </w:div>
        <w:div w:id="525021594">
          <w:marLeft w:val="0"/>
          <w:marRight w:val="375"/>
          <w:marTop w:val="0"/>
          <w:marBottom w:val="0"/>
          <w:divBdr>
            <w:top w:val="none" w:sz="0" w:space="0" w:color="auto"/>
            <w:left w:val="none" w:sz="0" w:space="0" w:color="auto"/>
            <w:bottom w:val="none" w:sz="0" w:space="0" w:color="auto"/>
            <w:right w:val="none" w:sz="0" w:space="0" w:color="auto"/>
          </w:divBdr>
          <w:divsChild>
            <w:div w:id="1068578744">
              <w:marLeft w:val="0"/>
              <w:marRight w:val="0"/>
              <w:marTop w:val="0"/>
              <w:marBottom w:val="0"/>
              <w:divBdr>
                <w:top w:val="none" w:sz="0" w:space="0" w:color="auto"/>
                <w:left w:val="none" w:sz="0" w:space="0" w:color="auto"/>
                <w:bottom w:val="none" w:sz="0" w:space="0" w:color="auto"/>
                <w:right w:val="none" w:sz="0" w:space="0" w:color="auto"/>
              </w:divBdr>
            </w:div>
          </w:divsChild>
        </w:div>
        <w:div w:id="247928844">
          <w:marLeft w:val="0"/>
          <w:marRight w:val="375"/>
          <w:marTop w:val="0"/>
          <w:marBottom w:val="0"/>
          <w:divBdr>
            <w:top w:val="none" w:sz="0" w:space="0" w:color="auto"/>
            <w:left w:val="none" w:sz="0" w:space="0" w:color="auto"/>
            <w:bottom w:val="none" w:sz="0" w:space="0" w:color="auto"/>
            <w:right w:val="none" w:sz="0" w:space="0" w:color="auto"/>
          </w:divBdr>
          <w:divsChild>
            <w:div w:id="1826623029">
              <w:marLeft w:val="0"/>
              <w:marRight w:val="0"/>
              <w:marTop w:val="0"/>
              <w:marBottom w:val="0"/>
              <w:divBdr>
                <w:top w:val="none" w:sz="0" w:space="0" w:color="auto"/>
                <w:left w:val="none" w:sz="0" w:space="0" w:color="auto"/>
                <w:bottom w:val="none" w:sz="0" w:space="0" w:color="auto"/>
                <w:right w:val="none" w:sz="0" w:space="0" w:color="auto"/>
              </w:divBdr>
            </w:div>
          </w:divsChild>
        </w:div>
        <w:div w:id="1954702996">
          <w:marLeft w:val="0"/>
          <w:marRight w:val="375"/>
          <w:marTop w:val="0"/>
          <w:marBottom w:val="0"/>
          <w:divBdr>
            <w:top w:val="none" w:sz="0" w:space="0" w:color="auto"/>
            <w:left w:val="none" w:sz="0" w:space="0" w:color="auto"/>
            <w:bottom w:val="none" w:sz="0" w:space="0" w:color="auto"/>
            <w:right w:val="none" w:sz="0" w:space="0" w:color="auto"/>
          </w:divBdr>
          <w:divsChild>
            <w:div w:id="483202503">
              <w:marLeft w:val="0"/>
              <w:marRight w:val="0"/>
              <w:marTop w:val="0"/>
              <w:marBottom w:val="0"/>
              <w:divBdr>
                <w:top w:val="none" w:sz="0" w:space="0" w:color="auto"/>
                <w:left w:val="none" w:sz="0" w:space="0" w:color="auto"/>
                <w:bottom w:val="none" w:sz="0" w:space="0" w:color="auto"/>
                <w:right w:val="none" w:sz="0" w:space="0" w:color="auto"/>
              </w:divBdr>
            </w:div>
          </w:divsChild>
        </w:div>
        <w:div w:id="1067338362">
          <w:marLeft w:val="0"/>
          <w:marRight w:val="375"/>
          <w:marTop w:val="0"/>
          <w:marBottom w:val="0"/>
          <w:divBdr>
            <w:top w:val="none" w:sz="0" w:space="0" w:color="auto"/>
            <w:left w:val="none" w:sz="0" w:space="0" w:color="auto"/>
            <w:bottom w:val="none" w:sz="0" w:space="0" w:color="auto"/>
            <w:right w:val="none" w:sz="0" w:space="0" w:color="auto"/>
          </w:divBdr>
          <w:divsChild>
            <w:div w:id="1361710099">
              <w:marLeft w:val="0"/>
              <w:marRight w:val="0"/>
              <w:marTop w:val="0"/>
              <w:marBottom w:val="0"/>
              <w:divBdr>
                <w:top w:val="none" w:sz="0" w:space="0" w:color="auto"/>
                <w:left w:val="none" w:sz="0" w:space="0" w:color="auto"/>
                <w:bottom w:val="none" w:sz="0" w:space="0" w:color="auto"/>
                <w:right w:val="none" w:sz="0" w:space="0" w:color="auto"/>
              </w:divBdr>
            </w:div>
          </w:divsChild>
        </w:div>
        <w:div w:id="259680714">
          <w:marLeft w:val="0"/>
          <w:marRight w:val="375"/>
          <w:marTop w:val="0"/>
          <w:marBottom w:val="0"/>
          <w:divBdr>
            <w:top w:val="none" w:sz="0" w:space="0" w:color="auto"/>
            <w:left w:val="none" w:sz="0" w:space="0" w:color="auto"/>
            <w:bottom w:val="none" w:sz="0" w:space="0" w:color="auto"/>
            <w:right w:val="none" w:sz="0" w:space="0" w:color="auto"/>
          </w:divBdr>
          <w:divsChild>
            <w:div w:id="1214853100">
              <w:marLeft w:val="0"/>
              <w:marRight w:val="0"/>
              <w:marTop w:val="0"/>
              <w:marBottom w:val="0"/>
              <w:divBdr>
                <w:top w:val="none" w:sz="0" w:space="0" w:color="auto"/>
                <w:left w:val="none" w:sz="0" w:space="0" w:color="auto"/>
                <w:bottom w:val="none" w:sz="0" w:space="0" w:color="auto"/>
                <w:right w:val="none" w:sz="0" w:space="0" w:color="auto"/>
              </w:divBdr>
            </w:div>
          </w:divsChild>
        </w:div>
        <w:div w:id="734353915">
          <w:marLeft w:val="0"/>
          <w:marRight w:val="375"/>
          <w:marTop w:val="0"/>
          <w:marBottom w:val="0"/>
          <w:divBdr>
            <w:top w:val="none" w:sz="0" w:space="0" w:color="auto"/>
            <w:left w:val="none" w:sz="0" w:space="0" w:color="auto"/>
            <w:bottom w:val="none" w:sz="0" w:space="0" w:color="auto"/>
            <w:right w:val="none" w:sz="0" w:space="0" w:color="auto"/>
          </w:divBdr>
          <w:divsChild>
            <w:div w:id="42026150">
              <w:marLeft w:val="0"/>
              <w:marRight w:val="0"/>
              <w:marTop w:val="0"/>
              <w:marBottom w:val="0"/>
              <w:divBdr>
                <w:top w:val="none" w:sz="0" w:space="0" w:color="auto"/>
                <w:left w:val="none" w:sz="0" w:space="0" w:color="auto"/>
                <w:bottom w:val="none" w:sz="0" w:space="0" w:color="auto"/>
                <w:right w:val="none" w:sz="0" w:space="0" w:color="auto"/>
              </w:divBdr>
            </w:div>
          </w:divsChild>
        </w:div>
        <w:div w:id="863862469">
          <w:marLeft w:val="0"/>
          <w:marRight w:val="375"/>
          <w:marTop w:val="0"/>
          <w:marBottom w:val="0"/>
          <w:divBdr>
            <w:top w:val="none" w:sz="0" w:space="0" w:color="auto"/>
            <w:left w:val="none" w:sz="0" w:space="0" w:color="auto"/>
            <w:bottom w:val="none" w:sz="0" w:space="0" w:color="auto"/>
            <w:right w:val="none" w:sz="0" w:space="0" w:color="auto"/>
          </w:divBdr>
          <w:divsChild>
            <w:div w:id="484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322">
      <w:bodyDiv w:val="1"/>
      <w:marLeft w:val="0"/>
      <w:marRight w:val="0"/>
      <w:marTop w:val="0"/>
      <w:marBottom w:val="0"/>
      <w:divBdr>
        <w:top w:val="none" w:sz="0" w:space="0" w:color="auto"/>
        <w:left w:val="none" w:sz="0" w:space="0" w:color="auto"/>
        <w:bottom w:val="none" w:sz="0" w:space="0" w:color="auto"/>
        <w:right w:val="none" w:sz="0" w:space="0" w:color="auto"/>
      </w:divBdr>
    </w:div>
    <w:div w:id="191455036">
      <w:bodyDiv w:val="1"/>
      <w:marLeft w:val="0"/>
      <w:marRight w:val="0"/>
      <w:marTop w:val="0"/>
      <w:marBottom w:val="0"/>
      <w:divBdr>
        <w:top w:val="none" w:sz="0" w:space="0" w:color="auto"/>
        <w:left w:val="none" w:sz="0" w:space="0" w:color="auto"/>
        <w:bottom w:val="none" w:sz="0" w:space="0" w:color="auto"/>
        <w:right w:val="none" w:sz="0" w:space="0" w:color="auto"/>
      </w:divBdr>
      <w:divsChild>
        <w:div w:id="877738192">
          <w:marLeft w:val="0"/>
          <w:marRight w:val="0"/>
          <w:marTop w:val="0"/>
          <w:marBottom w:val="120"/>
          <w:divBdr>
            <w:top w:val="none" w:sz="0" w:space="0" w:color="auto"/>
            <w:left w:val="none" w:sz="0" w:space="0" w:color="auto"/>
            <w:bottom w:val="none" w:sz="0" w:space="0" w:color="auto"/>
            <w:right w:val="none" w:sz="0" w:space="0" w:color="auto"/>
          </w:divBdr>
        </w:div>
      </w:divsChild>
    </w:div>
    <w:div w:id="206721826">
      <w:bodyDiv w:val="1"/>
      <w:marLeft w:val="0"/>
      <w:marRight w:val="0"/>
      <w:marTop w:val="0"/>
      <w:marBottom w:val="0"/>
      <w:divBdr>
        <w:top w:val="none" w:sz="0" w:space="0" w:color="auto"/>
        <w:left w:val="none" w:sz="0" w:space="0" w:color="auto"/>
        <w:bottom w:val="none" w:sz="0" w:space="0" w:color="auto"/>
        <w:right w:val="none" w:sz="0" w:space="0" w:color="auto"/>
      </w:divBdr>
    </w:div>
    <w:div w:id="320037571">
      <w:bodyDiv w:val="1"/>
      <w:marLeft w:val="0"/>
      <w:marRight w:val="0"/>
      <w:marTop w:val="0"/>
      <w:marBottom w:val="0"/>
      <w:divBdr>
        <w:top w:val="none" w:sz="0" w:space="0" w:color="auto"/>
        <w:left w:val="none" w:sz="0" w:space="0" w:color="auto"/>
        <w:bottom w:val="none" w:sz="0" w:space="0" w:color="auto"/>
        <w:right w:val="none" w:sz="0" w:space="0" w:color="auto"/>
      </w:divBdr>
      <w:divsChild>
        <w:div w:id="215708214">
          <w:marLeft w:val="0"/>
          <w:marRight w:val="375"/>
          <w:marTop w:val="0"/>
          <w:marBottom w:val="0"/>
          <w:divBdr>
            <w:top w:val="none" w:sz="0" w:space="0" w:color="auto"/>
            <w:left w:val="none" w:sz="0" w:space="0" w:color="auto"/>
            <w:bottom w:val="none" w:sz="0" w:space="0" w:color="auto"/>
            <w:right w:val="none" w:sz="0" w:space="0" w:color="auto"/>
          </w:divBdr>
          <w:divsChild>
            <w:div w:id="1359893754">
              <w:marLeft w:val="0"/>
              <w:marRight w:val="0"/>
              <w:marTop w:val="0"/>
              <w:marBottom w:val="0"/>
              <w:divBdr>
                <w:top w:val="none" w:sz="0" w:space="0" w:color="auto"/>
                <w:left w:val="none" w:sz="0" w:space="0" w:color="auto"/>
                <w:bottom w:val="none" w:sz="0" w:space="0" w:color="auto"/>
                <w:right w:val="none" w:sz="0" w:space="0" w:color="auto"/>
              </w:divBdr>
            </w:div>
          </w:divsChild>
        </w:div>
        <w:div w:id="1633293607">
          <w:marLeft w:val="0"/>
          <w:marRight w:val="375"/>
          <w:marTop w:val="0"/>
          <w:marBottom w:val="0"/>
          <w:divBdr>
            <w:top w:val="none" w:sz="0" w:space="0" w:color="auto"/>
            <w:left w:val="none" w:sz="0" w:space="0" w:color="auto"/>
            <w:bottom w:val="none" w:sz="0" w:space="0" w:color="auto"/>
            <w:right w:val="none" w:sz="0" w:space="0" w:color="auto"/>
          </w:divBdr>
          <w:divsChild>
            <w:div w:id="9399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8230">
      <w:bodyDiv w:val="1"/>
      <w:marLeft w:val="0"/>
      <w:marRight w:val="0"/>
      <w:marTop w:val="0"/>
      <w:marBottom w:val="0"/>
      <w:divBdr>
        <w:top w:val="none" w:sz="0" w:space="0" w:color="auto"/>
        <w:left w:val="none" w:sz="0" w:space="0" w:color="auto"/>
        <w:bottom w:val="none" w:sz="0" w:space="0" w:color="auto"/>
        <w:right w:val="none" w:sz="0" w:space="0" w:color="auto"/>
      </w:divBdr>
      <w:divsChild>
        <w:div w:id="223109283">
          <w:marLeft w:val="0"/>
          <w:marRight w:val="0"/>
          <w:marTop w:val="0"/>
          <w:marBottom w:val="600"/>
          <w:divBdr>
            <w:top w:val="none" w:sz="0" w:space="0" w:color="auto"/>
            <w:left w:val="none" w:sz="0" w:space="0" w:color="auto"/>
            <w:bottom w:val="none" w:sz="0" w:space="0" w:color="auto"/>
            <w:right w:val="none" w:sz="0" w:space="0" w:color="auto"/>
          </w:divBdr>
          <w:divsChild>
            <w:div w:id="1110273889">
              <w:marLeft w:val="0"/>
              <w:marRight w:val="0"/>
              <w:marTop w:val="0"/>
              <w:marBottom w:val="0"/>
              <w:divBdr>
                <w:top w:val="none" w:sz="0" w:space="0" w:color="auto"/>
                <w:left w:val="none" w:sz="0" w:space="0" w:color="auto"/>
                <w:bottom w:val="none" w:sz="0" w:space="0" w:color="auto"/>
                <w:right w:val="none" w:sz="0" w:space="0" w:color="auto"/>
              </w:divBdr>
              <w:divsChild>
                <w:div w:id="835917894">
                  <w:marLeft w:val="0"/>
                  <w:marRight w:val="0"/>
                  <w:marTop w:val="0"/>
                  <w:marBottom w:val="0"/>
                  <w:divBdr>
                    <w:top w:val="none" w:sz="0" w:space="0" w:color="auto"/>
                    <w:left w:val="none" w:sz="0" w:space="0" w:color="auto"/>
                    <w:bottom w:val="none" w:sz="0" w:space="0" w:color="auto"/>
                    <w:right w:val="none" w:sz="0" w:space="0" w:color="auto"/>
                  </w:divBdr>
                  <w:divsChild>
                    <w:div w:id="1352755489">
                      <w:marLeft w:val="0"/>
                      <w:marRight w:val="0"/>
                      <w:marTop w:val="0"/>
                      <w:marBottom w:val="0"/>
                      <w:divBdr>
                        <w:top w:val="none" w:sz="0" w:space="0" w:color="auto"/>
                        <w:left w:val="none" w:sz="0" w:space="0" w:color="auto"/>
                        <w:bottom w:val="none" w:sz="0" w:space="0" w:color="auto"/>
                        <w:right w:val="none" w:sz="0" w:space="0" w:color="auto"/>
                      </w:divBdr>
                      <w:divsChild>
                        <w:div w:id="938222527">
                          <w:marLeft w:val="0"/>
                          <w:marRight w:val="0"/>
                          <w:marTop w:val="0"/>
                          <w:marBottom w:val="240"/>
                          <w:divBdr>
                            <w:top w:val="none" w:sz="0" w:space="0" w:color="auto"/>
                            <w:left w:val="none" w:sz="0" w:space="0" w:color="auto"/>
                            <w:bottom w:val="none" w:sz="0" w:space="0" w:color="auto"/>
                            <w:right w:val="none" w:sz="0" w:space="0" w:color="auto"/>
                          </w:divBdr>
                          <w:divsChild>
                            <w:div w:id="1935435304">
                              <w:marLeft w:val="0"/>
                              <w:marRight w:val="0"/>
                              <w:marTop w:val="0"/>
                              <w:marBottom w:val="0"/>
                              <w:divBdr>
                                <w:top w:val="none" w:sz="0" w:space="0" w:color="auto"/>
                                <w:left w:val="none" w:sz="0" w:space="0" w:color="auto"/>
                                <w:bottom w:val="single" w:sz="6" w:space="3" w:color="DCDCDC"/>
                                <w:right w:val="none" w:sz="0" w:space="0" w:color="auto"/>
                              </w:divBdr>
                              <w:divsChild>
                                <w:div w:id="9530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843007">
      <w:bodyDiv w:val="1"/>
      <w:marLeft w:val="0"/>
      <w:marRight w:val="0"/>
      <w:marTop w:val="0"/>
      <w:marBottom w:val="0"/>
      <w:divBdr>
        <w:top w:val="none" w:sz="0" w:space="0" w:color="auto"/>
        <w:left w:val="none" w:sz="0" w:space="0" w:color="auto"/>
        <w:bottom w:val="none" w:sz="0" w:space="0" w:color="auto"/>
        <w:right w:val="none" w:sz="0" w:space="0" w:color="auto"/>
      </w:divBdr>
      <w:divsChild>
        <w:div w:id="1896575014">
          <w:marLeft w:val="0"/>
          <w:marRight w:val="0"/>
          <w:marTop w:val="0"/>
          <w:marBottom w:val="0"/>
          <w:divBdr>
            <w:top w:val="none" w:sz="0" w:space="0" w:color="auto"/>
            <w:left w:val="none" w:sz="0" w:space="0" w:color="auto"/>
            <w:bottom w:val="none" w:sz="0" w:space="0" w:color="auto"/>
            <w:right w:val="none" w:sz="0" w:space="0" w:color="auto"/>
          </w:divBdr>
        </w:div>
      </w:divsChild>
    </w:div>
    <w:div w:id="388774246">
      <w:bodyDiv w:val="1"/>
      <w:marLeft w:val="0"/>
      <w:marRight w:val="0"/>
      <w:marTop w:val="0"/>
      <w:marBottom w:val="0"/>
      <w:divBdr>
        <w:top w:val="none" w:sz="0" w:space="0" w:color="auto"/>
        <w:left w:val="none" w:sz="0" w:space="0" w:color="auto"/>
        <w:bottom w:val="none" w:sz="0" w:space="0" w:color="auto"/>
        <w:right w:val="none" w:sz="0" w:space="0" w:color="auto"/>
      </w:divBdr>
    </w:div>
    <w:div w:id="447428035">
      <w:bodyDiv w:val="1"/>
      <w:marLeft w:val="0"/>
      <w:marRight w:val="0"/>
      <w:marTop w:val="0"/>
      <w:marBottom w:val="0"/>
      <w:divBdr>
        <w:top w:val="none" w:sz="0" w:space="0" w:color="auto"/>
        <w:left w:val="none" w:sz="0" w:space="0" w:color="auto"/>
        <w:bottom w:val="none" w:sz="0" w:space="0" w:color="auto"/>
        <w:right w:val="none" w:sz="0" w:space="0" w:color="auto"/>
      </w:divBdr>
      <w:divsChild>
        <w:div w:id="1226717345">
          <w:marLeft w:val="0"/>
          <w:marRight w:val="0"/>
          <w:marTop w:val="0"/>
          <w:marBottom w:val="0"/>
          <w:divBdr>
            <w:top w:val="none" w:sz="0" w:space="0" w:color="auto"/>
            <w:left w:val="none" w:sz="0" w:space="0" w:color="auto"/>
            <w:bottom w:val="none" w:sz="0" w:space="0" w:color="auto"/>
            <w:right w:val="none" w:sz="0" w:space="0" w:color="auto"/>
          </w:divBdr>
          <w:divsChild>
            <w:div w:id="308289206">
              <w:marLeft w:val="0"/>
              <w:marRight w:val="0"/>
              <w:marTop w:val="0"/>
              <w:marBottom w:val="0"/>
              <w:divBdr>
                <w:top w:val="none" w:sz="0" w:space="0" w:color="auto"/>
                <w:left w:val="none" w:sz="0" w:space="0" w:color="auto"/>
                <w:bottom w:val="none" w:sz="0" w:space="0" w:color="auto"/>
                <w:right w:val="none" w:sz="0" w:space="0" w:color="auto"/>
              </w:divBdr>
              <w:divsChild>
                <w:div w:id="1581788207">
                  <w:marLeft w:val="450"/>
                  <w:marRight w:val="900"/>
                  <w:marTop w:val="450"/>
                  <w:marBottom w:val="450"/>
                  <w:divBdr>
                    <w:top w:val="none" w:sz="0" w:space="0" w:color="auto"/>
                    <w:left w:val="none" w:sz="0" w:space="0" w:color="auto"/>
                    <w:bottom w:val="none" w:sz="0" w:space="0" w:color="auto"/>
                    <w:right w:val="none" w:sz="0" w:space="0" w:color="auto"/>
                  </w:divBdr>
                  <w:divsChild>
                    <w:div w:id="196079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88333">
      <w:bodyDiv w:val="1"/>
      <w:marLeft w:val="0"/>
      <w:marRight w:val="0"/>
      <w:marTop w:val="0"/>
      <w:marBottom w:val="0"/>
      <w:divBdr>
        <w:top w:val="none" w:sz="0" w:space="0" w:color="auto"/>
        <w:left w:val="none" w:sz="0" w:space="0" w:color="auto"/>
        <w:bottom w:val="none" w:sz="0" w:space="0" w:color="auto"/>
        <w:right w:val="none" w:sz="0" w:space="0" w:color="auto"/>
      </w:divBdr>
    </w:div>
    <w:div w:id="482241126">
      <w:bodyDiv w:val="1"/>
      <w:marLeft w:val="0"/>
      <w:marRight w:val="0"/>
      <w:marTop w:val="0"/>
      <w:marBottom w:val="0"/>
      <w:divBdr>
        <w:top w:val="none" w:sz="0" w:space="0" w:color="auto"/>
        <w:left w:val="none" w:sz="0" w:space="0" w:color="auto"/>
        <w:bottom w:val="none" w:sz="0" w:space="0" w:color="auto"/>
        <w:right w:val="none" w:sz="0" w:space="0" w:color="auto"/>
      </w:divBdr>
      <w:divsChild>
        <w:div w:id="1763796242">
          <w:marLeft w:val="0"/>
          <w:marRight w:val="0"/>
          <w:marTop w:val="0"/>
          <w:marBottom w:val="0"/>
          <w:divBdr>
            <w:top w:val="none" w:sz="0" w:space="0" w:color="auto"/>
            <w:left w:val="none" w:sz="0" w:space="0" w:color="auto"/>
            <w:bottom w:val="none" w:sz="0" w:space="0" w:color="auto"/>
            <w:right w:val="none" w:sz="0" w:space="0" w:color="auto"/>
          </w:divBdr>
          <w:divsChild>
            <w:div w:id="1881043799">
              <w:marLeft w:val="0"/>
              <w:marRight w:val="0"/>
              <w:marTop w:val="0"/>
              <w:marBottom w:val="0"/>
              <w:divBdr>
                <w:top w:val="none" w:sz="0" w:space="0" w:color="auto"/>
                <w:left w:val="none" w:sz="0" w:space="0" w:color="auto"/>
                <w:bottom w:val="none" w:sz="0" w:space="0" w:color="auto"/>
                <w:right w:val="none" w:sz="0" w:space="0" w:color="auto"/>
              </w:divBdr>
              <w:divsChild>
                <w:div w:id="574317187">
                  <w:marLeft w:val="3600"/>
                  <w:marRight w:val="0"/>
                  <w:marTop w:val="0"/>
                  <w:marBottom w:val="0"/>
                  <w:divBdr>
                    <w:top w:val="none" w:sz="0" w:space="0" w:color="auto"/>
                    <w:left w:val="none" w:sz="0" w:space="0" w:color="auto"/>
                    <w:bottom w:val="none" w:sz="0" w:space="0" w:color="auto"/>
                    <w:right w:val="none" w:sz="0" w:space="0" w:color="auto"/>
                  </w:divBdr>
                  <w:divsChild>
                    <w:div w:id="467210362">
                      <w:marLeft w:val="0"/>
                      <w:marRight w:val="0"/>
                      <w:marTop w:val="0"/>
                      <w:marBottom w:val="0"/>
                      <w:divBdr>
                        <w:top w:val="none" w:sz="0" w:space="0" w:color="auto"/>
                        <w:left w:val="none" w:sz="0" w:space="0" w:color="auto"/>
                        <w:bottom w:val="none" w:sz="0" w:space="0" w:color="auto"/>
                        <w:right w:val="none" w:sz="0" w:space="0" w:color="auto"/>
                      </w:divBdr>
                      <w:divsChild>
                        <w:div w:id="4936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046094">
      <w:bodyDiv w:val="1"/>
      <w:marLeft w:val="0"/>
      <w:marRight w:val="0"/>
      <w:marTop w:val="0"/>
      <w:marBottom w:val="0"/>
      <w:divBdr>
        <w:top w:val="none" w:sz="0" w:space="0" w:color="auto"/>
        <w:left w:val="none" w:sz="0" w:space="0" w:color="auto"/>
        <w:bottom w:val="none" w:sz="0" w:space="0" w:color="auto"/>
        <w:right w:val="none" w:sz="0" w:space="0" w:color="auto"/>
      </w:divBdr>
      <w:divsChild>
        <w:div w:id="1298756827">
          <w:marLeft w:val="0"/>
          <w:marRight w:val="375"/>
          <w:marTop w:val="0"/>
          <w:marBottom w:val="0"/>
          <w:divBdr>
            <w:top w:val="none" w:sz="0" w:space="0" w:color="auto"/>
            <w:left w:val="none" w:sz="0" w:space="0" w:color="auto"/>
            <w:bottom w:val="none" w:sz="0" w:space="0" w:color="auto"/>
            <w:right w:val="none" w:sz="0" w:space="0" w:color="auto"/>
          </w:divBdr>
          <w:divsChild>
            <w:div w:id="1533224995">
              <w:marLeft w:val="0"/>
              <w:marRight w:val="0"/>
              <w:marTop w:val="0"/>
              <w:marBottom w:val="0"/>
              <w:divBdr>
                <w:top w:val="none" w:sz="0" w:space="0" w:color="auto"/>
                <w:left w:val="none" w:sz="0" w:space="0" w:color="auto"/>
                <w:bottom w:val="none" w:sz="0" w:space="0" w:color="auto"/>
                <w:right w:val="none" w:sz="0" w:space="0" w:color="auto"/>
              </w:divBdr>
            </w:div>
          </w:divsChild>
        </w:div>
        <w:div w:id="1625885819">
          <w:marLeft w:val="0"/>
          <w:marRight w:val="375"/>
          <w:marTop w:val="0"/>
          <w:marBottom w:val="0"/>
          <w:divBdr>
            <w:top w:val="none" w:sz="0" w:space="0" w:color="auto"/>
            <w:left w:val="none" w:sz="0" w:space="0" w:color="auto"/>
            <w:bottom w:val="none" w:sz="0" w:space="0" w:color="auto"/>
            <w:right w:val="none" w:sz="0" w:space="0" w:color="auto"/>
          </w:divBdr>
          <w:divsChild>
            <w:div w:id="89878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4345">
      <w:bodyDiv w:val="1"/>
      <w:marLeft w:val="0"/>
      <w:marRight w:val="0"/>
      <w:marTop w:val="0"/>
      <w:marBottom w:val="0"/>
      <w:divBdr>
        <w:top w:val="none" w:sz="0" w:space="0" w:color="auto"/>
        <w:left w:val="none" w:sz="0" w:space="0" w:color="auto"/>
        <w:bottom w:val="none" w:sz="0" w:space="0" w:color="auto"/>
        <w:right w:val="none" w:sz="0" w:space="0" w:color="auto"/>
      </w:divBdr>
    </w:div>
    <w:div w:id="577787144">
      <w:bodyDiv w:val="1"/>
      <w:marLeft w:val="0"/>
      <w:marRight w:val="0"/>
      <w:marTop w:val="0"/>
      <w:marBottom w:val="0"/>
      <w:divBdr>
        <w:top w:val="none" w:sz="0" w:space="0" w:color="auto"/>
        <w:left w:val="none" w:sz="0" w:space="0" w:color="auto"/>
        <w:bottom w:val="none" w:sz="0" w:space="0" w:color="auto"/>
        <w:right w:val="none" w:sz="0" w:space="0" w:color="auto"/>
      </w:divBdr>
    </w:div>
    <w:div w:id="711343614">
      <w:bodyDiv w:val="1"/>
      <w:marLeft w:val="0"/>
      <w:marRight w:val="0"/>
      <w:marTop w:val="0"/>
      <w:marBottom w:val="0"/>
      <w:divBdr>
        <w:top w:val="none" w:sz="0" w:space="0" w:color="auto"/>
        <w:left w:val="none" w:sz="0" w:space="0" w:color="auto"/>
        <w:bottom w:val="none" w:sz="0" w:space="0" w:color="auto"/>
        <w:right w:val="none" w:sz="0" w:space="0" w:color="auto"/>
      </w:divBdr>
      <w:divsChild>
        <w:div w:id="1500342269">
          <w:marLeft w:val="540"/>
          <w:marRight w:val="360"/>
          <w:marTop w:val="180"/>
          <w:marBottom w:val="180"/>
          <w:divBdr>
            <w:top w:val="none" w:sz="0" w:space="0" w:color="auto"/>
            <w:left w:val="single" w:sz="48" w:space="5" w:color="FFFFFF"/>
            <w:bottom w:val="single" w:sz="6" w:space="30" w:color="DDDDDD"/>
            <w:right w:val="none" w:sz="0" w:space="0" w:color="auto"/>
          </w:divBdr>
          <w:divsChild>
            <w:div w:id="14886660">
              <w:marLeft w:val="0"/>
              <w:marRight w:val="0"/>
              <w:marTop w:val="0"/>
              <w:marBottom w:val="0"/>
              <w:divBdr>
                <w:top w:val="none" w:sz="0" w:space="0" w:color="auto"/>
                <w:left w:val="none" w:sz="0" w:space="0" w:color="auto"/>
                <w:bottom w:val="none" w:sz="0" w:space="0" w:color="auto"/>
                <w:right w:val="none" w:sz="0" w:space="0" w:color="auto"/>
              </w:divBdr>
            </w:div>
            <w:div w:id="727384478">
              <w:marLeft w:val="0"/>
              <w:marRight w:val="0"/>
              <w:marTop w:val="0"/>
              <w:marBottom w:val="0"/>
              <w:divBdr>
                <w:top w:val="none" w:sz="0" w:space="0" w:color="auto"/>
                <w:left w:val="none" w:sz="0" w:space="0" w:color="auto"/>
                <w:bottom w:val="none" w:sz="0" w:space="0" w:color="auto"/>
                <w:right w:val="none" w:sz="0" w:space="0" w:color="auto"/>
              </w:divBdr>
            </w:div>
            <w:div w:id="891425828">
              <w:marLeft w:val="0"/>
              <w:marRight w:val="0"/>
              <w:marTop w:val="75"/>
              <w:marBottom w:val="60"/>
              <w:divBdr>
                <w:top w:val="none" w:sz="0" w:space="0" w:color="auto"/>
                <w:left w:val="none" w:sz="0" w:space="0" w:color="auto"/>
                <w:bottom w:val="none" w:sz="0" w:space="0" w:color="auto"/>
                <w:right w:val="none" w:sz="0" w:space="0" w:color="auto"/>
              </w:divBdr>
            </w:div>
            <w:div w:id="894435856">
              <w:marLeft w:val="0"/>
              <w:marRight w:val="0"/>
              <w:marTop w:val="120"/>
              <w:marBottom w:val="120"/>
              <w:divBdr>
                <w:top w:val="none" w:sz="0" w:space="0" w:color="auto"/>
                <w:left w:val="none" w:sz="0" w:space="0" w:color="auto"/>
                <w:bottom w:val="none" w:sz="0" w:space="0" w:color="auto"/>
                <w:right w:val="none" w:sz="0" w:space="0" w:color="auto"/>
              </w:divBdr>
            </w:div>
          </w:divsChild>
        </w:div>
        <w:div w:id="2077777798">
          <w:marLeft w:val="540"/>
          <w:marRight w:val="360"/>
          <w:marTop w:val="180"/>
          <w:marBottom w:val="180"/>
          <w:divBdr>
            <w:top w:val="none" w:sz="0" w:space="0" w:color="auto"/>
            <w:left w:val="single" w:sz="48" w:space="5" w:color="FFFFFF"/>
            <w:bottom w:val="single" w:sz="6" w:space="30" w:color="DDDDDD"/>
            <w:right w:val="none" w:sz="0" w:space="0" w:color="auto"/>
          </w:divBdr>
          <w:divsChild>
            <w:div w:id="1540704397">
              <w:marLeft w:val="0"/>
              <w:marRight w:val="0"/>
              <w:marTop w:val="0"/>
              <w:marBottom w:val="0"/>
              <w:divBdr>
                <w:top w:val="none" w:sz="0" w:space="0" w:color="auto"/>
                <w:left w:val="none" w:sz="0" w:space="0" w:color="auto"/>
                <w:bottom w:val="none" w:sz="0" w:space="0" w:color="auto"/>
                <w:right w:val="none" w:sz="0" w:space="0" w:color="auto"/>
              </w:divBdr>
            </w:div>
            <w:div w:id="1684283491">
              <w:marLeft w:val="0"/>
              <w:marRight w:val="0"/>
              <w:marTop w:val="0"/>
              <w:marBottom w:val="0"/>
              <w:divBdr>
                <w:top w:val="none" w:sz="0" w:space="0" w:color="auto"/>
                <w:left w:val="none" w:sz="0" w:space="0" w:color="auto"/>
                <w:bottom w:val="none" w:sz="0" w:space="0" w:color="auto"/>
                <w:right w:val="none" w:sz="0" w:space="0" w:color="auto"/>
              </w:divBdr>
            </w:div>
            <w:div w:id="1765883344">
              <w:marLeft w:val="0"/>
              <w:marRight w:val="0"/>
              <w:marTop w:val="120"/>
              <w:marBottom w:val="120"/>
              <w:divBdr>
                <w:top w:val="none" w:sz="0" w:space="0" w:color="auto"/>
                <w:left w:val="none" w:sz="0" w:space="0" w:color="auto"/>
                <w:bottom w:val="none" w:sz="0" w:space="0" w:color="auto"/>
                <w:right w:val="none" w:sz="0" w:space="0" w:color="auto"/>
              </w:divBdr>
            </w:div>
            <w:div w:id="1839229402">
              <w:marLeft w:val="0"/>
              <w:marRight w:val="0"/>
              <w:marTop w:val="75"/>
              <w:marBottom w:val="60"/>
              <w:divBdr>
                <w:top w:val="none" w:sz="0" w:space="0" w:color="auto"/>
                <w:left w:val="none" w:sz="0" w:space="0" w:color="auto"/>
                <w:bottom w:val="none" w:sz="0" w:space="0" w:color="auto"/>
                <w:right w:val="none" w:sz="0" w:space="0" w:color="auto"/>
              </w:divBdr>
            </w:div>
          </w:divsChild>
        </w:div>
        <w:div w:id="2140567371">
          <w:marLeft w:val="540"/>
          <w:marRight w:val="360"/>
          <w:marTop w:val="180"/>
          <w:marBottom w:val="180"/>
          <w:divBdr>
            <w:top w:val="none" w:sz="0" w:space="0" w:color="auto"/>
            <w:left w:val="single" w:sz="48" w:space="5" w:color="FFFFFF"/>
            <w:bottom w:val="single" w:sz="6" w:space="30" w:color="DDDDDD"/>
            <w:right w:val="none" w:sz="0" w:space="0" w:color="auto"/>
          </w:divBdr>
          <w:divsChild>
            <w:div w:id="233047250">
              <w:marLeft w:val="0"/>
              <w:marRight w:val="0"/>
              <w:marTop w:val="120"/>
              <w:marBottom w:val="120"/>
              <w:divBdr>
                <w:top w:val="none" w:sz="0" w:space="0" w:color="auto"/>
                <w:left w:val="none" w:sz="0" w:space="0" w:color="auto"/>
                <w:bottom w:val="none" w:sz="0" w:space="0" w:color="auto"/>
                <w:right w:val="none" w:sz="0" w:space="0" w:color="auto"/>
              </w:divBdr>
            </w:div>
            <w:div w:id="1714304718">
              <w:marLeft w:val="0"/>
              <w:marRight w:val="0"/>
              <w:marTop w:val="75"/>
              <w:marBottom w:val="60"/>
              <w:divBdr>
                <w:top w:val="none" w:sz="0" w:space="0" w:color="auto"/>
                <w:left w:val="none" w:sz="0" w:space="0" w:color="auto"/>
                <w:bottom w:val="none" w:sz="0" w:space="0" w:color="auto"/>
                <w:right w:val="none" w:sz="0" w:space="0" w:color="auto"/>
              </w:divBdr>
            </w:div>
            <w:div w:id="18957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7275">
      <w:bodyDiv w:val="1"/>
      <w:marLeft w:val="0"/>
      <w:marRight w:val="0"/>
      <w:marTop w:val="0"/>
      <w:marBottom w:val="0"/>
      <w:divBdr>
        <w:top w:val="none" w:sz="0" w:space="0" w:color="auto"/>
        <w:left w:val="none" w:sz="0" w:space="0" w:color="auto"/>
        <w:bottom w:val="none" w:sz="0" w:space="0" w:color="auto"/>
        <w:right w:val="none" w:sz="0" w:space="0" w:color="auto"/>
      </w:divBdr>
    </w:div>
    <w:div w:id="746071054">
      <w:bodyDiv w:val="1"/>
      <w:marLeft w:val="0"/>
      <w:marRight w:val="0"/>
      <w:marTop w:val="0"/>
      <w:marBottom w:val="0"/>
      <w:divBdr>
        <w:top w:val="none" w:sz="0" w:space="0" w:color="auto"/>
        <w:left w:val="none" w:sz="0" w:space="0" w:color="auto"/>
        <w:bottom w:val="none" w:sz="0" w:space="0" w:color="auto"/>
        <w:right w:val="none" w:sz="0" w:space="0" w:color="auto"/>
      </w:divBdr>
      <w:divsChild>
        <w:div w:id="2054117140">
          <w:marLeft w:val="0"/>
          <w:marRight w:val="0"/>
          <w:marTop w:val="75"/>
          <w:marBottom w:val="75"/>
          <w:divBdr>
            <w:top w:val="none" w:sz="0" w:space="0" w:color="auto"/>
            <w:left w:val="none" w:sz="0" w:space="0" w:color="auto"/>
            <w:bottom w:val="none" w:sz="0" w:space="0" w:color="auto"/>
            <w:right w:val="none" w:sz="0" w:space="0" w:color="auto"/>
          </w:divBdr>
          <w:divsChild>
            <w:div w:id="135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5349">
      <w:bodyDiv w:val="1"/>
      <w:marLeft w:val="0"/>
      <w:marRight w:val="0"/>
      <w:marTop w:val="0"/>
      <w:marBottom w:val="0"/>
      <w:divBdr>
        <w:top w:val="none" w:sz="0" w:space="0" w:color="auto"/>
        <w:left w:val="none" w:sz="0" w:space="0" w:color="auto"/>
        <w:bottom w:val="none" w:sz="0" w:space="0" w:color="auto"/>
        <w:right w:val="none" w:sz="0" w:space="0" w:color="auto"/>
      </w:divBdr>
    </w:div>
    <w:div w:id="837815349">
      <w:bodyDiv w:val="1"/>
      <w:marLeft w:val="0"/>
      <w:marRight w:val="0"/>
      <w:marTop w:val="0"/>
      <w:marBottom w:val="0"/>
      <w:divBdr>
        <w:top w:val="none" w:sz="0" w:space="0" w:color="auto"/>
        <w:left w:val="none" w:sz="0" w:space="0" w:color="auto"/>
        <w:bottom w:val="none" w:sz="0" w:space="0" w:color="auto"/>
        <w:right w:val="none" w:sz="0" w:space="0" w:color="auto"/>
      </w:divBdr>
    </w:div>
    <w:div w:id="848445085">
      <w:bodyDiv w:val="1"/>
      <w:marLeft w:val="0"/>
      <w:marRight w:val="0"/>
      <w:marTop w:val="0"/>
      <w:marBottom w:val="0"/>
      <w:divBdr>
        <w:top w:val="none" w:sz="0" w:space="0" w:color="auto"/>
        <w:left w:val="none" w:sz="0" w:space="0" w:color="auto"/>
        <w:bottom w:val="none" w:sz="0" w:space="0" w:color="auto"/>
        <w:right w:val="none" w:sz="0" w:space="0" w:color="auto"/>
      </w:divBdr>
      <w:divsChild>
        <w:div w:id="1297564858">
          <w:marLeft w:val="0"/>
          <w:marRight w:val="375"/>
          <w:marTop w:val="0"/>
          <w:marBottom w:val="0"/>
          <w:divBdr>
            <w:top w:val="none" w:sz="0" w:space="0" w:color="auto"/>
            <w:left w:val="none" w:sz="0" w:space="0" w:color="auto"/>
            <w:bottom w:val="none" w:sz="0" w:space="0" w:color="auto"/>
            <w:right w:val="none" w:sz="0" w:space="0" w:color="auto"/>
          </w:divBdr>
          <w:divsChild>
            <w:div w:id="1509707480">
              <w:marLeft w:val="0"/>
              <w:marRight w:val="0"/>
              <w:marTop w:val="0"/>
              <w:marBottom w:val="0"/>
              <w:divBdr>
                <w:top w:val="none" w:sz="0" w:space="0" w:color="auto"/>
                <w:left w:val="none" w:sz="0" w:space="0" w:color="auto"/>
                <w:bottom w:val="none" w:sz="0" w:space="0" w:color="auto"/>
                <w:right w:val="none" w:sz="0" w:space="0" w:color="auto"/>
              </w:divBdr>
            </w:div>
          </w:divsChild>
        </w:div>
        <w:div w:id="1870875448">
          <w:marLeft w:val="0"/>
          <w:marRight w:val="375"/>
          <w:marTop w:val="0"/>
          <w:marBottom w:val="0"/>
          <w:divBdr>
            <w:top w:val="none" w:sz="0" w:space="0" w:color="auto"/>
            <w:left w:val="none" w:sz="0" w:space="0" w:color="auto"/>
            <w:bottom w:val="none" w:sz="0" w:space="0" w:color="auto"/>
            <w:right w:val="none" w:sz="0" w:space="0" w:color="auto"/>
          </w:divBdr>
          <w:divsChild>
            <w:div w:id="9175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6209">
      <w:bodyDiv w:val="1"/>
      <w:marLeft w:val="0"/>
      <w:marRight w:val="0"/>
      <w:marTop w:val="0"/>
      <w:marBottom w:val="0"/>
      <w:divBdr>
        <w:top w:val="none" w:sz="0" w:space="0" w:color="auto"/>
        <w:left w:val="none" w:sz="0" w:space="0" w:color="auto"/>
        <w:bottom w:val="none" w:sz="0" w:space="0" w:color="auto"/>
        <w:right w:val="none" w:sz="0" w:space="0" w:color="auto"/>
      </w:divBdr>
      <w:divsChild>
        <w:div w:id="812210782">
          <w:marLeft w:val="0"/>
          <w:marRight w:val="0"/>
          <w:marTop w:val="0"/>
          <w:marBottom w:val="0"/>
          <w:divBdr>
            <w:top w:val="none" w:sz="0" w:space="0" w:color="auto"/>
            <w:left w:val="none" w:sz="0" w:space="0" w:color="auto"/>
            <w:bottom w:val="none" w:sz="0" w:space="0" w:color="auto"/>
            <w:right w:val="none" w:sz="0" w:space="0" w:color="auto"/>
          </w:divBdr>
          <w:divsChild>
            <w:div w:id="1039086276">
              <w:marLeft w:val="0"/>
              <w:marRight w:val="0"/>
              <w:marTop w:val="0"/>
              <w:marBottom w:val="0"/>
              <w:divBdr>
                <w:top w:val="none" w:sz="0" w:space="0" w:color="auto"/>
                <w:left w:val="single" w:sz="18" w:space="8" w:color="002D64"/>
                <w:bottom w:val="none" w:sz="0" w:space="0" w:color="auto"/>
                <w:right w:val="none" w:sz="0" w:space="0" w:color="auto"/>
              </w:divBdr>
              <w:divsChild>
                <w:div w:id="1976179941">
                  <w:marLeft w:val="0"/>
                  <w:marRight w:val="0"/>
                  <w:marTop w:val="75"/>
                  <w:marBottom w:val="75"/>
                  <w:divBdr>
                    <w:top w:val="none" w:sz="0" w:space="0" w:color="auto"/>
                    <w:left w:val="none" w:sz="0" w:space="0" w:color="auto"/>
                    <w:bottom w:val="none" w:sz="0" w:space="0" w:color="auto"/>
                    <w:right w:val="none" w:sz="0" w:space="0" w:color="auto"/>
                  </w:divBdr>
                  <w:divsChild>
                    <w:div w:id="1703166203">
                      <w:marLeft w:val="0"/>
                      <w:marRight w:val="0"/>
                      <w:marTop w:val="0"/>
                      <w:marBottom w:val="0"/>
                      <w:divBdr>
                        <w:top w:val="none" w:sz="0" w:space="0" w:color="auto"/>
                        <w:left w:val="none" w:sz="0" w:space="0" w:color="auto"/>
                        <w:bottom w:val="none" w:sz="0" w:space="0" w:color="auto"/>
                        <w:right w:val="none" w:sz="0" w:space="0" w:color="auto"/>
                      </w:divBdr>
                    </w:div>
                  </w:divsChild>
                </w:div>
                <w:div w:id="459151660">
                  <w:marLeft w:val="0"/>
                  <w:marRight w:val="0"/>
                  <w:marTop w:val="0"/>
                  <w:marBottom w:val="0"/>
                  <w:divBdr>
                    <w:top w:val="none" w:sz="0" w:space="0" w:color="auto"/>
                    <w:left w:val="none" w:sz="0" w:space="0" w:color="auto"/>
                    <w:bottom w:val="none" w:sz="0" w:space="0" w:color="auto"/>
                    <w:right w:val="none" w:sz="0" w:space="0" w:color="auto"/>
                  </w:divBdr>
                  <w:divsChild>
                    <w:div w:id="1510632339">
                      <w:marLeft w:val="0"/>
                      <w:marRight w:val="0"/>
                      <w:marTop w:val="0"/>
                      <w:marBottom w:val="0"/>
                      <w:divBdr>
                        <w:top w:val="none" w:sz="0" w:space="0" w:color="auto"/>
                        <w:left w:val="none" w:sz="0" w:space="0" w:color="auto"/>
                        <w:bottom w:val="none" w:sz="0" w:space="0" w:color="auto"/>
                        <w:right w:val="none" w:sz="0" w:space="0" w:color="auto"/>
                      </w:divBdr>
                      <w:divsChild>
                        <w:div w:id="2688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02436">
          <w:marLeft w:val="0"/>
          <w:marRight w:val="0"/>
          <w:marTop w:val="0"/>
          <w:marBottom w:val="0"/>
          <w:divBdr>
            <w:top w:val="none" w:sz="0" w:space="0" w:color="auto"/>
            <w:left w:val="none" w:sz="0" w:space="0" w:color="auto"/>
            <w:bottom w:val="none" w:sz="0" w:space="0" w:color="auto"/>
            <w:right w:val="none" w:sz="0" w:space="0" w:color="auto"/>
          </w:divBdr>
          <w:divsChild>
            <w:div w:id="1553497410">
              <w:marLeft w:val="0"/>
              <w:marRight w:val="0"/>
              <w:marTop w:val="0"/>
              <w:marBottom w:val="0"/>
              <w:divBdr>
                <w:top w:val="none" w:sz="0" w:space="0" w:color="auto"/>
                <w:left w:val="none" w:sz="0" w:space="0" w:color="auto"/>
                <w:bottom w:val="none" w:sz="0" w:space="0" w:color="auto"/>
                <w:right w:val="none" w:sz="0" w:space="0" w:color="auto"/>
              </w:divBdr>
            </w:div>
            <w:div w:id="261189045">
              <w:marLeft w:val="0"/>
              <w:marRight w:val="0"/>
              <w:marTop w:val="0"/>
              <w:marBottom w:val="0"/>
              <w:divBdr>
                <w:top w:val="none" w:sz="0" w:space="0" w:color="auto"/>
                <w:left w:val="single" w:sz="18" w:space="8" w:color="002D64"/>
                <w:bottom w:val="none" w:sz="0" w:space="0" w:color="auto"/>
                <w:right w:val="none" w:sz="0" w:space="0" w:color="auto"/>
              </w:divBdr>
              <w:divsChild>
                <w:div w:id="508914234">
                  <w:marLeft w:val="0"/>
                  <w:marRight w:val="0"/>
                  <w:marTop w:val="75"/>
                  <w:marBottom w:val="75"/>
                  <w:divBdr>
                    <w:top w:val="none" w:sz="0" w:space="0" w:color="auto"/>
                    <w:left w:val="none" w:sz="0" w:space="0" w:color="auto"/>
                    <w:bottom w:val="none" w:sz="0" w:space="0" w:color="auto"/>
                    <w:right w:val="none" w:sz="0" w:space="0" w:color="auto"/>
                  </w:divBdr>
                  <w:divsChild>
                    <w:div w:id="1926646703">
                      <w:marLeft w:val="0"/>
                      <w:marRight w:val="0"/>
                      <w:marTop w:val="0"/>
                      <w:marBottom w:val="0"/>
                      <w:divBdr>
                        <w:top w:val="none" w:sz="0" w:space="0" w:color="auto"/>
                        <w:left w:val="none" w:sz="0" w:space="0" w:color="auto"/>
                        <w:bottom w:val="none" w:sz="0" w:space="0" w:color="auto"/>
                        <w:right w:val="none" w:sz="0" w:space="0" w:color="auto"/>
                      </w:divBdr>
                    </w:div>
                  </w:divsChild>
                </w:div>
                <w:div w:id="1483617831">
                  <w:marLeft w:val="0"/>
                  <w:marRight w:val="0"/>
                  <w:marTop w:val="0"/>
                  <w:marBottom w:val="0"/>
                  <w:divBdr>
                    <w:top w:val="none" w:sz="0" w:space="0" w:color="auto"/>
                    <w:left w:val="none" w:sz="0" w:space="0" w:color="auto"/>
                    <w:bottom w:val="none" w:sz="0" w:space="0" w:color="auto"/>
                    <w:right w:val="none" w:sz="0" w:space="0" w:color="auto"/>
                  </w:divBdr>
                  <w:divsChild>
                    <w:div w:id="982925188">
                      <w:marLeft w:val="0"/>
                      <w:marRight w:val="0"/>
                      <w:marTop w:val="0"/>
                      <w:marBottom w:val="0"/>
                      <w:divBdr>
                        <w:top w:val="none" w:sz="0" w:space="0" w:color="auto"/>
                        <w:left w:val="none" w:sz="0" w:space="0" w:color="auto"/>
                        <w:bottom w:val="none" w:sz="0" w:space="0" w:color="auto"/>
                        <w:right w:val="none" w:sz="0" w:space="0" w:color="auto"/>
                      </w:divBdr>
                      <w:divsChild>
                        <w:div w:id="14179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77186">
          <w:marLeft w:val="0"/>
          <w:marRight w:val="0"/>
          <w:marTop w:val="0"/>
          <w:marBottom w:val="0"/>
          <w:divBdr>
            <w:top w:val="none" w:sz="0" w:space="0" w:color="auto"/>
            <w:left w:val="none" w:sz="0" w:space="0" w:color="auto"/>
            <w:bottom w:val="none" w:sz="0" w:space="0" w:color="auto"/>
            <w:right w:val="none" w:sz="0" w:space="0" w:color="auto"/>
          </w:divBdr>
          <w:divsChild>
            <w:div w:id="473109192">
              <w:marLeft w:val="0"/>
              <w:marRight w:val="0"/>
              <w:marTop w:val="0"/>
              <w:marBottom w:val="0"/>
              <w:divBdr>
                <w:top w:val="none" w:sz="0" w:space="0" w:color="auto"/>
                <w:left w:val="none" w:sz="0" w:space="0" w:color="auto"/>
                <w:bottom w:val="none" w:sz="0" w:space="0" w:color="auto"/>
                <w:right w:val="none" w:sz="0" w:space="0" w:color="auto"/>
              </w:divBdr>
            </w:div>
            <w:div w:id="1766612597">
              <w:marLeft w:val="0"/>
              <w:marRight w:val="0"/>
              <w:marTop w:val="0"/>
              <w:marBottom w:val="0"/>
              <w:divBdr>
                <w:top w:val="none" w:sz="0" w:space="0" w:color="auto"/>
                <w:left w:val="single" w:sz="18" w:space="8" w:color="002D64"/>
                <w:bottom w:val="none" w:sz="0" w:space="0" w:color="auto"/>
                <w:right w:val="none" w:sz="0" w:space="0" w:color="auto"/>
              </w:divBdr>
              <w:divsChild>
                <w:div w:id="2001764141">
                  <w:marLeft w:val="0"/>
                  <w:marRight w:val="0"/>
                  <w:marTop w:val="75"/>
                  <w:marBottom w:val="75"/>
                  <w:divBdr>
                    <w:top w:val="none" w:sz="0" w:space="0" w:color="auto"/>
                    <w:left w:val="none" w:sz="0" w:space="0" w:color="auto"/>
                    <w:bottom w:val="none" w:sz="0" w:space="0" w:color="auto"/>
                    <w:right w:val="none" w:sz="0" w:space="0" w:color="auto"/>
                  </w:divBdr>
                  <w:divsChild>
                    <w:div w:id="342321416">
                      <w:marLeft w:val="0"/>
                      <w:marRight w:val="0"/>
                      <w:marTop w:val="0"/>
                      <w:marBottom w:val="0"/>
                      <w:divBdr>
                        <w:top w:val="none" w:sz="0" w:space="0" w:color="auto"/>
                        <w:left w:val="none" w:sz="0" w:space="0" w:color="auto"/>
                        <w:bottom w:val="none" w:sz="0" w:space="0" w:color="auto"/>
                        <w:right w:val="none" w:sz="0" w:space="0" w:color="auto"/>
                      </w:divBdr>
                    </w:div>
                  </w:divsChild>
                </w:div>
                <w:div w:id="1552769621">
                  <w:marLeft w:val="0"/>
                  <w:marRight w:val="0"/>
                  <w:marTop w:val="0"/>
                  <w:marBottom w:val="0"/>
                  <w:divBdr>
                    <w:top w:val="none" w:sz="0" w:space="0" w:color="auto"/>
                    <w:left w:val="none" w:sz="0" w:space="0" w:color="auto"/>
                    <w:bottom w:val="none" w:sz="0" w:space="0" w:color="auto"/>
                    <w:right w:val="none" w:sz="0" w:space="0" w:color="auto"/>
                  </w:divBdr>
                  <w:divsChild>
                    <w:div w:id="1137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35794">
          <w:marLeft w:val="0"/>
          <w:marRight w:val="0"/>
          <w:marTop w:val="0"/>
          <w:marBottom w:val="0"/>
          <w:divBdr>
            <w:top w:val="none" w:sz="0" w:space="0" w:color="auto"/>
            <w:left w:val="none" w:sz="0" w:space="0" w:color="auto"/>
            <w:bottom w:val="none" w:sz="0" w:space="0" w:color="auto"/>
            <w:right w:val="none" w:sz="0" w:space="0" w:color="auto"/>
          </w:divBdr>
          <w:divsChild>
            <w:div w:id="2008055685">
              <w:marLeft w:val="0"/>
              <w:marRight w:val="0"/>
              <w:marTop w:val="0"/>
              <w:marBottom w:val="0"/>
              <w:divBdr>
                <w:top w:val="none" w:sz="0" w:space="0" w:color="auto"/>
                <w:left w:val="none" w:sz="0" w:space="0" w:color="auto"/>
                <w:bottom w:val="none" w:sz="0" w:space="0" w:color="auto"/>
                <w:right w:val="none" w:sz="0" w:space="0" w:color="auto"/>
              </w:divBdr>
            </w:div>
            <w:div w:id="136801498">
              <w:marLeft w:val="0"/>
              <w:marRight w:val="0"/>
              <w:marTop w:val="0"/>
              <w:marBottom w:val="0"/>
              <w:divBdr>
                <w:top w:val="none" w:sz="0" w:space="0" w:color="auto"/>
                <w:left w:val="single" w:sz="18" w:space="8" w:color="002D64"/>
                <w:bottom w:val="none" w:sz="0" w:space="0" w:color="auto"/>
                <w:right w:val="none" w:sz="0" w:space="0" w:color="auto"/>
              </w:divBdr>
              <w:divsChild>
                <w:div w:id="1080982999">
                  <w:marLeft w:val="0"/>
                  <w:marRight w:val="0"/>
                  <w:marTop w:val="75"/>
                  <w:marBottom w:val="75"/>
                  <w:divBdr>
                    <w:top w:val="none" w:sz="0" w:space="0" w:color="auto"/>
                    <w:left w:val="none" w:sz="0" w:space="0" w:color="auto"/>
                    <w:bottom w:val="none" w:sz="0" w:space="0" w:color="auto"/>
                    <w:right w:val="none" w:sz="0" w:space="0" w:color="auto"/>
                  </w:divBdr>
                  <w:divsChild>
                    <w:div w:id="1008753085">
                      <w:marLeft w:val="0"/>
                      <w:marRight w:val="0"/>
                      <w:marTop w:val="0"/>
                      <w:marBottom w:val="0"/>
                      <w:divBdr>
                        <w:top w:val="none" w:sz="0" w:space="0" w:color="auto"/>
                        <w:left w:val="none" w:sz="0" w:space="0" w:color="auto"/>
                        <w:bottom w:val="none" w:sz="0" w:space="0" w:color="auto"/>
                        <w:right w:val="none" w:sz="0" w:space="0" w:color="auto"/>
                      </w:divBdr>
                    </w:div>
                  </w:divsChild>
                </w:div>
                <w:div w:id="264926773">
                  <w:marLeft w:val="0"/>
                  <w:marRight w:val="0"/>
                  <w:marTop w:val="0"/>
                  <w:marBottom w:val="0"/>
                  <w:divBdr>
                    <w:top w:val="none" w:sz="0" w:space="0" w:color="auto"/>
                    <w:left w:val="none" w:sz="0" w:space="0" w:color="auto"/>
                    <w:bottom w:val="none" w:sz="0" w:space="0" w:color="auto"/>
                    <w:right w:val="none" w:sz="0" w:space="0" w:color="auto"/>
                  </w:divBdr>
                  <w:divsChild>
                    <w:div w:id="577518350">
                      <w:marLeft w:val="0"/>
                      <w:marRight w:val="0"/>
                      <w:marTop w:val="0"/>
                      <w:marBottom w:val="0"/>
                      <w:divBdr>
                        <w:top w:val="none" w:sz="0" w:space="0" w:color="auto"/>
                        <w:left w:val="none" w:sz="0" w:space="0" w:color="auto"/>
                        <w:bottom w:val="none" w:sz="0" w:space="0" w:color="auto"/>
                        <w:right w:val="none" w:sz="0" w:space="0" w:color="auto"/>
                      </w:divBdr>
                      <w:divsChild>
                        <w:div w:id="14739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555078">
          <w:marLeft w:val="0"/>
          <w:marRight w:val="0"/>
          <w:marTop w:val="0"/>
          <w:marBottom w:val="0"/>
          <w:divBdr>
            <w:top w:val="none" w:sz="0" w:space="0" w:color="auto"/>
            <w:left w:val="none" w:sz="0" w:space="0" w:color="auto"/>
            <w:bottom w:val="none" w:sz="0" w:space="0" w:color="auto"/>
            <w:right w:val="none" w:sz="0" w:space="0" w:color="auto"/>
          </w:divBdr>
          <w:divsChild>
            <w:div w:id="275210643">
              <w:marLeft w:val="0"/>
              <w:marRight w:val="0"/>
              <w:marTop w:val="0"/>
              <w:marBottom w:val="0"/>
              <w:divBdr>
                <w:top w:val="none" w:sz="0" w:space="0" w:color="auto"/>
                <w:left w:val="none" w:sz="0" w:space="0" w:color="auto"/>
                <w:bottom w:val="none" w:sz="0" w:space="0" w:color="auto"/>
                <w:right w:val="none" w:sz="0" w:space="0" w:color="auto"/>
              </w:divBdr>
            </w:div>
            <w:div w:id="1945186117">
              <w:marLeft w:val="0"/>
              <w:marRight w:val="0"/>
              <w:marTop w:val="0"/>
              <w:marBottom w:val="0"/>
              <w:divBdr>
                <w:top w:val="none" w:sz="0" w:space="0" w:color="auto"/>
                <w:left w:val="single" w:sz="18" w:space="8" w:color="002D64"/>
                <w:bottom w:val="none" w:sz="0" w:space="0" w:color="auto"/>
                <w:right w:val="none" w:sz="0" w:space="0" w:color="auto"/>
              </w:divBdr>
              <w:divsChild>
                <w:div w:id="1691493055">
                  <w:marLeft w:val="0"/>
                  <w:marRight w:val="0"/>
                  <w:marTop w:val="75"/>
                  <w:marBottom w:val="75"/>
                  <w:divBdr>
                    <w:top w:val="none" w:sz="0" w:space="0" w:color="auto"/>
                    <w:left w:val="none" w:sz="0" w:space="0" w:color="auto"/>
                    <w:bottom w:val="none" w:sz="0" w:space="0" w:color="auto"/>
                    <w:right w:val="none" w:sz="0" w:space="0" w:color="auto"/>
                  </w:divBdr>
                  <w:divsChild>
                    <w:div w:id="1594320362">
                      <w:marLeft w:val="0"/>
                      <w:marRight w:val="0"/>
                      <w:marTop w:val="0"/>
                      <w:marBottom w:val="0"/>
                      <w:divBdr>
                        <w:top w:val="none" w:sz="0" w:space="0" w:color="auto"/>
                        <w:left w:val="none" w:sz="0" w:space="0" w:color="auto"/>
                        <w:bottom w:val="none" w:sz="0" w:space="0" w:color="auto"/>
                        <w:right w:val="none" w:sz="0" w:space="0" w:color="auto"/>
                      </w:divBdr>
                    </w:div>
                  </w:divsChild>
                </w:div>
                <w:div w:id="133186905">
                  <w:marLeft w:val="0"/>
                  <w:marRight w:val="0"/>
                  <w:marTop w:val="0"/>
                  <w:marBottom w:val="0"/>
                  <w:divBdr>
                    <w:top w:val="none" w:sz="0" w:space="0" w:color="auto"/>
                    <w:left w:val="none" w:sz="0" w:space="0" w:color="auto"/>
                    <w:bottom w:val="none" w:sz="0" w:space="0" w:color="auto"/>
                    <w:right w:val="none" w:sz="0" w:space="0" w:color="auto"/>
                  </w:divBdr>
                  <w:divsChild>
                    <w:div w:id="5117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145100">
      <w:bodyDiv w:val="1"/>
      <w:marLeft w:val="0"/>
      <w:marRight w:val="0"/>
      <w:marTop w:val="0"/>
      <w:marBottom w:val="0"/>
      <w:divBdr>
        <w:top w:val="none" w:sz="0" w:space="0" w:color="auto"/>
        <w:left w:val="none" w:sz="0" w:space="0" w:color="auto"/>
        <w:bottom w:val="none" w:sz="0" w:space="0" w:color="auto"/>
        <w:right w:val="none" w:sz="0" w:space="0" w:color="auto"/>
      </w:divBdr>
    </w:div>
    <w:div w:id="1032464255">
      <w:bodyDiv w:val="1"/>
      <w:marLeft w:val="0"/>
      <w:marRight w:val="0"/>
      <w:marTop w:val="0"/>
      <w:marBottom w:val="0"/>
      <w:divBdr>
        <w:top w:val="none" w:sz="0" w:space="0" w:color="auto"/>
        <w:left w:val="none" w:sz="0" w:space="0" w:color="auto"/>
        <w:bottom w:val="none" w:sz="0" w:space="0" w:color="auto"/>
        <w:right w:val="none" w:sz="0" w:space="0" w:color="auto"/>
      </w:divBdr>
      <w:divsChild>
        <w:div w:id="672680930">
          <w:marLeft w:val="0"/>
          <w:marRight w:val="375"/>
          <w:marTop w:val="0"/>
          <w:marBottom w:val="0"/>
          <w:divBdr>
            <w:top w:val="none" w:sz="0" w:space="0" w:color="auto"/>
            <w:left w:val="none" w:sz="0" w:space="0" w:color="auto"/>
            <w:bottom w:val="none" w:sz="0" w:space="0" w:color="auto"/>
            <w:right w:val="none" w:sz="0" w:space="0" w:color="auto"/>
          </w:divBdr>
          <w:divsChild>
            <w:div w:id="1329216657">
              <w:marLeft w:val="0"/>
              <w:marRight w:val="0"/>
              <w:marTop w:val="0"/>
              <w:marBottom w:val="0"/>
              <w:divBdr>
                <w:top w:val="none" w:sz="0" w:space="0" w:color="auto"/>
                <w:left w:val="none" w:sz="0" w:space="0" w:color="auto"/>
                <w:bottom w:val="none" w:sz="0" w:space="0" w:color="auto"/>
                <w:right w:val="none" w:sz="0" w:space="0" w:color="auto"/>
              </w:divBdr>
            </w:div>
          </w:divsChild>
        </w:div>
        <w:div w:id="927419202">
          <w:marLeft w:val="0"/>
          <w:marRight w:val="375"/>
          <w:marTop w:val="0"/>
          <w:marBottom w:val="0"/>
          <w:divBdr>
            <w:top w:val="none" w:sz="0" w:space="0" w:color="auto"/>
            <w:left w:val="none" w:sz="0" w:space="0" w:color="auto"/>
            <w:bottom w:val="none" w:sz="0" w:space="0" w:color="auto"/>
            <w:right w:val="none" w:sz="0" w:space="0" w:color="auto"/>
          </w:divBdr>
          <w:divsChild>
            <w:div w:id="13106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6044">
      <w:bodyDiv w:val="1"/>
      <w:marLeft w:val="0"/>
      <w:marRight w:val="0"/>
      <w:marTop w:val="0"/>
      <w:marBottom w:val="0"/>
      <w:divBdr>
        <w:top w:val="none" w:sz="0" w:space="0" w:color="auto"/>
        <w:left w:val="none" w:sz="0" w:space="0" w:color="auto"/>
        <w:bottom w:val="none" w:sz="0" w:space="0" w:color="auto"/>
        <w:right w:val="none" w:sz="0" w:space="0" w:color="auto"/>
      </w:divBdr>
      <w:divsChild>
        <w:div w:id="186918244">
          <w:marLeft w:val="0"/>
          <w:marRight w:val="0"/>
          <w:marTop w:val="75"/>
          <w:marBottom w:val="75"/>
          <w:divBdr>
            <w:top w:val="none" w:sz="0" w:space="0" w:color="auto"/>
            <w:left w:val="none" w:sz="0" w:space="0" w:color="auto"/>
            <w:bottom w:val="none" w:sz="0" w:space="0" w:color="auto"/>
            <w:right w:val="none" w:sz="0" w:space="0" w:color="auto"/>
          </w:divBdr>
          <w:divsChild>
            <w:div w:id="402725026">
              <w:marLeft w:val="0"/>
              <w:marRight w:val="0"/>
              <w:marTop w:val="0"/>
              <w:marBottom w:val="0"/>
              <w:divBdr>
                <w:top w:val="none" w:sz="0" w:space="0" w:color="auto"/>
                <w:left w:val="none" w:sz="0" w:space="0" w:color="auto"/>
                <w:bottom w:val="none" w:sz="0" w:space="0" w:color="auto"/>
                <w:right w:val="none" w:sz="0" w:space="0" w:color="auto"/>
              </w:divBdr>
            </w:div>
          </w:divsChild>
        </w:div>
        <w:div w:id="728461121">
          <w:marLeft w:val="0"/>
          <w:marRight w:val="0"/>
          <w:marTop w:val="0"/>
          <w:marBottom w:val="0"/>
          <w:divBdr>
            <w:top w:val="none" w:sz="0" w:space="0" w:color="auto"/>
            <w:left w:val="none" w:sz="0" w:space="0" w:color="auto"/>
            <w:bottom w:val="none" w:sz="0" w:space="0" w:color="auto"/>
            <w:right w:val="none" w:sz="0" w:space="0" w:color="auto"/>
          </w:divBdr>
          <w:divsChild>
            <w:div w:id="1919747302">
              <w:marLeft w:val="0"/>
              <w:marRight w:val="150"/>
              <w:marTop w:val="0"/>
              <w:marBottom w:val="0"/>
              <w:divBdr>
                <w:top w:val="none" w:sz="0" w:space="0" w:color="auto"/>
                <w:left w:val="none" w:sz="0" w:space="0" w:color="auto"/>
                <w:bottom w:val="none" w:sz="0" w:space="0" w:color="auto"/>
                <w:right w:val="none" w:sz="0" w:space="0" w:color="auto"/>
              </w:divBdr>
            </w:div>
            <w:div w:id="195628413">
              <w:marLeft w:val="0"/>
              <w:marRight w:val="150"/>
              <w:marTop w:val="0"/>
              <w:marBottom w:val="0"/>
              <w:divBdr>
                <w:top w:val="none" w:sz="0" w:space="0" w:color="auto"/>
                <w:left w:val="none" w:sz="0" w:space="0" w:color="auto"/>
                <w:bottom w:val="none" w:sz="0" w:space="0" w:color="auto"/>
                <w:right w:val="none" w:sz="0" w:space="0" w:color="auto"/>
              </w:divBdr>
              <w:divsChild>
                <w:div w:id="1611741759">
                  <w:marLeft w:val="0"/>
                  <w:marRight w:val="0"/>
                  <w:marTop w:val="0"/>
                  <w:marBottom w:val="0"/>
                  <w:divBdr>
                    <w:top w:val="none" w:sz="0" w:space="0" w:color="auto"/>
                    <w:left w:val="none" w:sz="0" w:space="0" w:color="auto"/>
                    <w:bottom w:val="none" w:sz="0" w:space="0" w:color="auto"/>
                    <w:right w:val="none" w:sz="0" w:space="0" w:color="auto"/>
                  </w:divBdr>
                  <w:divsChild>
                    <w:div w:id="19723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056">
              <w:marLeft w:val="0"/>
              <w:marRight w:val="150"/>
              <w:marTop w:val="0"/>
              <w:marBottom w:val="0"/>
              <w:divBdr>
                <w:top w:val="none" w:sz="0" w:space="0" w:color="auto"/>
                <w:left w:val="none" w:sz="0" w:space="0" w:color="auto"/>
                <w:bottom w:val="none" w:sz="0" w:space="0" w:color="auto"/>
                <w:right w:val="none" w:sz="0" w:space="0" w:color="auto"/>
              </w:divBdr>
              <w:divsChild>
                <w:div w:id="2034332590">
                  <w:marLeft w:val="0"/>
                  <w:marRight w:val="0"/>
                  <w:marTop w:val="0"/>
                  <w:marBottom w:val="0"/>
                  <w:divBdr>
                    <w:top w:val="none" w:sz="0" w:space="0" w:color="auto"/>
                    <w:left w:val="none" w:sz="0" w:space="0" w:color="auto"/>
                    <w:bottom w:val="none" w:sz="0" w:space="0" w:color="auto"/>
                    <w:right w:val="none" w:sz="0" w:space="0" w:color="auto"/>
                  </w:divBdr>
                  <w:divsChild>
                    <w:div w:id="1649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16696">
              <w:marLeft w:val="0"/>
              <w:marRight w:val="150"/>
              <w:marTop w:val="0"/>
              <w:marBottom w:val="0"/>
              <w:divBdr>
                <w:top w:val="none" w:sz="0" w:space="0" w:color="auto"/>
                <w:left w:val="none" w:sz="0" w:space="0" w:color="auto"/>
                <w:bottom w:val="none" w:sz="0" w:space="0" w:color="auto"/>
                <w:right w:val="none" w:sz="0" w:space="0" w:color="auto"/>
              </w:divBdr>
              <w:divsChild>
                <w:div w:id="245262149">
                  <w:marLeft w:val="0"/>
                  <w:marRight w:val="0"/>
                  <w:marTop w:val="0"/>
                  <w:marBottom w:val="0"/>
                  <w:divBdr>
                    <w:top w:val="none" w:sz="0" w:space="0" w:color="auto"/>
                    <w:left w:val="none" w:sz="0" w:space="0" w:color="auto"/>
                    <w:bottom w:val="none" w:sz="0" w:space="0" w:color="auto"/>
                    <w:right w:val="none" w:sz="0" w:space="0" w:color="auto"/>
                  </w:divBdr>
                  <w:divsChild>
                    <w:div w:id="7159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6805">
              <w:marLeft w:val="0"/>
              <w:marRight w:val="150"/>
              <w:marTop w:val="0"/>
              <w:marBottom w:val="0"/>
              <w:divBdr>
                <w:top w:val="none" w:sz="0" w:space="0" w:color="auto"/>
                <w:left w:val="none" w:sz="0" w:space="0" w:color="auto"/>
                <w:bottom w:val="none" w:sz="0" w:space="0" w:color="auto"/>
                <w:right w:val="none" w:sz="0" w:space="0" w:color="auto"/>
              </w:divBdr>
              <w:divsChild>
                <w:div w:id="289433309">
                  <w:marLeft w:val="0"/>
                  <w:marRight w:val="0"/>
                  <w:marTop w:val="0"/>
                  <w:marBottom w:val="0"/>
                  <w:divBdr>
                    <w:top w:val="none" w:sz="0" w:space="0" w:color="auto"/>
                    <w:left w:val="none" w:sz="0" w:space="0" w:color="auto"/>
                    <w:bottom w:val="none" w:sz="0" w:space="0" w:color="auto"/>
                    <w:right w:val="none" w:sz="0" w:space="0" w:color="auto"/>
                  </w:divBdr>
                  <w:divsChild>
                    <w:div w:id="15960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286777">
      <w:bodyDiv w:val="1"/>
      <w:marLeft w:val="0"/>
      <w:marRight w:val="0"/>
      <w:marTop w:val="0"/>
      <w:marBottom w:val="0"/>
      <w:divBdr>
        <w:top w:val="none" w:sz="0" w:space="0" w:color="auto"/>
        <w:left w:val="none" w:sz="0" w:space="0" w:color="auto"/>
        <w:bottom w:val="none" w:sz="0" w:space="0" w:color="auto"/>
        <w:right w:val="none" w:sz="0" w:space="0" w:color="auto"/>
      </w:divBdr>
      <w:divsChild>
        <w:div w:id="988706903">
          <w:marLeft w:val="0"/>
          <w:marRight w:val="375"/>
          <w:marTop w:val="0"/>
          <w:marBottom w:val="0"/>
          <w:divBdr>
            <w:top w:val="none" w:sz="0" w:space="0" w:color="auto"/>
            <w:left w:val="none" w:sz="0" w:space="0" w:color="auto"/>
            <w:bottom w:val="none" w:sz="0" w:space="0" w:color="auto"/>
            <w:right w:val="none" w:sz="0" w:space="0" w:color="auto"/>
          </w:divBdr>
          <w:divsChild>
            <w:div w:id="1695115243">
              <w:marLeft w:val="0"/>
              <w:marRight w:val="0"/>
              <w:marTop w:val="0"/>
              <w:marBottom w:val="0"/>
              <w:divBdr>
                <w:top w:val="none" w:sz="0" w:space="0" w:color="auto"/>
                <w:left w:val="none" w:sz="0" w:space="0" w:color="auto"/>
                <w:bottom w:val="none" w:sz="0" w:space="0" w:color="auto"/>
                <w:right w:val="none" w:sz="0" w:space="0" w:color="auto"/>
              </w:divBdr>
            </w:div>
          </w:divsChild>
        </w:div>
        <w:div w:id="1228538899">
          <w:marLeft w:val="0"/>
          <w:marRight w:val="375"/>
          <w:marTop w:val="0"/>
          <w:marBottom w:val="0"/>
          <w:divBdr>
            <w:top w:val="none" w:sz="0" w:space="0" w:color="auto"/>
            <w:left w:val="none" w:sz="0" w:space="0" w:color="auto"/>
            <w:bottom w:val="none" w:sz="0" w:space="0" w:color="auto"/>
            <w:right w:val="none" w:sz="0" w:space="0" w:color="auto"/>
          </w:divBdr>
          <w:divsChild>
            <w:div w:id="628825839">
              <w:marLeft w:val="0"/>
              <w:marRight w:val="0"/>
              <w:marTop w:val="0"/>
              <w:marBottom w:val="0"/>
              <w:divBdr>
                <w:top w:val="none" w:sz="0" w:space="0" w:color="auto"/>
                <w:left w:val="none" w:sz="0" w:space="0" w:color="auto"/>
                <w:bottom w:val="none" w:sz="0" w:space="0" w:color="auto"/>
                <w:right w:val="none" w:sz="0" w:space="0" w:color="auto"/>
              </w:divBdr>
            </w:div>
          </w:divsChild>
        </w:div>
        <w:div w:id="2009356992">
          <w:marLeft w:val="0"/>
          <w:marRight w:val="375"/>
          <w:marTop w:val="0"/>
          <w:marBottom w:val="0"/>
          <w:divBdr>
            <w:top w:val="none" w:sz="0" w:space="0" w:color="auto"/>
            <w:left w:val="none" w:sz="0" w:space="0" w:color="auto"/>
            <w:bottom w:val="none" w:sz="0" w:space="0" w:color="auto"/>
            <w:right w:val="none" w:sz="0" w:space="0" w:color="auto"/>
          </w:divBdr>
          <w:divsChild>
            <w:div w:id="17740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11018">
      <w:bodyDiv w:val="1"/>
      <w:marLeft w:val="0"/>
      <w:marRight w:val="0"/>
      <w:marTop w:val="0"/>
      <w:marBottom w:val="0"/>
      <w:divBdr>
        <w:top w:val="none" w:sz="0" w:space="0" w:color="auto"/>
        <w:left w:val="none" w:sz="0" w:space="0" w:color="auto"/>
        <w:bottom w:val="none" w:sz="0" w:space="0" w:color="auto"/>
        <w:right w:val="none" w:sz="0" w:space="0" w:color="auto"/>
      </w:divBdr>
      <w:divsChild>
        <w:div w:id="1409881933">
          <w:marLeft w:val="0"/>
          <w:marRight w:val="0"/>
          <w:marTop w:val="75"/>
          <w:marBottom w:val="60"/>
          <w:divBdr>
            <w:top w:val="none" w:sz="0" w:space="0" w:color="auto"/>
            <w:left w:val="none" w:sz="0" w:space="0" w:color="auto"/>
            <w:bottom w:val="none" w:sz="0" w:space="0" w:color="auto"/>
            <w:right w:val="none" w:sz="0" w:space="0" w:color="auto"/>
          </w:divBdr>
        </w:div>
        <w:div w:id="1828552281">
          <w:marLeft w:val="0"/>
          <w:marRight w:val="0"/>
          <w:marTop w:val="120"/>
          <w:marBottom w:val="120"/>
          <w:divBdr>
            <w:top w:val="none" w:sz="0" w:space="0" w:color="auto"/>
            <w:left w:val="none" w:sz="0" w:space="0" w:color="auto"/>
            <w:bottom w:val="none" w:sz="0" w:space="0" w:color="auto"/>
            <w:right w:val="none" w:sz="0" w:space="0" w:color="auto"/>
          </w:divBdr>
        </w:div>
      </w:divsChild>
    </w:div>
    <w:div w:id="1109742861">
      <w:bodyDiv w:val="1"/>
      <w:marLeft w:val="0"/>
      <w:marRight w:val="0"/>
      <w:marTop w:val="0"/>
      <w:marBottom w:val="0"/>
      <w:divBdr>
        <w:top w:val="none" w:sz="0" w:space="0" w:color="auto"/>
        <w:left w:val="none" w:sz="0" w:space="0" w:color="auto"/>
        <w:bottom w:val="none" w:sz="0" w:space="0" w:color="auto"/>
        <w:right w:val="none" w:sz="0" w:space="0" w:color="auto"/>
      </w:divBdr>
    </w:div>
    <w:div w:id="1114136109">
      <w:bodyDiv w:val="1"/>
      <w:marLeft w:val="0"/>
      <w:marRight w:val="0"/>
      <w:marTop w:val="0"/>
      <w:marBottom w:val="0"/>
      <w:divBdr>
        <w:top w:val="none" w:sz="0" w:space="0" w:color="auto"/>
        <w:left w:val="none" w:sz="0" w:space="0" w:color="auto"/>
        <w:bottom w:val="none" w:sz="0" w:space="0" w:color="auto"/>
        <w:right w:val="none" w:sz="0" w:space="0" w:color="auto"/>
      </w:divBdr>
      <w:divsChild>
        <w:div w:id="243031016">
          <w:marLeft w:val="0"/>
          <w:marRight w:val="0"/>
          <w:marTop w:val="0"/>
          <w:marBottom w:val="0"/>
          <w:divBdr>
            <w:top w:val="none" w:sz="0" w:space="0" w:color="auto"/>
            <w:left w:val="none" w:sz="0" w:space="0" w:color="auto"/>
            <w:bottom w:val="none" w:sz="0" w:space="0" w:color="auto"/>
            <w:right w:val="none" w:sz="0" w:space="0" w:color="auto"/>
          </w:divBdr>
          <w:divsChild>
            <w:div w:id="643392286">
              <w:marLeft w:val="0"/>
              <w:marRight w:val="0"/>
              <w:marTop w:val="0"/>
              <w:marBottom w:val="0"/>
              <w:divBdr>
                <w:top w:val="none" w:sz="0" w:space="0" w:color="auto"/>
                <w:left w:val="single" w:sz="18" w:space="8" w:color="002D64"/>
                <w:bottom w:val="none" w:sz="0" w:space="0" w:color="auto"/>
                <w:right w:val="none" w:sz="0" w:space="0" w:color="auto"/>
              </w:divBdr>
              <w:divsChild>
                <w:div w:id="2080861622">
                  <w:marLeft w:val="0"/>
                  <w:marRight w:val="0"/>
                  <w:marTop w:val="75"/>
                  <w:marBottom w:val="75"/>
                  <w:divBdr>
                    <w:top w:val="none" w:sz="0" w:space="0" w:color="auto"/>
                    <w:left w:val="none" w:sz="0" w:space="0" w:color="auto"/>
                    <w:bottom w:val="none" w:sz="0" w:space="0" w:color="auto"/>
                    <w:right w:val="none" w:sz="0" w:space="0" w:color="auto"/>
                  </w:divBdr>
                  <w:divsChild>
                    <w:div w:id="1928227140">
                      <w:marLeft w:val="0"/>
                      <w:marRight w:val="0"/>
                      <w:marTop w:val="0"/>
                      <w:marBottom w:val="0"/>
                      <w:divBdr>
                        <w:top w:val="none" w:sz="0" w:space="0" w:color="auto"/>
                        <w:left w:val="none" w:sz="0" w:space="0" w:color="auto"/>
                        <w:bottom w:val="none" w:sz="0" w:space="0" w:color="auto"/>
                        <w:right w:val="none" w:sz="0" w:space="0" w:color="auto"/>
                      </w:divBdr>
                    </w:div>
                  </w:divsChild>
                </w:div>
                <w:div w:id="234242580">
                  <w:marLeft w:val="0"/>
                  <w:marRight w:val="0"/>
                  <w:marTop w:val="0"/>
                  <w:marBottom w:val="0"/>
                  <w:divBdr>
                    <w:top w:val="none" w:sz="0" w:space="0" w:color="auto"/>
                    <w:left w:val="none" w:sz="0" w:space="0" w:color="auto"/>
                    <w:bottom w:val="none" w:sz="0" w:space="0" w:color="auto"/>
                    <w:right w:val="none" w:sz="0" w:space="0" w:color="auto"/>
                  </w:divBdr>
                  <w:divsChild>
                    <w:div w:id="1549730706">
                      <w:marLeft w:val="0"/>
                      <w:marRight w:val="0"/>
                      <w:marTop w:val="0"/>
                      <w:marBottom w:val="0"/>
                      <w:divBdr>
                        <w:top w:val="none" w:sz="0" w:space="0" w:color="auto"/>
                        <w:left w:val="none" w:sz="0" w:space="0" w:color="auto"/>
                        <w:bottom w:val="none" w:sz="0" w:space="0" w:color="auto"/>
                        <w:right w:val="none" w:sz="0" w:space="0" w:color="auto"/>
                      </w:divBdr>
                      <w:divsChild>
                        <w:div w:id="240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27261">
          <w:marLeft w:val="0"/>
          <w:marRight w:val="0"/>
          <w:marTop w:val="0"/>
          <w:marBottom w:val="0"/>
          <w:divBdr>
            <w:top w:val="none" w:sz="0" w:space="0" w:color="auto"/>
            <w:left w:val="none" w:sz="0" w:space="0" w:color="auto"/>
            <w:bottom w:val="none" w:sz="0" w:space="0" w:color="auto"/>
            <w:right w:val="none" w:sz="0" w:space="0" w:color="auto"/>
          </w:divBdr>
          <w:divsChild>
            <w:div w:id="95947651">
              <w:marLeft w:val="0"/>
              <w:marRight w:val="0"/>
              <w:marTop w:val="0"/>
              <w:marBottom w:val="0"/>
              <w:divBdr>
                <w:top w:val="none" w:sz="0" w:space="0" w:color="auto"/>
                <w:left w:val="none" w:sz="0" w:space="0" w:color="auto"/>
                <w:bottom w:val="none" w:sz="0" w:space="0" w:color="auto"/>
                <w:right w:val="none" w:sz="0" w:space="0" w:color="auto"/>
              </w:divBdr>
            </w:div>
            <w:div w:id="249701442">
              <w:marLeft w:val="0"/>
              <w:marRight w:val="0"/>
              <w:marTop w:val="0"/>
              <w:marBottom w:val="0"/>
              <w:divBdr>
                <w:top w:val="none" w:sz="0" w:space="0" w:color="auto"/>
                <w:left w:val="single" w:sz="18" w:space="8" w:color="002D64"/>
                <w:bottom w:val="none" w:sz="0" w:space="0" w:color="auto"/>
                <w:right w:val="none" w:sz="0" w:space="0" w:color="auto"/>
              </w:divBdr>
              <w:divsChild>
                <w:div w:id="1512067440">
                  <w:marLeft w:val="0"/>
                  <w:marRight w:val="0"/>
                  <w:marTop w:val="75"/>
                  <w:marBottom w:val="75"/>
                  <w:divBdr>
                    <w:top w:val="none" w:sz="0" w:space="0" w:color="auto"/>
                    <w:left w:val="none" w:sz="0" w:space="0" w:color="auto"/>
                    <w:bottom w:val="none" w:sz="0" w:space="0" w:color="auto"/>
                    <w:right w:val="none" w:sz="0" w:space="0" w:color="auto"/>
                  </w:divBdr>
                  <w:divsChild>
                    <w:div w:id="444738142">
                      <w:marLeft w:val="0"/>
                      <w:marRight w:val="0"/>
                      <w:marTop w:val="0"/>
                      <w:marBottom w:val="0"/>
                      <w:divBdr>
                        <w:top w:val="none" w:sz="0" w:space="0" w:color="auto"/>
                        <w:left w:val="none" w:sz="0" w:space="0" w:color="auto"/>
                        <w:bottom w:val="none" w:sz="0" w:space="0" w:color="auto"/>
                        <w:right w:val="none" w:sz="0" w:space="0" w:color="auto"/>
                      </w:divBdr>
                    </w:div>
                  </w:divsChild>
                </w:div>
                <w:div w:id="850946639">
                  <w:marLeft w:val="0"/>
                  <w:marRight w:val="0"/>
                  <w:marTop w:val="0"/>
                  <w:marBottom w:val="0"/>
                  <w:divBdr>
                    <w:top w:val="none" w:sz="0" w:space="0" w:color="auto"/>
                    <w:left w:val="none" w:sz="0" w:space="0" w:color="auto"/>
                    <w:bottom w:val="none" w:sz="0" w:space="0" w:color="auto"/>
                    <w:right w:val="none" w:sz="0" w:space="0" w:color="auto"/>
                  </w:divBdr>
                  <w:divsChild>
                    <w:div w:id="500244480">
                      <w:marLeft w:val="0"/>
                      <w:marRight w:val="0"/>
                      <w:marTop w:val="0"/>
                      <w:marBottom w:val="0"/>
                      <w:divBdr>
                        <w:top w:val="none" w:sz="0" w:space="0" w:color="auto"/>
                        <w:left w:val="none" w:sz="0" w:space="0" w:color="auto"/>
                        <w:bottom w:val="none" w:sz="0" w:space="0" w:color="auto"/>
                        <w:right w:val="none" w:sz="0" w:space="0" w:color="auto"/>
                      </w:divBdr>
                      <w:divsChild>
                        <w:div w:id="15785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657076">
          <w:marLeft w:val="0"/>
          <w:marRight w:val="0"/>
          <w:marTop w:val="0"/>
          <w:marBottom w:val="0"/>
          <w:divBdr>
            <w:top w:val="none" w:sz="0" w:space="0" w:color="auto"/>
            <w:left w:val="none" w:sz="0" w:space="0" w:color="auto"/>
            <w:bottom w:val="none" w:sz="0" w:space="0" w:color="auto"/>
            <w:right w:val="none" w:sz="0" w:space="0" w:color="auto"/>
          </w:divBdr>
          <w:divsChild>
            <w:div w:id="922687734">
              <w:marLeft w:val="0"/>
              <w:marRight w:val="0"/>
              <w:marTop w:val="0"/>
              <w:marBottom w:val="0"/>
              <w:divBdr>
                <w:top w:val="none" w:sz="0" w:space="0" w:color="auto"/>
                <w:left w:val="none" w:sz="0" w:space="0" w:color="auto"/>
                <w:bottom w:val="none" w:sz="0" w:space="0" w:color="auto"/>
                <w:right w:val="none" w:sz="0" w:space="0" w:color="auto"/>
              </w:divBdr>
            </w:div>
            <w:div w:id="936868542">
              <w:marLeft w:val="0"/>
              <w:marRight w:val="0"/>
              <w:marTop w:val="0"/>
              <w:marBottom w:val="0"/>
              <w:divBdr>
                <w:top w:val="none" w:sz="0" w:space="0" w:color="auto"/>
                <w:left w:val="single" w:sz="18" w:space="8" w:color="002D64"/>
                <w:bottom w:val="none" w:sz="0" w:space="0" w:color="auto"/>
                <w:right w:val="none" w:sz="0" w:space="0" w:color="auto"/>
              </w:divBdr>
            </w:div>
          </w:divsChild>
        </w:div>
      </w:divsChild>
    </w:div>
    <w:div w:id="1146894010">
      <w:bodyDiv w:val="1"/>
      <w:marLeft w:val="0"/>
      <w:marRight w:val="0"/>
      <w:marTop w:val="0"/>
      <w:marBottom w:val="0"/>
      <w:divBdr>
        <w:top w:val="none" w:sz="0" w:space="0" w:color="auto"/>
        <w:left w:val="none" w:sz="0" w:space="0" w:color="auto"/>
        <w:bottom w:val="none" w:sz="0" w:space="0" w:color="auto"/>
        <w:right w:val="none" w:sz="0" w:space="0" w:color="auto"/>
      </w:divBdr>
    </w:div>
    <w:div w:id="1176727379">
      <w:bodyDiv w:val="1"/>
      <w:marLeft w:val="0"/>
      <w:marRight w:val="0"/>
      <w:marTop w:val="0"/>
      <w:marBottom w:val="0"/>
      <w:divBdr>
        <w:top w:val="none" w:sz="0" w:space="0" w:color="auto"/>
        <w:left w:val="none" w:sz="0" w:space="0" w:color="auto"/>
        <w:bottom w:val="none" w:sz="0" w:space="0" w:color="auto"/>
        <w:right w:val="none" w:sz="0" w:space="0" w:color="auto"/>
      </w:divBdr>
      <w:divsChild>
        <w:div w:id="1013071013">
          <w:marLeft w:val="0"/>
          <w:marRight w:val="0"/>
          <w:marTop w:val="75"/>
          <w:marBottom w:val="75"/>
          <w:divBdr>
            <w:top w:val="none" w:sz="0" w:space="0" w:color="auto"/>
            <w:left w:val="none" w:sz="0" w:space="0" w:color="auto"/>
            <w:bottom w:val="none" w:sz="0" w:space="0" w:color="auto"/>
            <w:right w:val="none" w:sz="0" w:space="0" w:color="auto"/>
          </w:divBdr>
          <w:divsChild>
            <w:div w:id="2038577401">
              <w:marLeft w:val="0"/>
              <w:marRight w:val="0"/>
              <w:marTop w:val="0"/>
              <w:marBottom w:val="0"/>
              <w:divBdr>
                <w:top w:val="none" w:sz="0" w:space="0" w:color="auto"/>
                <w:left w:val="none" w:sz="0" w:space="0" w:color="auto"/>
                <w:bottom w:val="none" w:sz="0" w:space="0" w:color="auto"/>
                <w:right w:val="none" w:sz="0" w:space="0" w:color="auto"/>
              </w:divBdr>
            </w:div>
          </w:divsChild>
        </w:div>
        <w:div w:id="1150362104">
          <w:marLeft w:val="0"/>
          <w:marRight w:val="0"/>
          <w:marTop w:val="0"/>
          <w:marBottom w:val="0"/>
          <w:divBdr>
            <w:top w:val="none" w:sz="0" w:space="0" w:color="auto"/>
            <w:left w:val="none" w:sz="0" w:space="0" w:color="auto"/>
            <w:bottom w:val="none" w:sz="0" w:space="0" w:color="auto"/>
            <w:right w:val="none" w:sz="0" w:space="0" w:color="auto"/>
          </w:divBdr>
          <w:divsChild>
            <w:div w:id="73481120">
              <w:marLeft w:val="0"/>
              <w:marRight w:val="150"/>
              <w:marTop w:val="0"/>
              <w:marBottom w:val="0"/>
              <w:divBdr>
                <w:top w:val="none" w:sz="0" w:space="0" w:color="auto"/>
                <w:left w:val="none" w:sz="0" w:space="0" w:color="auto"/>
                <w:bottom w:val="none" w:sz="0" w:space="0" w:color="auto"/>
                <w:right w:val="none" w:sz="0" w:space="0" w:color="auto"/>
              </w:divBdr>
              <w:divsChild>
                <w:div w:id="1716276443">
                  <w:marLeft w:val="0"/>
                  <w:marRight w:val="0"/>
                  <w:marTop w:val="0"/>
                  <w:marBottom w:val="0"/>
                  <w:divBdr>
                    <w:top w:val="none" w:sz="0" w:space="0" w:color="auto"/>
                    <w:left w:val="none" w:sz="0" w:space="0" w:color="auto"/>
                    <w:bottom w:val="none" w:sz="0" w:space="0" w:color="auto"/>
                    <w:right w:val="none" w:sz="0" w:space="0" w:color="auto"/>
                  </w:divBdr>
                  <w:divsChild>
                    <w:div w:id="179243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6761">
              <w:marLeft w:val="0"/>
              <w:marRight w:val="150"/>
              <w:marTop w:val="0"/>
              <w:marBottom w:val="0"/>
              <w:divBdr>
                <w:top w:val="none" w:sz="0" w:space="0" w:color="auto"/>
                <w:left w:val="none" w:sz="0" w:space="0" w:color="auto"/>
                <w:bottom w:val="none" w:sz="0" w:space="0" w:color="auto"/>
                <w:right w:val="none" w:sz="0" w:space="0" w:color="auto"/>
              </w:divBdr>
            </w:div>
            <w:div w:id="856239757">
              <w:marLeft w:val="0"/>
              <w:marRight w:val="150"/>
              <w:marTop w:val="0"/>
              <w:marBottom w:val="0"/>
              <w:divBdr>
                <w:top w:val="none" w:sz="0" w:space="0" w:color="auto"/>
                <w:left w:val="none" w:sz="0" w:space="0" w:color="auto"/>
                <w:bottom w:val="none" w:sz="0" w:space="0" w:color="auto"/>
                <w:right w:val="none" w:sz="0" w:space="0" w:color="auto"/>
              </w:divBdr>
              <w:divsChild>
                <w:div w:id="1561399645">
                  <w:marLeft w:val="0"/>
                  <w:marRight w:val="0"/>
                  <w:marTop w:val="0"/>
                  <w:marBottom w:val="0"/>
                  <w:divBdr>
                    <w:top w:val="none" w:sz="0" w:space="0" w:color="auto"/>
                    <w:left w:val="none" w:sz="0" w:space="0" w:color="auto"/>
                    <w:bottom w:val="none" w:sz="0" w:space="0" w:color="auto"/>
                    <w:right w:val="none" w:sz="0" w:space="0" w:color="auto"/>
                  </w:divBdr>
                  <w:divsChild>
                    <w:div w:id="19352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9017">
              <w:marLeft w:val="0"/>
              <w:marRight w:val="150"/>
              <w:marTop w:val="0"/>
              <w:marBottom w:val="0"/>
              <w:divBdr>
                <w:top w:val="none" w:sz="0" w:space="0" w:color="auto"/>
                <w:left w:val="none" w:sz="0" w:space="0" w:color="auto"/>
                <w:bottom w:val="none" w:sz="0" w:space="0" w:color="auto"/>
                <w:right w:val="none" w:sz="0" w:space="0" w:color="auto"/>
              </w:divBdr>
              <w:divsChild>
                <w:div w:id="688873501">
                  <w:marLeft w:val="0"/>
                  <w:marRight w:val="0"/>
                  <w:marTop w:val="0"/>
                  <w:marBottom w:val="0"/>
                  <w:divBdr>
                    <w:top w:val="none" w:sz="0" w:space="0" w:color="auto"/>
                    <w:left w:val="none" w:sz="0" w:space="0" w:color="auto"/>
                    <w:bottom w:val="none" w:sz="0" w:space="0" w:color="auto"/>
                    <w:right w:val="none" w:sz="0" w:space="0" w:color="auto"/>
                  </w:divBdr>
                  <w:divsChild>
                    <w:div w:id="16150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53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90993494">
      <w:bodyDiv w:val="1"/>
      <w:marLeft w:val="0"/>
      <w:marRight w:val="0"/>
      <w:marTop w:val="0"/>
      <w:marBottom w:val="0"/>
      <w:divBdr>
        <w:top w:val="none" w:sz="0" w:space="0" w:color="auto"/>
        <w:left w:val="none" w:sz="0" w:space="0" w:color="auto"/>
        <w:bottom w:val="none" w:sz="0" w:space="0" w:color="auto"/>
        <w:right w:val="none" w:sz="0" w:space="0" w:color="auto"/>
      </w:divBdr>
      <w:divsChild>
        <w:div w:id="2142990109">
          <w:marLeft w:val="0"/>
          <w:marRight w:val="0"/>
          <w:marTop w:val="75"/>
          <w:marBottom w:val="60"/>
          <w:divBdr>
            <w:top w:val="none" w:sz="0" w:space="0" w:color="auto"/>
            <w:left w:val="none" w:sz="0" w:space="0" w:color="auto"/>
            <w:bottom w:val="none" w:sz="0" w:space="0" w:color="auto"/>
            <w:right w:val="none" w:sz="0" w:space="0" w:color="auto"/>
          </w:divBdr>
          <w:divsChild>
            <w:div w:id="148507784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220171411">
      <w:bodyDiv w:val="1"/>
      <w:marLeft w:val="0"/>
      <w:marRight w:val="0"/>
      <w:marTop w:val="0"/>
      <w:marBottom w:val="0"/>
      <w:divBdr>
        <w:top w:val="none" w:sz="0" w:space="0" w:color="auto"/>
        <w:left w:val="none" w:sz="0" w:space="0" w:color="auto"/>
        <w:bottom w:val="none" w:sz="0" w:space="0" w:color="auto"/>
        <w:right w:val="none" w:sz="0" w:space="0" w:color="auto"/>
      </w:divBdr>
    </w:div>
    <w:div w:id="1343975655">
      <w:bodyDiv w:val="1"/>
      <w:marLeft w:val="0"/>
      <w:marRight w:val="0"/>
      <w:marTop w:val="0"/>
      <w:marBottom w:val="0"/>
      <w:divBdr>
        <w:top w:val="none" w:sz="0" w:space="0" w:color="auto"/>
        <w:left w:val="none" w:sz="0" w:space="0" w:color="auto"/>
        <w:bottom w:val="none" w:sz="0" w:space="0" w:color="auto"/>
        <w:right w:val="none" w:sz="0" w:space="0" w:color="auto"/>
      </w:divBdr>
    </w:div>
    <w:div w:id="1351486859">
      <w:bodyDiv w:val="1"/>
      <w:marLeft w:val="0"/>
      <w:marRight w:val="0"/>
      <w:marTop w:val="0"/>
      <w:marBottom w:val="0"/>
      <w:divBdr>
        <w:top w:val="none" w:sz="0" w:space="0" w:color="auto"/>
        <w:left w:val="none" w:sz="0" w:space="0" w:color="auto"/>
        <w:bottom w:val="none" w:sz="0" w:space="0" w:color="auto"/>
        <w:right w:val="none" w:sz="0" w:space="0" w:color="auto"/>
      </w:divBdr>
      <w:divsChild>
        <w:div w:id="1006442379">
          <w:marLeft w:val="0"/>
          <w:marRight w:val="0"/>
          <w:marTop w:val="75"/>
          <w:marBottom w:val="75"/>
          <w:divBdr>
            <w:top w:val="none" w:sz="0" w:space="0" w:color="auto"/>
            <w:left w:val="none" w:sz="0" w:space="0" w:color="auto"/>
            <w:bottom w:val="none" w:sz="0" w:space="0" w:color="auto"/>
            <w:right w:val="none" w:sz="0" w:space="0" w:color="auto"/>
          </w:divBdr>
          <w:divsChild>
            <w:div w:id="226302215">
              <w:marLeft w:val="0"/>
              <w:marRight w:val="0"/>
              <w:marTop w:val="0"/>
              <w:marBottom w:val="0"/>
              <w:divBdr>
                <w:top w:val="none" w:sz="0" w:space="0" w:color="auto"/>
                <w:left w:val="none" w:sz="0" w:space="0" w:color="auto"/>
                <w:bottom w:val="none" w:sz="0" w:space="0" w:color="auto"/>
                <w:right w:val="none" w:sz="0" w:space="0" w:color="auto"/>
              </w:divBdr>
            </w:div>
          </w:divsChild>
        </w:div>
        <w:div w:id="1473868373">
          <w:marLeft w:val="0"/>
          <w:marRight w:val="0"/>
          <w:marTop w:val="0"/>
          <w:marBottom w:val="0"/>
          <w:divBdr>
            <w:top w:val="none" w:sz="0" w:space="0" w:color="auto"/>
            <w:left w:val="none" w:sz="0" w:space="0" w:color="auto"/>
            <w:bottom w:val="none" w:sz="0" w:space="0" w:color="auto"/>
            <w:right w:val="none" w:sz="0" w:space="0" w:color="auto"/>
          </w:divBdr>
          <w:divsChild>
            <w:div w:id="683020255">
              <w:marLeft w:val="0"/>
              <w:marRight w:val="0"/>
              <w:marTop w:val="0"/>
              <w:marBottom w:val="0"/>
              <w:divBdr>
                <w:top w:val="none" w:sz="0" w:space="0" w:color="auto"/>
                <w:left w:val="none" w:sz="0" w:space="0" w:color="auto"/>
                <w:bottom w:val="none" w:sz="0" w:space="0" w:color="auto"/>
                <w:right w:val="none" w:sz="0" w:space="0" w:color="auto"/>
              </w:divBdr>
              <w:divsChild>
                <w:div w:id="8750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96174">
      <w:bodyDiv w:val="1"/>
      <w:marLeft w:val="0"/>
      <w:marRight w:val="0"/>
      <w:marTop w:val="0"/>
      <w:marBottom w:val="0"/>
      <w:divBdr>
        <w:top w:val="none" w:sz="0" w:space="0" w:color="auto"/>
        <w:left w:val="none" w:sz="0" w:space="0" w:color="auto"/>
        <w:bottom w:val="none" w:sz="0" w:space="0" w:color="auto"/>
        <w:right w:val="none" w:sz="0" w:space="0" w:color="auto"/>
      </w:divBdr>
      <w:divsChild>
        <w:div w:id="1365710703">
          <w:marLeft w:val="0"/>
          <w:marRight w:val="0"/>
          <w:marTop w:val="0"/>
          <w:marBottom w:val="0"/>
          <w:divBdr>
            <w:top w:val="none" w:sz="0" w:space="8" w:color="FAFAFB"/>
            <w:left w:val="none" w:sz="0" w:space="11" w:color="FAFAFB"/>
            <w:bottom w:val="single" w:sz="6" w:space="8" w:color="FAFAFB"/>
            <w:right w:val="none" w:sz="0" w:space="11" w:color="FAFAFB"/>
          </w:divBdr>
        </w:div>
        <w:div w:id="667484562">
          <w:marLeft w:val="0"/>
          <w:marRight w:val="0"/>
          <w:marTop w:val="0"/>
          <w:marBottom w:val="0"/>
          <w:divBdr>
            <w:top w:val="none" w:sz="0" w:space="0" w:color="auto"/>
            <w:left w:val="none" w:sz="0" w:space="0" w:color="auto"/>
            <w:bottom w:val="none" w:sz="0" w:space="0" w:color="auto"/>
            <w:right w:val="none" w:sz="0" w:space="0" w:color="auto"/>
          </w:divBdr>
          <w:divsChild>
            <w:div w:id="19878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3820">
      <w:bodyDiv w:val="1"/>
      <w:marLeft w:val="0"/>
      <w:marRight w:val="0"/>
      <w:marTop w:val="0"/>
      <w:marBottom w:val="0"/>
      <w:divBdr>
        <w:top w:val="none" w:sz="0" w:space="0" w:color="auto"/>
        <w:left w:val="none" w:sz="0" w:space="0" w:color="auto"/>
        <w:bottom w:val="none" w:sz="0" w:space="0" w:color="auto"/>
        <w:right w:val="none" w:sz="0" w:space="0" w:color="auto"/>
      </w:divBdr>
      <w:divsChild>
        <w:div w:id="1803421033">
          <w:marLeft w:val="540"/>
          <w:marRight w:val="360"/>
          <w:marTop w:val="180"/>
          <w:marBottom w:val="180"/>
          <w:divBdr>
            <w:top w:val="none" w:sz="0" w:space="0" w:color="auto"/>
            <w:left w:val="single" w:sz="48" w:space="5" w:color="FFFFFF"/>
            <w:bottom w:val="single" w:sz="6" w:space="30" w:color="DDDDDD"/>
            <w:right w:val="none" w:sz="0" w:space="0" w:color="auto"/>
          </w:divBdr>
          <w:divsChild>
            <w:div w:id="714428529">
              <w:marLeft w:val="0"/>
              <w:marRight w:val="0"/>
              <w:marTop w:val="75"/>
              <w:marBottom w:val="60"/>
              <w:divBdr>
                <w:top w:val="none" w:sz="0" w:space="0" w:color="auto"/>
                <w:left w:val="none" w:sz="0" w:space="0" w:color="auto"/>
                <w:bottom w:val="none" w:sz="0" w:space="0" w:color="auto"/>
                <w:right w:val="none" w:sz="0" w:space="0" w:color="auto"/>
              </w:divBdr>
            </w:div>
            <w:div w:id="526413901">
              <w:marLeft w:val="0"/>
              <w:marRight w:val="0"/>
              <w:marTop w:val="120"/>
              <w:marBottom w:val="120"/>
              <w:divBdr>
                <w:top w:val="none" w:sz="0" w:space="0" w:color="auto"/>
                <w:left w:val="none" w:sz="0" w:space="0" w:color="auto"/>
                <w:bottom w:val="none" w:sz="0" w:space="0" w:color="auto"/>
                <w:right w:val="none" w:sz="0" w:space="0" w:color="auto"/>
              </w:divBdr>
            </w:div>
            <w:div w:id="1434595241">
              <w:marLeft w:val="0"/>
              <w:marRight w:val="0"/>
              <w:marTop w:val="0"/>
              <w:marBottom w:val="0"/>
              <w:divBdr>
                <w:top w:val="none" w:sz="0" w:space="0" w:color="auto"/>
                <w:left w:val="none" w:sz="0" w:space="0" w:color="auto"/>
                <w:bottom w:val="none" w:sz="0" w:space="0" w:color="auto"/>
                <w:right w:val="none" w:sz="0" w:space="0" w:color="auto"/>
              </w:divBdr>
            </w:div>
          </w:divsChild>
        </w:div>
        <w:div w:id="847061129">
          <w:marLeft w:val="540"/>
          <w:marRight w:val="360"/>
          <w:marTop w:val="180"/>
          <w:marBottom w:val="180"/>
          <w:divBdr>
            <w:top w:val="none" w:sz="0" w:space="0" w:color="auto"/>
            <w:left w:val="single" w:sz="48" w:space="5" w:color="FFFFFF"/>
            <w:bottom w:val="single" w:sz="6" w:space="30" w:color="DDDDDD"/>
            <w:right w:val="none" w:sz="0" w:space="0" w:color="auto"/>
          </w:divBdr>
          <w:divsChild>
            <w:div w:id="648946190">
              <w:marLeft w:val="0"/>
              <w:marRight w:val="0"/>
              <w:marTop w:val="75"/>
              <w:marBottom w:val="60"/>
              <w:divBdr>
                <w:top w:val="none" w:sz="0" w:space="0" w:color="auto"/>
                <w:left w:val="none" w:sz="0" w:space="0" w:color="auto"/>
                <w:bottom w:val="none" w:sz="0" w:space="0" w:color="auto"/>
                <w:right w:val="none" w:sz="0" w:space="0" w:color="auto"/>
              </w:divBdr>
            </w:div>
            <w:div w:id="1965498033">
              <w:marLeft w:val="0"/>
              <w:marRight w:val="0"/>
              <w:marTop w:val="120"/>
              <w:marBottom w:val="120"/>
              <w:divBdr>
                <w:top w:val="none" w:sz="0" w:space="0" w:color="auto"/>
                <w:left w:val="none" w:sz="0" w:space="0" w:color="auto"/>
                <w:bottom w:val="none" w:sz="0" w:space="0" w:color="auto"/>
                <w:right w:val="none" w:sz="0" w:space="0" w:color="auto"/>
              </w:divBdr>
            </w:div>
            <w:div w:id="2057121817">
              <w:marLeft w:val="0"/>
              <w:marRight w:val="0"/>
              <w:marTop w:val="0"/>
              <w:marBottom w:val="0"/>
              <w:divBdr>
                <w:top w:val="none" w:sz="0" w:space="0" w:color="auto"/>
                <w:left w:val="none" w:sz="0" w:space="0" w:color="auto"/>
                <w:bottom w:val="none" w:sz="0" w:space="0" w:color="auto"/>
                <w:right w:val="none" w:sz="0" w:space="0" w:color="auto"/>
              </w:divBdr>
            </w:div>
          </w:divsChild>
        </w:div>
        <w:div w:id="1270770331">
          <w:marLeft w:val="540"/>
          <w:marRight w:val="360"/>
          <w:marTop w:val="180"/>
          <w:marBottom w:val="180"/>
          <w:divBdr>
            <w:top w:val="none" w:sz="0" w:space="0" w:color="auto"/>
            <w:left w:val="single" w:sz="48" w:space="5" w:color="FFFFFF"/>
            <w:bottom w:val="single" w:sz="6" w:space="30" w:color="DDDDDD"/>
            <w:right w:val="none" w:sz="0" w:space="0" w:color="auto"/>
          </w:divBdr>
          <w:divsChild>
            <w:div w:id="1197892660">
              <w:marLeft w:val="0"/>
              <w:marRight w:val="0"/>
              <w:marTop w:val="75"/>
              <w:marBottom w:val="60"/>
              <w:divBdr>
                <w:top w:val="none" w:sz="0" w:space="0" w:color="auto"/>
                <w:left w:val="none" w:sz="0" w:space="0" w:color="auto"/>
                <w:bottom w:val="none" w:sz="0" w:space="0" w:color="auto"/>
                <w:right w:val="none" w:sz="0" w:space="0" w:color="auto"/>
              </w:divBdr>
            </w:div>
            <w:div w:id="1362973186">
              <w:marLeft w:val="0"/>
              <w:marRight w:val="0"/>
              <w:marTop w:val="120"/>
              <w:marBottom w:val="120"/>
              <w:divBdr>
                <w:top w:val="none" w:sz="0" w:space="0" w:color="auto"/>
                <w:left w:val="none" w:sz="0" w:space="0" w:color="auto"/>
                <w:bottom w:val="none" w:sz="0" w:space="0" w:color="auto"/>
                <w:right w:val="none" w:sz="0" w:space="0" w:color="auto"/>
              </w:divBdr>
            </w:div>
            <w:div w:id="8841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142">
      <w:bodyDiv w:val="1"/>
      <w:marLeft w:val="0"/>
      <w:marRight w:val="0"/>
      <w:marTop w:val="0"/>
      <w:marBottom w:val="0"/>
      <w:divBdr>
        <w:top w:val="none" w:sz="0" w:space="0" w:color="auto"/>
        <w:left w:val="none" w:sz="0" w:space="0" w:color="auto"/>
        <w:bottom w:val="none" w:sz="0" w:space="0" w:color="auto"/>
        <w:right w:val="none" w:sz="0" w:space="0" w:color="auto"/>
      </w:divBdr>
    </w:div>
    <w:div w:id="1532382778">
      <w:bodyDiv w:val="1"/>
      <w:marLeft w:val="0"/>
      <w:marRight w:val="0"/>
      <w:marTop w:val="0"/>
      <w:marBottom w:val="0"/>
      <w:divBdr>
        <w:top w:val="none" w:sz="0" w:space="0" w:color="auto"/>
        <w:left w:val="none" w:sz="0" w:space="0" w:color="auto"/>
        <w:bottom w:val="none" w:sz="0" w:space="0" w:color="auto"/>
        <w:right w:val="none" w:sz="0" w:space="0" w:color="auto"/>
      </w:divBdr>
      <w:divsChild>
        <w:div w:id="130221424">
          <w:marLeft w:val="0"/>
          <w:marRight w:val="0"/>
          <w:marTop w:val="75"/>
          <w:marBottom w:val="75"/>
          <w:divBdr>
            <w:top w:val="none" w:sz="0" w:space="0" w:color="auto"/>
            <w:left w:val="none" w:sz="0" w:space="0" w:color="auto"/>
            <w:bottom w:val="none" w:sz="0" w:space="0" w:color="auto"/>
            <w:right w:val="none" w:sz="0" w:space="0" w:color="auto"/>
          </w:divBdr>
          <w:divsChild>
            <w:div w:id="1875658607">
              <w:marLeft w:val="0"/>
              <w:marRight w:val="0"/>
              <w:marTop w:val="0"/>
              <w:marBottom w:val="0"/>
              <w:divBdr>
                <w:top w:val="none" w:sz="0" w:space="0" w:color="auto"/>
                <w:left w:val="none" w:sz="0" w:space="0" w:color="auto"/>
                <w:bottom w:val="none" w:sz="0" w:space="0" w:color="auto"/>
                <w:right w:val="none" w:sz="0" w:space="0" w:color="auto"/>
              </w:divBdr>
            </w:div>
          </w:divsChild>
        </w:div>
        <w:div w:id="431628192">
          <w:marLeft w:val="0"/>
          <w:marRight w:val="0"/>
          <w:marTop w:val="0"/>
          <w:marBottom w:val="0"/>
          <w:divBdr>
            <w:top w:val="none" w:sz="0" w:space="0" w:color="auto"/>
            <w:left w:val="none" w:sz="0" w:space="0" w:color="auto"/>
            <w:bottom w:val="none" w:sz="0" w:space="0" w:color="auto"/>
            <w:right w:val="none" w:sz="0" w:space="0" w:color="auto"/>
          </w:divBdr>
          <w:divsChild>
            <w:div w:id="294726432">
              <w:marLeft w:val="0"/>
              <w:marRight w:val="150"/>
              <w:marTop w:val="0"/>
              <w:marBottom w:val="0"/>
              <w:divBdr>
                <w:top w:val="none" w:sz="0" w:space="0" w:color="auto"/>
                <w:left w:val="none" w:sz="0" w:space="0" w:color="auto"/>
                <w:bottom w:val="none" w:sz="0" w:space="0" w:color="auto"/>
                <w:right w:val="none" w:sz="0" w:space="0" w:color="auto"/>
              </w:divBdr>
              <w:divsChild>
                <w:div w:id="1995066497">
                  <w:marLeft w:val="0"/>
                  <w:marRight w:val="0"/>
                  <w:marTop w:val="0"/>
                  <w:marBottom w:val="0"/>
                  <w:divBdr>
                    <w:top w:val="none" w:sz="0" w:space="0" w:color="auto"/>
                    <w:left w:val="none" w:sz="0" w:space="0" w:color="auto"/>
                    <w:bottom w:val="none" w:sz="0" w:space="0" w:color="auto"/>
                    <w:right w:val="none" w:sz="0" w:space="0" w:color="auto"/>
                  </w:divBdr>
                  <w:divsChild>
                    <w:div w:id="17746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2912">
              <w:marLeft w:val="0"/>
              <w:marRight w:val="150"/>
              <w:marTop w:val="0"/>
              <w:marBottom w:val="0"/>
              <w:divBdr>
                <w:top w:val="none" w:sz="0" w:space="0" w:color="auto"/>
                <w:left w:val="none" w:sz="0" w:space="0" w:color="auto"/>
                <w:bottom w:val="none" w:sz="0" w:space="0" w:color="auto"/>
                <w:right w:val="none" w:sz="0" w:space="0" w:color="auto"/>
              </w:divBdr>
              <w:divsChild>
                <w:div w:id="10642636">
                  <w:marLeft w:val="0"/>
                  <w:marRight w:val="0"/>
                  <w:marTop w:val="0"/>
                  <w:marBottom w:val="0"/>
                  <w:divBdr>
                    <w:top w:val="none" w:sz="0" w:space="0" w:color="auto"/>
                    <w:left w:val="none" w:sz="0" w:space="0" w:color="auto"/>
                    <w:bottom w:val="none" w:sz="0" w:space="0" w:color="auto"/>
                    <w:right w:val="none" w:sz="0" w:space="0" w:color="auto"/>
                  </w:divBdr>
                </w:div>
              </w:divsChild>
            </w:div>
            <w:div w:id="794569617">
              <w:marLeft w:val="0"/>
              <w:marRight w:val="150"/>
              <w:marTop w:val="0"/>
              <w:marBottom w:val="0"/>
              <w:divBdr>
                <w:top w:val="none" w:sz="0" w:space="0" w:color="auto"/>
                <w:left w:val="none" w:sz="0" w:space="0" w:color="auto"/>
                <w:bottom w:val="none" w:sz="0" w:space="0" w:color="auto"/>
                <w:right w:val="none" w:sz="0" w:space="0" w:color="auto"/>
              </w:divBdr>
            </w:div>
            <w:div w:id="824470204">
              <w:marLeft w:val="0"/>
              <w:marRight w:val="150"/>
              <w:marTop w:val="0"/>
              <w:marBottom w:val="0"/>
              <w:divBdr>
                <w:top w:val="none" w:sz="0" w:space="0" w:color="auto"/>
                <w:left w:val="none" w:sz="0" w:space="0" w:color="auto"/>
                <w:bottom w:val="none" w:sz="0" w:space="0" w:color="auto"/>
                <w:right w:val="none" w:sz="0" w:space="0" w:color="auto"/>
              </w:divBdr>
              <w:divsChild>
                <w:div w:id="1642885166">
                  <w:marLeft w:val="0"/>
                  <w:marRight w:val="0"/>
                  <w:marTop w:val="0"/>
                  <w:marBottom w:val="0"/>
                  <w:divBdr>
                    <w:top w:val="none" w:sz="0" w:space="0" w:color="auto"/>
                    <w:left w:val="none" w:sz="0" w:space="0" w:color="auto"/>
                    <w:bottom w:val="none" w:sz="0" w:space="0" w:color="auto"/>
                    <w:right w:val="none" w:sz="0" w:space="0" w:color="auto"/>
                  </w:divBdr>
                  <w:divsChild>
                    <w:div w:id="20111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00631">
              <w:marLeft w:val="0"/>
              <w:marRight w:val="150"/>
              <w:marTop w:val="0"/>
              <w:marBottom w:val="0"/>
              <w:divBdr>
                <w:top w:val="none" w:sz="0" w:space="0" w:color="auto"/>
                <w:left w:val="none" w:sz="0" w:space="0" w:color="auto"/>
                <w:bottom w:val="none" w:sz="0" w:space="0" w:color="auto"/>
                <w:right w:val="none" w:sz="0" w:space="0" w:color="auto"/>
              </w:divBdr>
              <w:divsChild>
                <w:div w:id="981349228">
                  <w:marLeft w:val="0"/>
                  <w:marRight w:val="0"/>
                  <w:marTop w:val="0"/>
                  <w:marBottom w:val="0"/>
                  <w:divBdr>
                    <w:top w:val="none" w:sz="0" w:space="0" w:color="auto"/>
                    <w:left w:val="none" w:sz="0" w:space="0" w:color="auto"/>
                    <w:bottom w:val="none" w:sz="0" w:space="0" w:color="auto"/>
                    <w:right w:val="none" w:sz="0" w:space="0" w:color="auto"/>
                  </w:divBdr>
                  <w:divsChild>
                    <w:div w:id="2754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687311">
      <w:bodyDiv w:val="1"/>
      <w:marLeft w:val="0"/>
      <w:marRight w:val="0"/>
      <w:marTop w:val="0"/>
      <w:marBottom w:val="0"/>
      <w:divBdr>
        <w:top w:val="none" w:sz="0" w:space="0" w:color="auto"/>
        <w:left w:val="none" w:sz="0" w:space="0" w:color="auto"/>
        <w:bottom w:val="none" w:sz="0" w:space="0" w:color="auto"/>
        <w:right w:val="none" w:sz="0" w:space="0" w:color="auto"/>
      </w:divBdr>
    </w:div>
    <w:div w:id="1581138033">
      <w:bodyDiv w:val="1"/>
      <w:marLeft w:val="0"/>
      <w:marRight w:val="0"/>
      <w:marTop w:val="0"/>
      <w:marBottom w:val="0"/>
      <w:divBdr>
        <w:top w:val="none" w:sz="0" w:space="0" w:color="auto"/>
        <w:left w:val="none" w:sz="0" w:space="0" w:color="auto"/>
        <w:bottom w:val="none" w:sz="0" w:space="0" w:color="auto"/>
        <w:right w:val="none" w:sz="0" w:space="0" w:color="auto"/>
      </w:divBdr>
    </w:div>
    <w:div w:id="1596934752">
      <w:bodyDiv w:val="1"/>
      <w:marLeft w:val="0"/>
      <w:marRight w:val="0"/>
      <w:marTop w:val="0"/>
      <w:marBottom w:val="0"/>
      <w:divBdr>
        <w:top w:val="none" w:sz="0" w:space="0" w:color="auto"/>
        <w:left w:val="none" w:sz="0" w:space="0" w:color="auto"/>
        <w:bottom w:val="none" w:sz="0" w:space="0" w:color="auto"/>
        <w:right w:val="none" w:sz="0" w:space="0" w:color="auto"/>
      </w:divBdr>
      <w:divsChild>
        <w:div w:id="974413349">
          <w:marLeft w:val="0"/>
          <w:marRight w:val="0"/>
          <w:marTop w:val="0"/>
          <w:marBottom w:val="0"/>
          <w:divBdr>
            <w:top w:val="none" w:sz="0" w:space="0" w:color="auto"/>
            <w:left w:val="none" w:sz="0" w:space="0" w:color="auto"/>
            <w:bottom w:val="none" w:sz="0" w:space="0" w:color="auto"/>
            <w:right w:val="none" w:sz="0" w:space="0" w:color="auto"/>
          </w:divBdr>
          <w:divsChild>
            <w:div w:id="1522821235">
              <w:marLeft w:val="0"/>
              <w:marRight w:val="0"/>
              <w:marTop w:val="0"/>
              <w:marBottom w:val="0"/>
              <w:divBdr>
                <w:top w:val="none" w:sz="0" w:space="2" w:color="auto"/>
                <w:left w:val="none" w:sz="0" w:space="0" w:color="auto"/>
                <w:bottom w:val="none" w:sz="0" w:space="2" w:color="auto"/>
                <w:right w:val="none" w:sz="0" w:space="0" w:color="auto"/>
              </w:divBdr>
              <w:divsChild>
                <w:div w:id="1251738857">
                  <w:marLeft w:val="0"/>
                  <w:marRight w:val="0"/>
                  <w:marTop w:val="0"/>
                  <w:marBottom w:val="0"/>
                  <w:divBdr>
                    <w:top w:val="none" w:sz="0" w:space="2" w:color="auto"/>
                    <w:left w:val="none" w:sz="0" w:space="0" w:color="auto"/>
                    <w:bottom w:val="none" w:sz="0" w:space="2" w:color="auto"/>
                    <w:right w:val="none" w:sz="0" w:space="0" w:color="auto"/>
                  </w:divBdr>
                </w:div>
              </w:divsChild>
            </w:div>
          </w:divsChild>
        </w:div>
        <w:div w:id="273903670">
          <w:marLeft w:val="0"/>
          <w:marRight w:val="0"/>
          <w:marTop w:val="0"/>
          <w:marBottom w:val="0"/>
          <w:divBdr>
            <w:top w:val="none" w:sz="0" w:space="0" w:color="auto"/>
            <w:left w:val="none" w:sz="0" w:space="0" w:color="auto"/>
            <w:bottom w:val="none" w:sz="0" w:space="0" w:color="auto"/>
            <w:right w:val="none" w:sz="0" w:space="0" w:color="auto"/>
          </w:divBdr>
          <w:divsChild>
            <w:div w:id="59906043">
              <w:marLeft w:val="0"/>
              <w:marRight w:val="0"/>
              <w:marTop w:val="0"/>
              <w:marBottom w:val="0"/>
              <w:divBdr>
                <w:top w:val="none" w:sz="0" w:space="0" w:color="auto"/>
                <w:left w:val="none" w:sz="0" w:space="0" w:color="auto"/>
                <w:bottom w:val="none" w:sz="0" w:space="0" w:color="auto"/>
                <w:right w:val="none" w:sz="0" w:space="0" w:color="auto"/>
              </w:divBdr>
              <w:divsChild>
                <w:div w:id="12528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90882">
      <w:bodyDiv w:val="1"/>
      <w:marLeft w:val="0"/>
      <w:marRight w:val="0"/>
      <w:marTop w:val="0"/>
      <w:marBottom w:val="0"/>
      <w:divBdr>
        <w:top w:val="none" w:sz="0" w:space="0" w:color="auto"/>
        <w:left w:val="none" w:sz="0" w:space="0" w:color="auto"/>
        <w:bottom w:val="none" w:sz="0" w:space="0" w:color="auto"/>
        <w:right w:val="none" w:sz="0" w:space="0" w:color="auto"/>
      </w:divBdr>
      <w:divsChild>
        <w:div w:id="1080375132">
          <w:marLeft w:val="540"/>
          <w:marRight w:val="360"/>
          <w:marTop w:val="180"/>
          <w:marBottom w:val="180"/>
          <w:divBdr>
            <w:top w:val="none" w:sz="0" w:space="0" w:color="auto"/>
            <w:left w:val="single" w:sz="48" w:space="5" w:color="FFFFFF"/>
            <w:bottom w:val="single" w:sz="6" w:space="30" w:color="DDDDDD"/>
            <w:right w:val="none" w:sz="0" w:space="0" w:color="auto"/>
          </w:divBdr>
          <w:divsChild>
            <w:div w:id="367412797">
              <w:marLeft w:val="0"/>
              <w:marRight w:val="0"/>
              <w:marTop w:val="120"/>
              <w:marBottom w:val="120"/>
              <w:divBdr>
                <w:top w:val="none" w:sz="0" w:space="0" w:color="auto"/>
                <w:left w:val="none" w:sz="0" w:space="0" w:color="auto"/>
                <w:bottom w:val="none" w:sz="0" w:space="0" w:color="auto"/>
                <w:right w:val="none" w:sz="0" w:space="0" w:color="auto"/>
              </w:divBdr>
            </w:div>
            <w:div w:id="1193302303">
              <w:marLeft w:val="0"/>
              <w:marRight w:val="0"/>
              <w:marTop w:val="75"/>
              <w:marBottom w:val="60"/>
              <w:divBdr>
                <w:top w:val="none" w:sz="0" w:space="0" w:color="auto"/>
                <w:left w:val="none" w:sz="0" w:space="0" w:color="auto"/>
                <w:bottom w:val="none" w:sz="0" w:space="0" w:color="auto"/>
                <w:right w:val="none" w:sz="0" w:space="0" w:color="auto"/>
              </w:divBdr>
            </w:div>
          </w:divsChild>
        </w:div>
        <w:div w:id="1205944669">
          <w:marLeft w:val="540"/>
          <w:marRight w:val="360"/>
          <w:marTop w:val="180"/>
          <w:marBottom w:val="180"/>
          <w:divBdr>
            <w:top w:val="none" w:sz="0" w:space="0" w:color="auto"/>
            <w:left w:val="single" w:sz="48" w:space="5" w:color="FFFFFF"/>
            <w:bottom w:val="single" w:sz="6" w:space="30" w:color="DDDDDD"/>
            <w:right w:val="none" w:sz="0" w:space="0" w:color="auto"/>
          </w:divBdr>
          <w:divsChild>
            <w:div w:id="1107625206">
              <w:marLeft w:val="0"/>
              <w:marRight w:val="0"/>
              <w:marTop w:val="0"/>
              <w:marBottom w:val="0"/>
              <w:divBdr>
                <w:top w:val="none" w:sz="0" w:space="0" w:color="auto"/>
                <w:left w:val="none" w:sz="0" w:space="0" w:color="auto"/>
                <w:bottom w:val="none" w:sz="0" w:space="0" w:color="auto"/>
                <w:right w:val="none" w:sz="0" w:space="0" w:color="auto"/>
              </w:divBdr>
            </w:div>
            <w:div w:id="1370760760">
              <w:marLeft w:val="0"/>
              <w:marRight w:val="0"/>
              <w:marTop w:val="0"/>
              <w:marBottom w:val="0"/>
              <w:divBdr>
                <w:top w:val="none" w:sz="0" w:space="0" w:color="auto"/>
                <w:left w:val="none" w:sz="0" w:space="0" w:color="auto"/>
                <w:bottom w:val="none" w:sz="0" w:space="0" w:color="auto"/>
                <w:right w:val="none" w:sz="0" w:space="0" w:color="auto"/>
              </w:divBdr>
            </w:div>
            <w:div w:id="1575315352">
              <w:marLeft w:val="0"/>
              <w:marRight w:val="0"/>
              <w:marTop w:val="120"/>
              <w:marBottom w:val="120"/>
              <w:divBdr>
                <w:top w:val="none" w:sz="0" w:space="0" w:color="auto"/>
                <w:left w:val="none" w:sz="0" w:space="0" w:color="auto"/>
                <w:bottom w:val="none" w:sz="0" w:space="0" w:color="auto"/>
                <w:right w:val="none" w:sz="0" w:space="0" w:color="auto"/>
              </w:divBdr>
            </w:div>
            <w:div w:id="2055421241">
              <w:marLeft w:val="0"/>
              <w:marRight w:val="0"/>
              <w:marTop w:val="75"/>
              <w:marBottom w:val="60"/>
              <w:divBdr>
                <w:top w:val="none" w:sz="0" w:space="0" w:color="auto"/>
                <w:left w:val="none" w:sz="0" w:space="0" w:color="auto"/>
                <w:bottom w:val="none" w:sz="0" w:space="0" w:color="auto"/>
                <w:right w:val="none" w:sz="0" w:space="0" w:color="auto"/>
              </w:divBdr>
            </w:div>
          </w:divsChild>
        </w:div>
        <w:div w:id="1892883805">
          <w:marLeft w:val="540"/>
          <w:marRight w:val="360"/>
          <w:marTop w:val="180"/>
          <w:marBottom w:val="180"/>
          <w:divBdr>
            <w:top w:val="none" w:sz="0" w:space="0" w:color="auto"/>
            <w:left w:val="single" w:sz="48" w:space="5" w:color="FFFFFF"/>
            <w:bottom w:val="single" w:sz="6" w:space="30" w:color="DDDDDD"/>
            <w:right w:val="none" w:sz="0" w:space="0" w:color="auto"/>
          </w:divBdr>
          <w:divsChild>
            <w:div w:id="331378671">
              <w:marLeft w:val="0"/>
              <w:marRight w:val="0"/>
              <w:marTop w:val="75"/>
              <w:marBottom w:val="60"/>
              <w:divBdr>
                <w:top w:val="none" w:sz="0" w:space="0" w:color="auto"/>
                <w:left w:val="none" w:sz="0" w:space="0" w:color="auto"/>
                <w:bottom w:val="none" w:sz="0" w:space="0" w:color="auto"/>
                <w:right w:val="none" w:sz="0" w:space="0" w:color="auto"/>
              </w:divBdr>
            </w:div>
            <w:div w:id="474103872">
              <w:marLeft w:val="0"/>
              <w:marRight w:val="0"/>
              <w:marTop w:val="0"/>
              <w:marBottom w:val="0"/>
              <w:divBdr>
                <w:top w:val="none" w:sz="0" w:space="0" w:color="auto"/>
                <w:left w:val="none" w:sz="0" w:space="0" w:color="auto"/>
                <w:bottom w:val="none" w:sz="0" w:space="0" w:color="auto"/>
                <w:right w:val="none" w:sz="0" w:space="0" w:color="auto"/>
              </w:divBdr>
            </w:div>
            <w:div w:id="1413311056">
              <w:marLeft w:val="0"/>
              <w:marRight w:val="0"/>
              <w:marTop w:val="0"/>
              <w:marBottom w:val="0"/>
              <w:divBdr>
                <w:top w:val="none" w:sz="0" w:space="0" w:color="auto"/>
                <w:left w:val="none" w:sz="0" w:space="0" w:color="auto"/>
                <w:bottom w:val="none" w:sz="0" w:space="0" w:color="auto"/>
                <w:right w:val="none" w:sz="0" w:space="0" w:color="auto"/>
              </w:divBdr>
            </w:div>
            <w:div w:id="1418550654">
              <w:marLeft w:val="0"/>
              <w:marRight w:val="0"/>
              <w:marTop w:val="120"/>
              <w:marBottom w:val="120"/>
              <w:divBdr>
                <w:top w:val="none" w:sz="0" w:space="0" w:color="auto"/>
                <w:left w:val="none" w:sz="0" w:space="0" w:color="auto"/>
                <w:bottom w:val="none" w:sz="0" w:space="0" w:color="auto"/>
                <w:right w:val="none" w:sz="0" w:space="0" w:color="auto"/>
              </w:divBdr>
            </w:div>
          </w:divsChild>
        </w:div>
        <w:div w:id="2035185120">
          <w:marLeft w:val="540"/>
          <w:marRight w:val="360"/>
          <w:marTop w:val="180"/>
          <w:marBottom w:val="180"/>
          <w:divBdr>
            <w:top w:val="none" w:sz="0" w:space="0" w:color="auto"/>
            <w:left w:val="single" w:sz="48" w:space="5" w:color="FFFFFF"/>
            <w:bottom w:val="single" w:sz="6" w:space="30" w:color="DDDDDD"/>
            <w:right w:val="none" w:sz="0" w:space="0" w:color="auto"/>
          </w:divBdr>
          <w:divsChild>
            <w:div w:id="216556842">
              <w:marLeft w:val="0"/>
              <w:marRight w:val="0"/>
              <w:marTop w:val="120"/>
              <w:marBottom w:val="120"/>
              <w:divBdr>
                <w:top w:val="none" w:sz="0" w:space="0" w:color="auto"/>
                <w:left w:val="none" w:sz="0" w:space="0" w:color="auto"/>
                <w:bottom w:val="none" w:sz="0" w:space="0" w:color="auto"/>
                <w:right w:val="none" w:sz="0" w:space="0" w:color="auto"/>
              </w:divBdr>
            </w:div>
            <w:div w:id="733620328">
              <w:marLeft w:val="0"/>
              <w:marRight w:val="0"/>
              <w:marTop w:val="0"/>
              <w:marBottom w:val="0"/>
              <w:divBdr>
                <w:top w:val="none" w:sz="0" w:space="0" w:color="auto"/>
                <w:left w:val="none" w:sz="0" w:space="0" w:color="auto"/>
                <w:bottom w:val="none" w:sz="0" w:space="0" w:color="auto"/>
                <w:right w:val="none" w:sz="0" w:space="0" w:color="auto"/>
              </w:divBdr>
            </w:div>
            <w:div w:id="741215149">
              <w:marLeft w:val="0"/>
              <w:marRight w:val="0"/>
              <w:marTop w:val="0"/>
              <w:marBottom w:val="0"/>
              <w:divBdr>
                <w:top w:val="none" w:sz="0" w:space="0" w:color="auto"/>
                <w:left w:val="none" w:sz="0" w:space="0" w:color="auto"/>
                <w:bottom w:val="none" w:sz="0" w:space="0" w:color="auto"/>
                <w:right w:val="none" w:sz="0" w:space="0" w:color="auto"/>
              </w:divBdr>
            </w:div>
            <w:div w:id="811555169">
              <w:marLeft w:val="0"/>
              <w:marRight w:val="0"/>
              <w:marTop w:val="75"/>
              <w:marBottom w:val="60"/>
              <w:divBdr>
                <w:top w:val="none" w:sz="0" w:space="0" w:color="auto"/>
                <w:left w:val="none" w:sz="0" w:space="0" w:color="auto"/>
                <w:bottom w:val="none" w:sz="0" w:space="0" w:color="auto"/>
                <w:right w:val="none" w:sz="0" w:space="0" w:color="auto"/>
              </w:divBdr>
            </w:div>
          </w:divsChild>
        </w:div>
      </w:divsChild>
    </w:div>
    <w:div w:id="1630285877">
      <w:bodyDiv w:val="1"/>
      <w:marLeft w:val="0"/>
      <w:marRight w:val="0"/>
      <w:marTop w:val="0"/>
      <w:marBottom w:val="0"/>
      <w:divBdr>
        <w:top w:val="none" w:sz="0" w:space="0" w:color="auto"/>
        <w:left w:val="none" w:sz="0" w:space="0" w:color="auto"/>
        <w:bottom w:val="none" w:sz="0" w:space="0" w:color="auto"/>
        <w:right w:val="none" w:sz="0" w:space="0" w:color="auto"/>
      </w:divBdr>
    </w:div>
    <w:div w:id="1639601858">
      <w:bodyDiv w:val="1"/>
      <w:marLeft w:val="0"/>
      <w:marRight w:val="0"/>
      <w:marTop w:val="0"/>
      <w:marBottom w:val="0"/>
      <w:divBdr>
        <w:top w:val="none" w:sz="0" w:space="0" w:color="auto"/>
        <w:left w:val="none" w:sz="0" w:space="0" w:color="auto"/>
        <w:bottom w:val="none" w:sz="0" w:space="0" w:color="auto"/>
        <w:right w:val="none" w:sz="0" w:space="0" w:color="auto"/>
      </w:divBdr>
    </w:div>
    <w:div w:id="1666281206">
      <w:bodyDiv w:val="1"/>
      <w:marLeft w:val="0"/>
      <w:marRight w:val="0"/>
      <w:marTop w:val="0"/>
      <w:marBottom w:val="0"/>
      <w:divBdr>
        <w:top w:val="none" w:sz="0" w:space="0" w:color="auto"/>
        <w:left w:val="none" w:sz="0" w:space="0" w:color="auto"/>
        <w:bottom w:val="none" w:sz="0" w:space="0" w:color="auto"/>
        <w:right w:val="none" w:sz="0" w:space="0" w:color="auto"/>
      </w:divBdr>
      <w:divsChild>
        <w:div w:id="1682313069">
          <w:marLeft w:val="0"/>
          <w:marRight w:val="0"/>
          <w:marTop w:val="0"/>
          <w:marBottom w:val="120"/>
          <w:divBdr>
            <w:top w:val="none" w:sz="0" w:space="0" w:color="auto"/>
            <w:left w:val="none" w:sz="0" w:space="0" w:color="auto"/>
            <w:bottom w:val="none" w:sz="0" w:space="0" w:color="auto"/>
            <w:right w:val="none" w:sz="0" w:space="0" w:color="auto"/>
          </w:divBdr>
        </w:div>
      </w:divsChild>
    </w:div>
    <w:div w:id="1670403592">
      <w:bodyDiv w:val="1"/>
      <w:marLeft w:val="0"/>
      <w:marRight w:val="0"/>
      <w:marTop w:val="0"/>
      <w:marBottom w:val="0"/>
      <w:divBdr>
        <w:top w:val="none" w:sz="0" w:space="0" w:color="auto"/>
        <w:left w:val="none" w:sz="0" w:space="0" w:color="auto"/>
        <w:bottom w:val="none" w:sz="0" w:space="0" w:color="auto"/>
        <w:right w:val="none" w:sz="0" w:space="0" w:color="auto"/>
      </w:divBdr>
      <w:divsChild>
        <w:div w:id="674386770">
          <w:marLeft w:val="0"/>
          <w:marRight w:val="0"/>
          <w:marTop w:val="0"/>
          <w:marBottom w:val="0"/>
          <w:divBdr>
            <w:top w:val="none" w:sz="0" w:space="0" w:color="auto"/>
            <w:left w:val="none" w:sz="0" w:space="0" w:color="auto"/>
            <w:bottom w:val="none" w:sz="0" w:space="0" w:color="auto"/>
            <w:right w:val="none" w:sz="0" w:space="0" w:color="auto"/>
          </w:divBdr>
          <w:divsChild>
            <w:div w:id="473915003">
              <w:marLeft w:val="0"/>
              <w:marRight w:val="0"/>
              <w:marTop w:val="0"/>
              <w:marBottom w:val="0"/>
              <w:divBdr>
                <w:top w:val="none" w:sz="0" w:space="0" w:color="auto"/>
                <w:left w:val="none" w:sz="0" w:space="0" w:color="auto"/>
                <w:bottom w:val="none" w:sz="0" w:space="0" w:color="auto"/>
                <w:right w:val="none" w:sz="0" w:space="0" w:color="auto"/>
              </w:divBdr>
            </w:div>
          </w:divsChild>
        </w:div>
        <w:div w:id="224532261">
          <w:marLeft w:val="0"/>
          <w:marRight w:val="0"/>
          <w:marTop w:val="0"/>
          <w:marBottom w:val="0"/>
          <w:divBdr>
            <w:top w:val="none" w:sz="0" w:space="0" w:color="auto"/>
            <w:left w:val="none" w:sz="0" w:space="0" w:color="auto"/>
            <w:bottom w:val="none" w:sz="0" w:space="0" w:color="auto"/>
            <w:right w:val="none" w:sz="0" w:space="0" w:color="auto"/>
          </w:divBdr>
          <w:divsChild>
            <w:div w:id="1371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9326">
      <w:bodyDiv w:val="1"/>
      <w:marLeft w:val="0"/>
      <w:marRight w:val="0"/>
      <w:marTop w:val="0"/>
      <w:marBottom w:val="0"/>
      <w:divBdr>
        <w:top w:val="none" w:sz="0" w:space="0" w:color="auto"/>
        <w:left w:val="none" w:sz="0" w:space="0" w:color="auto"/>
        <w:bottom w:val="none" w:sz="0" w:space="0" w:color="auto"/>
        <w:right w:val="none" w:sz="0" w:space="0" w:color="auto"/>
      </w:divBdr>
      <w:divsChild>
        <w:div w:id="606885353">
          <w:marLeft w:val="540"/>
          <w:marRight w:val="360"/>
          <w:marTop w:val="180"/>
          <w:marBottom w:val="180"/>
          <w:divBdr>
            <w:top w:val="none" w:sz="0" w:space="0" w:color="auto"/>
            <w:left w:val="single" w:sz="48" w:space="5" w:color="FFFFFF"/>
            <w:bottom w:val="single" w:sz="6" w:space="30" w:color="DDDDDD"/>
            <w:right w:val="none" w:sz="0" w:space="0" w:color="auto"/>
          </w:divBdr>
          <w:divsChild>
            <w:div w:id="1390231971">
              <w:marLeft w:val="0"/>
              <w:marRight w:val="0"/>
              <w:marTop w:val="120"/>
              <w:marBottom w:val="120"/>
              <w:divBdr>
                <w:top w:val="none" w:sz="0" w:space="0" w:color="auto"/>
                <w:left w:val="none" w:sz="0" w:space="0" w:color="auto"/>
                <w:bottom w:val="none" w:sz="0" w:space="0" w:color="auto"/>
                <w:right w:val="none" w:sz="0" w:space="0" w:color="auto"/>
              </w:divBdr>
            </w:div>
            <w:div w:id="1904829122">
              <w:marLeft w:val="0"/>
              <w:marRight w:val="0"/>
              <w:marTop w:val="75"/>
              <w:marBottom w:val="60"/>
              <w:divBdr>
                <w:top w:val="none" w:sz="0" w:space="0" w:color="auto"/>
                <w:left w:val="none" w:sz="0" w:space="0" w:color="auto"/>
                <w:bottom w:val="none" w:sz="0" w:space="0" w:color="auto"/>
                <w:right w:val="none" w:sz="0" w:space="0" w:color="auto"/>
              </w:divBdr>
            </w:div>
          </w:divsChild>
        </w:div>
        <w:div w:id="1636133975">
          <w:marLeft w:val="540"/>
          <w:marRight w:val="360"/>
          <w:marTop w:val="180"/>
          <w:marBottom w:val="180"/>
          <w:divBdr>
            <w:top w:val="none" w:sz="0" w:space="0" w:color="auto"/>
            <w:left w:val="single" w:sz="48" w:space="5" w:color="FFFFFF"/>
            <w:bottom w:val="single" w:sz="6" w:space="30" w:color="DDDDDD"/>
            <w:right w:val="none" w:sz="0" w:space="0" w:color="auto"/>
          </w:divBdr>
          <w:divsChild>
            <w:div w:id="428235655">
              <w:marLeft w:val="0"/>
              <w:marRight w:val="0"/>
              <w:marTop w:val="0"/>
              <w:marBottom w:val="0"/>
              <w:divBdr>
                <w:top w:val="none" w:sz="0" w:space="0" w:color="auto"/>
                <w:left w:val="none" w:sz="0" w:space="0" w:color="auto"/>
                <w:bottom w:val="none" w:sz="0" w:space="0" w:color="auto"/>
                <w:right w:val="none" w:sz="0" w:space="0" w:color="auto"/>
              </w:divBdr>
            </w:div>
            <w:div w:id="1774670416">
              <w:marLeft w:val="0"/>
              <w:marRight w:val="0"/>
              <w:marTop w:val="120"/>
              <w:marBottom w:val="120"/>
              <w:divBdr>
                <w:top w:val="none" w:sz="0" w:space="0" w:color="auto"/>
                <w:left w:val="none" w:sz="0" w:space="0" w:color="auto"/>
                <w:bottom w:val="none" w:sz="0" w:space="0" w:color="auto"/>
                <w:right w:val="none" w:sz="0" w:space="0" w:color="auto"/>
              </w:divBdr>
            </w:div>
            <w:div w:id="1776822842">
              <w:marLeft w:val="0"/>
              <w:marRight w:val="0"/>
              <w:marTop w:val="0"/>
              <w:marBottom w:val="0"/>
              <w:divBdr>
                <w:top w:val="none" w:sz="0" w:space="0" w:color="auto"/>
                <w:left w:val="none" w:sz="0" w:space="0" w:color="auto"/>
                <w:bottom w:val="none" w:sz="0" w:space="0" w:color="auto"/>
                <w:right w:val="none" w:sz="0" w:space="0" w:color="auto"/>
              </w:divBdr>
            </w:div>
            <w:div w:id="1974671841">
              <w:marLeft w:val="0"/>
              <w:marRight w:val="0"/>
              <w:marTop w:val="75"/>
              <w:marBottom w:val="60"/>
              <w:divBdr>
                <w:top w:val="none" w:sz="0" w:space="0" w:color="auto"/>
                <w:left w:val="none" w:sz="0" w:space="0" w:color="auto"/>
                <w:bottom w:val="none" w:sz="0" w:space="0" w:color="auto"/>
                <w:right w:val="none" w:sz="0" w:space="0" w:color="auto"/>
              </w:divBdr>
              <w:divsChild>
                <w:div w:id="203576830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659570760">
          <w:marLeft w:val="540"/>
          <w:marRight w:val="360"/>
          <w:marTop w:val="180"/>
          <w:marBottom w:val="180"/>
          <w:divBdr>
            <w:top w:val="none" w:sz="0" w:space="0" w:color="auto"/>
            <w:left w:val="single" w:sz="48" w:space="5" w:color="FFFFFF"/>
            <w:bottom w:val="single" w:sz="6" w:space="30" w:color="DDDDDD"/>
            <w:right w:val="none" w:sz="0" w:space="0" w:color="auto"/>
          </w:divBdr>
          <w:divsChild>
            <w:div w:id="117528173">
              <w:marLeft w:val="0"/>
              <w:marRight w:val="0"/>
              <w:marTop w:val="0"/>
              <w:marBottom w:val="0"/>
              <w:divBdr>
                <w:top w:val="none" w:sz="0" w:space="0" w:color="auto"/>
                <w:left w:val="none" w:sz="0" w:space="0" w:color="auto"/>
                <w:bottom w:val="none" w:sz="0" w:space="0" w:color="auto"/>
                <w:right w:val="none" w:sz="0" w:space="0" w:color="auto"/>
              </w:divBdr>
            </w:div>
            <w:div w:id="742677173">
              <w:marLeft w:val="0"/>
              <w:marRight w:val="0"/>
              <w:marTop w:val="0"/>
              <w:marBottom w:val="0"/>
              <w:divBdr>
                <w:top w:val="none" w:sz="0" w:space="0" w:color="auto"/>
                <w:left w:val="none" w:sz="0" w:space="0" w:color="auto"/>
                <w:bottom w:val="none" w:sz="0" w:space="0" w:color="auto"/>
                <w:right w:val="none" w:sz="0" w:space="0" w:color="auto"/>
              </w:divBdr>
            </w:div>
            <w:div w:id="1277447459">
              <w:marLeft w:val="0"/>
              <w:marRight w:val="0"/>
              <w:marTop w:val="75"/>
              <w:marBottom w:val="60"/>
              <w:divBdr>
                <w:top w:val="none" w:sz="0" w:space="0" w:color="auto"/>
                <w:left w:val="none" w:sz="0" w:space="0" w:color="auto"/>
                <w:bottom w:val="none" w:sz="0" w:space="0" w:color="auto"/>
                <w:right w:val="none" w:sz="0" w:space="0" w:color="auto"/>
              </w:divBdr>
            </w:div>
            <w:div w:id="14289635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10766508">
      <w:bodyDiv w:val="1"/>
      <w:marLeft w:val="0"/>
      <w:marRight w:val="0"/>
      <w:marTop w:val="0"/>
      <w:marBottom w:val="0"/>
      <w:divBdr>
        <w:top w:val="none" w:sz="0" w:space="0" w:color="auto"/>
        <w:left w:val="none" w:sz="0" w:space="0" w:color="auto"/>
        <w:bottom w:val="none" w:sz="0" w:space="0" w:color="auto"/>
        <w:right w:val="none" w:sz="0" w:space="0" w:color="auto"/>
      </w:divBdr>
      <w:divsChild>
        <w:div w:id="353923206">
          <w:marLeft w:val="540"/>
          <w:marRight w:val="360"/>
          <w:marTop w:val="180"/>
          <w:marBottom w:val="180"/>
          <w:divBdr>
            <w:top w:val="none" w:sz="0" w:space="0" w:color="auto"/>
            <w:left w:val="single" w:sz="48" w:space="5" w:color="FFFFFF"/>
            <w:bottom w:val="single" w:sz="6" w:space="30" w:color="DDDDDD"/>
            <w:right w:val="none" w:sz="0" w:space="0" w:color="auto"/>
          </w:divBdr>
          <w:divsChild>
            <w:div w:id="1682392379">
              <w:marLeft w:val="0"/>
              <w:marRight w:val="0"/>
              <w:marTop w:val="0"/>
              <w:marBottom w:val="0"/>
              <w:divBdr>
                <w:top w:val="none" w:sz="0" w:space="0" w:color="auto"/>
                <w:left w:val="none" w:sz="0" w:space="0" w:color="auto"/>
                <w:bottom w:val="none" w:sz="0" w:space="0" w:color="auto"/>
                <w:right w:val="none" w:sz="0" w:space="0" w:color="auto"/>
              </w:divBdr>
            </w:div>
            <w:div w:id="2010254744">
              <w:marLeft w:val="0"/>
              <w:marRight w:val="0"/>
              <w:marTop w:val="0"/>
              <w:marBottom w:val="0"/>
              <w:divBdr>
                <w:top w:val="none" w:sz="0" w:space="0" w:color="auto"/>
                <w:left w:val="none" w:sz="0" w:space="0" w:color="auto"/>
                <w:bottom w:val="none" w:sz="0" w:space="0" w:color="auto"/>
                <w:right w:val="none" w:sz="0" w:space="0" w:color="auto"/>
              </w:divBdr>
            </w:div>
            <w:div w:id="2027176430">
              <w:marLeft w:val="0"/>
              <w:marRight w:val="0"/>
              <w:marTop w:val="120"/>
              <w:marBottom w:val="120"/>
              <w:divBdr>
                <w:top w:val="none" w:sz="0" w:space="0" w:color="auto"/>
                <w:left w:val="none" w:sz="0" w:space="0" w:color="auto"/>
                <w:bottom w:val="none" w:sz="0" w:space="0" w:color="auto"/>
                <w:right w:val="none" w:sz="0" w:space="0" w:color="auto"/>
              </w:divBdr>
            </w:div>
            <w:div w:id="2128743037">
              <w:marLeft w:val="0"/>
              <w:marRight w:val="0"/>
              <w:marTop w:val="75"/>
              <w:marBottom w:val="60"/>
              <w:divBdr>
                <w:top w:val="none" w:sz="0" w:space="0" w:color="auto"/>
                <w:left w:val="none" w:sz="0" w:space="0" w:color="auto"/>
                <w:bottom w:val="none" w:sz="0" w:space="0" w:color="auto"/>
                <w:right w:val="none" w:sz="0" w:space="0" w:color="auto"/>
              </w:divBdr>
            </w:div>
          </w:divsChild>
        </w:div>
        <w:div w:id="946733356">
          <w:marLeft w:val="540"/>
          <w:marRight w:val="360"/>
          <w:marTop w:val="180"/>
          <w:marBottom w:val="180"/>
          <w:divBdr>
            <w:top w:val="none" w:sz="0" w:space="0" w:color="auto"/>
            <w:left w:val="single" w:sz="48" w:space="5" w:color="FFFFFF"/>
            <w:bottom w:val="single" w:sz="6" w:space="30" w:color="DDDDDD"/>
            <w:right w:val="none" w:sz="0" w:space="0" w:color="auto"/>
          </w:divBdr>
          <w:divsChild>
            <w:div w:id="612593970">
              <w:marLeft w:val="0"/>
              <w:marRight w:val="0"/>
              <w:marTop w:val="0"/>
              <w:marBottom w:val="0"/>
              <w:divBdr>
                <w:top w:val="none" w:sz="0" w:space="0" w:color="auto"/>
                <w:left w:val="none" w:sz="0" w:space="0" w:color="auto"/>
                <w:bottom w:val="none" w:sz="0" w:space="0" w:color="auto"/>
                <w:right w:val="none" w:sz="0" w:space="0" w:color="auto"/>
              </w:divBdr>
            </w:div>
            <w:div w:id="667753283">
              <w:marLeft w:val="0"/>
              <w:marRight w:val="0"/>
              <w:marTop w:val="75"/>
              <w:marBottom w:val="60"/>
              <w:divBdr>
                <w:top w:val="none" w:sz="0" w:space="0" w:color="auto"/>
                <w:left w:val="none" w:sz="0" w:space="0" w:color="auto"/>
                <w:bottom w:val="none" w:sz="0" w:space="0" w:color="auto"/>
                <w:right w:val="none" w:sz="0" w:space="0" w:color="auto"/>
              </w:divBdr>
            </w:div>
            <w:div w:id="1685202450">
              <w:marLeft w:val="0"/>
              <w:marRight w:val="0"/>
              <w:marTop w:val="0"/>
              <w:marBottom w:val="0"/>
              <w:divBdr>
                <w:top w:val="none" w:sz="0" w:space="0" w:color="auto"/>
                <w:left w:val="none" w:sz="0" w:space="0" w:color="auto"/>
                <w:bottom w:val="none" w:sz="0" w:space="0" w:color="auto"/>
                <w:right w:val="none" w:sz="0" w:space="0" w:color="auto"/>
              </w:divBdr>
            </w:div>
            <w:div w:id="1998923808">
              <w:marLeft w:val="0"/>
              <w:marRight w:val="0"/>
              <w:marTop w:val="120"/>
              <w:marBottom w:val="120"/>
              <w:divBdr>
                <w:top w:val="none" w:sz="0" w:space="0" w:color="auto"/>
                <w:left w:val="none" w:sz="0" w:space="0" w:color="auto"/>
                <w:bottom w:val="none" w:sz="0" w:space="0" w:color="auto"/>
                <w:right w:val="none" w:sz="0" w:space="0" w:color="auto"/>
              </w:divBdr>
            </w:div>
          </w:divsChild>
        </w:div>
        <w:div w:id="1484546935">
          <w:marLeft w:val="540"/>
          <w:marRight w:val="360"/>
          <w:marTop w:val="180"/>
          <w:marBottom w:val="180"/>
          <w:divBdr>
            <w:top w:val="none" w:sz="0" w:space="0" w:color="auto"/>
            <w:left w:val="single" w:sz="48" w:space="5" w:color="FFFFFF"/>
            <w:bottom w:val="single" w:sz="6" w:space="30" w:color="DDDDDD"/>
            <w:right w:val="none" w:sz="0" w:space="0" w:color="auto"/>
          </w:divBdr>
          <w:divsChild>
            <w:div w:id="95253211">
              <w:marLeft w:val="0"/>
              <w:marRight w:val="0"/>
              <w:marTop w:val="75"/>
              <w:marBottom w:val="60"/>
              <w:divBdr>
                <w:top w:val="none" w:sz="0" w:space="0" w:color="auto"/>
                <w:left w:val="none" w:sz="0" w:space="0" w:color="auto"/>
                <w:bottom w:val="none" w:sz="0" w:space="0" w:color="auto"/>
                <w:right w:val="none" w:sz="0" w:space="0" w:color="auto"/>
              </w:divBdr>
            </w:div>
            <w:div w:id="821821872">
              <w:marLeft w:val="0"/>
              <w:marRight w:val="0"/>
              <w:marTop w:val="0"/>
              <w:marBottom w:val="0"/>
              <w:divBdr>
                <w:top w:val="none" w:sz="0" w:space="0" w:color="auto"/>
                <w:left w:val="none" w:sz="0" w:space="0" w:color="auto"/>
                <w:bottom w:val="none" w:sz="0" w:space="0" w:color="auto"/>
                <w:right w:val="none" w:sz="0" w:space="0" w:color="auto"/>
              </w:divBdr>
            </w:div>
            <w:div w:id="15557032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57752358">
      <w:bodyDiv w:val="1"/>
      <w:marLeft w:val="0"/>
      <w:marRight w:val="0"/>
      <w:marTop w:val="0"/>
      <w:marBottom w:val="0"/>
      <w:divBdr>
        <w:top w:val="none" w:sz="0" w:space="0" w:color="auto"/>
        <w:left w:val="none" w:sz="0" w:space="0" w:color="auto"/>
        <w:bottom w:val="none" w:sz="0" w:space="0" w:color="auto"/>
        <w:right w:val="none" w:sz="0" w:space="0" w:color="auto"/>
      </w:divBdr>
      <w:divsChild>
        <w:div w:id="378211285">
          <w:marLeft w:val="0"/>
          <w:marRight w:val="0"/>
          <w:marTop w:val="0"/>
          <w:marBottom w:val="0"/>
          <w:divBdr>
            <w:top w:val="none" w:sz="0" w:space="0" w:color="auto"/>
            <w:left w:val="none" w:sz="0" w:space="0" w:color="auto"/>
            <w:bottom w:val="none" w:sz="0" w:space="0" w:color="auto"/>
            <w:right w:val="none" w:sz="0" w:space="0" w:color="auto"/>
          </w:divBdr>
        </w:div>
      </w:divsChild>
    </w:div>
    <w:div w:id="1783528435">
      <w:bodyDiv w:val="1"/>
      <w:marLeft w:val="0"/>
      <w:marRight w:val="0"/>
      <w:marTop w:val="0"/>
      <w:marBottom w:val="0"/>
      <w:divBdr>
        <w:top w:val="none" w:sz="0" w:space="0" w:color="auto"/>
        <w:left w:val="none" w:sz="0" w:space="0" w:color="auto"/>
        <w:bottom w:val="none" w:sz="0" w:space="0" w:color="auto"/>
        <w:right w:val="none" w:sz="0" w:space="0" w:color="auto"/>
      </w:divBdr>
      <w:divsChild>
        <w:div w:id="1040938320">
          <w:marLeft w:val="0"/>
          <w:marRight w:val="0"/>
          <w:marTop w:val="75"/>
          <w:marBottom w:val="60"/>
          <w:divBdr>
            <w:top w:val="none" w:sz="0" w:space="0" w:color="auto"/>
            <w:left w:val="none" w:sz="0" w:space="0" w:color="auto"/>
            <w:bottom w:val="none" w:sz="0" w:space="0" w:color="auto"/>
            <w:right w:val="none" w:sz="0" w:space="0" w:color="auto"/>
          </w:divBdr>
        </w:div>
        <w:div w:id="991176422">
          <w:marLeft w:val="0"/>
          <w:marRight w:val="0"/>
          <w:marTop w:val="120"/>
          <w:marBottom w:val="120"/>
          <w:divBdr>
            <w:top w:val="none" w:sz="0" w:space="0" w:color="auto"/>
            <w:left w:val="none" w:sz="0" w:space="0" w:color="auto"/>
            <w:bottom w:val="none" w:sz="0" w:space="0" w:color="auto"/>
            <w:right w:val="none" w:sz="0" w:space="0" w:color="auto"/>
          </w:divBdr>
        </w:div>
      </w:divsChild>
    </w:div>
    <w:div w:id="1787193349">
      <w:bodyDiv w:val="1"/>
      <w:marLeft w:val="0"/>
      <w:marRight w:val="0"/>
      <w:marTop w:val="0"/>
      <w:marBottom w:val="0"/>
      <w:divBdr>
        <w:top w:val="none" w:sz="0" w:space="0" w:color="auto"/>
        <w:left w:val="none" w:sz="0" w:space="0" w:color="auto"/>
        <w:bottom w:val="none" w:sz="0" w:space="0" w:color="auto"/>
        <w:right w:val="none" w:sz="0" w:space="0" w:color="auto"/>
      </w:divBdr>
    </w:div>
    <w:div w:id="1803189681">
      <w:bodyDiv w:val="1"/>
      <w:marLeft w:val="0"/>
      <w:marRight w:val="0"/>
      <w:marTop w:val="0"/>
      <w:marBottom w:val="0"/>
      <w:divBdr>
        <w:top w:val="none" w:sz="0" w:space="0" w:color="auto"/>
        <w:left w:val="none" w:sz="0" w:space="0" w:color="auto"/>
        <w:bottom w:val="none" w:sz="0" w:space="0" w:color="auto"/>
        <w:right w:val="none" w:sz="0" w:space="0" w:color="auto"/>
      </w:divBdr>
      <w:divsChild>
        <w:div w:id="1244486428">
          <w:marLeft w:val="0"/>
          <w:marRight w:val="0"/>
          <w:marTop w:val="75"/>
          <w:marBottom w:val="60"/>
          <w:divBdr>
            <w:top w:val="none" w:sz="0" w:space="0" w:color="auto"/>
            <w:left w:val="none" w:sz="0" w:space="0" w:color="auto"/>
            <w:bottom w:val="none" w:sz="0" w:space="0" w:color="auto"/>
            <w:right w:val="none" w:sz="0" w:space="0" w:color="auto"/>
          </w:divBdr>
        </w:div>
      </w:divsChild>
    </w:div>
    <w:div w:id="1834753797">
      <w:bodyDiv w:val="1"/>
      <w:marLeft w:val="0"/>
      <w:marRight w:val="0"/>
      <w:marTop w:val="0"/>
      <w:marBottom w:val="0"/>
      <w:divBdr>
        <w:top w:val="none" w:sz="0" w:space="0" w:color="auto"/>
        <w:left w:val="none" w:sz="0" w:space="0" w:color="auto"/>
        <w:bottom w:val="none" w:sz="0" w:space="0" w:color="auto"/>
        <w:right w:val="none" w:sz="0" w:space="0" w:color="auto"/>
      </w:divBdr>
    </w:div>
    <w:div w:id="2088110431">
      <w:bodyDiv w:val="1"/>
      <w:marLeft w:val="0"/>
      <w:marRight w:val="0"/>
      <w:marTop w:val="0"/>
      <w:marBottom w:val="0"/>
      <w:divBdr>
        <w:top w:val="none" w:sz="0" w:space="0" w:color="auto"/>
        <w:left w:val="none" w:sz="0" w:space="0" w:color="auto"/>
        <w:bottom w:val="none" w:sz="0" w:space="0" w:color="auto"/>
        <w:right w:val="none" w:sz="0" w:space="0" w:color="auto"/>
      </w:divBdr>
      <w:divsChild>
        <w:div w:id="1726752753">
          <w:marLeft w:val="0"/>
          <w:marRight w:val="0"/>
          <w:marTop w:val="0"/>
          <w:marBottom w:val="0"/>
          <w:divBdr>
            <w:top w:val="none" w:sz="0" w:space="0" w:color="auto"/>
            <w:left w:val="none" w:sz="0" w:space="0" w:color="auto"/>
            <w:bottom w:val="none" w:sz="0" w:space="0" w:color="auto"/>
            <w:right w:val="none" w:sz="0" w:space="0" w:color="auto"/>
          </w:divBdr>
          <w:divsChild>
            <w:div w:id="631910503">
              <w:marLeft w:val="0"/>
              <w:marRight w:val="0"/>
              <w:marTop w:val="0"/>
              <w:marBottom w:val="0"/>
              <w:divBdr>
                <w:top w:val="none" w:sz="0" w:space="0" w:color="auto"/>
                <w:left w:val="none" w:sz="0" w:space="0" w:color="auto"/>
                <w:bottom w:val="none" w:sz="0" w:space="0" w:color="auto"/>
                <w:right w:val="none" w:sz="0" w:space="0" w:color="auto"/>
              </w:divBdr>
            </w:div>
          </w:divsChild>
        </w:div>
        <w:div w:id="1015890051">
          <w:marLeft w:val="0"/>
          <w:marRight w:val="0"/>
          <w:marTop w:val="0"/>
          <w:marBottom w:val="0"/>
          <w:divBdr>
            <w:top w:val="none" w:sz="0" w:space="0" w:color="auto"/>
            <w:left w:val="none" w:sz="0" w:space="0" w:color="auto"/>
            <w:bottom w:val="none" w:sz="0" w:space="0" w:color="auto"/>
            <w:right w:val="none" w:sz="0" w:space="0" w:color="auto"/>
          </w:divBdr>
          <w:divsChild>
            <w:div w:id="15112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linicalkey.com/" TargetMode="External"/><Relationship Id="rId117" Type="http://schemas.openxmlformats.org/officeDocument/2006/relationships/hyperlink" Target="https://hdas.nice.org.uk/strategy/839760/35/" TargetMode="External"/><Relationship Id="rId21" Type="http://schemas.openxmlformats.org/officeDocument/2006/relationships/hyperlink" Target="https://www.clinicalkey.com/service/content/pdf/watermarked/1-s2.0-S0006322320314931.pdf?locale=en_US&amp;searchIndex=" TargetMode="External"/><Relationship Id="rId42" Type="http://schemas.openxmlformats.org/officeDocument/2006/relationships/hyperlink" Target="https://www.cdc.gov/coronavirus/2019-ncov/hcp/non-us-settings/hcf-visitors.html" TargetMode="External"/><Relationship Id="rId47" Type="http://schemas.openxmlformats.org/officeDocument/2006/relationships/hyperlink" Target="https://www.clinicalkey.com/" TargetMode="External"/><Relationship Id="rId63" Type="http://schemas.openxmlformats.org/officeDocument/2006/relationships/hyperlink" Target="https://hdas.nice.org.uk/strategy/839760/8/" TargetMode="External"/><Relationship Id="rId68" Type="http://schemas.openxmlformats.org/officeDocument/2006/relationships/hyperlink" Target="https://hdas.nice.org.uk/strategy/839760/10/" TargetMode="External"/><Relationship Id="rId84" Type="http://schemas.openxmlformats.org/officeDocument/2006/relationships/hyperlink" Target="https://hdas.nice.org.uk/strategy/839760/18/" TargetMode="External"/><Relationship Id="rId89" Type="http://schemas.openxmlformats.org/officeDocument/2006/relationships/hyperlink" Target="https://hdas.nice.org.uk/strategy/839760/21/" TargetMode="External"/><Relationship Id="rId112" Type="http://schemas.openxmlformats.org/officeDocument/2006/relationships/hyperlink" Target="https://hdas.nice.org.uk/strategy/839760/32/" TargetMode="External"/><Relationship Id="rId16" Type="http://schemas.openxmlformats.org/officeDocument/2006/relationships/hyperlink" Target="https://www.evidence.nhs.uk/search?om=%5b%7b%22srn%22:%5b%22Welsh%20Government%22%5d%7d%5d&amp;q=covid+and+hospital+visiting&amp;sp=on" TargetMode="External"/><Relationship Id="rId107" Type="http://schemas.openxmlformats.org/officeDocument/2006/relationships/hyperlink" Target="https://hdas.nice.org.uk/strategy/839760/30/" TargetMode="External"/><Relationship Id="rId11" Type="http://schemas.openxmlformats.org/officeDocument/2006/relationships/hyperlink" Target="mailto:library@uhbristol.nhs.uk" TargetMode="External"/><Relationship Id="rId32" Type="http://schemas.openxmlformats.org/officeDocument/2006/relationships/hyperlink" Target="https://www.clinicalkey.com/" TargetMode="External"/><Relationship Id="rId37" Type="http://schemas.openxmlformats.org/officeDocument/2006/relationships/hyperlink" Target="https://www.clinicalkey.com/" TargetMode="External"/><Relationship Id="rId53" Type="http://schemas.openxmlformats.org/officeDocument/2006/relationships/hyperlink" Target="https://hdas.nice.org.uk/strategy/839760/1/" TargetMode="External"/><Relationship Id="rId58" Type="http://schemas.openxmlformats.org/officeDocument/2006/relationships/hyperlink" Target="https://hdas.nice.org.uk/strategy/839760/3/" TargetMode="External"/><Relationship Id="rId74" Type="http://schemas.openxmlformats.org/officeDocument/2006/relationships/hyperlink" Target="https://hdas.nice.org.uk/strategy/839760/13/" TargetMode="External"/><Relationship Id="rId79" Type="http://schemas.openxmlformats.org/officeDocument/2006/relationships/hyperlink" Target="https://hdas.nice.org.uk/strategy/839760/16/" TargetMode="External"/><Relationship Id="rId102" Type="http://schemas.openxmlformats.org/officeDocument/2006/relationships/hyperlink" Target="https://hdas.nice.org.uk/strategy/839760/27/" TargetMode="External"/><Relationship Id="rId123" Type="http://schemas.openxmlformats.org/officeDocument/2006/relationships/fontTable" Target="fontTable.xml"/><Relationship Id="rId5" Type="http://schemas.openxmlformats.org/officeDocument/2006/relationships/styles" Target="styles.xml"/><Relationship Id="rId90" Type="http://schemas.openxmlformats.org/officeDocument/2006/relationships/hyperlink" Target="https://hdas.nice.org.uk/strategy/839760/21/" TargetMode="External"/><Relationship Id="rId95" Type="http://schemas.openxmlformats.org/officeDocument/2006/relationships/hyperlink" Target="https://hdas.nice.org.uk/strategy/839760/24/" TargetMode="External"/><Relationship Id="rId22" Type="http://schemas.openxmlformats.org/officeDocument/2006/relationships/hyperlink" Target="https://www.clinicalkey.com/" TargetMode="External"/><Relationship Id="rId27" Type="http://schemas.openxmlformats.org/officeDocument/2006/relationships/hyperlink" Target="https://www.clinicalkey.com/" TargetMode="External"/><Relationship Id="rId43" Type="http://schemas.openxmlformats.org/officeDocument/2006/relationships/hyperlink" Target="https://cdn.clinicalkey.com/rss/issue/08853924.xml" TargetMode="External"/><Relationship Id="rId48" Type="http://schemas.openxmlformats.org/officeDocument/2006/relationships/hyperlink" Target="https://www.clinicalkey.com/" TargetMode="External"/><Relationship Id="rId64" Type="http://schemas.openxmlformats.org/officeDocument/2006/relationships/hyperlink" Target="https://hdas.nice.org.uk/strategy/839760/8/" TargetMode="External"/><Relationship Id="rId69" Type="http://schemas.openxmlformats.org/officeDocument/2006/relationships/hyperlink" Target="https://hdas.nice.org.uk/strategy/839760/11/" TargetMode="External"/><Relationship Id="rId113" Type="http://schemas.openxmlformats.org/officeDocument/2006/relationships/hyperlink" Target="https://hdas.nice.org.uk/strategy/839760/33/" TargetMode="External"/><Relationship Id="rId118" Type="http://schemas.openxmlformats.org/officeDocument/2006/relationships/hyperlink" Target="https://hdas.nice.org.uk/strategy/839760/35/" TargetMode="External"/><Relationship Id="rId80" Type="http://schemas.openxmlformats.org/officeDocument/2006/relationships/hyperlink" Target="https://hdas.nice.org.uk/strategy/839760/16/" TargetMode="External"/><Relationship Id="rId85" Type="http://schemas.openxmlformats.org/officeDocument/2006/relationships/hyperlink" Target="https://hdas.nice.org.uk/strategy/839760/19/" TargetMode="External"/><Relationship Id="rId12" Type="http://schemas.openxmlformats.org/officeDocument/2006/relationships/hyperlink" Target="https://www.surveymonkey.com/r/9PBVQKT" TargetMode="External"/><Relationship Id="rId17" Type="http://schemas.openxmlformats.org/officeDocument/2006/relationships/image" Target="media/image3.jpeg"/><Relationship Id="rId33" Type="http://schemas.openxmlformats.org/officeDocument/2006/relationships/hyperlink" Target="https://www.clinicalkey.com/" TargetMode="External"/><Relationship Id="rId38" Type="http://schemas.openxmlformats.org/officeDocument/2006/relationships/hyperlink" Target="https://www.clinicalkey.com/" TargetMode="External"/><Relationship Id="rId59" Type="http://schemas.openxmlformats.org/officeDocument/2006/relationships/hyperlink" Target="https://hdas.nice.org.uk/strategy/839760/6/" TargetMode="External"/><Relationship Id="rId103" Type="http://schemas.openxmlformats.org/officeDocument/2006/relationships/hyperlink" Target="https://hdas.nice.org.uk/strategy/839760/28/" TargetMode="External"/><Relationship Id="rId108" Type="http://schemas.openxmlformats.org/officeDocument/2006/relationships/hyperlink" Target="https://hdas.nice.org.uk/strategy/839760/30/" TargetMode="External"/><Relationship Id="rId124" Type="http://schemas.openxmlformats.org/officeDocument/2006/relationships/theme" Target="theme/theme1.xml"/><Relationship Id="rId54" Type="http://schemas.openxmlformats.org/officeDocument/2006/relationships/hyperlink" Target="https://hdas.nice.org.uk/strategy/839760/1/" TargetMode="External"/><Relationship Id="rId70" Type="http://schemas.openxmlformats.org/officeDocument/2006/relationships/hyperlink" Target="https://hdas.nice.org.uk/strategy/839760/11/" TargetMode="External"/><Relationship Id="rId75" Type="http://schemas.openxmlformats.org/officeDocument/2006/relationships/hyperlink" Target="https://hdas.nice.org.uk/strategy/839760/14/" TargetMode="External"/><Relationship Id="rId91" Type="http://schemas.openxmlformats.org/officeDocument/2006/relationships/hyperlink" Target="https://hdas.nice.org.uk/strategy/839760/22/" TargetMode="External"/><Relationship Id="rId96" Type="http://schemas.openxmlformats.org/officeDocument/2006/relationships/hyperlink" Target="https://hdas.nice.org.uk/strategy/839760/24/" TargetMode="Externa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hyperlink" Target="https://cdn.clinicalkey.com/rss/issue/08853924.xml" TargetMode="External"/><Relationship Id="rId28" Type="http://schemas.openxmlformats.org/officeDocument/2006/relationships/hyperlink" Target="https://www.clinicalkey.com/" TargetMode="External"/><Relationship Id="rId49" Type="http://schemas.openxmlformats.org/officeDocument/2006/relationships/hyperlink" Target="https://www.clinicalkey.com/" TargetMode="External"/><Relationship Id="rId114" Type="http://schemas.openxmlformats.org/officeDocument/2006/relationships/hyperlink" Target="https://hdas.nice.org.uk/strategy/839760/33/" TargetMode="External"/><Relationship Id="rId119" Type="http://schemas.openxmlformats.org/officeDocument/2006/relationships/hyperlink" Target="https://hdas.nice.org.uk/strategy/839760/36/" TargetMode="External"/><Relationship Id="rId44" Type="http://schemas.openxmlformats.org/officeDocument/2006/relationships/hyperlink" Target="https://www.clinicalkey.com/service/content/pdf/watermarked/1-s2.0-S0885392420301767.pdf?locale=en_US&amp;searchIndex=" TargetMode="External"/><Relationship Id="rId60" Type="http://schemas.openxmlformats.org/officeDocument/2006/relationships/hyperlink" Target="https://hdas.nice.org.uk/strategy/839760/6/" TargetMode="External"/><Relationship Id="rId65" Type="http://schemas.openxmlformats.org/officeDocument/2006/relationships/hyperlink" Target="https://hdas.nice.org.uk/strategy/839760/9/" TargetMode="External"/><Relationship Id="rId81" Type="http://schemas.openxmlformats.org/officeDocument/2006/relationships/hyperlink" Target="https://hdas.nice.org.uk/strategy/839760/17/" TargetMode="External"/><Relationship Id="rId86" Type="http://schemas.openxmlformats.org/officeDocument/2006/relationships/hyperlink" Target="https://hdas.nice.org.uk/strategy/839760/19/" TargetMode="Externa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www.nice.org.uk/guidance" TargetMode="External"/><Relationship Id="rId18" Type="http://schemas.openxmlformats.org/officeDocument/2006/relationships/hyperlink" Target="https://5762691.odslr.com/resolver/full??url_ver=Z39.88-2004&amp;url_ctx_fmt=info:ofi/fmt:kev:mtx:ctx&amp;rft_val_fmt=info:ofi/fmt:kev:mtx:journal&amp;rft_id=&amp;rft.genre=article&amp;rft.atitle=Caring%20for%20patients%20with%20pain%20during%20the%20COVID-19%20pandemic%3A%C2%A0Consensus%20recommendations%20from%20an%20international%20expert%20panel.&amp;rft.jtitle=Anaesthesia&amp;rft.issn=13652044&amp;rft.date=2020&amp;rft.volume=&amp;rft.issue=&amp;rft.spage=&amp;rft.epage=" TargetMode="External"/><Relationship Id="rId39" Type="http://schemas.openxmlformats.org/officeDocument/2006/relationships/hyperlink" Target="https://www.rcpe.ac.uk/college/covid-19-allow-families-equal-access-visit-dying-relatives" TargetMode="External"/><Relationship Id="rId109" Type="http://schemas.openxmlformats.org/officeDocument/2006/relationships/hyperlink" Target="https://hdas.nice.org.uk/strategy/839760/31/" TargetMode="External"/><Relationship Id="rId34" Type="http://schemas.openxmlformats.org/officeDocument/2006/relationships/hyperlink" Target="https://www.clinicalkey.com/" TargetMode="External"/><Relationship Id="rId50" Type="http://schemas.openxmlformats.org/officeDocument/2006/relationships/hyperlink" Target="https://www.clinicalkey.com/" TargetMode="External"/><Relationship Id="rId55" Type="http://schemas.openxmlformats.org/officeDocument/2006/relationships/hyperlink" Target="https://hdas.nice.org.uk/strategy/839760/2/" TargetMode="External"/><Relationship Id="rId76" Type="http://schemas.openxmlformats.org/officeDocument/2006/relationships/hyperlink" Target="https://hdas.nice.org.uk/strategy/839760/14/" TargetMode="External"/><Relationship Id="rId97" Type="http://schemas.openxmlformats.org/officeDocument/2006/relationships/hyperlink" Target="https://hdas.nice.org.uk/strategy/839760/25/" TargetMode="External"/><Relationship Id="rId104" Type="http://schemas.openxmlformats.org/officeDocument/2006/relationships/hyperlink" Target="https://hdas.nice.org.uk/strategy/839760/28/" TargetMode="External"/><Relationship Id="rId120" Type="http://schemas.openxmlformats.org/officeDocument/2006/relationships/hyperlink" Target="https://hdas.nice.org.uk/strategy/839760/36/" TargetMode="External"/><Relationship Id="rId7" Type="http://schemas.openxmlformats.org/officeDocument/2006/relationships/webSettings" Target="webSettings.xml"/><Relationship Id="rId71" Type="http://schemas.openxmlformats.org/officeDocument/2006/relationships/hyperlink" Target="https://hdas.nice.org.uk/strategy/839760/12/" TargetMode="External"/><Relationship Id="rId92" Type="http://schemas.openxmlformats.org/officeDocument/2006/relationships/hyperlink" Target="https://hdas.nice.org.uk/strategy/839760/22/" TargetMode="External"/><Relationship Id="rId2" Type="http://schemas.openxmlformats.org/officeDocument/2006/relationships/customXml" Target="../customXml/item2.xml"/><Relationship Id="rId29" Type="http://schemas.openxmlformats.org/officeDocument/2006/relationships/hyperlink" Target="https://www.clinicalkey.com/" TargetMode="External"/><Relationship Id="rId24" Type="http://schemas.openxmlformats.org/officeDocument/2006/relationships/hyperlink" Target="https://www.clinicalkey.com/service/content/pdf/watermarked/1-s2.0-S0885392420301767.pdf?locale=en_US&amp;searchIndex=" TargetMode="External"/><Relationship Id="rId40" Type="http://schemas.openxmlformats.org/officeDocument/2006/relationships/hyperlink" Target="https://www.mariecurie.org.uk/professionals/palliative-care-knowledge-zone/proving-good-quality-care/covid-19" TargetMode="External"/><Relationship Id="rId45" Type="http://schemas.openxmlformats.org/officeDocument/2006/relationships/hyperlink" Target="https://www.clinicalkey.com/" TargetMode="External"/><Relationship Id="rId66" Type="http://schemas.openxmlformats.org/officeDocument/2006/relationships/hyperlink" Target="https://hdas.nice.org.uk/strategy/839760/9/" TargetMode="External"/><Relationship Id="rId87" Type="http://schemas.openxmlformats.org/officeDocument/2006/relationships/hyperlink" Target="https://hdas.nice.org.uk/strategy/839760/20/" TargetMode="External"/><Relationship Id="rId110" Type="http://schemas.openxmlformats.org/officeDocument/2006/relationships/hyperlink" Target="https://hdas.nice.org.uk/strategy/839760/31/" TargetMode="External"/><Relationship Id="rId115" Type="http://schemas.openxmlformats.org/officeDocument/2006/relationships/hyperlink" Target="https://hdas.nice.org.uk/strategy/839760/34/" TargetMode="External"/><Relationship Id="rId61" Type="http://schemas.openxmlformats.org/officeDocument/2006/relationships/hyperlink" Target="https://hdas.nice.org.uk/strategy/839760/7/" TargetMode="External"/><Relationship Id="rId82" Type="http://schemas.openxmlformats.org/officeDocument/2006/relationships/hyperlink" Target="https://hdas.nice.org.uk/strategy/839760/17/" TargetMode="External"/><Relationship Id="rId19" Type="http://schemas.openxmlformats.org/officeDocument/2006/relationships/hyperlink" Target="https://5762691.odslr.com/resolver/full??url_ver=Z39.88-2004&amp;url_ctx_fmt=info:ofi/fmt:kev:mtx:ctx&amp;rft_val_fmt=info:ofi/fmt:kev:mtx:journal&amp;rft_id=&amp;rft.genre=article&amp;rft.atitle=Caring%20for%20patients%20with%20pain%20during%20the%20COVID-19%20pandemic:%C2%A0Consensus%20recommendations%20from%20an%20international%20expert%20panel.&amp;rft.jtitle=Anaesthesia&amp;rft.issn=13652044&amp;rft.date=2020&amp;rft.volume=&amp;rft.issue=&amp;rft.spage=&amp;rft.epage=" TargetMode="External"/><Relationship Id="rId14" Type="http://schemas.openxmlformats.org/officeDocument/2006/relationships/image" Target="media/image2.png"/><Relationship Id="rId30" Type="http://schemas.openxmlformats.org/officeDocument/2006/relationships/hyperlink" Target="https://www.clinicalkey.com/" TargetMode="External"/><Relationship Id="rId35" Type="http://schemas.openxmlformats.org/officeDocument/2006/relationships/hyperlink" Target="https://www.clinicalkey.com/" TargetMode="External"/><Relationship Id="rId56" Type="http://schemas.openxmlformats.org/officeDocument/2006/relationships/hyperlink" Target="https://hdas.nice.org.uk/strategy/839760/2/" TargetMode="External"/><Relationship Id="rId77" Type="http://schemas.openxmlformats.org/officeDocument/2006/relationships/hyperlink" Target="https://hdas.nice.org.uk/strategy/839760/15/" TargetMode="External"/><Relationship Id="rId100" Type="http://schemas.openxmlformats.org/officeDocument/2006/relationships/hyperlink" Target="https://hdas.nice.org.uk/strategy/839760/26/" TargetMode="External"/><Relationship Id="rId105" Type="http://schemas.openxmlformats.org/officeDocument/2006/relationships/hyperlink" Target="https://hdas.nice.org.uk/strategy/839760/29/" TargetMode="External"/><Relationship Id="rId8" Type="http://schemas.openxmlformats.org/officeDocument/2006/relationships/footnotes" Target="footnotes.xml"/><Relationship Id="rId51" Type="http://schemas.openxmlformats.org/officeDocument/2006/relationships/hyperlink" Target="https://www.clinicalkey.com/" TargetMode="External"/><Relationship Id="rId72" Type="http://schemas.openxmlformats.org/officeDocument/2006/relationships/hyperlink" Target="https://hdas.nice.org.uk/strategy/839760/12/" TargetMode="External"/><Relationship Id="rId93" Type="http://schemas.openxmlformats.org/officeDocument/2006/relationships/hyperlink" Target="https://hdas.nice.org.uk/strategy/839760/23/" TargetMode="External"/><Relationship Id="rId98" Type="http://schemas.openxmlformats.org/officeDocument/2006/relationships/hyperlink" Target="https://hdas.nice.org.uk/strategy/839760/25/" TargetMode="External"/><Relationship Id="rId121" Type="http://schemas.openxmlformats.org/officeDocument/2006/relationships/header" Target="header1.xml"/><Relationship Id="rId3" Type="http://schemas.openxmlformats.org/officeDocument/2006/relationships/customXml" Target="../customXml/item3.xml"/><Relationship Id="rId25" Type="http://schemas.openxmlformats.org/officeDocument/2006/relationships/hyperlink" Target="https://www.clinicalkey.com/" TargetMode="External"/><Relationship Id="rId46" Type="http://schemas.openxmlformats.org/officeDocument/2006/relationships/hyperlink" Target="https://www.clinicalkey.com/" TargetMode="External"/><Relationship Id="rId67" Type="http://schemas.openxmlformats.org/officeDocument/2006/relationships/hyperlink" Target="https://hdas.nice.org.uk/strategy/839760/10/" TargetMode="External"/><Relationship Id="rId116" Type="http://schemas.openxmlformats.org/officeDocument/2006/relationships/hyperlink" Target="https://hdas.nice.org.uk/strategy/839760/34/" TargetMode="External"/><Relationship Id="rId20" Type="http://schemas.openxmlformats.org/officeDocument/2006/relationships/hyperlink" Target="https://cdn.clinicalkey.com/rss/issue/00063223.xml" TargetMode="External"/><Relationship Id="rId41" Type="http://schemas.openxmlformats.org/officeDocument/2006/relationships/hyperlink" Target="https://www.rcpe.ac.uk/sites/default/files/sa_statement_-_patients_and_family_at_end_of_life_care_final_0.pdf" TargetMode="External"/><Relationship Id="rId62" Type="http://schemas.openxmlformats.org/officeDocument/2006/relationships/hyperlink" Target="https://hdas.nice.org.uk/strategy/839760/7/" TargetMode="External"/><Relationship Id="rId83" Type="http://schemas.openxmlformats.org/officeDocument/2006/relationships/hyperlink" Target="https://hdas.nice.org.uk/strategy/839760/18/" TargetMode="External"/><Relationship Id="rId88" Type="http://schemas.openxmlformats.org/officeDocument/2006/relationships/hyperlink" Target="https://hdas.nice.org.uk/strategy/839760/20/" TargetMode="External"/><Relationship Id="rId111" Type="http://schemas.openxmlformats.org/officeDocument/2006/relationships/hyperlink" Target="https://hdas.nice.org.uk/strategy/839760/32/" TargetMode="External"/><Relationship Id="rId15" Type="http://schemas.openxmlformats.org/officeDocument/2006/relationships/hyperlink" Target="https://gov.wales/sites/default/files/publications/2020-03/visitor-guidance-to-in-patient-health-settings-in-times-of-coronavirus-covid-19.pdf" TargetMode="External"/><Relationship Id="rId36" Type="http://schemas.openxmlformats.org/officeDocument/2006/relationships/hyperlink" Target="https://www.clinicalkey.com/" TargetMode="External"/><Relationship Id="rId57" Type="http://schemas.openxmlformats.org/officeDocument/2006/relationships/hyperlink" Target="https://hdas.nice.org.uk/strategy/839760/3/" TargetMode="External"/><Relationship Id="rId106" Type="http://schemas.openxmlformats.org/officeDocument/2006/relationships/hyperlink" Target="https://hdas.nice.org.uk/strategy/839760/29/" TargetMode="External"/><Relationship Id="rId10" Type="http://schemas.openxmlformats.org/officeDocument/2006/relationships/image" Target="media/image1.png"/><Relationship Id="rId31" Type="http://schemas.openxmlformats.org/officeDocument/2006/relationships/hyperlink" Target="https://www.clinicalkey.com/" TargetMode="External"/><Relationship Id="rId52" Type="http://schemas.openxmlformats.org/officeDocument/2006/relationships/hyperlink" Target="https://apps.who.int/iris/bitstream/handle/10665/331508/WHO-2019-nCoV-IPC_long_term_care-2020.1-eng.pdf" TargetMode="External"/><Relationship Id="rId73" Type="http://schemas.openxmlformats.org/officeDocument/2006/relationships/hyperlink" Target="https://hdas.nice.org.uk/strategy/839760/13/" TargetMode="External"/><Relationship Id="rId78" Type="http://schemas.openxmlformats.org/officeDocument/2006/relationships/hyperlink" Target="https://hdas.nice.org.uk/strategy/839760/15/" TargetMode="External"/><Relationship Id="rId94" Type="http://schemas.openxmlformats.org/officeDocument/2006/relationships/hyperlink" Target="https://hdas.nice.org.uk/strategy/839760/23/" TargetMode="External"/><Relationship Id="rId99" Type="http://schemas.openxmlformats.org/officeDocument/2006/relationships/hyperlink" Target="https://hdas.nice.org.uk/strategy/839760/26/" TargetMode="External"/><Relationship Id="rId101" Type="http://schemas.openxmlformats.org/officeDocument/2006/relationships/hyperlink" Target="https://hdas.nice.org.uk/strategy/839760/27/" TargetMode="External"/><Relationship Id="rId1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29E5F7-607E-4B91-BFF4-C63229769A37}">
  <ds:schemaRefs>
    <ds:schemaRef ds:uri="http://schemas.microsoft.com/sharepoint/v3/contenttype/forms"/>
  </ds:schemaRefs>
</ds:datastoreItem>
</file>

<file path=customXml/itemProps2.xml><?xml version="1.0" encoding="utf-8"?>
<ds:datastoreItem xmlns:ds="http://schemas.openxmlformats.org/officeDocument/2006/customXml" ds:itemID="{06CF52A2-350F-4334-B574-C0803E546EAF}">
  <ds:schemaRefs>
    <ds:schemaRef ds:uri="http://schemas.microsoft.com/office/2006/metadata/properties"/>
    <ds:schemaRef ds:uri="http://schemas.microsoft.com/office/infopath/2007/PartnerControls"/>
    <ds:schemaRef ds:uri="d2389ad0-4628-4ca4-babd-a5e1ca1fc43d"/>
  </ds:schemaRefs>
</ds:datastoreItem>
</file>

<file path=customXml/itemProps3.xml><?xml version="1.0" encoding="utf-8"?>
<ds:datastoreItem xmlns:ds="http://schemas.openxmlformats.org/officeDocument/2006/customXml" ds:itemID="{50D4C1BA-FE01-4F31-B340-6148229BC6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4791</Words>
  <Characters>27313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UHBrstiol</Company>
  <LinksUpToDate>false</LinksUpToDate>
  <CharactersWithSpaces>32040</CharactersWithSpaces>
  <SharedDoc>false</SharedDoc>
  <HLinks>
    <vt:vector size="42" baseType="variant">
      <vt:variant>
        <vt:i4>3080315</vt:i4>
      </vt:variant>
      <vt:variant>
        <vt:i4>30</vt:i4>
      </vt:variant>
      <vt:variant>
        <vt:i4>0</vt:i4>
      </vt:variant>
      <vt:variant>
        <vt:i4>5</vt:i4>
      </vt:variant>
      <vt:variant>
        <vt:lpwstr>http://www.cochranelibrary.com/</vt:lpwstr>
      </vt:variant>
      <vt:variant>
        <vt:lpwstr/>
      </vt:variant>
      <vt:variant>
        <vt:i4>7929970</vt:i4>
      </vt:variant>
      <vt:variant>
        <vt:i4>27</vt:i4>
      </vt:variant>
      <vt:variant>
        <vt:i4>0</vt:i4>
      </vt:variant>
      <vt:variant>
        <vt:i4>5</vt:i4>
      </vt:variant>
      <vt:variant>
        <vt:lpwstr>https://openathens.nice.org.uk/</vt:lpwstr>
      </vt:variant>
      <vt:variant>
        <vt:lpwstr/>
      </vt:variant>
      <vt:variant>
        <vt:i4>1114184</vt:i4>
      </vt:variant>
      <vt:variant>
        <vt:i4>24</vt:i4>
      </vt:variant>
      <vt:variant>
        <vt:i4>0</vt:i4>
      </vt:variant>
      <vt:variant>
        <vt:i4>5</vt:i4>
      </vt:variant>
      <vt:variant>
        <vt:lpwstr>https://www.uptodate.com/contents/search</vt:lpwstr>
      </vt:variant>
      <vt:variant>
        <vt:lpwstr/>
      </vt:variant>
      <vt:variant>
        <vt:i4>786520</vt:i4>
      </vt:variant>
      <vt:variant>
        <vt:i4>6</vt:i4>
      </vt:variant>
      <vt:variant>
        <vt:i4>0</vt:i4>
      </vt:variant>
      <vt:variant>
        <vt:i4>5</vt:i4>
      </vt:variant>
      <vt:variant>
        <vt:lpwstr>https://www.nice.org.uk/guidance</vt:lpwstr>
      </vt:variant>
      <vt:variant>
        <vt:lpwstr/>
      </vt:variant>
      <vt:variant>
        <vt:i4>7143534</vt:i4>
      </vt:variant>
      <vt:variant>
        <vt:i4>3</vt:i4>
      </vt:variant>
      <vt:variant>
        <vt:i4>0</vt:i4>
      </vt:variant>
      <vt:variant>
        <vt:i4>5</vt:i4>
      </vt:variant>
      <vt:variant>
        <vt:lpwstr>https://www.surveymonkey.com/r/9PBVQKT</vt:lpwstr>
      </vt:variant>
      <vt:variant>
        <vt:lpwstr/>
      </vt:variant>
      <vt:variant>
        <vt:i4>7995405</vt:i4>
      </vt:variant>
      <vt:variant>
        <vt:i4>0</vt:i4>
      </vt:variant>
      <vt:variant>
        <vt:i4>0</vt:i4>
      </vt:variant>
      <vt:variant>
        <vt:i4>5</vt:i4>
      </vt:variant>
      <vt:variant>
        <vt:lpwstr>mailto:library@uhbristol.nhs.uk</vt:lpwstr>
      </vt:variant>
      <vt:variant>
        <vt:lpwstr/>
      </vt:variant>
      <vt:variant>
        <vt:i4>1114184</vt:i4>
      </vt:variant>
      <vt:variant>
        <vt:i4>4496</vt:i4>
      </vt:variant>
      <vt:variant>
        <vt:i4>1026</vt:i4>
      </vt:variant>
      <vt:variant>
        <vt:i4>4</vt:i4>
      </vt:variant>
      <vt:variant>
        <vt:lpwstr>https://www.uptodate.com/contents/search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Pullen, Helen</dc:creator>
  <cp:lastModifiedBy>Helene Gorring</cp:lastModifiedBy>
  <cp:revision>2</cp:revision>
  <cp:lastPrinted>2016-06-23T11:41:00Z</cp:lastPrinted>
  <dcterms:created xsi:type="dcterms:W3CDTF">2020-05-04T14:05:00Z</dcterms:created>
  <dcterms:modified xsi:type="dcterms:W3CDTF">2020-05-04T14:05:00Z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1224800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