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1D9F8" w14:textId="77777777" w:rsidR="00162B7E" w:rsidRDefault="00A821E1">
      <w:pPr>
        <w:pStyle w:val="NormalWeb"/>
        <w:jc w:val="right"/>
      </w:pPr>
      <w:bookmarkStart w:id="0" w:name="_GoBack"/>
      <w:bookmarkEnd w:id="0"/>
      <w:r>
        <w:rPr>
          <w:noProof/>
        </w:rPr>
        <w:drawing>
          <wp:inline distT="0" distB="0" distL="0" distR="0" wp14:anchorId="2DBCB4B0" wp14:editId="3B6C7F22">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3E43C47A" w14:textId="77777777" w:rsidR="00162B7E" w:rsidRDefault="00A821E1">
      <w:pPr>
        <w:pStyle w:val="Heading1"/>
        <w:jc w:val="center"/>
        <w:rPr>
          <w:rFonts w:eastAsia="Times New Roman"/>
        </w:rPr>
      </w:pPr>
      <w:r>
        <w:rPr>
          <w:rFonts w:eastAsia="Times New Roman"/>
        </w:rPr>
        <w:t>Evidence Search Service</w:t>
      </w:r>
      <w:r>
        <w:rPr>
          <w:rFonts w:eastAsia="Times New Roman"/>
        </w:rPr>
        <w:br/>
        <w:t>Results of your search request</w:t>
      </w:r>
    </w:p>
    <w:p w14:paraId="48D55DCD" w14:textId="77777777" w:rsidR="00162B7E" w:rsidRDefault="00162B7E">
      <w:pPr>
        <w:rPr>
          <w:rFonts w:eastAsia="Times New Roman"/>
        </w:rPr>
      </w:pPr>
    </w:p>
    <w:p w14:paraId="3C7C6760" w14:textId="77777777" w:rsidR="00162B7E" w:rsidRDefault="00A821E1">
      <w:pPr>
        <w:pStyle w:val="Heading2"/>
        <w:rPr>
          <w:rFonts w:eastAsia="Times New Roman"/>
        </w:rPr>
      </w:pPr>
      <w:r>
        <w:rPr>
          <w:rFonts w:eastAsia="Times New Roman"/>
        </w:rPr>
        <w:t xml:space="preserve">The impact of </w:t>
      </w:r>
      <w:proofErr w:type="spellStart"/>
      <w:r>
        <w:rPr>
          <w:rFonts w:eastAsia="Times New Roman"/>
        </w:rPr>
        <w:t>hydroxychloroquine</w:t>
      </w:r>
      <w:proofErr w:type="spellEnd"/>
      <w:r>
        <w:rPr>
          <w:rFonts w:eastAsia="Times New Roman"/>
        </w:rPr>
        <w:t xml:space="preserve"> use and impact on atrial fibrillation (AF)</w:t>
      </w:r>
    </w:p>
    <w:p w14:paraId="0B96A8EB" w14:textId="77777777" w:rsidR="00162B7E" w:rsidRDefault="00A821E1">
      <w:pPr>
        <w:pStyle w:val="NormalWeb"/>
      </w:pPr>
      <w:r>
        <w:rPr>
          <w:rStyle w:val="Strong"/>
        </w:rPr>
        <w:t>ID of request:</w:t>
      </w:r>
      <w:r>
        <w:t xml:space="preserve"> 23154</w:t>
      </w:r>
      <w:r>
        <w:br/>
      </w:r>
      <w:r>
        <w:rPr>
          <w:rStyle w:val="Strong"/>
        </w:rPr>
        <w:t>Date of request:</w:t>
      </w:r>
      <w:r>
        <w:t xml:space="preserve"> 11th May, 2020</w:t>
      </w:r>
      <w:r>
        <w:br/>
      </w:r>
      <w:r>
        <w:rPr>
          <w:rStyle w:val="Strong"/>
        </w:rPr>
        <w:t>Date of completion:</w:t>
      </w:r>
      <w:r>
        <w:t xml:space="preserve"> 26th May, 2020 </w:t>
      </w:r>
    </w:p>
    <w:p w14:paraId="2DDAE716" w14:textId="77777777" w:rsidR="00162B7E" w:rsidRDefault="00A821E1">
      <w:pPr>
        <w:pStyle w:val="NormalWeb"/>
      </w:pPr>
      <w:r>
        <w:t xml:space="preserve">If you would like to request any articles or any further help, please contact:  Tom Roper at </w:t>
      </w:r>
      <w:hyperlink r:id="rId9" w:tgtFrame="_top" w:history="1">
        <w:r>
          <w:rPr>
            <w:rStyle w:val="Hyperlink"/>
          </w:rPr>
          <w:t xml:space="preserve">tom.roper@nhs.net </w:t>
        </w:r>
      </w:hyperlink>
    </w:p>
    <w:p w14:paraId="41DFF4CF" w14:textId="77777777" w:rsidR="00162B7E" w:rsidRDefault="00A821E1">
      <w:pPr>
        <w:pStyle w:val="NormalWeb"/>
      </w:pPr>
      <w:r>
        <w:t xml:space="preserve">Please acknowledge this work in any resulting paper or presentation as: Evidence search: The impact of </w:t>
      </w:r>
      <w:proofErr w:type="spellStart"/>
      <w:r>
        <w:t>hydroxychloroquine</w:t>
      </w:r>
      <w:proofErr w:type="spellEnd"/>
      <w:r>
        <w:t xml:space="preserve"> use and impact on atrial fibrillation (AF). Tom Roper. (26th May, 2020). BRIGHTON, UK: Brighton and Sussex Library and Knowledge Service. </w:t>
      </w:r>
    </w:p>
    <w:p w14:paraId="47BF7D6B" w14:textId="77777777" w:rsidR="00162B7E" w:rsidRDefault="00A821E1">
      <w:pPr>
        <w:pStyle w:val="NormalWeb"/>
      </w:pPr>
      <w:r>
        <w:rPr>
          <w:rStyle w:val="Strong"/>
        </w:rPr>
        <w:t>Sources searched</w:t>
      </w:r>
      <w:r>
        <w:br/>
        <w:t>Cochrane Central Register of Controlled Trials (1)</w:t>
      </w:r>
      <w:r>
        <w:br/>
        <w:t>EMBASE (84)</w:t>
      </w:r>
      <w:r>
        <w:br/>
        <w:t>MEDLINE (49)</w:t>
      </w:r>
      <w:r>
        <w:br/>
        <w:t>NICE Evidence Search (0)</w:t>
      </w:r>
      <w:r>
        <w:br/>
        <w:t>TRIP Database (0)</w:t>
      </w:r>
      <w:r>
        <w:br/>
      </w:r>
      <w:proofErr w:type="spellStart"/>
      <w:r>
        <w:t>UpToDate</w:t>
      </w:r>
      <w:proofErr w:type="spellEnd"/>
      <w:r>
        <w:t xml:space="preserve"> (0)</w:t>
      </w:r>
    </w:p>
    <w:p w14:paraId="183B5202" w14:textId="77777777" w:rsidR="00162B7E" w:rsidRDefault="00A821E1">
      <w:pPr>
        <w:pStyle w:val="NormalWeb"/>
      </w:pPr>
      <w:r>
        <w:rPr>
          <w:rStyle w:val="Strong"/>
        </w:rPr>
        <w:t>Date range used</w:t>
      </w:r>
      <w:r>
        <w:t xml:space="preserve"> (5 years, 10 years): 2000 onwards </w:t>
      </w:r>
      <w:r>
        <w:br/>
      </w:r>
      <w:r>
        <w:rPr>
          <w:rStyle w:val="Strong"/>
        </w:rPr>
        <w:t>Limits used</w:t>
      </w:r>
      <w:r>
        <w:t xml:space="preserve"> (gender, article/study type, etc.): English language </w:t>
      </w:r>
      <w:r>
        <w:br/>
      </w:r>
      <w:r>
        <w:rPr>
          <w:rStyle w:val="Strong"/>
        </w:rPr>
        <w:t>Search terms and notes</w:t>
      </w:r>
      <w:r>
        <w:t xml:space="preserve"> (full search strategy for database searches below):</w:t>
      </w:r>
    </w:p>
    <w:p w14:paraId="36C5CBED" w14:textId="77777777" w:rsidR="00162B7E" w:rsidRDefault="00A821E1">
      <w:pPr>
        <w:pStyle w:val="NormalWeb"/>
      </w:pPr>
      <w:r>
        <w:t>Relevant natural language and controlled vocabulary terms were selected and combined. Thesaurus terms were adapted for different databases. Final result sets were de-duplicated and reviewed for relevance by the searcher, irrelevant results being discarded.</w:t>
      </w:r>
    </w:p>
    <w:p w14:paraId="5D2D1B96" w14:textId="77777777" w:rsidR="00162B7E" w:rsidRDefault="00A821E1">
      <w:pPr>
        <w:pStyle w:val="NormalWeb"/>
      </w:pPr>
      <w:r>
        <w:t xml:space="preserve">In view of the small number of results retrieved by combining atrial fibrillation and </w:t>
      </w:r>
      <w:proofErr w:type="spellStart"/>
      <w:r>
        <w:t>hydroxychloroquine</w:t>
      </w:r>
      <w:proofErr w:type="spellEnd"/>
      <w:r>
        <w:t xml:space="preserve"> (MEDLINE=5, EMBASE=25), the search strategy was expanded to include all forms of cardiac arrhythmia.</w:t>
      </w:r>
    </w:p>
    <w:p w14:paraId="26883730" w14:textId="77777777" w:rsidR="00162B7E" w:rsidRDefault="00A821E1">
      <w:pPr>
        <w:pStyle w:val="NormalWeb"/>
      </w:pPr>
      <w:r>
        <w:t xml:space="preserve">For more information about the resources please go to: </w:t>
      </w:r>
      <w:hyperlink r:id="rId10" w:history="1">
        <w:r>
          <w:rPr>
            <w:rStyle w:val="Hyperlink"/>
          </w:rPr>
          <w:t xml:space="preserve">https://www.bsuh.nhs.uk/library/ </w:t>
        </w:r>
      </w:hyperlink>
      <w:r>
        <w:t xml:space="preserve">. </w:t>
      </w:r>
    </w:p>
    <w:p w14:paraId="09E65DFF" w14:textId="7E297750" w:rsidR="00162B7E" w:rsidRDefault="00A821E1">
      <w:pPr>
        <w:pStyle w:val="NormalWeb"/>
      </w:pPr>
      <w:r>
        <w:t xml:space="preserve">first use of the term in the document. By pressing 'next' you will jump to further references. </w:t>
      </w:r>
    </w:p>
    <w:p w14:paraId="65B0B44F" w14:textId="77777777" w:rsidR="00162B7E" w:rsidRDefault="00A821E1">
      <w:pPr>
        <w:pStyle w:val="Heading2"/>
        <w:rPr>
          <w:rFonts w:eastAsia="Times New Roman"/>
        </w:rPr>
      </w:pPr>
      <w:bookmarkStart w:id="1" w:name="SearchHistory"/>
      <w:bookmarkEnd w:id="1"/>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292"/>
        <w:gridCol w:w="876"/>
      </w:tblGrid>
      <w:tr w:rsidR="00162B7E" w14:paraId="6695415A" w14:textId="77777777">
        <w:trPr>
          <w:tblHeader/>
          <w:tblCellSpacing w:w="15" w:type="dxa"/>
        </w:trPr>
        <w:tc>
          <w:tcPr>
            <w:tcW w:w="0" w:type="auto"/>
            <w:vAlign w:val="center"/>
            <w:hideMark/>
          </w:tcPr>
          <w:p w14:paraId="47022F23" w14:textId="77777777" w:rsidR="00162B7E" w:rsidRDefault="00162B7E">
            <w:pPr>
              <w:rPr>
                <w:rFonts w:eastAsia="Times New Roman"/>
              </w:rPr>
            </w:pPr>
          </w:p>
        </w:tc>
        <w:tc>
          <w:tcPr>
            <w:tcW w:w="0" w:type="auto"/>
            <w:vAlign w:val="center"/>
            <w:hideMark/>
          </w:tcPr>
          <w:p w14:paraId="39D735E5" w14:textId="77777777" w:rsidR="00162B7E" w:rsidRDefault="00A821E1">
            <w:pPr>
              <w:pStyle w:val="NormalWeb"/>
              <w:rPr>
                <w:b/>
                <w:bCs/>
                <w:color w:val="000000"/>
              </w:rPr>
            </w:pPr>
            <w:r>
              <w:rPr>
                <w:b/>
                <w:bCs/>
                <w:color w:val="000000"/>
              </w:rPr>
              <w:t>Source</w:t>
            </w:r>
          </w:p>
        </w:tc>
        <w:tc>
          <w:tcPr>
            <w:tcW w:w="0" w:type="auto"/>
            <w:vAlign w:val="center"/>
            <w:hideMark/>
          </w:tcPr>
          <w:p w14:paraId="103B666A" w14:textId="77777777" w:rsidR="00162B7E" w:rsidRDefault="00A821E1">
            <w:pPr>
              <w:pStyle w:val="NormalWeb"/>
              <w:rPr>
                <w:b/>
                <w:bCs/>
                <w:color w:val="000000"/>
              </w:rPr>
            </w:pPr>
            <w:r>
              <w:rPr>
                <w:b/>
                <w:bCs/>
                <w:color w:val="000000"/>
              </w:rPr>
              <w:t>Criteria</w:t>
            </w:r>
          </w:p>
        </w:tc>
        <w:tc>
          <w:tcPr>
            <w:tcW w:w="0" w:type="auto"/>
            <w:vAlign w:val="center"/>
            <w:hideMark/>
          </w:tcPr>
          <w:p w14:paraId="51D4AA47" w14:textId="77777777" w:rsidR="00162B7E" w:rsidRDefault="00A821E1">
            <w:pPr>
              <w:pStyle w:val="NormalWeb"/>
              <w:rPr>
                <w:b/>
                <w:bCs/>
                <w:color w:val="000000"/>
              </w:rPr>
            </w:pPr>
            <w:r>
              <w:rPr>
                <w:b/>
                <w:bCs/>
                <w:color w:val="000000"/>
              </w:rPr>
              <w:t>Results</w:t>
            </w:r>
          </w:p>
        </w:tc>
      </w:tr>
      <w:tr w:rsidR="00162B7E" w14:paraId="538ED8D4" w14:textId="77777777">
        <w:trPr>
          <w:tblCellSpacing w:w="15" w:type="dxa"/>
        </w:trPr>
        <w:tc>
          <w:tcPr>
            <w:tcW w:w="0" w:type="auto"/>
            <w:vAlign w:val="center"/>
            <w:hideMark/>
          </w:tcPr>
          <w:p w14:paraId="06F9188D"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1D2FA08F"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72F3E6D"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*"ATRIAL FIBRILLATION"/</w:t>
            </w:r>
          </w:p>
        </w:tc>
        <w:tc>
          <w:tcPr>
            <w:tcW w:w="0" w:type="auto"/>
            <w:vAlign w:val="center"/>
            <w:hideMark/>
          </w:tcPr>
          <w:p w14:paraId="7A7AC970"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44394</w:t>
            </w:r>
          </w:p>
        </w:tc>
      </w:tr>
      <w:tr w:rsidR="00162B7E" w14:paraId="3DAF00CB" w14:textId="77777777">
        <w:trPr>
          <w:tblCellSpacing w:w="15" w:type="dxa"/>
        </w:trPr>
        <w:tc>
          <w:tcPr>
            <w:tcW w:w="0" w:type="auto"/>
            <w:vAlign w:val="center"/>
            <w:hideMark/>
          </w:tcPr>
          <w:p w14:paraId="2A2122B2"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543CCCCC"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B89888C"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("atrial fibrillation").</w:t>
            </w:r>
            <w:proofErr w:type="spellStart"/>
            <w:r>
              <w:rPr>
                <w:rFonts w:ascii="Helvetica" w:eastAsia="Times New Roman" w:hAnsi="Helvetica" w:cs="Helvetica"/>
                <w:color w:val="000000"/>
              </w:rPr>
              <w:t>ti,ab</w:t>
            </w:r>
            <w:proofErr w:type="spellEnd"/>
          </w:p>
        </w:tc>
        <w:tc>
          <w:tcPr>
            <w:tcW w:w="0" w:type="auto"/>
            <w:vAlign w:val="center"/>
            <w:hideMark/>
          </w:tcPr>
          <w:p w14:paraId="264845EB"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68231</w:t>
            </w:r>
          </w:p>
        </w:tc>
      </w:tr>
      <w:tr w:rsidR="00162B7E" w14:paraId="5870229D" w14:textId="77777777">
        <w:trPr>
          <w:tblCellSpacing w:w="15" w:type="dxa"/>
        </w:trPr>
        <w:tc>
          <w:tcPr>
            <w:tcW w:w="0" w:type="auto"/>
            <w:vAlign w:val="center"/>
            <w:hideMark/>
          </w:tcPr>
          <w:p w14:paraId="7DBE3CF7"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0635CC0A"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8E15C4B"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14:paraId="589EA015"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74712</w:t>
            </w:r>
          </w:p>
        </w:tc>
      </w:tr>
      <w:tr w:rsidR="00162B7E" w14:paraId="50A1F0E9" w14:textId="77777777">
        <w:trPr>
          <w:tblCellSpacing w:w="15" w:type="dxa"/>
        </w:trPr>
        <w:tc>
          <w:tcPr>
            <w:tcW w:w="0" w:type="auto"/>
            <w:vAlign w:val="center"/>
            <w:hideMark/>
          </w:tcPr>
          <w:p w14:paraId="60ECCAD5"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772E397F"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360C176"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*HYDROXYCHLOROQUINE/</w:t>
            </w:r>
          </w:p>
        </w:tc>
        <w:tc>
          <w:tcPr>
            <w:tcW w:w="0" w:type="auto"/>
            <w:vAlign w:val="center"/>
            <w:hideMark/>
          </w:tcPr>
          <w:p w14:paraId="71EA9D50"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1724</w:t>
            </w:r>
          </w:p>
        </w:tc>
      </w:tr>
      <w:tr w:rsidR="00162B7E" w14:paraId="5623C5CC" w14:textId="77777777">
        <w:trPr>
          <w:tblCellSpacing w:w="15" w:type="dxa"/>
        </w:trPr>
        <w:tc>
          <w:tcPr>
            <w:tcW w:w="0" w:type="auto"/>
            <w:vAlign w:val="center"/>
            <w:hideMark/>
          </w:tcPr>
          <w:p w14:paraId="6FA3F561"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lastRenderedPageBreak/>
              <w:t>5.</w:t>
            </w:r>
          </w:p>
        </w:tc>
        <w:tc>
          <w:tcPr>
            <w:tcW w:w="0" w:type="auto"/>
            <w:vAlign w:val="center"/>
            <w:hideMark/>
          </w:tcPr>
          <w:p w14:paraId="0009892C"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8E00513"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ercoquin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hydroxychloroquine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hydrochloroquine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hydrocloroquine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oxychlorochin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oxychloroquine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plaquenil</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14:paraId="152F6433"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4258</w:t>
            </w:r>
          </w:p>
        </w:tc>
      </w:tr>
      <w:tr w:rsidR="00162B7E" w14:paraId="73171229" w14:textId="77777777">
        <w:trPr>
          <w:tblCellSpacing w:w="15" w:type="dxa"/>
        </w:trPr>
        <w:tc>
          <w:tcPr>
            <w:tcW w:w="0" w:type="auto"/>
            <w:vAlign w:val="center"/>
            <w:hideMark/>
          </w:tcPr>
          <w:p w14:paraId="3567FF84"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71C23B80"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3718174"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(4 OR 5)</w:t>
            </w:r>
          </w:p>
        </w:tc>
        <w:tc>
          <w:tcPr>
            <w:tcW w:w="0" w:type="auto"/>
            <w:vAlign w:val="center"/>
            <w:hideMark/>
          </w:tcPr>
          <w:p w14:paraId="748024F7"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4515</w:t>
            </w:r>
          </w:p>
        </w:tc>
      </w:tr>
      <w:tr w:rsidR="00162B7E" w14:paraId="1C8E807D" w14:textId="77777777">
        <w:trPr>
          <w:tblCellSpacing w:w="15" w:type="dxa"/>
        </w:trPr>
        <w:tc>
          <w:tcPr>
            <w:tcW w:w="0" w:type="auto"/>
            <w:vAlign w:val="center"/>
            <w:hideMark/>
          </w:tcPr>
          <w:p w14:paraId="5720A79A"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1ACAB0C4"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CEBFF4E"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(3 AND 6)</w:t>
            </w:r>
          </w:p>
        </w:tc>
        <w:tc>
          <w:tcPr>
            <w:tcW w:w="0" w:type="auto"/>
            <w:vAlign w:val="center"/>
            <w:hideMark/>
          </w:tcPr>
          <w:p w14:paraId="34AE44B4"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5</w:t>
            </w:r>
          </w:p>
        </w:tc>
      </w:tr>
      <w:tr w:rsidR="00162B7E" w14:paraId="69C4F50B" w14:textId="77777777">
        <w:trPr>
          <w:tblCellSpacing w:w="15" w:type="dxa"/>
        </w:trPr>
        <w:tc>
          <w:tcPr>
            <w:tcW w:w="0" w:type="auto"/>
            <w:vAlign w:val="center"/>
            <w:hideMark/>
          </w:tcPr>
          <w:p w14:paraId="21E3FFBF"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42D70F0A"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F68C581" w14:textId="77777777" w:rsidR="00162B7E" w:rsidRDefault="00A821E1">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*ARRHYTHMIAS, CARDIAC/</w:t>
            </w:r>
          </w:p>
        </w:tc>
        <w:tc>
          <w:tcPr>
            <w:tcW w:w="0" w:type="auto"/>
            <w:vAlign w:val="center"/>
            <w:hideMark/>
          </w:tcPr>
          <w:p w14:paraId="016DBBA9"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159894</w:t>
            </w:r>
          </w:p>
        </w:tc>
      </w:tr>
      <w:tr w:rsidR="00162B7E" w14:paraId="060C6783" w14:textId="77777777">
        <w:trPr>
          <w:tblCellSpacing w:w="15" w:type="dxa"/>
        </w:trPr>
        <w:tc>
          <w:tcPr>
            <w:tcW w:w="0" w:type="auto"/>
            <w:vAlign w:val="center"/>
            <w:hideMark/>
          </w:tcPr>
          <w:p w14:paraId="43F99F1B"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5A59BAA1"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F599AF0"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arrhythm</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14:paraId="6B99CAF7"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89101</w:t>
            </w:r>
          </w:p>
        </w:tc>
      </w:tr>
      <w:tr w:rsidR="00162B7E" w14:paraId="79875FCD" w14:textId="77777777">
        <w:trPr>
          <w:tblCellSpacing w:w="15" w:type="dxa"/>
        </w:trPr>
        <w:tc>
          <w:tcPr>
            <w:tcW w:w="0" w:type="auto"/>
            <w:vAlign w:val="center"/>
            <w:hideMark/>
          </w:tcPr>
          <w:p w14:paraId="24EBB0C8"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00E9B83C"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14D8587"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(8 OR 9)</w:t>
            </w:r>
          </w:p>
        </w:tc>
        <w:tc>
          <w:tcPr>
            <w:tcW w:w="0" w:type="auto"/>
            <w:vAlign w:val="center"/>
            <w:hideMark/>
          </w:tcPr>
          <w:p w14:paraId="36085A92"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205420</w:t>
            </w:r>
          </w:p>
        </w:tc>
      </w:tr>
      <w:tr w:rsidR="00162B7E" w14:paraId="25D36E39" w14:textId="77777777">
        <w:trPr>
          <w:tblCellSpacing w:w="15" w:type="dxa"/>
        </w:trPr>
        <w:tc>
          <w:tcPr>
            <w:tcW w:w="0" w:type="auto"/>
            <w:vAlign w:val="center"/>
            <w:hideMark/>
          </w:tcPr>
          <w:p w14:paraId="59732C04"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326C68B3"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3F96D4D"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(6 AND 10)</w:t>
            </w:r>
          </w:p>
        </w:tc>
        <w:tc>
          <w:tcPr>
            <w:tcW w:w="0" w:type="auto"/>
            <w:vAlign w:val="center"/>
            <w:hideMark/>
          </w:tcPr>
          <w:p w14:paraId="12E2E763"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58</w:t>
            </w:r>
          </w:p>
        </w:tc>
      </w:tr>
      <w:tr w:rsidR="00162B7E" w14:paraId="084AEC55" w14:textId="77777777">
        <w:trPr>
          <w:tblCellSpacing w:w="15" w:type="dxa"/>
        </w:trPr>
        <w:tc>
          <w:tcPr>
            <w:tcW w:w="0" w:type="auto"/>
            <w:vAlign w:val="center"/>
            <w:hideMark/>
          </w:tcPr>
          <w:p w14:paraId="3B384F75"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7A4D11AB"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9ABC8F9"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(7 OR 11)</w:t>
            </w:r>
          </w:p>
        </w:tc>
        <w:tc>
          <w:tcPr>
            <w:tcW w:w="0" w:type="auto"/>
            <w:vAlign w:val="center"/>
            <w:hideMark/>
          </w:tcPr>
          <w:p w14:paraId="4E4A0266"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60</w:t>
            </w:r>
          </w:p>
        </w:tc>
      </w:tr>
      <w:tr w:rsidR="00162B7E" w14:paraId="0FD277D0" w14:textId="77777777">
        <w:trPr>
          <w:tblCellSpacing w:w="15" w:type="dxa"/>
        </w:trPr>
        <w:tc>
          <w:tcPr>
            <w:tcW w:w="0" w:type="auto"/>
            <w:vAlign w:val="center"/>
            <w:hideMark/>
          </w:tcPr>
          <w:p w14:paraId="3D593439"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22354327"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05DFDD7"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(7 or 11) [DT FROM 2000] [Languages English]</w:t>
            </w:r>
          </w:p>
        </w:tc>
        <w:tc>
          <w:tcPr>
            <w:tcW w:w="0" w:type="auto"/>
            <w:vAlign w:val="center"/>
            <w:hideMark/>
          </w:tcPr>
          <w:p w14:paraId="60E016AB"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48</w:t>
            </w:r>
          </w:p>
        </w:tc>
      </w:tr>
      <w:tr w:rsidR="00162B7E" w14:paraId="01B52603" w14:textId="77777777">
        <w:trPr>
          <w:tblCellSpacing w:w="15" w:type="dxa"/>
        </w:trPr>
        <w:tc>
          <w:tcPr>
            <w:tcW w:w="0" w:type="auto"/>
            <w:vAlign w:val="center"/>
            <w:hideMark/>
          </w:tcPr>
          <w:p w14:paraId="184B2A4D"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16A2873E"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42B22FF" w14:textId="77777777" w:rsidR="00162B7E" w:rsidRDefault="00A821E1">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*"ATRIAL FIBRILLATION"/</w:t>
            </w:r>
          </w:p>
        </w:tc>
        <w:tc>
          <w:tcPr>
            <w:tcW w:w="0" w:type="auto"/>
            <w:vAlign w:val="center"/>
            <w:hideMark/>
          </w:tcPr>
          <w:p w14:paraId="35EA89CC"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30496</w:t>
            </w:r>
          </w:p>
        </w:tc>
      </w:tr>
      <w:tr w:rsidR="00162B7E" w14:paraId="6E558E0F" w14:textId="77777777">
        <w:trPr>
          <w:tblCellSpacing w:w="15" w:type="dxa"/>
        </w:trPr>
        <w:tc>
          <w:tcPr>
            <w:tcW w:w="0" w:type="auto"/>
            <w:vAlign w:val="center"/>
            <w:hideMark/>
          </w:tcPr>
          <w:p w14:paraId="1D7FFED5"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525FFEA2"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7B861BF"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("atrial fibrillation").</w:t>
            </w:r>
            <w:proofErr w:type="spellStart"/>
            <w:r>
              <w:rPr>
                <w:rFonts w:ascii="Helvetica" w:eastAsia="Times New Roman" w:hAnsi="Helvetica" w:cs="Helvetica"/>
                <w:color w:val="000000"/>
              </w:rPr>
              <w:t>ti,ab</w:t>
            </w:r>
            <w:proofErr w:type="spellEnd"/>
          </w:p>
        </w:tc>
        <w:tc>
          <w:tcPr>
            <w:tcW w:w="0" w:type="auto"/>
            <w:vAlign w:val="center"/>
            <w:hideMark/>
          </w:tcPr>
          <w:p w14:paraId="078AAE83"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122918</w:t>
            </w:r>
          </w:p>
        </w:tc>
      </w:tr>
      <w:tr w:rsidR="00162B7E" w14:paraId="01D50427" w14:textId="77777777">
        <w:trPr>
          <w:tblCellSpacing w:w="15" w:type="dxa"/>
        </w:trPr>
        <w:tc>
          <w:tcPr>
            <w:tcW w:w="0" w:type="auto"/>
            <w:vAlign w:val="center"/>
            <w:hideMark/>
          </w:tcPr>
          <w:p w14:paraId="6337D7AC"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7059D5FF"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17382C9"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(14 OR 15)</w:t>
            </w:r>
          </w:p>
        </w:tc>
        <w:tc>
          <w:tcPr>
            <w:tcW w:w="0" w:type="auto"/>
            <w:vAlign w:val="center"/>
            <w:hideMark/>
          </w:tcPr>
          <w:p w14:paraId="076D2946"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124007</w:t>
            </w:r>
          </w:p>
        </w:tc>
      </w:tr>
      <w:tr w:rsidR="00162B7E" w14:paraId="0F2CA865" w14:textId="77777777">
        <w:trPr>
          <w:tblCellSpacing w:w="15" w:type="dxa"/>
        </w:trPr>
        <w:tc>
          <w:tcPr>
            <w:tcW w:w="0" w:type="auto"/>
            <w:vAlign w:val="center"/>
            <w:hideMark/>
          </w:tcPr>
          <w:p w14:paraId="640CF59A"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6036FFF2"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905C014"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*HYDROXYCHLOROQUINE/</w:t>
            </w:r>
          </w:p>
        </w:tc>
        <w:tc>
          <w:tcPr>
            <w:tcW w:w="0" w:type="auto"/>
            <w:vAlign w:val="center"/>
            <w:hideMark/>
          </w:tcPr>
          <w:p w14:paraId="2CA69EF3"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4196</w:t>
            </w:r>
          </w:p>
        </w:tc>
      </w:tr>
      <w:tr w:rsidR="00162B7E" w14:paraId="73D777ED" w14:textId="77777777">
        <w:trPr>
          <w:tblCellSpacing w:w="15" w:type="dxa"/>
        </w:trPr>
        <w:tc>
          <w:tcPr>
            <w:tcW w:w="0" w:type="auto"/>
            <w:vAlign w:val="center"/>
            <w:hideMark/>
          </w:tcPr>
          <w:p w14:paraId="3F44F58C"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538CC0F1"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9D2C985"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ercoquin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hydroxychloroquine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hydrochloroquine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hydrocloroquine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oxychlorochin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oxychloroquine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plaquenil</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14:paraId="0689E9B5"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8243</w:t>
            </w:r>
          </w:p>
        </w:tc>
      </w:tr>
      <w:tr w:rsidR="00162B7E" w14:paraId="7040EC25" w14:textId="77777777">
        <w:trPr>
          <w:tblCellSpacing w:w="15" w:type="dxa"/>
        </w:trPr>
        <w:tc>
          <w:tcPr>
            <w:tcW w:w="0" w:type="auto"/>
            <w:vAlign w:val="center"/>
            <w:hideMark/>
          </w:tcPr>
          <w:p w14:paraId="2C20C1A0"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7FB0DAC8"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EC62BAF"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(17 OR 18)</w:t>
            </w:r>
          </w:p>
        </w:tc>
        <w:tc>
          <w:tcPr>
            <w:tcW w:w="0" w:type="auto"/>
            <w:vAlign w:val="center"/>
            <w:hideMark/>
          </w:tcPr>
          <w:p w14:paraId="5386AA52"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9803</w:t>
            </w:r>
          </w:p>
        </w:tc>
      </w:tr>
      <w:tr w:rsidR="00162B7E" w14:paraId="048DD41F" w14:textId="77777777">
        <w:trPr>
          <w:tblCellSpacing w:w="15" w:type="dxa"/>
        </w:trPr>
        <w:tc>
          <w:tcPr>
            <w:tcW w:w="0" w:type="auto"/>
            <w:vAlign w:val="center"/>
            <w:hideMark/>
          </w:tcPr>
          <w:p w14:paraId="05B037EA"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545DB1D8"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97CA142"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(16 AND 19)</w:t>
            </w:r>
          </w:p>
        </w:tc>
        <w:tc>
          <w:tcPr>
            <w:tcW w:w="0" w:type="auto"/>
            <w:vAlign w:val="center"/>
            <w:hideMark/>
          </w:tcPr>
          <w:p w14:paraId="2D432922"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25</w:t>
            </w:r>
          </w:p>
        </w:tc>
      </w:tr>
      <w:tr w:rsidR="00162B7E" w14:paraId="5AA45213" w14:textId="77777777">
        <w:trPr>
          <w:tblCellSpacing w:w="15" w:type="dxa"/>
        </w:trPr>
        <w:tc>
          <w:tcPr>
            <w:tcW w:w="0" w:type="auto"/>
            <w:vAlign w:val="center"/>
            <w:hideMark/>
          </w:tcPr>
          <w:p w14:paraId="500F69C6"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7A59B9D3"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F3ADF3E" w14:textId="77777777" w:rsidR="00162B7E" w:rsidRDefault="00A821E1">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*"HEART ARRHYTHMIA"/</w:t>
            </w:r>
          </w:p>
        </w:tc>
        <w:tc>
          <w:tcPr>
            <w:tcW w:w="0" w:type="auto"/>
            <w:vAlign w:val="center"/>
            <w:hideMark/>
          </w:tcPr>
          <w:p w14:paraId="709336A5"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182689</w:t>
            </w:r>
          </w:p>
        </w:tc>
      </w:tr>
      <w:tr w:rsidR="00162B7E" w14:paraId="47D8F23A" w14:textId="77777777">
        <w:trPr>
          <w:tblCellSpacing w:w="15" w:type="dxa"/>
        </w:trPr>
        <w:tc>
          <w:tcPr>
            <w:tcW w:w="0" w:type="auto"/>
            <w:vAlign w:val="center"/>
            <w:hideMark/>
          </w:tcPr>
          <w:p w14:paraId="6CED7FBC"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6E4A5185"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4264FD5"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arrhythm</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14:paraId="3CD1633D"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140318</w:t>
            </w:r>
          </w:p>
        </w:tc>
      </w:tr>
      <w:tr w:rsidR="00162B7E" w14:paraId="445B1A77" w14:textId="77777777">
        <w:trPr>
          <w:tblCellSpacing w:w="15" w:type="dxa"/>
        </w:trPr>
        <w:tc>
          <w:tcPr>
            <w:tcW w:w="0" w:type="auto"/>
            <w:vAlign w:val="center"/>
            <w:hideMark/>
          </w:tcPr>
          <w:p w14:paraId="68D17774"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46E09BEB"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1CA6D19"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(21 OR 22)</w:t>
            </w:r>
          </w:p>
        </w:tc>
        <w:tc>
          <w:tcPr>
            <w:tcW w:w="0" w:type="auto"/>
            <w:vAlign w:val="center"/>
            <w:hideMark/>
          </w:tcPr>
          <w:p w14:paraId="3DC8330C"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261192</w:t>
            </w:r>
          </w:p>
        </w:tc>
      </w:tr>
      <w:tr w:rsidR="00162B7E" w14:paraId="01095481" w14:textId="77777777">
        <w:trPr>
          <w:tblCellSpacing w:w="15" w:type="dxa"/>
        </w:trPr>
        <w:tc>
          <w:tcPr>
            <w:tcW w:w="0" w:type="auto"/>
            <w:vAlign w:val="center"/>
            <w:hideMark/>
          </w:tcPr>
          <w:p w14:paraId="76132F87"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59134840"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3C7A2FB"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(19 AND 23)</w:t>
            </w:r>
          </w:p>
        </w:tc>
        <w:tc>
          <w:tcPr>
            <w:tcW w:w="0" w:type="auto"/>
            <w:vAlign w:val="center"/>
            <w:hideMark/>
          </w:tcPr>
          <w:p w14:paraId="2CC447F5"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128</w:t>
            </w:r>
          </w:p>
        </w:tc>
      </w:tr>
      <w:tr w:rsidR="00162B7E" w14:paraId="2838486A" w14:textId="77777777">
        <w:trPr>
          <w:tblCellSpacing w:w="15" w:type="dxa"/>
        </w:trPr>
        <w:tc>
          <w:tcPr>
            <w:tcW w:w="0" w:type="auto"/>
            <w:vAlign w:val="center"/>
            <w:hideMark/>
          </w:tcPr>
          <w:p w14:paraId="5DFB8BD0"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162F9830"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AEE1E6A"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(20 OR 24)</w:t>
            </w:r>
          </w:p>
        </w:tc>
        <w:tc>
          <w:tcPr>
            <w:tcW w:w="0" w:type="auto"/>
            <w:vAlign w:val="center"/>
            <w:hideMark/>
          </w:tcPr>
          <w:p w14:paraId="5C118C17"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141</w:t>
            </w:r>
          </w:p>
        </w:tc>
      </w:tr>
      <w:tr w:rsidR="00162B7E" w14:paraId="769E4510" w14:textId="77777777">
        <w:trPr>
          <w:tblCellSpacing w:w="15" w:type="dxa"/>
        </w:trPr>
        <w:tc>
          <w:tcPr>
            <w:tcW w:w="0" w:type="auto"/>
            <w:vAlign w:val="center"/>
            <w:hideMark/>
          </w:tcPr>
          <w:p w14:paraId="123EE03B"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112CE31F"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211CBC5"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(20 or 24) [DT FROM 2000] [English language]</w:t>
            </w:r>
          </w:p>
        </w:tc>
        <w:tc>
          <w:tcPr>
            <w:tcW w:w="0" w:type="auto"/>
            <w:vAlign w:val="center"/>
            <w:hideMark/>
          </w:tcPr>
          <w:p w14:paraId="7FC2FE2F" w14:textId="77777777" w:rsidR="00162B7E" w:rsidRDefault="00A821E1">
            <w:pPr>
              <w:rPr>
                <w:rFonts w:ascii="Helvetica" w:eastAsia="Times New Roman" w:hAnsi="Helvetica" w:cs="Helvetica"/>
                <w:color w:val="000000"/>
              </w:rPr>
            </w:pPr>
            <w:r>
              <w:rPr>
                <w:rFonts w:ascii="Helvetica" w:eastAsia="Times New Roman" w:hAnsi="Helvetica" w:cs="Helvetica"/>
                <w:color w:val="000000"/>
              </w:rPr>
              <w:t>122</w:t>
            </w:r>
          </w:p>
        </w:tc>
      </w:tr>
    </w:tbl>
    <w:p w14:paraId="30CC6EA0" w14:textId="77777777" w:rsidR="00A821E1" w:rsidRDefault="00A821E1">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A821E1">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4873"/>
    <w:multiLevelType w:val="multilevel"/>
    <w:tmpl w:val="49B8B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4278E"/>
    <w:multiLevelType w:val="multilevel"/>
    <w:tmpl w:val="4FEA2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83"/>
    <w:rsid w:val="00122C83"/>
    <w:rsid w:val="00162B7E"/>
    <w:rsid w:val="00A57572"/>
    <w:rsid w:val="00A821E1"/>
    <w:rsid w:val="00DE14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22BD7"/>
  <w15:chartTrackingRefBased/>
  <w15:docId w15:val="{1BB47CD5-C229-4995-91E0-FD599618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p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bsuh.nhs.uk/library/" TargetMode="External"/><Relationship Id="rId4" Type="http://schemas.openxmlformats.org/officeDocument/2006/relationships/numbering" Target="numbering.xml"/><Relationship Id="rId9" Type="http://schemas.openxmlformats.org/officeDocument/2006/relationships/hyperlink" Target="mailto:tom.roper@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A7BA7D-5C35-499A-85B8-1BD8609E06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4A9A0D-4556-48EE-838F-CF28E3524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FC12FB-C2D7-4598-A498-7F1438B6AF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Franco Henwood</cp:lastModifiedBy>
  <cp:revision>3</cp:revision>
  <dcterms:created xsi:type="dcterms:W3CDTF">2020-06-02T14:37:00Z</dcterms:created>
  <dcterms:modified xsi:type="dcterms:W3CDTF">2020-06-02T14:39:00Z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