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3519" w:rsidRPr="00E947C5" w:rsidRDefault="00B4144E" w:rsidP="00BC3519">
      <w:pPr>
        <w:pStyle w:val="NoSpacing"/>
        <w:rPr>
          <w:rFonts w:cs="Segoe UI"/>
          <w:color w:val="FF5800"/>
          <w:sz w:val="56"/>
          <w:szCs w:val="72"/>
        </w:rPr>
      </w:pPr>
      <w:r w:rsidRPr="00E947C5">
        <w:rPr>
          <w:rFonts w:cs="Segoe UI"/>
          <w:color w:val="FF5800"/>
          <w:sz w:val="56"/>
          <w:szCs w:val="72"/>
        </w:rPr>
        <w:t>Quality Academy Knowledge &amp; Evidence Team</w:t>
      </w:r>
    </w:p>
    <w:p w:rsidR="00BC3519" w:rsidRPr="00E947C5" w:rsidRDefault="00B4144E" w:rsidP="00BC3519">
      <w:pPr>
        <w:rPr>
          <w:rFonts w:cs="Segoe UI"/>
          <w:i/>
          <w:color w:val="FF5800"/>
        </w:rPr>
      </w:pPr>
      <w:proofErr w:type="spellStart"/>
      <w:r w:rsidRPr="00E947C5">
        <w:rPr>
          <w:b/>
          <w:bCs/>
          <w:color w:val="FF5800"/>
        </w:rPr>
        <w:t>Innovate.Improve.Share</w:t>
      </w:r>
      <w:proofErr w:type="spellEnd"/>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496"/>
        <w:gridCol w:w="5452"/>
      </w:tblGrid>
      <w:tr w:rsidR="004D5B81" w:rsidTr="001F10D9">
        <w:trPr>
          <w:trHeight w:val="719"/>
        </w:trPr>
        <w:tc>
          <w:tcPr>
            <w:tcW w:w="8656" w:type="dxa"/>
            <w:tcBorders>
              <w:top w:val="single" w:sz="4" w:space="0" w:color="auto"/>
              <w:bottom w:val="single" w:sz="4" w:space="0" w:color="auto"/>
              <w:right w:val="single" w:sz="4" w:space="0" w:color="auto"/>
            </w:tcBorders>
          </w:tcPr>
          <w:p w:rsidR="004D5B81" w:rsidRPr="00BC3519" w:rsidRDefault="004D5B81" w:rsidP="00520AD8">
            <w:pPr>
              <w:spacing w:before="120"/>
              <w:rPr>
                <w:b/>
                <w:sz w:val="28"/>
                <w:szCs w:val="28"/>
              </w:rPr>
            </w:pPr>
            <w:r>
              <w:rPr>
                <w:b/>
                <w:sz w:val="28"/>
                <w:szCs w:val="28"/>
              </w:rPr>
              <w:t>Your request for evidence:</w:t>
            </w:r>
          </w:p>
          <w:p w:rsidR="004D5B81" w:rsidRPr="008E1375" w:rsidRDefault="002D4DA0" w:rsidP="001C16A8">
            <w:pPr>
              <w:spacing w:before="120"/>
              <w:rPr>
                <w:rFonts w:cstheme="minorHAnsi"/>
                <w:sz w:val="24"/>
                <w:szCs w:val="24"/>
              </w:rPr>
            </w:pPr>
            <w:r>
              <w:rPr>
                <w:rFonts w:cstheme="minorHAnsi"/>
                <w:sz w:val="24"/>
                <w:szCs w:val="24"/>
              </w:rPr>
              <w:t>Literature search ID: 19</w:t>
            </w:r>
            <w:r w:rsidR="003C6E64">
              <w:rPr>
                <w:rFonts w:cstheme="minorHAnsi"/>
                <w:sz w:val="24"/>
                <w:szCs w:val="24"/>
              </w:rPr>
              <w:t>1</w:t>
            </w:r>
            <w:r w:rsidR="001C16A8">
              <w:rPr>
                <w:rFonts w:cstheme="minorHAnsi"/>
                <w:sz w:val="24"/>
                <w:szCs w:val="24"/>
              </w:rPr>
              <w:t>5</w:t>
            </w:r>
            <w:r w:rsidR="002C0926">
              <w:rPr>
                <w:rFonts w:cstheme="minorHAnsi"/>
                <w:sz w:val="24"/>
                <w:szCs w:val="24"/>
              </w:rPr>
              <w:t xml:space="preserve"> </w:t>
            </w:r>
            <w:r w:rsidR="001C16A8">
              <w:rPr>
                <w:rFonts w:cstheme="minorHAnsi"/>
                <w:sz w:val="24"/>
                <w:szCs w:val="24"/>
              </w:rPr>
              <w:t>– The use of psychologists for each team for debriefing</w:t>
            </w:r>
            <w:r w:rsidR="00720FE6" w:rsidRPr="00720FE6">
              <w:rPr>
                <w:rFonts w:cstheme="minorHAnsi"/>
                <w:sz w:val="24"/>
                <w:szCs w:val="24"/>
              </w:rPr>
              <w:t>.</w:t>
            </w:r>
          </w:p>
        </w:tc>
        <w:tc>
          <w:tcPr>
            <w:tcW w:w="5518" w:type="dxa"/>
            <w:tcBorders>
              <w:top w:val="single" w:sz="4" w:space="0" w:color="auto"/>
              <w:left w:val="single" w:sz="4" w:space="0" w:color="auto"/>
              <w:bottom w:val="single" w:sz="4" w:space="0" w:color="auto"/>
            </w:tcBorders>
          </w:tcPr>
          <w:p w:rsidR="004D5B81" w:rsidRPr="004C4880" w:rsidRDefault="004D5B81" w:rsidP="00520AD8">
            <w:pPr>
              <w:spacing w:before="120"/>
              <w:rPr>
                <w:b/>
                <w:sz w:val="24"/>
                <w:szCs w:val="24"/>
              </w:rPr>
            </w:pPr>
            <w:r w:rsidRPr="004C4880">
              <w:rPr>
                <w:b/>
                <w:sz w:val="24"/>
                <w:szCs w:val="24"/>
              </w:rPr>
              <w:t xml:space="preserve">Date of literature search: </w:t>
            </w:r>
            <w:r w:rsidR="001C16A8">
              <w:rPr>
                <w:b/>
                <w:sz w:val="24"/>
                <w:szCs w:val="24"/>
              </w:rPr>
              <w:t>14</w:t>
            </w:r>
            <w:r w:rsidR="009863AF">
              <w:rPr>
                <w:b/>
                <w:sz w:val="24"/>
                <w:szCs w:val="24"/>
              </w:rPr>
              <w:t>/0</w:t>
            </w:r>
            <w:r w:rsidR="003C6E64">
              <w:rPr>
                <w:b/>
                <w:sz w:val="24"/>
                <w:szCs w:val="24"/>
              </w:rPr>
              <w:t>4</w:t>
            </w:r>
            <w:r w:rsidR="009863AF">
              <w:rPr>
                <w:b/>
                <w:sz w:val="24"/>
                <w:szCs w:val="24"/>
              </w:rPr>
              <w:t>/2020</w:t>
            </w:r>
          </w:p>
          <w:p w:rsidR="004D5B81" w:rsidRPr="004C4880" w:rsidRDefault="004D5B81" w:rsidP="004C4880">
            <w:pPr>
              <w:spacing w:line="240" w:lineRule="auto"/>
              <w:rPr>
                <w:b/>
                <w:sz w:val="24"/>
                <w:szCs w:val="24"/>
              </w:rPr>
            </w:pPr>
            <w:r w:rsidRPr="004C4880">
              <w:rPr>
                <w:rFonts w:ascii="Calibri" w:eastAsia="Times New Roman" w:hAnsi="Calibri" w:cs="Times New Roman"/>
                <w:b/>
                <w:sz w:val="24"/>
                <w:szCs w:val="24"/>
              </w:rPr>
              <w:t xml:space="preserve">Search conducted by: </w:t>
            </w:r>
            <w:r w:rsidR="00C8480F" w:rsidRPr="008E1375">
              <w:rPr>
                <w:szCs w:val="24"/>
              </w:rPr>
              <w:t>Caroline Timothy</w:t>
            </w:r>
          </w:p>
          <w:p w:rsidR="004D5B81" w:rsidRPr="008E7947" w:rsidRDefault="004D5B81" w:rsidP="004C4880">
            <w:pPr>
              <w:spacing w:line="240" w:lineRule="auto"/>
              <w:rPr>
                <w:rFonts w:ascii="Calibri" w:eastAsia="Times New Roman" w:hAnsi="Calibri" w:cs="Times New Roman"/>
                <w:sz w:val="24"/>
                <w:szCs w:val="24"/>
              </w:rPr>
            </w:pPr>
            <w:r w:rsidRPr="004C4880">
              <w:rPr>
                <w:b/>
                <w:sz w:val="24"/>
                <w:szCs w:val="24"/>
              </w:rPr>
              <w:t xml:space="preserve">Contact details: </w:t>
            </w:r>
            <w:hyperlink r:id="rId11" w:history="1">
              <w:r w:rsidR="00C8480F" w:rsidRPr="008E1375">
                <w:rPr>
                  <w:rStyle w:val="Hyperlink"/>
                </w:rPr>
                <w:t>caroline.timothy@nhs.net</w:t>
              </w:r>
            </w:hyperlink>
            <w:r w:rsidR="00C8480F" w:rsidRPr="008E1375">
              <w:t xml:space="preserve">  x5412</w:t>
            </w:r>
          </w:p>
        </w:tc>
      </w:tr>
      <w:tr w:rsidR="00100273" w:rsidTr="008F7857">
        <w:trPr>
          <w:trHeight w:val="719"/>
        </w:trPr>
        <w:tc>
          <w:tcPr>
            <w:tcW w:w="14174" w:type="dxa"/>
            <w:gridSpan w:val="2"/>
            <w:tcBorders>
              <w:top w:val="nil"/>
              <w:bottom w:val="single" w:sz="4" w:space="0" w:color="auto"/>
            </w:tcBorders>
          </w:tcPr>
          <w:p w:rsidR="00005B61" w:rsidRDefault="00005B61" w:rsidP="00005B61">
            <w:pPr>
              <w:spacing w:before="120"/>
              <w:rPr>
                <w:b/>
                <w:sz w:val="28"/>
                <w:szCs w:val="28"/>
              </w:rPr>
            </w:pPr>
            <w:r>
              <w:rPr>
                <w:b/>
                <w:sz w:val="28"/>
                <w:szCs w:val="28"/>
              </w:rPr>
              <w:t>In Summary:</w:t>
            </w:r>
          </w:p>
          <w:p w:rsidR="006D60BF" w:rsidRDefault="006D60BF" w:rsidP="00522099">
            <w:pPr>
              <w:spacing w:before="120"/>
              <w:rPr>
                <w:rFonts w:cstheme="minorHAnsi"/>
                <w:sz w:val="24"/>
              </w:rPr>
            </w:pPr>
            <w:r w:rsidRPr="00455005">
              <w:rPr>
                <w:rFonts w:cstheme="minorHAnsi"/>
                <w:sz w:val="24"/>
              </w:rPr>
              <w:t>Findings from a 2013 review and meta-analysis suggest that when conducted correctly, debriefs can lead to a 20-25% improvement in team performance. This is based on an average debrief length of just 18 minutes</w:t>
            </w:r>
            <w:r w:rsidR="00385FED" w:rsidRPr="00385FED">
              <w:rPr>
                <w:rFonts w:cstheme="minorHAnsi"/>
                <w:sz w:val="24"/>
                <w:vertAlign w:val="superscript"/>
              </w:rPr>
              <w:t>8</w:t>
            </w:r>
            <w:r w:rsidRPr="00455005">
              <w:rPr>
                <w:rFonts w:cstheme="minorHAnsi"/>
                <w:sz w:val="24"/>
              </w:rPr>
              <w:t>.</w:t>
            </w:r>
          </w:p>
          <w:p w:rsidR="0087000D" w:rsidRDefault="0087000D" w:rsidP="00522099">
            <w:pPr>
              <w:spacing w:before="120"/>
              <w:rPr>
                <w:rFonts w:cstheme="minorHAnsi"/>
                <w:sz w:val="24"/>
                <w:szCs w:val="24"/>
              </w:rPr>
            </w:pPr>
            <w:r>
              <w:rPr>
                <w:rFonts w:cstheme="minorHAnsi"/>
                <w:sz w:val="24"/>
                <w:szCs w:val="24"/>
              </w:rPr>
              <w:t>One piece of evidence that was repeated a number of times is that s</w:t>
            </w:r>
            <w:r w:rsidRPr="0087000D">
              <w:rPr>
                <w:rFonts w:cstheme="minorHAnsi"/>
                <w:sz w:val="24"/>
                <w:szCs w:val="24"/>
              </w:rPr>
              <w:t>ingle session psychological debriefing approaches should not be used as</w:t>
            </w:r>
            <w:r>
              <w:rPr>
                <w:rFonts w:cstheme="minorHAnsi"/>
                <w:sz w:val="24"/>
                <w:szCs w:val="24"/>
              </w:rPr>
              <w:t xml:space="preserve"> they may cause additional harm</w:t>
            </w:r>
            <w:r w:rsidRPr="0087000D">
              <w:rPr>
                <w:rFonts w:cstheme="minorHAnsi"/>
                <w:sz w:val="24"/>
                <w:szCs w:val="24"/>
                <w:vertAlign w:val="superscript"/>
              </w:rPr>
              <w:t>1</w:t>
            </w:r>
            <w:r>
              <w:rPr>
                <w:rFonts w:cstheme="minorHAnsi"/>
                <w:sz w:val="24"/>
                <w:szCs w:val="24"/>
                <w:vertAlign w:val="superscript"/>
              </w:rPr>
              <w:t>, 2</w:t>
            </w:r>
            <w:r>
              <w:rPr>
                <w:rFonts w:cstheme="minorHAnsi"/>
                <w:sz w:val="24"/>
                <w:szCs w:val="24"/>
              </w:rPr>
              <w:t>.</w:t>
            </w:r>
          </w:p>
          <w:p w:rsidR="00385FED" w:rsidRDefault="00385FED" w:rsidP="00522099">
            <w:pPr>
              <w:spacing w:before="120"/>
              <w:rPr>
                <w:rFonts w:cstheme="minorHAnsi"/>
                <w:sz w:val="24"/>
                <w:szCs w:val="24"/>
              </w:rPr>
            </w:pPr>
            <w:r>
              <w:rPr>
                <w:rFonts w:cstheme="minorHAnsi"/>
                <w:sz w:val="24"/>
                <w:szCs w:val="24"/>
              </w:rPr>
              <w:t>The King’s Fund</w:t>
            </w:r>
            <w:r w:rsidRPr="00385FED">
              <w:rPr>
                <w:rFonts w:cstheme="minorHAnsi"/>
                <w:sz w:val="24"/>
                <w:szCs w:val="24"/>
                <w:vertAlign w:val="superscript"/>
              </w:rPr>
              <w:t>2</w:t>
            </w:r>
            <w:r>
              <w:rPr>
                <w:rFonts w:cstheme="minorHAnsi"/>
                <w:sz w:val="24"/>
                <w:szCs w:val="24"/>
              </w:rPr>
              <w:t xml:space="preserve"> has recently produced guidance that states:</w:t>
            </w:r>
          </w:p>
          <w:p w:rsidR="00385FED" w:rsidRPr="00202DF2" w:rsidRDefault="00385FED" w:rsidP="00385FED">
            <w:pPr>
              <w:pStyle w:val="ListParagraph"/>
              <w:numPr>
                <w:ilvl w:val="0"/>
                <w:numId w:val="36"/>
              </w:numPr>
              <w:rPr>
                <w:rFonts w:cstheme="minorHAnsi"/>
                <w:sz w:val="24"/>
              </w:rPr>
            </w:pPr>
            <w:r w:rsidRPr="00202DF2">
              <w:rPr>
                <w:rFonts w:cstheme="minorHAnsi"/>
                <w:sz w:val="24"/>
              </w:rPr>
              <w:t>Do provide an opportunity for staff to talk about their experience, in order to enhance support and social cohesion. This can occur at the end of shifts or at significant points in the response. These sessions should not involve anyone being mandated to talk about their thoughts or feelings. It is important for organisations to provide these opportunities, but for staff to be free to decide whether to attend or not. If offered, these sessions should be provided during a staff member’s shift (not afterwards) so as not to encroach on rest and recovery time.</w:t>
            </w:r>
          </w:p>
          <w:p w:rsidR="00385FED" w:rsidRPr="00202DF2" w:rsidRDefault="00385FED" w:rsidP="00385FED">
            <w:pPr>
              <w:pStyle w:val="ListParagraph"/>
              <w:numPr>
                <w:ilvl w:val="0"/>
                <w:numId w:val="36"/>
              </w:numPr>
              <w:rPr>
                <w:rFonts w:cstheme="minorHAnsi"/>
                <w:sz w:val="24"/>
              </w:rPr>
            </w:pPr>
            <w:r w:rsidRPr="00202DF2">
              <w:rPr>
                <w:rFonts w:cstheme="minorHAnsi"/>
                <w:sz w:val="24"/>
              </w:rPr>
              <w:t xml:space="preserve">Do </w:t>
            </w:r>
            <w:r w:rsidRPr="00202DF2">
              <w:rPr>
                <w:rFonts w:cstheme="minorHAnsi"/>
                <w:b/>
                <w:sz w:val="24"/>
              </w:rPr>
              <w:t>ensure that people delivering any psychological support are appropriately trained</w:t>
            </w:r>
            <w:r w:rsidRPr="00202DF2">
              <w:rPr>
                <w:rFonts w:cstheme="minorHAnsi"/>
                <w:sz w:val="24"/>
              </w:rPr>
              <w:t xml:space="preserve">, competent and have clinical supervision. Establish clinically appropriate ‘supervision of supervision’ structures. Ensure that any psychological interventions are </w:t>
            </w:r>
            <w:r w:rsidRPr="00202DF2">
              <w:rPr>
                <w:rFonts w:cstheme="minorHAnsi"/>
                <w:b/>
                <w:sz w:val="24"/>
              </w:rPr>
              <w:t>evidence-based</w:t>
            </w:r>
            <w:r w:rsidRPr="00202DF2">
              <w:rPr>
                <w:rFonts w:cstheme="minorHAnsi"/>
                <w:sz w:val="24"/>
              </w:rPr>
              <w:t>.</w:t>
            </w:r>
          </w:p>
          <w:p w:rsidR="00385FED" w:rsidRDefault="00385FED" w:rsidP="00522099">
            <w:pPr>
              <w:spacing w:before="120"/>
              <w:rPr>
                <w:rFonts w:cstheme="minorHAnsi"/>
                <w:sz w:val="24"/>
                <w:szCs w:val="24"/>
              </w:rPr>
            </w:pPr>
            <w:r>
              <w:rPr>
                <w:rFonts w:cstheme="minorHAnsi"/>
                <w:sz w:val="24"/>
                <w:szCs w:val="24"/>
              </w:rPr>
              <w:t>The King’s Fund</w:t>
            </w:r>
            <w:r w:rsidRPr="00385FED">
              <w:rPr>
                <w:rFonts w:cstheme="minorHAnsi"/>
                <w:sz w:val="24"/>
                <w:szCs w:val="24"/>
                <w:vertAlign w:val="superscript"/>
              </w:rPr>
              <w:t>2</w:t>
            </w:r>
            <w:r>
              <w:rPr>
                <w:rFonts w:cstheme="minorHAnsi"/>
                <w:sz w:val="24"/>
                <w:szCs w:val="24"/>
              </w:rPr>
              <w:t xml:space="preserve"> also advises:</w:t>
            </w:r>
          </w:p>
          <w:p w:rsidR="00385FED" w:rsidRPr="00385FED" w:rsidRDefault="00385FED" w:rsidP="00385FED">
            <w:pPr>
              <w:pStyle w:val="ListParagraph"/>
              <w:numPr>
                <w:ilvl w:val="0"/>
                <w:numId w:val="38"/>
              </w:numPr>
              <w:spacing w:before="120"/>
              <w:rPr>
                <w:rFonts w:cstheme="minorHAnsi"/>
                <w:sz w:val="24"/>
                <w:szCs w:val="24"/>
              </w:rPr>
            </w:pPr>
            <w:r w:rsidRPr="00385FED">
              <w:rPr>
                <w:rFonts w:cstheme="minorHAnsi"/>
                <w:sz w:val="24"/>
              </w:rPr>
              <w:lastRenderedPageBreak/>
              <w:t xml:space="preserve">Don’t offer any unproven approaches to psychological treatment. </w:t>
            </w:r>
            <w:r w:rsidRPr="00385FED">
              <w:rPr>
                <w:rFonts w:cstheme="minorHAnsi"/>
                <w:b/>
                <w:sz w:val="24"/>
              </w:rPr>
              <w:t>Any psychological intervention should be provided by an appropriately qualified and supervised clinician, at the appropriate time.</w:t>
            </w:r>
          </w:p>
          <w:p w:rsidR="00385FED" w:rsidRDefault="00385FED" w:rsidP="00522099">
            <w:pPr>
              <w:spacing w:before="120"/>
              <w:rPr>
                <w:rFonts w:cstheme="minorHAnsi"/>
                <w:sz w:val="24"/>
              </w:rPr>
            </w:pPr>
            <w:r w:rsidRPr="00385FED">
              <w:rPr>
                <w:rFonts w:cstheme="minorHAnsi"/>
                <w:sz w:val="24"/>
                <w:szCs w:val="24"/>
              </w:rPr>
              <w:t>Project ARES</w:t>
            </w:r>
            <w:r>
              <w:rPr>
                <w:rFonts w:cstheme="minorHAnsi"/>
                <w:sz w:val="24"/>
                <w:szCs w:val="24"/>
              </w:rPr>
              <w:t xml:space="preserve"> </w:t>
            </w:r>
            <w:r w:rsidRPr="00385FED">
              <w:rPr>
                <w:rFonts w:cstheme="minorHAnsi"/>
                <w:sz w:val="24"/>
                <w:szCs w:val="24"/>
              </w:rPr>
              <w:t xml:space="preserve">has been launched by the University of Liverpool's Psychological Resource Network. Project ARES, which stands for Adaptive Resilience for Emergency Services, includes free remote access to counselling and counsellors, and a series of short online lectures on stress, adaptation, coping and decision-making under pressure. The resources </w:t>
            </w:r>
            <w:r>
              <w:rPr>
                <w:rFonts w:cstheme="minorHAnsi"/>
                <w:sz w:val="24"/>
                <w:szCs w:val="24"/>
              </w:rPr>
              <w:t xml:space="preserve">have been </w:t>
            </w:r>
            <w:r w:rsidRPr="00385FED">
              <w:rPr>
                <w:rFonts w:cstheme="minorHAnsi"/>
                <w:sz w:val="24"/>
                <w:szCs w:val="24"/>
              </w:rPr>
              <w:t xml:space="preserve">created by psychologists and other experts who have studied and worked in high-stress situations. The program also offers a </w:t>
            </w:r>
            <w:r w:rsidRPr="00385FED">
              <w:rPr>
                <w:rFonts w:cstheme="minorHAnsi"/>
                <w:b/>
                <w:sz w:val="24"/>
                <w:szCs w:val="24"/>
              </w:rPr>
              <w:t>debriefing course</w:t>
            </w:r>
            <w:r w:rsidRPr="00385FED">
              <w:rPr>
                <w:rFonts w:cstheme="minorHAnsi"/>
                <w:sz w:val="24"/>
                <w:szCs w:val="24"/>
              </w:rPr>
              <w:t xml:space="preserve"> developed by military personnel who have recently returned from long and repeated deployments into war zones</w:t>
            </w:r>
            <w:r>
              <w:rPr>
                <w:rFonts w:cstheme="minorHAnsi"/>
                <w:sz w:val="24"/>
                <w:szCs w:val="24"/>
              </w:rPr>
              <w:t xml:space="preserve">. </w:t>
            </w:r>
            <w:r w:rsidRPr="00D7238D">
              <w:rPr>
                <w:rFonts w:cstheme="minorHAnsi"/>
                <w:sz w:val="24"/>
              </w:rPr>
              <w:t>This is a live project, pulling together the experts from the field with the latest research, to create new resources to address the challenges faced by front-line workers responding to COVID-19</w:t>
            </w:r>
            <w:r w:rsidRPr="00385FED">
              <w:rPr>
                <w:rFonts w:cstheme="minorHAnsi"/>
                <w:sz w:val="24"/>
                <w:vertAlign w:val="superscript"/>
              </w:rPr>
              <w:t>3, 4</w:t>
            </w:r>
            <w:r w:rsidRPr="00D7238D">
              <w:rPr>
                <w:rFonts w:cstheme="minorHAnsi"/>
                <w:sz w:val="24"/>
              </w:rPr>
              <w:t>.</w:t>
            </w:r>
          </w:p>
          <w:p w:rsidR="00385FED" w:rsidRDefault="00385FED" w:rsidP="00522099">
            <w:pPr>
              <w:spacing w:before="120"/>
              <w:rPr>
                <w:rFonts w:cstheme="minorHAnsi"/>
                <w:sz w:val="24"/>
              </w:rPr>
            </w:pPr>
            <w:r w:rsidRPr="003C4E9B">
              <w:rPr>
                <w:rFonts w:cstheme="minorHAnsi"/>
                <w:sz w:val="24"/>
              </w:rPr>
              <w:t>The Association of Clinical Psychologists UK are in the process of developing a response to the forthcoming NHS England vision for expanding the psychological workforce with a view to providing co-ordinated support for frontline NHS workers. Much of the current UK commentary is based on what is known about military personnel responses to disaster and conflict situations. While a useful comparison, it seems important not to assume that working in medical settings under extreme pressure is necessarily the same.</w:t>
            </w:r>
            <w:r>
              <w:rPr>
                <w:rFonts w:cstheme="minorHAnsi"/>
                <w:sz w:val="24"/>
              </w:rPr>
              <w:t xml:space="preserve"> Interventions may need to be </w:t>
            </w:r>
            <w:r w:rsidRPr="003C4E9B">
              <w:rPr>
                <w:rFonts w:cstheme="minorHAnsi"/>
                <w:sz w:val="24"/>
              </w:rPr>
              <w:t>light touch, responsive, and taking into account the whole ward and team system, offering ways to support practical problem solving or team issues with some simple and practical stress relief tips. No doubt later on, some individual medical staff may need more in-depth psychological support but this may not be their immediate priority</w:t>
            </w:r>
            <w:r w:rsidRPr="00385FED">
              <w:rPr>
                <w:rFonts w:cstheme="minorHAnsi"/>
                <w:sz w:val="24"/>
                <w:vertAlign w:val="superscript"/>
              </w:rPr>
              <w:t>5</w:t>
            </w:r>
            <w:r w:rsidRPr="003C4E9B">
              <w:rPr>
                <w:rFonts w:cstheme="minorHAnsi"/>
                <w:sz w:val="24"/>
              </w:rPr>
              <w:t>.</w:t>
            </w:r>
          </w:p>
          <w:p w:rsidR="00385FED" w:rsidRDefault="003E346E" w:rsidP="00522099">
            <w:pPr>
              <w:spacing w:before="120"/>
              <w:rPr>
                <w:rFonts w:cstheme="minorHAnsi"/>
                <w:sz w:val="24"/>
              </w:rPr>
            </w:pPr>
            <w:hyperlink r:id="rId12" w:history="1">
              <w:r w:rsidR="003E6841" w:rsidRPr="003E6841">
                <w:rPr>
                  <w:rStyle w:val="Hyperlink"/>
                  <w:rFonts w:cstheme="minorHAnsi"/>
                  <w:sz w:val="24"/>
                </w:rPr>
                <w:t>A statement</w:t>
              </w:r>
            </w:hyperlink>
            <w:r w:rsidR="003E6841" w:rsidRPr="00515B4C">
              <w:rPr>
                <w:rFonts w:cstheme="minorHAnsi"/>
                <w:sz w:val="24"/>
              </w:rPr>
              <w:t xml:space="preserve"> </w:t>
            </w:r>
            <w:r w:rsidR="003E6841">
              <w:rPr>
                <w:rFonts w:cstheme="minorHAnsi"/>
                <w:sz w:val="24"/>
              </w:rPr>
              <w:t xml:space="preserve">by the Royal College of Psychiatrists </w:t>
            </w:r>
            <w:r w:rsidR="003E6841" w:rsidRPr="00515B4C">
              <w:rPr>
                <w:rFonts w:cstheme="minorHAnsi"/>
                <w:sz w:val="24"/>
              </w:rPr>
              <w:t>describes a preventative model of occupational mental health for psychiatrists who are invited to assist their colleagues in general hospitals and the temporary COVID-19 hospitals.</w:t>
            </w:r>
            <w:r w:rsidR="003E6841">
              <w:rPr>
                <w:rFonts w:cstheme="minorHAnsi"/>
                <w:sz w:val="24"/>
              </w:rPr>
              <w:t xml:space="preserve"> The College advises psychiatrists to c</w:t>
            </w:r>
            <w:r w:rsidR="003E6841" w:rsidRPr="0069024C">
              <w:rPr>
                <w:rFonts w:cstheme="minorHAnsi"/>
                <w:sz w:val="24"/>
              </w:rPr>
              <w:t xml:space="preserve">ontinue </w:t>
            </w:r>
            <w:r w:rsidR="003E6841">
              <w:rPr>
                <w:rFonts w:cstheme="minorHAnsi"/>
                <w:sz w:val="24"/>
              </w:rPr>
              <w:t xml:space="preserve">the </w:t>
            </w:r>
            <w:r w:rsidR="003E6841" w:rsidRPr="0069024C">
              <w:rPr>
                <w:rFonts w:cstheme="minorHAnsi"/>
                <w:sz w:val="24"/>
              </w:rPr>
              <w:t xml:space="preserve">recommended practice of </w:t>
            </w:r>
            <w:r w:rsidR="003E6841" w:rsidRPr="003E6841">
              <w:rPr>
                <w:rFonts w:cstheme="minorHAnsi"/>
                <w:b/>
                <w:sz w:val="24"/>
              </w:rPr>
              <w:t>not psychologically debriefing others</w:t>
            </w:r>
            <w:r w:rsidR="003E6841" w:rsidRPr="0069024C">
              <w:rPr>
                <w:rFonts w:cstheme="minorHAnsi"/>
                <w:sz w:val="24"/>
              </w:rPr>
              <w:t xml:space="preserve"> after challenging events; remember </w:t>
            </w:r>
            <w:r w:rsidR="003E6841" w:rsidRPr="003E6841">
              <w:rPr>
                <w:rFonts w:cstheme="minorHAnsi"/>
                <w:b/>
                <w:sz w:val="24"/>
              </w:rPr>
              <w:t>leader led discussions/reviews are however a good idea as long as they are conducted in a psychologically safe way</w:t>
            </w:r>
            <w:r w:rsidR="003E6841" w:rsidRPr="0069024C">
              <w:rPr>
                <w:rFonts w:cstheme="minorHAnsi"/>
                <w:sz w:val="24"/>
              </w:rPr>
              <w:t>. It is best to provide proactive managerial/supervisory led support as well as peer/coll</w:t>
            </w:r>
            <w:r w:rsidR="003E6841">
              <w:rPr>
                <w:rFonts w:cstheme="minorHAnsi"/>
                <w:sz w:val="24"/>
              </w:rPr>
              <w:t>eague support for the majority</w:t>
            </w:r>
            <w:r w:rsidR="003E6841" w:rsidRPr="003E6841">
              <w:rPr>
                <w:rFonts w:cstheme="minorHAnsi"/>
                <w:sz w:val="24"/>
                <w:vertAlign w:val="superscript"/>
              </w:rPr>
              <w:t>6</w:t>
            </w:r>
            <w:r w:rsidR="003E6841">
              <w:rPr>
                <w:rFonts w:cstheme="minorHAnsi"/>
                <w:sz w:val="24"/>
              </w:rPr>
              <w:t>.</w:t>
            </w:r>
          </w:p>
          <w:p w:rsidR="003E6841" w:rsidRDefault="003E6841" w:rsidP="00522099">
            <w:pPr>
              <w:spacing w:before="120"/>
              <w:rPr>
                <w:rFonts w:cstheme="minorHAnsi"/>
                <w:sz w:val="24"/>
                <w:szCs w:val="24"/>
              </w:rPr>
            </w:pPr>
            <w:r w:rsidRPr="003E6841">
              <w:rPr>
                <w:rFonts w:cstheme="minorHAnsi"/>
                <w:sz w:val="24"/>
                <w:szCs w:val="24"/>
              </w:rPr>
              <w:t xml:space="preserve">The Support The Workers collective is an international group of experts in disaster response, crisis psychology, high pressure decision-making and human performance and health under conditions of extreme stress. They have been tasked by those involved in responding to the covid-19 pandemic in the UK to develop a rapid evidence-based training and support curriculum for staff providing psychosocial support to frontline </w:t>
            </w:r>
            <w:r w:rsidRPr="003E6841">
              <w:rPr>
                <w:rFonts w:cstheme="minorHAnsi"/>
                <w:sz w:val="24"/>
                <w:szCs w:val="24"/>
              </w:rPr>
              <w:lastRenderedPageBreak/>
              <w:t>workers. One page briefing notes are available on: readiness; team dynamics; multi-agency teams; monitoring and optimising sleep; performance debriefing; decision making; leadership; extreme stressors; resilience; motivation; anxiety and fear; moral injury; PTSD.</w:t>
            </w:r>
          </w:p>
          <w:p w:rsidR="00522099" w:rsidRPr="00522099" w:rsidRDefault="00441A5E" w:rsidP="00522099">
            <w:pPr>
              <w:spacing w:before="120"/>
              <w:rPr>
                <w:rFonts w:cstheme="minorHAnsi"/>
                <w:sz w:val="24"/>
                <w:szCs w:val="24"/>
              </w:rPr>
            </w:pPr>
            <w:r>
              <w:rPr>
                <w:rFonts w:cstheme="minorHAnsi"/>
                <w:sz w:val="24"/>
                <w:szCs w:val="24"/>
              </w:rPr>
              <w:t xml:space="preserve">Dr Will </w:t>
            </w:r>
            <w:proofErr w:type="spellStart"/>
            <w:r>
              <w:rPr>
                <w:rFonts w:cstheme="minorHAnsi"/>
                <w:sz w:val="24"/>
                <w:szCs w:val="24"/>
              </w:rPr>
              <w:t>Curvis</w:t>
            </w:r>
            <w:proofErr w:type="spellEnd"/>
            <w:r>
              <w:rPr>
                <w:rFonts w:cstheme="minorHAnsi"/>
                <w:sz w:val="24"/>
                <w:szCs w:val="24"/>
              </w:rPr>
              <w:t xml:space="preserve">, Clinical Psychologist at Salford Royal NHS Foundation Trust, </w:t>
            </w:r>
            <w:r w:rsidR="0087000D">
              <w:rPr>
                <w:rFonts w:cstheme="minorHAnsi"/>
                <w:sz w:val="24"/>
                <w:szCs w:val="24"/>
              </w:rPr>
              <w:t xml:space="preserve">has retweeted some of the evidence below on </w:t>
            </w:r>
            <w:hyperlink r:id="rId13" w:history="1">
              <w:r w:rsidR="0087000D" w:rsidRPr="003E6841">
                <w:rPr>
                  <w:rStyle w:val="Hyperlink"/>
                  <w:rFonts w:cstheme="minorHAnsi"/>
                  <w:sz w:val="24"/>
                  <w:szCs w:val="24"/>
                </w:rPr>
                <w:t>his Twitter page</w:t>
              </w:r>
            </w:hyperlink>
            <w:r w:rsidR="0087000D">
              <w:rPr>
                <w:rFonts w:cstheme="minorHAnsi"/>
                <w:sz w:val="24"/>
                <w:szCs w:val="24"/>
              </w:rPr>
              <w:t>.</w:t>
            </w:r>
          </w:p>
        </w:tc>
      </w:tr>
    </w:tbl>
    <w:p w:rsidR="003A5B48" w:rsidRPr="00402821" w:rsidRDefault="00E856D7" w:rsidP="00402821">
      <w:pPr>
        <w:spacing w:before="120"/>
        <w:rPr>
          <w:rFonts w:cstheme="minorHAnsi"/>
          <w:b/>
          <w:color w:val="FF0000"/>
          <w:lang w:val="en"/>
        </w:rPr>
      </w:pPr>
      <w:r>
        <w:rPr>
          <w:rFonts w:cstheme="minorHAnsi"/>
          <w:b/>
          <w:color w:val="FF0000"/>
          <w:lang w:val="en"/>
        </w:rPr>
        <w:lastRenderedPageBreak/>
        <w:t xml:space="preserve"> </w:t>
      </w:r>
    </w:p>
    <w:tbl>
      <w:tblPr>
        <w:tblStyle w:val="TableGrid"/>
        <w:tblW w:w="0" w:type="auto"/>
        <w:tblLayout w:type="fixed"/>
        <w:tblLook w:val="04A0" w:firstRow="1" w:lastRow="0" w:firstColumn="1" w:lastColumn="0" w:noHBand="0" w:noVBand="1"/>
      </w:tblPr>
      <w:tblGrid>
        <w:gridCol w:w="675"/>
        <w:gridCol w:w="11907"/>
        <w:gridCol w:w="1592"/>
      </w:tblGrid>
      <w:tr w:rsidR="00E95276" w:rsidTr="00E0524C">
        <w:tc>
          <w:tcPr>
            <w:tcW w:w="675" w:type="dxa"/>
            <w:shd w:val="clear" w:color="auto" w:fill="FF5800"/>
          </w:tcPr>
          <w:p w:rsidR="00E95276" w:rsidRPr="00644999" w:rsidRDefault="00E95276">
            <w:pPr>
              <w:rPr>
                <w:b/>
                <w:color w:val="FFFFFF" w:themeColor="background1"/>
                <w:sz w:val="28"/>
                <w:szCs w:val="28"/>
              </w:rPr>
            </w:pPr>
            <w:r w:rsidRPr="00644999">
              <w:rPr>
                <w:b/>
                <w:color w:val="FFFFFF" w:themeColor="background1"/>
                <w:sz w:val="28"/>
                <w:szCs w:val="28"/>
              </w:rPr>
              <w:t>No.</w:t>
            </w:r>
          </w:p>
        </w:tc>
        <w:tc>
          <w:tcPr>
            <w:tcW w:w="11907" w:type="dxa"/>
            <w:shd w:val="clear" w:color="auto" w:fill="FF5800"/>
          </w:tcPr>
          <w:p w:rsidR="00E95276" w:rsidRPr="00644999" w:rsidRDefault="00E95276">
            <w:pPr>
              <w:rPr>
                <w:b/>
                <w:color w:val="FFFFFF" w:themeColor="background1"/>
                <w:sz w:val="28"/>
                <w:szCs w:val="28"/>
              </w:rPr>
            </w:pPr>
            <w:r>
              <w:rPr>
                <w:b/>
                <w:color w:val="FFFFFF" w:themeColor="background1"/>
                <w:sz w:val="28"/>
                <w:szCs w:val="28"/>
              </w:rPr>
              <w:t>Key information</w:t>
            </w:r>
          </w:p>
        </w:tc>
        <w:tc>
          <w:tcPr>
            <w:tcW w:w="1592" w:type="dxa"/>
            <w:shd w:val="clear" w:color="auto" w:fill="FF5800"/>
          </w:tcPr>
          <w:p w:rsidR="00E95276" w:rsidRPr="00644999" w:rsidRDefault="00E95276">
            <w:pPr>
              <w:rPr>
                <w:b/>
                <w:color w:val="FFFFFF" w:themeColor="background1"/>
                <w:sz w:val="28"/>
                <w:szCs w:val="28"/>
              </w:rPr>
            </w:pPr>
            <w:r w:rsidRPr="00644999">
              <w:rPr>
                <w:b/>
                <w:color w:val="FFFFFF" w:themeColor="background1"/>
                <w:sz w:val="28"/>
                <w:szCs w:val="28"/>
              </w:rPr>
              <w:t xml:space="preserve">Document </w:t>
            </w:r>
          </w:p>
        </w:tc>
      </w:tr>
      <w:tr w:rsidR="005550B7" w:rsidTr="00912BEF">
        <w:tc>
          <w:tcPr>
            <w:tcW w:w="675" w:type="dxa"/>
          </w:tcPr>
          <w:p w:rsidR="005550B7" w:rsidRDefault="00432F61" w:rsidP="00520AD8">
            <w:pPr>
              <w:spacing w:before="120"/>
            </w:pPr>
            <w:r>
              <w:t>1.</w:t>
            </w:r>
          </w:p>
        </w:tc>
        <w:tc>
          <w:tcPr>
            <w:tcW w:w="11907" w:type="dxa"/>
          </w:tcPr>
          <w:p w:rsidR="00170C98" w:rsidRPr="00170C98" w:rsidRDefault="00170C98" w:rsidP="00170C98">
            <w:pPr>
              <w:rPr>
                <w:rFonts w:cstheme="minorHAnsi"/>
                <w:sz w:val="24"/>
              </w:rPr>
            </w:pPr>
            <w:r w:rsidRPr="00170C98">
              <w:rPr>
                <w:rFonts w:cstheme="minorHAnsi"/>
                <w:sz w:val="24"/>
              </w:rPr>
              <w:t xml:space="preserve">Greenberg, N., et al., 2020. </w:t>
            </w:r>
            <w:r w:rsidRPr="00170C98">
              <w:rPr>
                <w:rFonts w:cstheme="minorHAnsi"/>
                <w:b/>
                <w:sz w:val="24"/>
              </w:rPr>
              <w:t>Managing mental health challenges faced by healthcare workers during covid-19 pandemic</w:t>
            </w:r>
            <w:r w:rsidRPr="00170C98">
              <w:rPr>
                <w:rFonts w:cstheme="minorHAnsi"/>
                <w:sz w:val="24"/>
              </w:rPr>
              <w:t xml:space="preserve">. </w:t>
            </w:r>
            <w:r w:rsidRPr="00170C98">
              <w:rPr>
                <w:rFonts w:cstheme="minorHAnsi"/>
                <w:i/>
                <w:sz w:val="24"/>
              </w:rPr>
              <w:t>BMJ</w:t>
            </w:r>
            <w:r w:rsidRPr="00170C98">
              <w:rPr>
                <w:rFonts w:cstheme="minorHAnsi"/>
                <w:sz w:val="24"/>
              </w:rPr>
              <w:t>, 368:m1211.</w:t>
            </w:r>
          </w:p>
          <w:p w:rsidR="00170C98" w:rsidRPr="00580F6B" w:rsidRDefault="00170C98" w:rsidP="00441A5E">
            <w:pPr>
              <w:rPr>
                <w:rFonts w:cstheme="minorHAnsi"/>
              </w:rPr>
            </w:pPr>
            <w:r w:rsidRPr="00170C98">
              <w:rPr>
                <w:rFonts w:cstheme="minorHAnsi"/>
                <w:sz w:val="24"/>
              </w:rPr>
              <w:t>In this article, the authors set out measures that healthcare managers need to put in place to protect the mental health of healthcare staff having to make morally challenging decisions. All healthcare workers need to be prepared for the moral dilemmas they are going to face during the covid-19 pandemic. As the situation progresses, team leaders should help staff make sense of the morally challenging decisions being made. This could be achieved by using discu</w:t>
            </w:r>
            <w:r>
              <w:rPr>
                <w:rFonts w:cstheme="minorHAnsi"/>
                <w:sz w:val="24"/>
              </w:rPr>
              <w:t>ssions based on Schwarz rounds,</w:t>
            </w:r>
            <w:r w:rsidRPr="00170C98">
              <w:rPr>
                <w:rFonts w:cstheme="minorHAnsi"/>
                <w:sz w:val="24"/>
              </w:rPr>
              <w:t xml:space="preserve"> which provide a forum for healthcare staff from all backgrounds to safely discuss the emotional and social challenges of caring for patients. The discussion should be led by team leaders and could be done remotely if needed.</w:t>
            </w:r>
            <w:r>
              <w:rPr>
                <w:rFonts w:cstheme="minorHAnsi"/>
                <w:sz w:val="24"/>
              </w:rPr>
              <w:t xml:space="preserve"> </w:t>
            </w:r>
            <w:r w:rsidRPr="00170C98">
              <w:rPr>
                <w:rFonts w:cstheme="minorHAnsi"/>
                <w:sz w:val="24"/>
              </w:rPr>
              <w:t xml:space="preserve">Staff members who persistently avoid meetings or become overly distressed may require and welcome sensitive discussion and support from a suitably experienced person such as their team leader, trained peer supporter, or chaplain. If their distress is severe or persistent they should be actively supported or, for more serious cases, referred for professional mental health support. </w:t>
            </w:r>
            <w:r w:rsidRPr="00170C98">
              <w:rPr>
                <w:rFonts w:cstheme="minorHAnsi"/>
                <w:b/>
                <w:sz w:val="24"/>
              </w:rPr>
              <w:t>Single session psychological debriefing approaches should not be used as they may cause additional harm</w:t>
            </w:r>
            <w:r>
              <w:rPr>
                <w:rFonts w:cstheme="minorHAnsi"/>
                <w:sz w:val="24"/>
              </w:rPr>
              <w:t xml:space="preserve">. </w:t>
            </w:r>
            <w:r w:rsidRPr="00170C98">
              <w:rPr>
                <w:rFonts w:cstheme="minorHAnsi"/>
                <w:sz w:val="24"/>
              </w:rPr>
              <w:t xml:space="preserve">Routine support processes (such as peer support programmes) available to healthcare staff should include a briefing on moral injuries, as well as an awareness of other causes of mental ill health and what to look out for. Even the most resilient team members may become overwhelmed by situations that have personal relevance, such as providing care for someone who reminds them of a relative or a friend. Even staff members experienced in breaking bad news to relatives may be overcome by having to do this many times a day for </w:t>
            </w:r>
            <w:r w:rsidRPr="00170C98">
              <w:rPr>
                <w:rFonts w:cstheme="minorHAnsi"/>
                <w:sz w:val="24"/>
              </w:rPr>
              <w:lastRenderedPageBreak/>
              <w:t>weeks on end, especially if they have genuine feelings of guilt. In such situations both moral injury and burnout may affect mental health.</w:t>
            </w:r>
          </w:p>
        </w:tc>
        <w:tc>
          <w:tcPr>
            <w:tcW w:w="1592" w:type="dxa"/>
          </w:tcPr>
          <w:p w:rsidR="005550B7" w:rsidRDefault="00170C98" w:rsidP="00170C98">
            <w:pPr>
              <w:spacing w:before="120"/>
            </w:pPr>
            <w:r>
              <w:lastRenderedPageBreak/>
              <w:t xml:space="preserve">Please click </w:t>
            </w:r>
            <w:hyperlink r:id="rId14" w:history="1">
              <w:r w:rsidRPr="00170C98">
                <w:rPr>
                  <w:rStyle w:val="Hyperlink"/>
                  <w:b/>
                </w:rPr>
                <w:t>here</w:t>
              </w:r>
            </w:hyperlink>
            <w:r>
              <w:t xml:space="preserve"> to read this paper</w:t>
            </w:r>
          </w:p>
        </w:tc>
      </w:tr>
      <w:tr w:rsidR="00580F6B" w:rsidTr="00912BEF">
        <w:tc>
          <w:tcPr>
            <w:tcW w:w="675" w:type="dxa"/>
          </w:tcPr>
          <w:p w:rsidR="00580F6B" w:rsidRDefault="00432F61" w:rsidP="00520AD8">
            <w:pPr>
              <w:spacing w:before="120"/>
            </w:pPr>
            <w:r>
              <w:t>2.</w:t>
            </w:r>
          </w:p>
        </w:tc>
        <w:tc>
          <w:tcPr>
            <w:tcW w:w="11907" w:type="dxa"/>
          </w:tcPr>
          <w:p w:rsidR="00202DF2" w:rsidRDefault="00202DF2" w:rsidP="00580F6B">
            <w:pPr>
              <w:rPr>
                <w:rFonts w:cstheme="minorHAnsi"/>
                <w:sz w:val="24"/>
              </w:rPr>
            </w:pPr>
            <w:r>
              <w:rPr>
                <w:rFonts w:cstheme="minorHAnsi"/>
                <w:sz w:val="24"/>
              </w:rPr>
              <w:t xml:space="preserve">The King’s Fund, 2020. </w:t>
            </w:r>
            <w:r w:rsidRPr="00202DF2">
              <w:rPr>
                <w:rFonts w:cstheme="minorHAnsi"/>
                <w:b/>
                <w:sz w:val="24"/>
              </w:rPr>
              <w:t>Responding to stress experienced by hospital staff working with Covid-19</w:t>
            </w:r>
            <w:r>
              <w:rPr>
                <w:rFonts w:cstheme="minorHAnsi"/>
                <w:sz w:val="24"/>
              </w:rPr>
              <w:t xml:space="preserve">. </w:t>
            </w:r>
            <w:r w:rsidRPr="00202DF2">
              <w:rPr>
                <w:rFonts w:cstheme="minorHAnsi"/>
                <w:i/>
                <w:sz w:val="24"/>
              </w:rPr>
              <w:t>The King’s Fund</w:t>
            </w:r>
            <w:r>
              <w:rPr>
                <w:rFonts w:cstheme="minorHAnsi"/>
                <w:sz w:val="24"/>
              </w:rPr>
              <w:t>.</w:t>
            </w:r>
          </w:p>
          <w:p w:rsidR="00580F6B" w:rsidRDefault="00202DF2" w:rsidP="00580F6B">
            <w:pPr>
              <w:rPr>
                <w:rFonts w:cstheme="minorHAnsi"/>
                <w:sz w:val="24"/>
              </w:rPr>
            </w:pPr>
            <w:r w:rsidRPr="00202DF2">
              <w:rPr>
                <w:rFonts w:cstheme="minorHAnsi"/>
                <w:sz w:val="24"/>
              </w:rPr>
              <w:t>Drawing on research, best practice guidelines and expert clinical opinions, the COVID Trauma Response Working Group has created rapid guidance for planners putting in place psychological support for staff in the early stages of dealing with the Covid-19 outbreak.</w:t>
            </w:r>
            <w:r>
              <w:rPr>
                <w:rFonts w:cstheme="minorHAnsi"/>
                <w:sz w:val="24"/>
              </w:rPr>
              <w:t xml:space="preserve"> </w:t>
            </w:r>
            <w:r w:rsidR="0087000D">
              <w:rPr>
                <w:rFonts w:cstheme="minorHAnsi"/>
                <w:sz w:val="24"/>
              </w:rPr>
              <w:t xml:space="preserve">The diagram is available </w:t>
            </w:r>
            <w:hyperlink r:id="rId15" w:history="1">
              <w:r w:rsidR="0087000D" w:rsidRPr="0087000D">
                <w:rPr>
                  <w:rStyle w:val="Hyperlink"/>
                  <w:rFonts w:cstheme="minorHAnsi"/>
                  <w:sz w:val="24"/>
                </w:rPr>
                <w:t>here</w:t>
              </w:r>
            </w:hyperlink>
            <w:r w:rsidR="0087000D">
              <w:rPr>
                <w:rFonts w:cstheme="minorHAnsi"/>
                <w:sz w:val="24"/>
              </w:rPr>
              <w:t xml:space="preserve">. </w:t>
            </w:r>
            <w:r>
              <w:rPr>
                <w:rFonts w:cstheme="minorHAnsi"/>
                <w:sz w:val="24"/>
              </w:rPr>
              <w:t xml:space="preserve">Some of the </w:t>
            </w:r>
            <w:r w:rsidRPr="00202DF2">
              <w:rPr>
                <w:rFonts w:cstheme="minorHAnsi"/>
                <w:b/>
                <w:sz w:val="24"/>
              </w:rPr>
              <w:t>Do’s</w:t>
            </w:r>
            <w:r>
              <w:rPr>
                <w:rFonts w:cstheme="minorHAnsi"/>
                <w:sz w:val="24"/>
              </w:rPr>
              <w:t xml:space="preserve"> in this guidance advise:</w:t>
            </w:r>
          </w:p>
          <w:p w:rsidR="00202DF2" w:rsidRPr="00202DF2" w:rsidRDefault="00202DF2" w:rsidP="00202DF2">
            <w:pPr>
              <w:pStyle w:val="ListParagraph"/>
              <w:numPr>
                <w:ilvl w:val="0"/>
                <w:numId w:val="36"/>
              </w:numPr>
              <w:rPr>
                <w:rFonts w:cstheme="minorHAnsi"/>
                <w:sz w:val="24"/>
              </w:rPr>
            </w:pPr>
            <w:r w:rsidRPr="00202DF2">
              <w:rPr>
                <w:rFonts w:cstheme="minorHAnsi"/>
                <w:sz w:val="24"/>
              </w:rPr>
              <w:t>Do provide an opportunity for staff to talk about their experience, in order to enhance support and social cohesion. This can occur at the end of shifts or at significant points in the response. These sessions should not involve anyone being mandated to talk about their thoughts or feelings. It is important for organisations to provide these opportunities, but for staff to be free to decide whether to attend or not. If offered, these sessions should be provided during a staff member’s shift (not afterwards) so as not to encroach on rest and recovery time.</w:t>
            </w:r>
          </w:p>
          <w:p w:rsidR="00202DF2" w:rsidRPr="00202DF2" w:rsidRDefault="00202DF2" w:rsidP="00202DF2">
            <w:pPr>
              <w:pStyle w:val="ListParagraph"/>
              <w:numPr>
                <w:ilvl w:val="0"/>
                <w:numId w:val="36"/>
              </w:numPr>
              <w:rPr>
                <w:rFonts w:cstheme="minorHAnsi"/>
                <w:sz w:val="24"/>
              </w:rPr>
            </w:pPr>
            <w:r w:rsidRPr="00202DF2">
              <w:rPr>
                <w:rFonts w:cstheme="minorHAnsi"/>
                <w:sz w:val="24"/>
              </w:rPr>
              <w:t xml:space="preserve">Do </w:t>
            </w:r>
            <w:r w:rsidRPr="00202DF2">
              <w:rPr>
                <w:rFonts w:cstheme="minorHAnsi"/>
                <w:b/>
                <w:sz w:val="24"/>
              </w:rPr>
              <w:t>ensure that people delivering any psychological support are appropriately trained</w:t>
            </w:r>
            <w:r w:rsidRPr="00202DF2">
              <w:rPr>
                <w:rFonts w:cstheme="minorHAnsi"/>
                <w:sz w:val="24"/>
              </w:rPr>
              <w:t xml:space="preserve">, competent and have clinical supervision. Establish clinically appropriate ‘supervision of supervision’ structures. Ensure that any psychological interventions are </w:t>
            </w:r>
            <w:r w:rsidRPr="00202DF2">
              <w:rPr>
                <w:rFonts w:cstheme="minorHAnsi"/>
                <w:b/>
                <w:sz w:val="24"/>
              </w:rPr>
              <w:t>evidence-based</w:t>
            </w:r>
            <w:r w:rsidRPr="00202DF2">
              <w:rPr>
                <w:rFonts w:cstheme="minorHAnsi"/>
                <w:sz w:val="24"/>
              </w:rPr>
              <w:t>.</w:t>
            </w:r>
          </w:p>
          <w:p w:rsidR="00202DF2" w:rsidRDefault="00202DF2" w:rsidP="00202DF2">
            <w:pPr>
              <w:rPr>
                <w:rFonts w:cstheme="minorHAnsi"/>
                <w:sz w:val="24"/>
              </w:rPr>
            </w:pPr>
            <w:r>
              <w:rPr>
                <w:rFonts w:cstheme="minorHAnsi"/>
                <w:sz w:val="24"/>
              </w:rPr>
              <w:t xml:space="preserve">Some of the </w:t>
            </w:r>
            <w:proofErr w:type="spellStart"/>
            <w:r w:rsidRPr="00202DF2">
              <w:rPr>
                <w:rFonts w:cstheme="minorHAnsi"/>
                <w:b/>
                <w:sz w:val="24"/>
              </w:rPr>
              <w:t>Dont’s</w:t>
            </w:r>
            <w:proofErr w:type="spellEnd"/>
            <w:r>
              <w:rPr>
                <w:rFonts w:cstheme="minorHAnsi"/>
                <w:sz w:val="24"/>
              </w:rPr>
              <w:t xml:space="preserve"> in the guidance state:</w:t>
            </w:r>
          </w:p>
          <w:p w:rsidR="00202DF2" w:rsidRPr="00513E73" w:rsidRDefault="00202DF2" w:rsidP="00513E73">
            <w:pPr>
              <w:pStyle w:val="ListParagraph"/>
              <w:numPr>
                <w:ilvl w:val="0"/>
                <w:numId w:val="37"/>
              </w:numPr>
              <w:rPr>
                <w:rFonts w:cstheme="minorHAnsi"/>
                <w:sz w:val="24"/>
              </w:rPr>
            </w:pPr>
            <w:r w:rsidRPr="00513E73">
              <w:rPr>
                <w:rFonts w:cstheme="minorHAnsi"/>
                <w:sz w:val="24"/>
              </w:rPr>
              <w:t>Don’t offer Psychological Debriefing (PD), Critical Incident Stress Debriefing (CISD) or any other single session intervention which involves mandating staff to talk about their thoughts or feelings. There is evidence that these interventions may be ineffective or even increase the likelihood of developing PTSD.</w:t>
            </w:r>
          </w:p>
          <w:p w:rsidR="00202DF2" w:rsidRPr="00513E73" w:rsidRDefault="00202DF2" w:rsidP="00513E73">
            <w:pPr>
              <w:pStyle w:val="ListParagraph"/>
              <w:numPr>
                <w:ilvl w:val="0"/>
                <w:numId w:val="37"/>
              </w:numPr>
              <w:rPr>
                <w:rFonts w:cstheme="minorHAnsi"/>
                <w:sz w:val="24"/>
              </w:rPr>
            </w:pPr>
            <w:r w:rsidRPr="00513E73">
              <w:rPr>
                <w:rFonts w:cstheme="minorHAnsi"/>
                <w:sz w:val="24"/>
              </w:rPr>
              <w:t>Don’t offer non-specific training programmes such as ‘mental strength’ training as these do not have a</w:t>
            </w:r>
            <w:r w:rsidR="00513E73" w:rsidRPr="00513E73">
              <w:rPr>
                <w:rFonts w:cstheme="minorHAnsi"/>
                <w:sz w:val="24"/>
              </w:rPr>
              <w:t xml:space="preserve"> </w:t>
            </w:r>
            <w:r w:rsidRPr="00513E73">
              <w:rPr>
                <w:rFonts w:cstheme="minorHAnsi"/>
                <w:sz w:val="24"/>
              </w:rPr>
              <w:t>beneficial impact on reducing mental health problems or PTSD and are likely to have high dropout rates</w:t>
            </w:r>
            <w:r w:rsidR="00513E73" w:rsidRPr="00513E73">
              <w:rPr>
                <w:rFonts w:cstheme="minorHAnsi"/>
                <w:sz w:val="24"/>
              </w:rPr>
              <w:t>.</w:t>
            </w:r>
          </w:p>
          <w:p w:rsidR="00202DF2" w:rsidRPr="00513E73" w:rsidRDefault="00202DF2" w:rsidP="00513E73">
            <w:pPr>
              <w:pStyle w:val="ListParagraph"/>
              <w:numPr>
                <w:ilvl w:val="0"/>
                <w:numId w:val="37"/>
              </w:numPr>
              <w:rPr>
                <w:rFonts w:cstheme="minorHAnsi"/>
                <w:sz w:val="24"/>
              </w:rPr>
            </w:pPr>
            <w:r w:rsidRPr="00513E73">
              <w:rPr>
                <w:rFonts w:cstheme="minorHAnsi"/>
                <w:sz w:val="24"/>
              </w:rPr>
              <w:t>Don’t rush to offer formal psychological interventions too soon without careful assessment, including active</w:t>
            </w:r>
            <w:r w:rsidR="00513E73" w:rsidRPr="00513E73">
              <w:rPr>
                <w:rFonts w:cstheme="minorHAnsi"/>
                <w:sz w:val="24"/>
              </w:rPr>
              <w:t xml:space="preserve"> </w:t>
            </w:r>
            <w:r w:rsidRPr="00513E73">
              <w:rPr>
                <w:rFonts w:cstheme="minorHAnsi"/>
                <w:sz w:val="24"/>
              </w:rPr>
              <w:lastRenderedPageBreak/>
              <w:t>monitoring. Although well intentioned, intervening in people’s natural coping mechanisms too early can be</w:t>
            </w:r>
            <w:r w:rsidR="00513E73" w:rsidRPr="00513E73">
              <w:rPr>
                <w:rFonts w:cstheme="minorHAnsi"/>
                <w:sz w:val="24"/>
              </w:rPr>
              <w:t xml:space="preserve"> </w:t>
            </w:r>
            <w:r w:rsidRPr="00513E73">
              <w:rPr>
                <w:rFonts w:cstheme="minorHAnsi"/>
                <w:sz w:val="24"/>
              </w:rPr>
              <w:t>detrimental.</w:t>
            </w:r>
          </w:p>
          <w:p w:rsidR="00202DF2" w:rsidRPr="00513E73" w:rsidRDefault="00202DF2" w:rsidP="00513E73">
            <w:pPr>
              <w:pStyle w:val="ListParagraph"/>
              <w:numPr>
                <w:ilvl w:val="0"/>
                <w:numId w:val="37"/>
              </w:numPr>
              <w:rPr>
                <w:rFonts w:cstheme="minorHAnsi"/>
              </w:rPr>
            </w:pPr>
            <w:r w:rsidRPr="00513E73">
              <w:rPr>
                <w:rFonts w:cstheme="minorHAnsi"/>
                <w:sz w:val="24"/>
              </w:rPr>
              <w:t xml:space="preserve">Don’t offer any unproven approaches to psychological treatment. </w:t>
            </w:r>
            <w:r w:rsidRPr="00513E73">
              <w:rPr>
                <w:rFonts w:cstheme="minorHAnsi"/>
                <w:b/>
                <w:sz w:val="24"/>
              </w:rPr>
              <w:t>Any psychological intervention should</w:t>
            </w:r>
            <w:r w:rsidR="00513E73" w:rsidRPr="00513E73">
              <w:rPr>
                <w:rFonts w:cstheme="minorHAnsi"/>
                <w:b/>
                <w:sz w:val="24"/>
              </w:rPr>
              <w:t xml:space="preserve"> </w:t>
            </w:r>
            <w:r w:rsidRPr="00513E73">
              <w:rPr>
                <w:rFonts w:cstheme="minorHAnsi"/>
                <w:b/>
                <w:sz w:val="24"/>
              </w:rPr>
              <w:t>be provided by an appropriately qualified and supervised clinician, at the appropriate time.</w:t>
            </w:r>
          </w:p>
        </w:tc>
        <w:tc>
          <w:tcPr>
            <w:tcW w:w="1592" w:type="dxa"/>
          </w:tcPr>
          <w:p w:rsidR="00580F6B" w:rsidRDefault="00580F6B" w:rsidP="00A23DD9">
            <w:pPr>
              <w:spacing w:before="120"/>
            </w:pPr>
            <w:r>
              <w:lastRenderedPageBreak/>
              <w:t xml:space="preserve">Please click </w:t>
            </w:r>
            <w:hyperlink r:id="rId16" w:history="1">
              <w:r w:rsidRPr="004B0C48">
                <w:rPr>
                  <w:rStyle w:val="Hyperlink"/>
                  <w:b/>
                </w:rPr>
                <w:t>here</w:t>
              </w:r>
            </w:hyperlink>
            <w:r w:rsidR="00202DF2">
              <w:t xml:space="preserve"> to view this web page</w:t>
            </w:r>
          </w:p>
        </w:tc>
      </w:tr>
      <w:tr w:rsidR="00D7238D" w:rsidTr="00912BEF">
        <w:tc>
          <w:tcPr>
            <w:tcW w:w="675" w:type="dxa"/>
          </w:tcPr>
          <w:p w:rsidR="00D7238D" w:rsidRDefault="00432F61" w:rsidP="00520AD8">
            <w:pPr>
              <w:spacing w:before="120"/>
            </w:pPr>
            <w:r>
              <w:t>3.</w:t>
            </w:r>
          </w:p>
        </w:tc>
        <w:tc>
          <w:tcPr>
            <w:tcW w:w="11907" w:type="dxa"/>
          </w:tcPr>
          <w:p w:rsidR="00D7238D" w:rsidRDefault="00D7238D" w:rsidP="003C4E9B">
            <w:pPr>
              <w:rPr>
                <w:rFonts w:cstheme="minorHAnsi"/>
                <w:sz w:val="24"/>
              </w:rPr>
            </w:pPr>
            <w:r>
              <w:rPr>
                <w:rFonts w:cstheme="minorHAnsi"/>
                <w:sz w:val="24"/>
              </w:rPr>
              <w:t xml:space="preserve">University of Liverpool, 2020. </w:t>
            </w:r>
            <w:r w:rsidRPr="00D7238D">
              <w:rPr>
                <w:rFonts w:cstheme="minorHAnsi"/>
                <w:b/>
                <w:sz w:val="24"/>
              </w:rPr>
              <w:t>Project ARES</w:t>
            </w:r>
            <w:r>
              <w:rPr>
                <w:rFonts w:cstheme="minorHAnsi"/>
                <w:sz w:val="24"/>
              </w:rPr>
              <w:t xml:space="preserve">. </w:t>
            </w:r>
            <w:r w:rsidRPr="00D7238D">
              <w:rPr>
                <w:rFonts w:cstheme="minorHAnsi"/>
                <w:i/>
                <w:sz w:val="24"/>
              </w:rPr>
              <w:t>University of Liverpool</w:t>
            </w:r>
            <w:r>
              <w:rPr>
                <w:rFonts w:cstheme="minorHAnsi"/>
                <w:sz w:val="24"/>
              </w:rPr>
              <w:t>.</w:t>
            </w:r>
          </w:p>
          <w:p w:rsidR="00D7238D" w:rsidRPr="003C4E9B" w:rsidRDefault="00D7238D" w:rsidP="00D7238D">
            <w:pPr>
              <w:rPr>
                <w:rFonts w:cstheme="minorHAnsi"/>
                <w:sz w:val="24"/>
              </w:rPr>
            </w:pPr>
            <w:r>
              <w:rPr>
                <w:rFonts w:cstheme="minorHAnsi"/>
                <w:sz w:val="24"/>
              </w:rPr>
              <w:t>P</w:t>
            </w:r>
            <w:r w:rsidRPr="00D7238D">
              <w:rPr>
                <w:rFonts w:cstheme="minorHAnsi"/>
                <w:sz w:val="24"/>
              </w:rPr>
              <w:t>roject ARES brings together professional, clinical and academic expertise from across the globe with extensive experience of dealing with critical incidents to mobilise resources and enhance the provision of existing services currently supporting a range of users. This is a live project, pulling together the experts from the field with the latest research, to create new resources to address the challenges faced by front-line workers responding to COVID-19.</w:t>
            </w:r>
          </w:p>
        </w:tc>
        <w:tc>
          <w:tcPr>
            <w:tcW w:w="1592" w:type="dxa"/>
          </w:tcPr>
          <w:p w:rsidR="00D7238D" w:rsidRDefault="00D7238D" w:rsidP="00455005">
            <w:pPr>
              <w:spacing w:before="120"/>
            </w:pPr>
            <w:r>
              <w:t xml:space="preserve">Please click </w:t>
            </w:r>
            <w:hyperlink r:id="rId17" w:history="1">
              <w:r w:rsidRPr="00D7238D">
                <w:rPr>
                  <w:rStyle w:val="Hyperlink"/>
                  <w:b/>
                </w:rPr>
                <w:t>here</w:t>
              </w:r>
            </w:hyperlink>
            <w:r>
              <w:t xml:space="preserve"> to view the project website</w:t>
            </w:r>
          </w:p>
        </w:tc>
      </w:tr>
      <w:tr w:rsidR="004775DA" w:rsidTr="00912BEF">
        <w:tc>
          <w:tcPr>
            <w:tcW w:w="675" w:type="dxa"/>
          </w:tcPr>
          <w:p w:rsidR="004775DA" w:rsidRDefault="00432F61" w:rsidP="00520AD8">
            <w:pPr>
              <w:spacing w:before="120"/>
            </w:pPr>
            <w:r>
              <w:t>4.</w:t>
            </w:r>
          </w:p>
        </w:tc>
        <w:tc>
          <w:tcPr>
            <w:tcW w:w="11907" w:type="dxa"/>
          </w:tcPr>
          <w:p w:rsidR="004775DA" w:rsidRPr="004775DA" w:rsidRDefault="004775DA" w:rsidP="004775DA">
            <w:pPr>
              <w:rPr>
                <w:rFonts w:cstheme="minorHAnsi"/>
                <w:sz w:val="24"/>
              </w:rPr>
            </w:pPr>
            <w:r>
              <w:rPr>
                <w:rFonts w:cstheme="minorHAnsi"/>
                <w:sz w:val="24"/>
              </w:rPr>
              <w:t xml:space="preserve">McNeice, A., 2020. </w:t>
            </w:r>
            <w:r w:rsidRPr="004775DA">
              <w:rPr>
                <w:rFonts w:cstheme="minorHAnsi"/>
                <w:b/>
                <w:sz w:val="24"/>
              </w:rPr>
              <w:t>Mental health hotline set up to support NHS staff</w:t>
            </w:r>
            <w:r>
              <w:rPr>
                <w:rFonts w:cstheme="minorHAnsi"/>
                <w:sz w:val="24"/>
              </w:rPr>
              <w:t xml:space="preserve">. </w:t>
            </w:r>
            <w:r w:rsidRPr="004775DA">
              <w:rPr>
                <w:rFonts w:cstheme="minorHAnsi"/>
                <w:i/>
                <w:sz w:val="24"/>
              </w:rPr>
              <w:t>China Daily Global</w:t>
            </w:r>
            <w:r>
              <w:rPr>
                <w:rFonts w:cstheme="minorHAnsi"/>
                <w:sz w:val="24"/>
              </w:rPr>
              <w:t>.</w:t>
            </w:r>
          </w:p>
          <w:p w:rsidR="004775DA" w:rsidRDefault="004C0573" w:rsidP="004C0573">
            <w:pPr>
              <w:rPr>
                <w:rFonts w:cstheme="minorHAnsi"/>
                <w:sz w:val="24"/>
              </w:rPr>
            </w:pPr>
            <w:r>
              <w:rPr>
                <w:rFonts w:cstheme="minorHAnsi"/>
                <w:sz w:val="24"/>
              </w:rPr>
              <w:t>This article discusses the launch of a mental health hotline by the NHS as p</w:t>
            </w:r>
            <w:r w:rsidR="004775DA" w:rsidRPr="004775DA">
              <w:rPr>
                <w:rFonts w:cstheme="minorHAnsi"/>
                <w:sz w:val="24"/>
              </w:rPr>
              <w:t>art of a package of measures to support its 1.4 million staff as they help people deal wit</w:t>
            </w:r>
            <w:r>
              <w:rPr>
                <w:rFonts w:cstheme="minorHAnsi"/>
                <w:sz w:val="24"/>
              </w:rPr>
              <w:t xml:space="preserve">h the novel coronavirus crisis. It also highlights a </w:t>
            </w:r>
            <w:r w:rsidR="004775DA" w:rsidRPr="004775DA">
              <w:rPr>
                <w:rFonts w:cstheme="minorHAnsi"/>
                <w:sz w:val="24"/>
              </w:rPr>
              <w:t xml:space="preserve">separate initiative, called Project ARES, </w:t>
            </w:r>
            <w:r>
              <w:rPr>
                <w:rFonts w:cstheme="minorHAnsi"/>
                <w:sz w:val="24"/>
              </w:rPr>
              <w:t xml:space="preserve">which has been </w:t>
            </w:r>
            <w:r w:rsidR="004775DA" w:rsidRPr="004775DA">
              <w:rPr>
                <w:rFonts w:cstheme="minorHAnsi"/>
                <w:sz w:val="24"/>
              </w:rPr>
              <w:t>launched by the University of Liverpool's Psychological Resource Network.</w:t>
            </w:r>
            <w:r>
              <w:rPr>
                <w:rFonts w:cstheme="minorHAnsi"/>
                <w:sz w:val="24"/>
              </w:rPr>
              <w:t xml:space="preserve"> P</w:t>
            </w:r>
            <w:r w:rsidR="004775DA" w:rsidRPr="004775DA">
              <w:rPr>
                <w:rFonts w:cstheme="minorHAnsi"/>
                <w:sz w:val="24"/>
              </w:rPr>
              <w:t>roject ARES, which stands for Adaptive Resilience for Emergency Services, includes free remote access to counselling and counsellors, and a series of short online lectures on stress, adaptation, coping and decision-making under pressure.</w:t>
            </w:r>
            <w:r>
              <w:rPr>
                <w:rFonts w:cstheme="minorHAnsi"/>
                <w:sz w:val="24"/>
              </w:rPr>
              <w:t xml:space="preserve"> </w:t>
            </w:r>
            <w:r w:rsidR="004775DA" w:rsidRPr="004775DA">
              <w:rPr>
                <w:rFonts w:cstheme="minorHAnsi"/>
                <w:sz w:val="24"/>
              </w:rPr>
              <w:t>The resources were created by psychologists and other experts who have studied and worked in high-stress situations, including the aftermath of terrorist attacks and natural disasters.</w:t>
            </w:r>
            <w:r>
              <w:rPr>
                <w:rFonts w:cstheme="minorHAnsi"/>
                <w:sz w:val="24"/>
              </w:rPr>
              <w:t xml:space="preserve"> </w:t>
            </w:r>
            <w:r w:rsidR="004775DA" w:rsidRPr="004C0573">
              <w:rPr>
                <w:rFonts w:cstheme="minorHAnsi"/>
                <w:b/>
                <w:sz w:val="24"/>
              </w:rPr>
              <w:t>The program also offers a debriefing course</w:t>
            </w:r>
            <w:r w:rsidR="004775DA" w:rsidRPr="004775DA">
              <w:rPr>
                <w:rFonts w:cstheme="minorHAnsi"/>
                <w:sz w:val="24"/>
              </w:rPr>
              <w:t xml:space="preserve"> developed by military personnel who have recently returned from long and repeated deployments into war zones.</w:t>
            </w:r>
          </w:p>
        </w:tc>
        <w:tc>
          <w:tcPr>
            <w:tcW w:w="1592" w:type="dxa"/>
          </w:tcPr>
          <w:p w:rsidR="004775DA" w:rsidRDefault="00F919B3" w:rsidP="00455005">
            <w:pPr>
              <w:spacing w:before="120"/>
            </w:pPr>
            <w:r>
              <w:t xml:space="preserve">Please click </w:t>
            </w:r>
            <w:hyperlink r:id="rId18" w:history="1">
              <w:r w:rsidRPr="00F919B3">
                <w:rPr>
                  <w:rStyle w:val="Hyperlink"/>
                  <w:b/>
                </w:rPr>
                <w:t>here</w:t>
              </w:r>
            </w:hyperlink>
            <w:r>
              <w:t xml:space="preserve"> to read this article</w:t>
            </w:r>
          </w:p>
        </w:tc>
      </w:tr>
      <w:tr w:rsidR="003C4E9B" w:rsidTr="00912BEF">
        <w:tc>
          <w:tcPr>
            <w:tcW w:w="675" w:type="dxa"/>
          </w:tcPr>
          <w:p w:rsidR="003C4E9B" w:rsidRDefault="00432F61" w:rsidP="00520AD8">
            <w:pPr>
              <w:spacing w:before="120"/>
            </w:pPr>
            <w:r>
              <w:t>5.</w:t>
            </w:r>
          </w:p>
        </w:tc>
        <w:tc>
          <w:tcPr>
            <w:tcW w:w="11907" w:type="dxa"/>
          </w:tcPr>
          <w:p w:rsidR="003C4E9B" w:rsidRDefault="003C4E9B" w:rsidP="003C4E9B">
            <w:pPr>
              <w:rPr>
                <w:rFonts w:cstheme="minorHAnsi"/>
                <w:sz w:val="24"/>
              </w:rPr>
            </w:pPr>
            <w:r w:rsidRPr="003C4E9B">
              <w:rPr>
                <w:rFonts w:cstheme="minorHAnsi"/>
                <w:sz w:val="24"/>
              </w:rPr>
              <w:t>McPherson</w:t>
            </w:r>
            <w:r>
              <w:rPr>
                <w:rFonts w:cstheme="minorHAnsi"/>
                <w:sz w:val="24"/>
              </w:rPr>
              <w:t>, S., 2020.</w:t>
            </w:r>
            <w:r w:rsidRPr="003C4E9B">
              <w:rPr>
                <w:rFonts w:cstheme="minorHAnsi"/>
                <w:sz w:val="24"/>
              </w:rPr>
              <w:t xml:space="preserve"> </w:t>
            </w:r>
            <w:r w:rsidRPr="003C4E9B">
              <w:rPr>
                <w:rFonts w:cstheme="minorHAnsi"/>
                <w:b/>
                <w:sz w:val="24"/>
              </w:rPr>
              <w:t>We need rest, not reflection: psychological support for the medical frontline</w:t>
            </w:r>
            <w:r>
              <w:rPr>
                <w:rFonts w:cstheme="minorHAnsi"/>
                <w:sz w:val="24"/>
              </w:rPr>
              <w:t xml:space="preserve">. </w:t>
            </w:r>
            <w:r w:rsidRPr="003C4E9B">
              <w:rPr>
                <w:rFonts w:cstheme="minorHAnsi"/>
                <w:i/>
                <w:sz w:val="24"/>
              </w:rPr>
              <w:t>Cost of Living</w:t>
            </w:r>
            <w:r>
              <w:rPr>
                <w:rFonts w:cstheme="minorHAnsi"/>
                <w:sz w:val="24"/>
              </w:rPr>
              <w:t>.</w:t>
            </w:r>
          </w:p>
          <w:p w:rsidR="003C4E9B" w:rsidRDefault="003C4E9B" w:rsidP="003C4E9B">
            <w:pPr>
              <w:rPr>
                <w:rFonts w:cstheme="minorHAnsi"/>
                <w:sz w:val="24"/>
              </w:rPr>
            </w:pPr>
            <w:r>
              <w:rPr>
                <w:rFonts w:cstheme="minorHAnsi"/>
                <w:sz w:val="24"/>
              </w:rPr>
              <w:t xml:space="preserve">This article says it is </w:t>
            </w:r>
            <w:r w:rsidRPr="003C4E9B">
              <w:rPr>
                <w:rFonts w:cstheme="minorHAnsi"/>
                <w:sz w:val="24"/>
              </w:rPr>
              <w:t xml:space="preserve">important to consider carefully what type of support </w:t>
            </w:r>
            <w:r w:rsidR="00385FED">
              <w:rPr>
                <w:rFonts w:cstheme="minorHAnsi"/>
                <w:sz w:val="24"/>
              </w:rPr>
              <w:t xml:space="preserve">NHS workers </w:t>
            </w:r>
            <w:r w:rsidRPr="003C4E9B">
              <w:rPr>
                <w:rFonts w:cstheme="minorHAnsi"/>
                <w:sz w:val="24"/>
              </w:rPr>
              <w:t xml:space="preserve">might need rather than making assumptions about this. The Association of Clinical Psychologists UK are in the process of developing a response to the forthcoming NHS England vision for expanding the psychological workforce with a view to providing co-ordinated </w:t>
            </w:r>
            <w:r w:rsidRPr="003C4E9B">
              <w:rPr>
                <w:rFonts w:cstheme="minorHAnsi"/>
                <w:sz w:val="24"/>
              </w:rPr>
              <w:lastRenderedPageBreak/>
              <w:t>support for frontline NHS workers. Much of the current UK commentary is based on what is known about military personnel responses to disaster and conflict situations. While a useful comparison, it seems important not to assume that working in medical settings under extreme pressure is necessarily the same. Doctors are indeed likely to be at risk of psychological stress as indicated in a brief report from China. Yet, also coming from the Chinese experience, doctors appeared not to want the kind of psychological interventions on offer but indicated that what they really wanted was rest and protective equipment:</w:t>
            </w:r>
          </w:p>
          <w:p w:rsidR="003C4E9B" w:rsidRDefault="003C4E9B" w:rsidP="003C4E9B">
            <w:pPr>
              <w:rPr>
                <w:rFonts w:cstheme="minorHAnsi"/>
                <w:sz w:val="24"/>
              </w:rPr>
            </w:pPr>
            <w:r w:rsidRPr="003C4E9B">
              <w:rPr>
                <w:rFonts w:cstheme="minorHAnsi"/>
                <w:sz w:val="24"/>
              </w:rPr>
              <w:t>…the implementation of psychological intervention services encountered obstacles, as medical staff were reluctant to participate in the group or individual psychology interventions provided to them… Many staff mentioned that they did not need a psychologist, but needed more rest without interruption and enough protective supplies.</w:t>
            </w:r>
          </w:p>
          <w:p w:rsidR="003C4E9B" w:rsidRDefault="003C4E9B" w:rsidP="003C4E9B">
            <w:pPr>
              <w:rPr>
                <w:rFonts w:cstheme="minorHAnsi"/>
                <w:sz w:val="24"/>
              </w:rPr>
            </w:pPr>
            <w:r w:rsidRPr="003C4E9B">
              <w:rPr>
                <w:rFonts w:cstheme="minorHAnsi"/>
                <w:sz w:val="24"/>
              </w:rPr>
              <w:t>If frontline medical staff are to be provided with psychological support it is therefore important to ensure this is responsive to needs and is based on learning from stress among medical staff working in emergency situations in the UK.</w:t>
            </w:r>
          </w:p>
          <w:p w:rsidR="003C4E9B" w:rsidRDefault="003C4E9B" w:rsidP="003C4E9B">
            <w:pPr>
              <w:rPr>
                <w:rFonts w:cstheme="minorHAnsi"/>
                <w:sz w:val="24"/>
              </w:rPr>
            </w:pPr>
            <w:r>
              <w:rPr>
                <w:rFonts w:cstheme="minorHAnsi"/>
                <w:sz w:val="24"/>
              </w:rPr>
              <w:t xml:space="preserve">This article concludes that </w:t>
            </w:r>
            <w:r w:rsidRPr="003C4E9B">
              <w:rPr>
                <w:rFonts w:cstheme="minorHAnsi"/>
                <w:sz w:val="24"/>
              </w:rPr>
              <w:t>in considering the expansion of the UK psychological workforce in response to COVID-19, it would seem important to consider firstly where in society practitioners are most needed and whether the medical frontline is indeed the immediate priority. Secondly, if deciding to intervene with the medical frontline, it is important to consider what literature tells us about what would be welcome and useful. This may need to be light touch, responsive, and taking into account the whole ward and team system, offering ways to support practical problem solving or team issues with some simple and practical stress relief tips. No doubt later on, some individual medical staff may need more in-depth psychological support but this may not be their immediate priority.</w:t>
            </w:r>
            <w:r>
              <w:rPr>
                <w:rFonts w:cstheme="minorHAnsi"/>
                <w:sz w:val="24"/>
              </w:rPr>
              <w:t xml:space="preserve"> </w:t>
            </w:r>
          </w:p>
        </w:tc>
        <w:tc>
          <w:tcPr>
            <w:tcW w:w="1592" w:type="dxa"/>
          </w:tcPr>
          <w:p w:rsidR="003C4E9B" w:rsidRDefault="003C4E9B" w:rsidP="00455005">
            <w:pPr>
              <w:spacing w:before="120"/>
            </w:pPr>
            <w:r>
              <w:lastRenderedPageBreak/>
              <w:t xml:space="preserve">Please click </w:t>
            </w:r>
            <w:hyperlink r:id="rId19" w:history="1">
              <w:r w:rsidRPr="003C4E9B">
                <w:rPr>
                  <w:rStyle w:val="Hyperlink"/>
                  <w:b/>
                </w:rPr>
                <w:t>here</w:t>
              </w:r>
            </w:hyperlink>
            <w:r>
              <w:t xml:space="preserve"> to read this article</w:t>
            </w:r>
          </w:p>
        </w:tc>
      </w:tr>
      <w:tr w:rsidR="00515B4C" w:rsidTr="00912BEF">
        <w:tc>
          <w:tcPr>
            <w:tcW w:w="675" w:type="dxa"/>
          </w:tcPr>
          <w:p w:rsidR="00515B4C" w:rsidRDefault="00432F61" w:rsidP="00520AD8">
            <w:pPr>
              <w:spacing w:before="120"/>
            </w:pPr>
            <w:r>
              <w:t>6.</w:t>
            </w:r>
          </w:p>
        </w:tc>
        <w:tc>
          <w:tcPr>
            <w:tcW w:w="11907" w:type="dxa"/>
          </w:tcPr>
          <w:p w:rsidR="00515B4C" w:rsidRDefault="00515B4C" w:rsidP="00515B4C">
            <w:pPr>
              <w:rPr>
                <w:rFonts w:cstheme="minorHAnsi"/>
                <w:sz w:val="24"/>
              </w:rPr>
            </w:pPr>
            <w:r>
              <w:rPr>
                <w:rFonts w:cstheme="minorHAnsi"/>
                <w:sz w:val="24"/>
              </w:rPr>
              <w:t xml:space="preserve">Royal College of Psychiatrists, 2020. </w:t>
            </w:r>
            <w:r w:rsidRPr="00515B4C">
              <w:rPr>
                <w:rFonts w:cstheme="minorHAnsi"/>
                <w:b/>
                <w:sz w:val="24"/>
              </w:rPr>
              <w:t>Workforce - COVID-19 guidance for clinicians</w:t>
            </w:r>
            <w:r>
              <w:rPr>
                <w:rFonts w:cstheme="minorHAnsi"/>
                <w:sz w:val="24"/>
              </w:rPr>
              <w:t xml:space="preserve">. </w:t>
            </w:r>
            <w:r w:rsidRPr="00515B4C">
              <w:rPr>
                <w:rFonts w:cstheme="minorHAnsi"/>
                <w:i/>
                <w:sz w:val="24"/>
              </w:rPr>
              <w:t>Royal College of Psychiatrists</w:t>
            </w:r>
            <w:r>
              <w:rPr>
                <w:rFonts w:cstheme="minorHAnsi"/>
                <w:sz w:val="24"/>
              </w:rPr>
              <w:t>.</w:t>
            </w:r>
          </w:p>
          <w:p w:rsidR="00515B4C" w:rsidRDefault="00515B4C" w:rsidP="0069024C">
            <w:pPr>
              <w:rPr>
                <w:rFonts w:cstheme="minorHAnsi"/>
                <w:sz w:val="24"/>
              </w:rPr>
            </w:pPr>
            <w:r w:rsidRPr="00515B4C">
              <w:rPr>
                <w:rFonts w:cstheme="minorHAnsi"/>
                <w:sz w:val="24"/>
              </w:rPr>
              <w:t xml:space="preserve">Healthcare staff working in the current COVID-19 pandemic are likely to face a range of stressors including workplace stress, home pressures, traumatic exposure, </w:t>
            </w:r>
            <w:r w:rsidRPr="00515B4C">
              <w:rPr>
                <w:rFonts w:cstheme="minorHAnsi"/>
                <w:b/>
                <w:sz w:val="24"/>
              </w:rPr>
              <w:t>moral distress and the risks of moral injury</w:t>
            </w:r>
            <w:r w:rsidRPr="00515B4C">
              <w:rPr>
                <w:rFonts w:cstheme="minorHAnsi"/>
                <w:sz w:val="24"/>
              </w:rPr>
              <w:t xml:space="preserve">. </w:t>
            </w:r>
            <w:r>
              <w:rPr>
                <w:rFonts w:cstheme="minorHAnsi"/>
                <w:sz w:val="24"/>
              </w:rPr>
              <w:t xml:space="preserve">The Royal College of </w:t>
            </w:r>
            <w:r>
              <w:rPr>
                <w:rFonts w:cstheme="minorHAnsi"/>
                <w:sz w:val="24"/>
              </w:rPr>
              <w:lastRenderedPageBreak/>
              <w:t xml:space="preserve">Psychiatrists has </w:t>
            </w:r>
            <w:r w:rsidRPr="00515B4C">
              <w:rPr>
                <w:rFonts w:cstheme="minorHAnsi"/>
                <w:sz w:val="24"/>
              </w:rPr>
              <w:t xml:space="preserve">released a statement clarifying the important role that psychiatrists continue to have during the COVID-19 pandemic in delivering care for their patients. </w:t>
            </w:r>
            <w:hyperlink r:id="rId20" w:history="1">
              <w:r w:rsidRPr="00515B4C">
                <w:rPr>
                  <w:rStyle w:val="Hyperlink"/>
                  <w:rFonts w:cstheme="minorHAnsi"/>
                  <w:sz w:val="24"/>
                </w:rPr>
                <w:t>The statement</w:t>
              </w:r>
            </w:hyperlink>
            <w:r w:rsidRPr="00515B4C">
              <w:rPr>
                <w:rFonts w:cstheme="minorHAnsi"/>
                <w:sz w:val="24"/>
              </w:rPr>
              <w:t xml:space="preserve"> also describes a preventative model of occupational mental health for psychiatrists who are invited to assist their colleagues in general hospitals and the temporary COVID-19 hospitals.</w:t>
            </w:r>
            <w:r w:rsidR="0069024C">
              <w:rPr>
                <w:rFonts w:cstheme="minorHAnsi"/>
                <w:sz w:val="24"/>
              </w:rPr>
              <w:t xml:space="preserve"> The College advises psychiatrists to c</w:t>
            </w:r>
            <w:r w:rsidR="0069024C" w:rsidRPr="0069024C">
              <w:rPr>
                <w:rFonts w:cstheme="minorHAnsi"/>
                <w:sz w:val="24"/>
              </w:rPr>
              <w:t xml:space="preserve">ontinue </w:t>
            </w:r>
            <w:r w:rsidR="0069024C">
              <w:rPr>
                <w:rFonts w:cstheme="minorHAnsi"/>
                <w:sz w:val="24"/>
              </w:rPr>
              <w:t xml:space="preserve">the </w:t>
            </w:r>
            <w:r w:rsidR="0069024C" w:rsidRPr="0069024C">
              <w:rPr>
                <w:rFonts w:cstheme="minorHAnsi"/>
                <w:sz w:val="24"/>
              </w:rPr>
              <w:t>recommended practice of not psychologically debriefing others after challenging events; remember leader led discussions/reviews are however a good idea as long as they are conducted in a psychologically safe way. It is best to provide proactive managerial/supervisory led support as well as peer/coll</w:t>
            </w:r>
            <w:r w:rsidR="0069024C">
              <w:rPr>
                <w:rFonts w:cstheme="minorHAnsi"/>
                <w:sz w:val="24"/>
              </w:rPr>
              <w:t>eague support for the majority. A</w:t>
            </w:r>
            <w:r w:rsidR="0069024C" w:rsidRPr="0069024C">
              <w:rPr>
                <w:rFonts w:cstheme="minorHAnsi"/>
                <w:sz w:val="24"/>
              </w:rPr>
              <w:t xml:space="preserve"> </w:t>
            </w:r>
            <w:hyperlink r:id="rId21" w:history="1">
              <w:r w:rsidR="0069024C" w:rsidRPr="0069024C">
                <w:rPr>
                  <w:rStyle w:val="Hyperlink"/>
                  <w:rFonts w:cstheme="minorHAnsi"/>
                  <w:sz w:val="24"/>
                </w:rPr>
                <w:t>list of top ten messages for supporting healthcare staff during the COVID-19 pandemic</w:t>
              </w:r>
            </w:hyperlink>
            <w:r w:rsidR="0069024C">
              <w:rPr>
                <w:rFonts w:cstheme="minorHAnsi"/>
                <w:sz w:val="24"/>
              </w:rPr>
              <w:t xml:space="preserve"> is provided.</w:t>
            </w:r>
          </w:p>
        </w:tc>
        <w:tc>
          <w:tcPr>
            <w:tcW w:w="1592" w:type="dxa"/>
          </w:tcPr>
          <w:p w:rsidR="00515B4C" w:rsidRDefault="00515B4C" w:rsidP="00455005">
            <w:pPr>
              <w:spacing w:before="120"/>
            </w:pPr>
            <w:r>
              <w:lastRenderedPageBreak/>
              <w:t xml:space="preserve">Please click </w:t>
            </w:r>
            <w:hyperlink r:id="rId22" w:history="1">
              <w:r w:rsidRPr="00515B4C">
                <w:rPr>
                  <w:rStyle w:val="Hyperlink"/>
                  <w:b/>
                </w:rPr>
                <w:t>here</w:t>
              </w:r>
            </w:hyperlink>
            <w:r>
              <w:t xml:space="preserve"> to view this web page</w:t>
            </w:r>
          </w:p>
        </w:tc>
      </w:tr>
      <w:tr w:rsidR="00450803" w:rsidTr="00912BEF">
        <w:tc>
          <w:tcPr>
            <w:tcW w:w="675" w:type="dxa"/>
          </w:tcPr>
          <w:p w:rsidR="00450803" w:rsidRDefault="00432F61" w:rsidP="00520AD8">
            <w:pPr>
              <w:spacing w:before="120"/>
            </w:pPr>
            <w:r>
              <w:t>7.</w:t>
            </w:r>
          </w:p>
        </w:tc>
        <w:tc>
          <w:tcPr>
            <w:tcW w:w="11907" w:type="dxa"/>
          </w:tcPr>
          <w:p w:rsidR="00450803" w:rsidRDefault="00450803" w:rsidP="00455005">
            <w:pPr>
              <w:rPr>
                <w:rFonts w:cstheme="minorHAnsi"/>
                <w:sz w:val="24"/>
              </w:rPr>
            </w:pPr>
            <w:r w:rsidRPr="00450803">
              <w:rPr>
                <w:rFonts w:cstheme="minorHAnsi"/>
                <w:sz w:val="24"/>
              </w:rPr>
              <w:t>Support The Workers</w:t>
            </w:r>
            <w:r w:rsidR="00D7238D">
              <w:rPr>
                <w:rFonts w:cstheme="minorHAnsi"/>
                <w:sz w:val="24"/>
              </w:rPr>
              <w:t>, 2020</w:t>
            </w:r>
            <w:r>
              <w:rPr>
                <w:rFonts w:cstheme="minorHAnsi"/>
                <w:sz w:val="24"/>
              </w:rPr>
              <w:t>.</w:t>
            </w:r>
            <w:r w:rsidR="00D7238D">
              <w:rPr>
                <w:rFonts w:cstheme="minorHAnsi"/>
                <w:sz w:val="24"/>
              </w:rPr>
              <w:t xml:space="preserve"> </w:t>
            </w:r>
            <w:r w:rsidR="00D7238D" w:rsidRPr="00D7238D">
              <w:rPr>
                <w:rFonts w:cstheme="minorHAnsi"/>
                <w:b/>
                <w:sz w:val="24"/>
              </w:rPr>
              <w:t>Support the Workers</w:t>
            </w:r>
            <w:r w:rsidR="00D7238D" w:rsidRPr="00D7238D">
              <w:rPr>
                <w:rFonts w:cstheme="minorHAnsi"/>
                <w:sz w:val="24"/>
              </w:rPr>
              <w:t>.</w:t>
            </w:r>
          </w:p>
          <w:p w:rsidR="00450803" w:rsidRDefault="00450803" w:rsidP="00450803">
            <w:pPr>
              <w:rPr>
                <w:rFonts w:cstheme="minorHAnsi"/>
                <w:sz w:val="24"/>
              </w:rPr>
            </w:pPr>
            <w:r>
              <w:rPr>
                <w:rFonts w:cstheme="minorHAnsi"/>
                <w:sz w:val="24"/>
              </w:rPr>
              <w:t>T</w:t>
            </w:r>
            <w:r w:rsidRPr="00450803">
              <w:rPr>
                <w:rFonts w:cstheme="minorHAnsi"/>
                <w:sz w:val="24"/>
              </w:rPr>
              <w:t xml:space="preserve">he Support The Workers collective is an international group of experts in disaster response, crisis psychology, high pressure decision-making and human performance and health under conditions of extreme stress. </w:t>
            </w:r>
            <w:r>
              <w:rPr>
                <w:rFonts w:cstheme="minorHAnsi"/>
                <w:sz w:val="24"/>
              </w:rPr>
              <w:t xml:space="preserve">They have been </w:t>
            </w:r>
            <w:r w:rsidRPr="00450803">
              <w:rPr>
                <w:rFonts w:cstheme="minorHAnsi"/>
                <w:sz w:val="24"/>
              </w:rPr>
              <w:t>tasked by those involved in responding to the covid-19 pandemic in the UK to develop a rapid evidence-based training and support curriculum for staff providing psychosocial support to frontline workers.</w:t>
            </w:r>
            <w:r>
              <w:rPr>
                <w:rFonts w:cstheme="minorHAnsi"/>
                <w:sz w:val="24"/>
              </w:rPr>
              <w:t xml:space="preserve"> All t</w:t>
            </w:r>
            <w:r w:rsidRPr="00450803">
              <w:rPr>
                <w:rFonts w:cstheme="minorHAnsi"/>
                <w:sz w:val="24"/>
              </w:rPr>
              <w:t xml:space="preserve">he materials </w:t>
            </w:r>
            <w:r>
              <w:rPr>
                <w:rFonts w:cstheme="minorHAnsi"/>
                <w:sz w:val="24"/>
              </w:rPr>
              <w:t>are available on this website. One page briefing notes are available on: r</w:t>
            </w:r>
            <w:r w:rsidRPr="00450803">
              <w:rPr>
                <w:rFonts w:cstheme="minorHAnsi"/>
                <w:sz w:val="24"/>
              </w:rPr>
              <w:t>eadiness</w:t>
            </w:r>
            <w:r>
              <w:rPr>
                <w:rFonts w:cstheme="minorHAnsi"/>
                <w:sz w:val="24"/>
              </w:rPr>
              <w:t>; t</w:t>
            </w:r>
            <w:r w:rsidRPr="00450803">
              <w:rPr>
                <w:rFonts w:cstheme="minorHAnsi"/>
                <w:sz w:val="24"/>
              </w:rPr>
              <w:t>eam dynamics</w:t>
            </w:r>
            <w:r>
              <w:rPr>
                <w:rFonts w:cstheme="minorHAnsi"/>
                <w:sz w:val="24"/>
              </w:rPr>
              <w:t>; m</w:t>
            </w:r>
            <w:r w:rsidRPr="00450803">
              <w:rPr>
                <w:rFonts w:cstheme="minorHAnsi"/>
                <w:sz w:val="24"/>
              </w:rPr>
              <w:t>ulti-agency teams</w:t>
            </w:r>
            <w:r>
              <w:rPr>
                <w:rFonts w:cstheme="minorHAnsi"/>
                <w:sz w:val="24"/>
              </w:rPr>
              <w:t>; m</w:t>
            </w:r>
            <w:r w:rsidRPr="00450803">
              <w:rPr>
                <w:rFonts w:cstheme="minorHAnsi"/>
                <w:sz w:val="24"/>
              </w:rPr>
              <w:t>onitoring and optimising sleep</w:t>
            </w:r>
            <w:r>
              <w:rPr>
                <w:rFonts w:cstheme="minorHAnsi"/>
                <w:sz w:val="24"/>
              </w:rPr>
              <w:t>; p</w:t>
            </w:r>
            <w:r w:rsidRPr="00450803">
              <w:rPr>
                <w:rFonts w:cstheme="minorHAnsi"/>
                <w:sz w:val="24"/>
              </w:rPr>
              <w:t>erformance debriefing</w:t>
            </w:r>
            <w:r>
              <w:rPr>
                <w:rFonts w:cstheme="minorHAnsi"/>
                <w:sz w:val="24"/>
              </w:rPr>
              <w:t>; d</w:t>
            </w:r>
            <w:r w:rsidRPr="00450803">
              <w:rPr>
                <w:rFonts w:cstheme="minorHAnsi"/>
                <w:sz w:val="24"/>
              </w:rPr>
              <w:t>ecision making</w:t>
            </w:r>
            <w:r>
              <w:rPr>
                <w:rFonts w:cstheme="minorHAnsi"/>
                <w:sz w:val="24"/>
              </w:rPr>
              <w:t>; l</w:t>
            </w:r>
            <w:r w:rsidRPr="00450803">
              <w:rPr>
                <w:rFonts w:cstheme="minorHAnsi"/>
                <w:sz w:val="24"/>
              </w:rPr>
              <w:t>eadership</w:t>
            </w:r>
            <w:r>
              <w:rPr>
                <w:rFonts w:cstheme="minorHAnsi"/>
                <w:sz w:val="24"/>
              </w:rPr>
              <w:t>; e</w:t>
            </w:r>
            <w:r w:rsidRPr="00450803">
              <w:rPr>
                <w:rFonts w:cstheme="minorHAnsi"/>
                <w:sz w:val="24"/>
              </w:rPr>
              <w:t>xtreme stressors</w:t>
            </w:r>
            <w:r>
              <w:rPr>
                <w:rFonts w:cstheme="minorHAnsi"/>
                <w:sz w:val="24"/>
              </w:rPr>
              <w:t>; r</w:t>
            </w:r>
            <w:r w:rsidRPr="00450803">
              <w:rPr>
                <w:rFonts w:cstheme="minorHAnsi"/>
                <w:sz w:val="24"/>
              </w:rPr>
              <w:t>esilience</w:t>
            </w:r>
            <w:r>
              <w:rPr>
                <w:rFonts w:cstheme="minorHAnsi"/>
                <w:sz w:val="24"/>
              </w:rPr>
              <w:t>; m</w:t>
            </w:r>
            <w:r w:rsidRPr="00450803">
              <w:rPr>
                <w:rFonts w:cstheme="minorHAnsi"/>
                <w:sz w:val="24"/>
              </w:rPr>
              <w:t>otivation</w:t>
            </w:r>
            <w:r>
              <w:rPr>
                <w:rFonts w:cstheme="minorHAnsi"/>
                <w:sz w:val="24"/>
              </w:rPr>
              <w:t>; a</w:t>
            </w:r>
            <w:r w:rsidRPr="00450803">
              <w:rPr>
                <w:rFonts w:cstheme="minorHAnsi"/>
                <w:sz w:val="24"/>
              </w:rPr>
              <w:t>nxiety and fear</w:t>
            </w:r>
            <w:r>
              <w:rPr>
                <w:rFonts w:cstheme="minorHAnsi"/>
                <w:sz w:val="24"/>
              </w:rPr>
              <w:t>; m</w:t>
            </w:r>
            <w:r w:rsidRPr="00450803">
              <w:rPr>
                <w:rFonts w:cstheme="minorHAnsi"/>
                <w:sz w:val="24"/>
              </w:rPr>
              <w:t>oral injury</w:t>
            </w:r>
            <w:r>
              <w:rPr>
                <w:rFonts w:cstheme="minorHAnsi"/>
                <w:sz w:val="24"/>
              </w:rPr>
              <w:t>; P</w:t>
            </w:r>
            <w:r w:rsidRPr="00450803">
              <w:rPr>
                <w:rFonts w:cstheme="minorHAnsi"/>
                <w:sz w:val="24"/>
              </w:rPr>
              <w:t>TSD</w:t>
            </w:r>
            <w:r>
              <w:rPr>
                <w:rFonts w:cstheme="minorHAnsi"/>
                <w:sz w:val="24"/>
              </w:rPr>
              <w:t>.</w:t>
            </w:r>
          </w:p>
        </w:tc>
        <w:tc>
          <w:tcPr>
            <w:tcW w:w="1592" w:type="dxa"/>
          </w:tcPr>
          <w:p w:rsidR="00450803" w:rsidRDefault="00450803" w:rsidP="00455005">
            <w:pPr>
              <w:spacing w:before="120"/>
            </w:pPr>
            <w:r>
              <w:t xml:space="preserve">Please click </w:t>
            </w:r>
            <w:hyperlink r:id="rId23" w:history="1">
              <w:r w:rsidRPr="00450803">
                <w:rPr>
                  <w:rStyle w:val="Hyperlink"/>
                  <w:b/>
                </w:rPr>
                <w:t>here</w:t>
              </w:r>
            </w:hyperlink>
            <w:r w:rsidRPr="00450803">
              <w:rPr>
                <w:b/>
              </w:rPr>
              <w:t xml:space="preserve"> </w:t>
            </w:r>
            <w:r>
              <w:t>to visit the website</w:t>
            </w:r>
          </w:p>
        </w:tc>
      </w:tr>
      <w:tr w:rsidR="00FA301A" w:rsidTr="00912BEF">
        <w:tc>
          <w:tcPr>
            <w:tcW w:w="675" w:type="dxa"/>
          </w:tcPr>
          <w:p w:rsidR="00FA301A" w:rsidRDefault="00432F61" w:rsidP="00520AD8">
            <w:pPr>
              <w:spacing w:before="120"/>
            </w:pPr>
            <w:r>
              <w:t>8.</w:t>
            </w:r>
          </w:p>
        </w:tc>
        <w:tc>
          <w:tcPr>
            <w:tcW w:w="11907" w:type="dxa"/>
          </w:tcPr>
          <w:p w:rsidR="00455005" w:rsidRDefault="00455005" w:rsidP="00455005">
            <w:pPr>
              <w:rPr>
                <w:rFonts w:cstheme="minorHAnsi"/>
                <w:sz w:val="24"/>
              </w:rPr>
            </w:pPr>
            <w:r>
              <w:rPr>
                <w:rFonts w:cstheme="minorHAnsi"/>
                <w:sz w:val="24"/>
              </w:rPr>
              <w:t xml:space="preserve">Psychology Tools. </w:t>
            </w:r>
            <w:r w:rsidRPr="00455005">
              <w:rPr>
                <w:rFonts w:cstheme="minorHAnsi"/>
                <w:b/>
                <w:sz w:val="24"/>
              </w:rPr>
              <w:t>Psychological Resources For Coronavirus (COVID-19)</w:t>
            </w:r>
            <w:r>
              <w:rPr>
                <w:rFonts w:cstheme="minorHAnsi"/>
                <w:sz w:val="24"/>
              </w:rPr>
              <w:t xml:space="preserve">. </w:t>
            </w:r>
            <w:r w:rsidRPr="00455005">
              <w:rPr>
                <w:rFonts w:cstheme="minorHAnsi"/>
                <w:i/>
                <w:sz w:val="24"/>
              </w:rPr>
              <w:t>Psychology Tools</w:t>
            </w:r>
            <w:r>
              <w:rPr>
                <w:rFonts w:cstheme="minorHAnsi"/>
                <w:sz w:val="24"/>
              </w:rPr>
              <w:t>.</w:t>
            </w:r>
          </w:p>
          <w:p w:rsidR="00455005" w:rsidRPr="00455005" w:rsidRDefault="00455005" w:rsidP="00455005">
            <w:pPr>
              <w:rPr>
                <w:rFonts w:cstheme="minorHAnsi"/>
                <w:sz w:val="24"/>
              </w:rPr>
            </w:pPr>
            <w:r>
              <w:rPr>
                <w:rFonts w:cstheme="minorHAnsi"/>
                <w:sz w:val="24"/>
              </w:rPr>
              <w:t xml:space="preserve">In the section on </w:t>
            </w:r>
            <w:hyperlink r:id="rId24" w:history="1">
              <w:r w:rsidRPr="00455005">
                <w:rPr>
                  <w:rStyle w:val="Hyperlink"/>
                  <w:rFonts w:cstheme="minorHAnsi"/>
                  <w:sz w:val="24"/>
                </w:rPr>
                <w:t>Performance debriefing</w:t>
              </w:r>
            </w:hyperlink>
            <w:r>
              <w:rPr>
                <w:rFonts w:cstheme="minorHAnsi"/>
                <w:sz w:val="24"/>
              </w:rPr>
              <w:t xml:space="preserve">, this site states - </w:t>
            </w:r>
            <w:r w:rsidRPr="00455005">
              <w:rPr>
                <w:rFonts w:cstheme="minorHAnsi"/>
                <w:sz w:val="24"/>
              </w:rPr>
              <w:t xml:space="preserve">Findings from a 2013 review and meta-analysis suggest that when conducted correctly, debriefs can lead to a 20-25% improvement in team performance. This is based on an average debrief length of just 18 minutes. </w:t>
            </w:r>
          </w:p>
          <w:p w:rsidR="00455005" w:rsidRDefault="00455005" w:rsidP="00455005">
            <w:pPr>
              <w:rPr>
                <w:rFonts w:cstheme="minorHAnsi"/>
                <w:sz w:val="24"/>
              </w:rPr>
            </w:pPr>
            <w:r w:rsidRPr="00455005">
              <w:rPr>
                <w:rFonts w:cstheme="minorHAnsi"/>
                <w:sz w:val="24"/>
              </w:rPr>
              <w:t xml:space="preserve">Essential elements of a debrief are: </w:t>
            </w:r>
          </w:p>
          <w:p w:rsidR="00455005" w:rsidRDefault="00455005" w:rsidP="00455005">
            <w:pPr>
              <w:rPr>
                <w:rFonts w:cstheme="minorHAnsi"/>
                <w:sz w:val="24"/>
              </w:rPr>
            </w:pPr>
            <w:r w:rsidRPr="00455005">
              <w:rPr>
                <w:rFonts w:cstheme="minorHAnsi"/>
                <w:sz w:val="24"/>
              </w:rPr>
              <w:t xml:space="preserve">• Active self-learning: to be considered a debrief there must be some form of active self-learning or discovery. Simply </w:t>
            </w:r>
            <w:r w:rsidRPr="00455005">
              <w:rPr>
                <w:rFonts w:cstheme="minorHAnsi"/>
                <w:sz w:val="24"/>
              </w:rPr>
              <w:lastRenderedPageBreak/>
              <w:t xml:space="preserve">being given feedback is not a debrief.   </w:t>
            </w:r>
          </w:p>
          <w:p w:rsidR="00455005" w:rsidRDefault="00455005" w:rsidP="00455005">
            <w:pPr>
              <w:rPr>
                <w:rFonts w:cstheme="minorHAnsi"/>
                <w:sz w:val="24"/>
              </w:rPr>
            </w:pPr>
            <w:r w:rsidRPr="00455005">
              <w:rPr>
                <w:rFonts w:cstheme="minorHAnsi"/>
                <w:sz w:val="24"/>
              </w:rPr>
              <w:t xml:space="preserve">• Developmental intent: debriefs focus on how to improve rather than evaluating or judging. </w:t>
            </w:r>
          </w:p>
          <w:p w:rsidR="00455005" w:rsidRDefault="00455005" w:rsidP="00455005">
            <w:pPr>
              <w:rPr>
                <w:rFonts w:cstheme="minorHAnsi"/>
                <w:sz w:val="24"/>
              </w:rPr>
            </w:pPr>
            <w:r w:rsidRPr="00455005">
              <w:rPr>
                <w:rFonts w:cstheme="minorHAnsi"/>
                <w:sz w:val="24"/>
              </w:rPr>
              <w:t xml:space="preserve">• Specificity: focusing on specific activities, episodes and events rather than general performance or competency is important. </w:t>
            </w:r>
          </w:p>
          <w:p w:rsidR="00455005" w:rsidRPr="00455005" w:rsidRDefault="00455005" w:rsidP="00455005">
            <w:pPr>
              <w:rPr>
                <w:rFonts w:cstheme="minorHAnsi"/>
                <w:sz w:val="24"/>
              </w:rPr>
            </w:pPr>
            <w:r w:rsidRPr="00455005">
              <w:rPr>
                <w:rFonts w:cstheme="minorHAnsi"/>
                <w:sz w:val="24"/>
              </w:rPr>
              <w:t xml:space="preserve">• Multiple inputs: there must be multiple sources of information fed into the debrief to allow for diversity of viewpoints and perspective.  </w:t>
            </w:r>
          </w:p>
          <w:p w:rsidR="00FA301A" w:rsidRPr="00455005" w:rsidRDefault="00455005" w:rsidP="00455005">
            <w:pPr>
              <w:rPr>
                <w:rFonts w:cstheme="minorHAnsi"/>
                <w:sz w:val="24"/>
              </w:rPr>
            </w:pPr>
            <w:r w:rsidRPr="00455005">
              <w:rPr>
                <w:rFonts w:cstheme="minorHAnsi"/>
                <w:sz w:val="24"/>
              </w:rPr>
              <w:t>In the context of the covid-19 response, where teams will have to function under intense pressure and complexity, these types of debrief are likely to be critical for maximising what is learnt from the unique situations being encountered, and then using that learnin</w:t>
            </w:r>
            <w:r>
              <w:rPr>
                <w:rFonts w:cstheme="minorHAnsi"/>
                <w:sz w:val="24"/>
              </w:rPr>
              <w:t xml:space="preserve">g to drive onward performance. </w:t>
            </w:r>
          </w:p>
        </w:tc>
        <w:tc>
          <w:tcPr>
            <w:tcW w:w="1592" w:type="dxa"/>
          </w:tcPr>
          <w:p w:rsidR="00FA301A" w:rsidRDefault="00455005" w:rsidP="00455005">
            <w:pPr>
              <w:spacing w:before="120"/>
            </w:pPr>
            <w:r>
              <w:lastRenderedPageBreak/>
              <w:t xml:space="preserve">Please click </w:t>
            </w:r>
            <w:hyperlink r:id="rId25" w:history="1">
              <w:r w:rsidRPr="00455005">
                <w:rPr>
                  <w:rStyle w:val="Hyperlink"/>
                  <w:b/>
                </w:rPr>
                <w:t>here</w:t>
              </w:r>
            </w:hyperlink>
            <w:r>
              <w:t xml:space="preserve"> to view this web page</w:t>
            </w:r>
          </w:p>
        </w:tc>
      </w:tr>
    </w:tbl>
    <w:p w:rsidR="00045028" w:rsidRDefault="00045028" w:rsidP="00045028"/>
    <w:p w:rsidR="003073E3" w:rsidRDefault="003073E3" w:rsidP="00045028"/>
    <w:p w:rsidR="00E95276" w:rsidRDefault="008F39D8" w:rsidP="00410245">
      <w:pPr>
        <w:spacing w:before="120"/>
        <w:rPr>
          <w:rFonts w:cstheme="minorHAnsi"/>
          <w:b/>
          <w:u w:val="single"/>
          <w:lang w:val="en"/>
        </w:rPr>
      </w:pPr>
      <w:r w:rsidRPr="008F39D8">
        <w:rPr>
          <w:rFonts w:cstheme="minorHAnsi"/>
          <w:b/>
          <w:u w:val="single"/>
          <w:lang w:val="en"/>
        </w:rPr>
        <w:t>Search Strategy</w:t>
      </w:r>
      <w:r w:rsidR="00410245" w:rsidRPr="008F39D8">
        <w:rPr>
          <w:rFonts w:cstheme="minorHAnsi"/>
          <w:b/>
          <w:u w:val="single"/>
          <w:lang w:val="en"/>
        </w:rPr>
        <w:t xml:space="preserve">: </w:t>
      </w:r>
    </w:p>
    <w:p w:rsidR="00FE1800" w:rsidRDefault="00DD3AA2" w:rsidP="00E656E1">
      <w:pPr>
        <w:spacing w:before="120"/>
        <w:rPr>
          <w:rFonts w:cstheme="minorHAnsi"/>
          <w:sz w:val="24"/>
          <w:szCs w:val="24"/>
        </w:rPr>
      </w:pPr>
      <w:r>
        <w:rPr>
          <w:rFonts w:cstheme="minorHAnsi"/>
          <w:lang w:val="en"/>
        </w:rPr>
        <w:t>Search 1 –</w:t>
      </w:r>
      <w:r w:rsidR="00CF7E89">
        <w:rPr>
          <w:rFonts w:cstheme="minorHAnsi"/>
          <w:lang w:val="en"/>
        </w:rPr>
        <w:t xml:space="preserve"> </w:t>
      </w:r>
      <w:r w:rsidR="006741D1">
        <w:rPr>
          <w:rFonts w:cstheme="minorHAnsi"/>
          <w:lang w:val="en"/>
        </w:rPr>
        <w:t>psychologist* AND staff debrief*</w:t>
      </w:r>
    </w:p>
    <w:p w:rsidR="00CD4AEB" w:rsidRPr="00CD4AEB" w:rsidRDefault="00CD4AEB" w:rsidP="00E656E1">
      <w:pPr>
        <w:spacing w:before="120"/>
        <w:rPr>
          <w:rFonts w:cstheme="minorHAnsi"/>
          <w:sz w:val="24"/>
          <w:szCs w:val="24"/>
        </w:rPr>
      </w:pPr>
      <w:r>
        <w:rPr>
          <w:rFonts w:cstheme="minorHAnsi"/>
          <w:sz w:val="24"/>
          <w:szCs w:val="24"/>
        </w:rPr>
        <w:t xml:space="preserve">Search 2 – </w:t>
      </w:r>
      <w:r w:rsidR="006741D1">
        <w:rPr>
          <w:rFonts w:cstheme="minorHAnsi"/>
          <w:sz w:val="24"/>
          <w:szCs w:val="24"/>
        </w:rPr>
        <w:t>Salford Royal AND staff debrief*</w:t>
      </w:r>
    </w:p>
    <w:p w:rsidR="002070FB" w:rsidRPr="003E6B0F" w:rsidRDefault="002070FB" w:rsidP="00410245">
      <w:pPr>
        <w:spacing w:before="120"/>
        <w:rPr>
          <w:rFonts w:cstheme="minorHAnsi"/>
          <w:lang w:val="en"/>
        </w:rPr>
      </w:pPr>
    </w:p>
    <w:p w:rsidR="00E95276" w:rsidRPr="00C8480F" w:rsidRDefault="00C8480F" w:rsidP="00410245">
      <w:pPr>
        <w:spacing w:before="120"/>
        <w:rPr>
          <w:rFonts w:cstheme="minorHAnsi"/>
          <w:lang w:val="en"/>
        </w:rPr>
      </w:pPr>
      <w:r w:rsidRPr="00C8480F">
        <w:rPr>
          <w:rFonts w:cstheme="minorHAnsi"/>
          <w:b/>
          <w:u w:val="single"/>
          <w:lang w:val="en"/>
        </w:rPr>
        <w:t>Resources searched:</w:t>
      </w:r>
      <w:r w:rsidRPr="00C8480F">
        <w:rPr>
          <w:rFonts w:cstheme="minorHAnsi"/>
          <w:lang w:val="en"/>
        </w:rPr>
        <w:t xml:space="preserve"> AMED, BNI, CINAHL, EMBASE, Medline, NICE, NICE Evidence Search, advanced Google search</w:t>
      </w:r>
    </w:p>
    <w:sectPr w:rsidR="00E95276" w:rsidRPr="00C8480F" w:rsidSect="006D2032">
      <w:headerReference w:type="default" r:id="rId26"/>
      <w:footerReference w:type="default" r:id="rId2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E346E" w:rsidRDefault="003E346E" w:rsidP="00BC3519">
      <w:pPr>
        <w:spacing w:after="0" w:line="240" w:lineRule="auto"/>
      </w:pPr>
      <w:r>
        <w:separator/>
      </w:r>
    </w:p>
  </w:endnote>
  <w:endnote w:type="continuationSeparator" w:id="0">
    <w:p w:rsidR="003E346E" w:rsidRDefault="003E346E" w:rsidP="00BC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71F5" w:rsidRDefault="00FF71F5">
    <w:pPr>
      <w:pStyle w:val="Footer"/>
    </w:pPr>
    <w:r>
      <w:rPr>
        <w:noProof/>
        <w:lang w:eastAsia="en-GB"/>
      </w:rPr>
      <mc:AlternateContent>
        <mc:Choice Requires="wps">
          <w:drawing>
            <wp:anchor distT="0" distB="0" distL="114300" distR="114300" simplePos="0" relativeHeight="251662336" behindDoc="0" locked="0" layoutInCell="1" allowOverlap="1" wp14:anchorId="2CF1BE18" wp14:editId="51167376">
              <wp:simplePos x="0" y="0"/>
              <wp:positionH relativeFrom="column">
                <wp:posOffset>-933450</wp:posOffset>
              </wp:positionH>
              <wp:positionV relativeFrom="paragraph">
                <wp:posOffset>-253365</wp:posOffset>
              </wp:positionV>
              <wp:extent cx="10782300" cy="88900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10782300" cy="889000"/>
                      </a:xfrm>
                      <a:prstGeom prst="rect">
                        <a:avLst/>
                      </a:prstGeom>
                      <a:solidFill>
                        <a:srgbClr val="FF58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F71F5" w:rsidRPr="004D0145" w:rsidRDefault="00FF71F5" w:rsidP="00515E85">
                          <w:pPr>
                            <w:jc w:val="center"/>
                            <w:rPr>
                              <w:b/>
                              <w:sz w:val="28"/>
                              <w:szCs w:val="28"/>
                            </w:rPr>
                          </w:pPr>
                          <w:r w:rsidRPr="004D0145">
                            <w:rPr>
                              <w:b/>
                              <w:sz w:val="28"/>
                              <w:szCs w:val="28"/>
                            </w:rPr>
                            <w:t>Email: whh.library@nhs.net;    Tel: 01925 66 2128</w:t>
                          </w:r>
                        </w:p>
                        <w:p w:rsidR="00FF71F5" w:rsidRPr="004D0145" w:rsidRDefault="00FF71F5" w:rsidP="00515E85">
                          <w:pPr>
                            <w:jc w:val="center"/>
                            <w:rPr>
                              <w:b/>
                              <w:sz w:val="28"/>
                              <w:szCs w:val="28"/>
                            </w:rPr>
                          </w:pPr>
                          <w:r w:rsidRPr="004D0145">
                            <w:rPr>
                              <w:b/>
                              <w:sz w:val="28"/>
                              <w:szCs w:val="28"/>
                            </w:rPr>
                            <w:t>Twitter: @</w:t>
                          </w:r>
                          <w:proofErr w:type="spellStart"/>
                          <w:r w:rsidRPr="004D0145">
                            <w:rPr>
                              <w:b/>
                              <w:sz w:val="28"/>
                              <w:szCs w:val="28"/>
                            </w:rPr>
                            <w:t>WHHQualAcademy</w:t>
                          </w:r>
                          <w:proofErr w:type="spellEnd"/>
                        </w:p>
                        <w:p w:rsidR="00FF71F5" w:rsidRDefault="00FF71F5" w:rsidP="00515E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F1BE18" id="Rectangle 1" o:spid="_x0000_s1026" style="position:absolute;margin-left:-73.5pt;margin-top:-19.95pt;width:849pt;height:7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" fillcolor="#ff5800" strokecolor="#1f4d78 [1604]" strokeweight="1pt">
              <v:textbox>
                <w:txbxContent>
                  <w:p w:rsidR="00FF71F5" w:rsidRPr="004D0145" w:rsidRDefault="00FF71F5" w:rsidP="00515E85">
                    <w:pPr>
                      <w:jc w:val="center"/>
                      <w:rPr>
                        <w:b/>
                        <w:sz w:val="28"/>
                        <w:szCs w:val="28"/>
                      </w:rPr>
                    </w:pPr>
                    <w:r w:rsidRPr="004D0145">
                      <w:rPr>
                        <w:b/>
                        <w:sz w:val="28"/>
                        <w:szCs w:val="28"/>
                      </w:rPr>
                      <w:t>Email: whh.library@nhs.net;    Tel: 01925 66 2128</w:t>
                    </w:r>
                  </w:p>
                  <w:p w:rsidR="00FF71F5" w:rsidRPr="004D0145" w:rsidRDefault="00FF71F5" w:rsidP="00515E85">
                    <w:pPr>
                      <w:jc w:val="center"/>
                      <w:rPr>
                        <w:b/>
                        <w:sz w:val="28"/>
                        <w:szCs w:val="28"/>
                      </w:rPr>
                    </w:pPr>
                    <w:r w:rsidRPr="004D0145">
                      <w:rPr>
                        <w:b/>
                        <w:sz w:val="28"/>
                        <w:szCs w:val="28"/>
                      </w:rPr>
                      <w:t>Twitter: @</w:t>
                    </w:r>
                    <w:proofErr w:type="spellStart"/>
                    <w:r w:rsidRPr="004D0145">
                      <w:rPr>
                        <w:b/>
                        <w:sz w:val="28"/>
                        <w:szCs w:val="28"/>
                      </w:rPr>
                      <w:t>WHHQualAcademy</w:t>
                    </w:r>
                    <w:proofErr w:type="spellEnd"/>
                  </w:p>
                  <w:p w:rsidR="00FF71F5" w:rsidRDefault="00FF71F5" w:rsidP="00515E85">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E346E" w:rsidRDefault="003E346E" w:rsidP="00BC3519">
      <w:pPr>
        <w:spacing w:after="0" w:line="240" w:lineRule="auto"/>
      </w:pPr>
      <w:r>
        <w:separator/>
      </w:r>
    </w:p>
  </w:footnote>
  <w:footnote w:type="continuationSeparator" w:id="0">
    <w:p w:rsidR="003E346E" w:rsidRDefault="003E346E" w:rsidP="00BC3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71F5" w:rsidRDefault="00FF71F5">
    <w:pPr>
      <w:pStyle w:val="Header"/>
    </w:pPr>
    <w:r>
      <w:rPr>
        <w:noProof/>
        <w:lang w:eastAsia="en-GB"/>
      </w:rPr>
      <w:drawing>
        <wp:anchor distT="0" distB="0" distL="114300" distR="114300" simplePos="0" relativeHeight="251660288" behindDoc="0" locked="0" layoutInCell="1" allowOverlap="1" wp14:anchorId="67B0F6A6" wp14:editId="0AF3257C">
          <wp:simplePos x="0" y="0"/>
          <wp:positionH relativeFrom="column">
            <wp:posOffset>8623300</wp:posOffset>
          </wp:positionH>
          <wp:positionV relativeFrom="paragraph">
            <wp:posOffset>-335280</wp:posOffset>
          </wp:positionV>
          <wp:extent cx="944880" cy="101854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443" t="19799" r="76580" b="36122"/>
                  <a:stretch/>
                </pic:blipFill>
                <pic:spPr bwMode="auto">
                  <a:xfrm>
                    <a:off x="0" y="0"/>
                    <a:ext cx="944880" cy="1018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15DF"/>
    <w:multiLevelType w:val="hybridMultilevel"/>
    <w:tmpl w:val="6EFAF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1060E"/>
    <w:multiLevelType w:val="hybridMultilevel"/>
    <w:tmpl w:val="06427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A66FD2"/>
    <w:multiLevelType w:val="hybridMultilevel"/>
    <w:tmpl w:val="A40043A0"/>
    <w:lvl w:ilvl="0" w:tplc="C9CE96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AB56899"/>
    <w:multiLevelType w:val="hybridMultilevel"/>
    <w:tmpl w:val="09824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76440"/>
    <w:multiLevelType w:val="hybridMultilevel"/>
    <w:tmpl w:val="89E805CC"/>
    <w:lvl w:ilvl="0" w:tplc="23D6418C">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6B3F4F"/>
    <w:multiLevelType w:val="hybridMultilevel"/>
    <w:tmpl w:val="F59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5B0924"/>
    <w:multiLevelType w:val="hybridMultilevel"/>
    <w:tmpl w:val="B7805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756625"/>
    <w:multiLevelType w:val="hybridMultilevel"/>
    <w:tmpl w:val="AB1A8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C02F9D"/>
    <w:multiLevelType w:val="hybridMultilevel"/>
    <w:tmpl w:val="C068E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5A07FA"/>
    <w:multiLevelType w:val="hybridMultilevel"/>
    <w:tmpl w:val="731683C8"/>
    <w:lvl w:ilvl="0" w:tplc="53B84D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F26345D"/>
    <w:multiLevelType w:val="hybridMultilevel"/>
    <w:tmpl w:val="4894D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033EC3"/>
    <w:multiLevelType w:val="hybridMultilevel"/>
    <w:tmpl w:val="00063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E3643B"/>
    <w:multiLevelType w:val="hybridMultilevel"/>
    <w:tmpl w:val="E4B8E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082740"/>
    <w:multiLevelType w:val="hybridMultilevel"/>
    <w:tmpl w:val="B0647550"/>
    <w:lvl w:ilvl="0" w:tplc="23D6418C">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180272"/>
    <w:multiLevelType w:val="hybridMultilevel"/>
    <w:tmpl w:val="DD5C8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EF5C79"/>
    <w:multiLevelType w:val="hybridMultilevel"/>
    <w:tmpl w:val="932ED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837B41"/>
    <w:multiLevelType w:val="hybridMultilevel"/>
    <w:tmpl w:val="69A079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9D4529"/>
    <w:multiLevelType w:val="hybridMultilevel"/>
    <w:tmpl w:val="118C8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067EA9"/>
    <w:multiLevelType w:val="hybridMultilevel"/>
    <w:tmpl w:val="E4680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9128E3"/>
    <w:multiLevelType w:val="hybridMultilevel"/>
    <w:tmpl w:val="81CAB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916A72"/>
    <w:multiLevelType w:val="hybridMultilevel"/>
    <w:tmpl w:val="DD163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70356C"/>
    <w:multiLevelType w:val="hybridMultilevel"/>
    <w:tmpl w:val="5C361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1357E2"/>
    <w:multiLevelType w:val="hybridMultilevel"/>
    <w:tmpl w:val="728A9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2A6A54"/>
    <w:multiLevelType w:val="hybridMultilevel"/>
    <w:tmpl w:val="EC74A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E0628FF"/>
    <w:multiLevelType w:val="hybridMultilevel"/>
    <w:tmpl w:val="FC7EF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DD288A"/>
    <w:multiLevelType w:val="hybridMultilevel"/>
    <w:tmpl w:val="F5CEA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AC2129"/>
    <w:multiLevelType w:val="hybridMultilevel"/>
    <w:tmpl w:val="90BE4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3618AC"/>
    <w:multiLevelType w:val="hybridMultilevel"/>
    <w:tmpl w:val="64B4C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A17490"/>
    <w:multiLevelType w:val="hybridMultilevel"/>
    <w:tmpl w:val="3364D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E02579"/>
    <w:multiLevelType w:val="hybridMultilevel"/>
    <w:tmpl w:val="9D4E6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5E2EFB"/>
    <w:multiLevelType w:val="hybridMultilevel"/>
    <w:tmpl w:val="024ED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1B51C1"/>
    <w:multiLevelType w:val="hybridMultilevel"/>
    <w:tmpl w:val="2A3E0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DD6162"/>
    <w:multiLevelType w:val="hybridMultilevel"/>
    <w:tmpl w:val="F55C7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A2793F"/>
    <w:multiLevelType w:val="hybridMultilevel"/>
    <w:tmpl w:val="7CE86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845A65"/>
    <w:multiLevelType w:val="hybridMultilevel"/>
    <w:tmpl w:val="5E1AA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E60D88"/>
    <w:multiLevelType w:val="hybridMultilevel"/>
    <w:tmpl w:val="9D4C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6268F1"/>
    <w:multiLevelType w:val="hybridMultilevel"/>
    <w:tmpl w:val="C0200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8582111"/>
    <w:multiLevelType w:val="multilevel"/>
    <w:tmpl w:val="A1E8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7"/>
  </w:num>
  <w:num w:numId="3">
    <w:abstractNumId w:val="30"/>
  </w:num>
  <w:num w:numId="4">
    <w:abstractNumId w:val="34"/>
  </w:num>
  <w:num w:numId="5">
    <w:abstractNumId w:val="6"/>
  </w:num>
  <w:num w:numId="6">
    <w:abstractNumId w:val="33"/>
  </w:num>
  <w:num w:numId="7">
    <w:abstractNumId w:val="8"/>
  </w:num>
  <w:num w:numId="8">
    <w:abstractNumId w:val="0"/>
  </w:num>
  <w:num w:numId="9">
    <w:abstractNumId w:val="25"/>
  </w:num>
  <w:num w:numId="10">
    <w:abstractNumId w:val="31"/>
  </w:num>
  <w:num w:numId="11">
    <w:abstractNumId w:val="37"/>
  </w:num>
  <w:num w:numId="12">
    <w:abstractNumId w:val="7"/>
  </w:num>
  <w:num w:numId="13">
    <w:abstractNumId w:val="3"/>
  </w:num>
  <w:num w:numId="14">
    <w:abstractNumId w:val="18"/>
  </w:num>
  <w:num w:numId="15">
    <w:abstractNumId w:val="14"/>
  </w:num>
  <w:num w:numId="16">
    <w:abstractNumId w:val="23"/>
  </w:num>
  <w:num w:numId="17">
    <w:abstractNumId w:val="36"/>
  </w:num>
  <w:num w:numId="18">
    <w:abstractNumId w:val="12"/>
  </w:num>
  <w:num w:numId="19">
    <w:abstractNumId w:val="21"/>
  </w:num>
  <w:num w:numId="20">
    <w:abstractNumId w:val="35"/>
  </w:num>
  <w:num w:numId="21">
    <w:abstractNumId w:val="28"/>
  </w:num>
  <w:num w:numId="22">
    <w:abstractNumId w:val="15"/>
  </w:num>
  <w:num w:numId="23">
    <w:abstractNumId w:val="20"/>
  </w:num>
  <w:num w:numId="24">
    <w:abstractNumId w:val="22"/>
  </w:num>
  <w:num w:numId="25">
    <w:abstractNumId w:val="13"/>
  </w:num>
  <w:num w:numId="26">
    <w:abstractNumId w:val="4"/>
  </w:num>
  <w:num w:numId="27">
    <w:abstractNumId w:val="17"/>
  </w:num>
  <w:num w:numId="28">
    <w:abstractNumId w:val="1"/>
  </w:num>
  <w:num w:numId="29">
    <w:abstractNumId w:val="11"/>
  </w:num>
  <w:num w:numId="30">
    <w:abstractNumId w:val="16"/>
  </w:num>
  <w:num w:numId="31">
    <w:abstractNumId w:val="29"/>
  </w:num>
  <w:num w:numId="32">
    <w:abstractNumId w:val="32"/>
  </w:num>
  <w:num w:numId="33">
    <w:abstractNumId w:val="9"/>
  </w:num>
  <w:num w:numId="34">
    <w:abstractNumId w:val="2"/>
  </w:num>
  <w:num w:numId="35">
    <w:abstractNumId w:val="10"/>
  </w:num>
  <w:num w:numId="36">
    <w:abstractNumId w:val="26"/>
  </w:num>
  <w:num w:numId="37">
    <w:abstractNumId w:val="5"/>
  </w:num>
  <w:num w:numId="38">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19"/>
    <w:rsid w:val="000007BB"/>
    <w:rsid w:val="00000DD4"/>
    <w:rsid w:val="00000ED1"/>
    <w:rsid w:val="00001317"/>
    <w:rsid w:val="00002801"/>
    <w:rsid w:val="00002C15"/>
    <w:rsid w:val="0000382D"/>
    <w:rsid w:val="00004426"/>
    <w:rsid w:val="0000545E"/>
    <w:rsid w:val="00005B61"/>
    <w:rsid w:val="000076CD"/>
    <w:rsid w:val="000077FF"/>
    <w:rsid w:val="00007988"/>
    <w:rsid w:val="000128F9"/>
    <w:rsid w:val="00013910"/>
    <w:rsid w:val="00014B1A"/>
    <w:rsid w:val="000151E5"/>
    <w:rsid w:val="00015E54"/>
    <w:rsid w:val="00016954"/>
    <w:rsid w:val="000169AA"/>
    <w:rsid w:val="00016EFF"/>
    <w:rsid w:val="000176BD"/>
    <w:rsid w:val="000202CD"/>
    <w:rsid w:val="000208B3"/>
    <w:rsid w:val="00020976"/>
    <w:rsid w:val="000215E2"/>
    <w:rsid w:val="000216E0"/>
    <w:rsid w:val="00021BC1"/>
    <w:rsid w:val="0002386A"/>
    <w:rsid w:val="00023E20"/>
    <w:rsid w:val="00024B32"/>
    <w:rsid w:val="00024E5C"/>
    <w:rsid w:val="00025E83"/>
    <w:rsid w:val="00026470"/>
    <w:rsid w:val="00026E03"/>
    <w:rsid w:val="00027550"/>
    <w:rsid w:val="00027DEA"/>
    <w:rsid w:val="000300A9"/>
    <w:rsid w:val="0003051F"/>
    <w:rsid w:val="00031104"/>
    <w:rsid w:val="00031466"/>
    <w:rsid w:val="00032264"/>
    <w:rsid w:val="00032408"/>
    <w:rsid w:val="0003263E"/>
    <w:rsid w:val="00032E78"/>
    <w:rsid w:val="00034E7B"/>
    <w:rsid w:val="0003578E"/>
    <w:rsid w:val="0003586D"/>
    <w:rsid w:val="00035A7C"/>
    <w:rsid w:val="00035C74"/>
    <w:rsid w:val="000364F9"/>
    <w:rsid w:val="00036C3C"/>
    <w:rsid w:val="0004115D"/>
    <w:rsid w:val="00041E51"/>
    <w:rsid w:val="0004227D"/>
    <w:rsid w:val="0004289E"/>
    <w:rsid w:val="0004356D"/>
    <w:rsid w:val="00043A52"/>
    <w:rsid w:val="0004448E"/>
    <w:rsid w:val="0004469B"/>
    <w:rsid w:val="00044B7A"/>
    <w:rsid w:val="00045028"/>
    <w:rsid w:val="00045998"/>
    <w:rsid w:val="00046039"/>
    <w:rsid w:val="00046E03"/>
    <w:rsid w:val="000474C9"/>
    <w:rsid w:val="00047B1A"/>
    <w:rsid w:val="00047E75"/>
    <w:rsid w:val="00050EAF"/>
    <w:rsid w:val="0005128C"/>
    <w:rsid w:val="00051341"/>
    <w:rsid w:val="00051EF9"/>
    <w:rsid w:val="000523A3"/>
    <w:rsid w:val="00052642"/>
    <w:rsid w:val="00052825"/>
    <w:rsid w:val="00052920"/>
    <w:rsid w:val="00054005"/>
    <w:rsid w:val="00054129"/>
    <w:rsid w:val="000541B4"/>
    <w:rsid w:val="00054351"/>
    <w:rsid w:val="0005529C"/>
    <w:rsid w:val="00055469"/>
    <w:rsid w:val="000556CC"/>
    <w:rsid w:val="000557D4"/>
    <w:rsid w:val="00055E0C"/>
    <w:rsid w:val="0005642F"/>
    <w:rsid w:val="000564C7"/>
    <w:rsid w:val="000568DA"/>
    <w:rsid w:val="0005698C"/>
    <w:rsid w:val="00056AC6"/>
    <w:rsid w:val="0005775C"/>
    <w:rsid w:val="00057850"/>
    <w:rsid w:val="00057CA3"/>
    <w:rsid w:val="0006022C"/>
    <w:rsid w:val="00060EE8"/>
    <w:rsid w:val="00062268"/>
    <w:rsid w:val="00062317"/>
    <w:rsid w:val="00062B78"/>
    <w:rsid w:val="00062CDE"/>
    <w:rsid w:val="00062D5B"/>
    <w:rsid w:val="00063159"/>
    <w:rsid w:val="0006345C"/>
    <w:rsid w:val="000638E8"/>
    <w:rsid w:val="000641C7"/>
    <w:rsid w:val="00064F39"/>
    <w:rsid w:val="0006594B"/>
    <w:rsid w:val="00066BD5"/>
    <w:rsid w:val="00066F49"/>
    <w:rsid w:val="000676E2"/>
    <w:rsid w:val="000679FE"/>
    <w:rsid w:val="00070869"/>
    <w:rsid w:val="0007101F"/>
    <w:rsid w:val="00071549"/>
    <w:rsid w:val="00072A54"/>
    <w:rsid w:val="00073125"/>
    <w:rsid w:val="000749E3"/>
    <w:rsid w:val="00076844"/>
    <w:rsid w:val="000772FB"/>
    <w:rsid w:val="00077616"/>
    <w:rsid w:val="000777FE"/>
    <w:rsid w:val="000808E3"/>
    <w:rsid w:val="00080D1D"/>
    <w:rsid w:val="000817F9"/>
    <w:rsid w:val="00081B59"/>
    <w:rsid w:val="00081C55"/>
    <w:rsid w:val="0008253C"/>
    <w:rsid w:val="000840BE"/>
    <w:rsid w:val="000843C2"/>
    <w:rsid w:val="000849E5"/>
    <w:rsid w:val="000859B8"/>
    <w:rsid w:val="00085BE0"/>
    <w:rsid w:val="00085D28"/>
    <w:rsid w:val="000901FC"/>
    <w:rsid w:val="00092BB9"/>
    <w:rsid w:val="00092FAA"/>
    <w:rsid w:val="00093346"/>
    <w:rsid w:val="00094067"/>
    <w:rsid w:val="00095069"/>
    <w:rsid w:val="0009508D"/>
    <w:rsid w:val="000955F5"/>
    <w:rsid w:val="0009593F"/>
    <w:rsid w:val="00095BA4"/>
    <w:rsid w:val="00095D75"/>
    <w:rsid w:val="000961C3"/>
    <w:rsid w:val="000962F1"/>
    <w:rsid w:val="000965ED"/>
    <w:rsid w:val="000967CE"/>
    <w:rsid w:val="00096CC6"/>
    <w:rsid w:val="000977BC"/>
    <w:rsid w:val="000978A8"/>
    <w:rsid w:val="000978EF"/>
    <w:rsid w:val="00097D40"/>
    <w:rsid w:val="00097E69"/>
    <w:rsid w:val="000A13E4"/>
    <w:rsid w:val="000A14D9"/>
    <w:rsid w:val="000A15DD"/>
    <w:rsid w:val="000A18D6"/>
    <w:rsid w:val="000A1DAD"/>
    <w:rsid w:val="000A20F0"/>
    <w:rsid w:val="000A2227"/>
    <w:rsid w:val="000A2DCC"/>
    <w:rsid w:val="000A5066"/>
    <w:rsid w:val="000A5287"/>
    <w:rsid w:val="000A61F5"/>
    <w:rsid w:val="000A7D31"/>
    <w:rsid w:val="000B0C1C"/>
    <w:rsid w:val="000B11FB"/>
    <w:rsid w:val="000B2222"/>
    <w:rsid w:val="000B22BE"/>
    <w:rsid w:val="000B22E5"/>
    <w:rsid w:val="000B25F7"/>
    <w:rsid w:val="000B2874"/>
    <w:rsid w:val="000B39BE"/>
    <w:rsid w:val="000B3C6D"/>
    <w:rsid w:val="000B42F4"/>
    <w:rsid w:val="000B4BE4"/>
    <w:rsid w:val="000B591B"/>
    <w:rsid w:val="000B6D0E"/>
    <w:rsid w:val="000B7769"/>
    <w:rsid w:val="000B7B43"/>
    <w:rsid w:val="000B7ED6"/>
    <w:rsid w:val="000C0373"/>
    <w:rsid w:val="000C0589"/>
    <w:rsid w:val="000C1ABA"/>
    <w:rsid w:val="000C2DBC"/>
    <w:rsid w:val="000C4A4D"/>
    <w:rsid w:val="000C4E45"/>
    <w:rsid w:val="000C54A7"/>
    <w:rsid w:val="000C607F"/>
    <w:rsid w:val="000C6B1A"/>
    <w:rsid w:val="000C78B2"/>
    <w:rsid w:val="000D1198"/>
    <w:rsid w:val="000D11C3"/>
    <w:rsid w:val="000D1401"/>
    <w:rsid w:val="000D186F"/>
    <w:rsid w:val="000D1B21"/>
    <w:rsid w:val="000D1F0F"/>
    <w:rsid w:val="000D45C6"/>
    <w:rsid w:val="000D4786"/>
    <w:rsid w:val="000D5328"/>
    <w:rsid w:val="000D554D"/>
    <w:rsid w:val="000D55CD"/>
    <w:rsid w:val="000D5757"/>
    <w:rsid w:val="000D652C"/>
    <w:rsid w:val="000D6B39"/>
    <w:rsid w:val="000D7DC9"/>
    <w:rsid w:val="000D7DD6"/>
    <w:rsid w:val="000D7F94"/>
    <w:rsid w:val="000E08FD"/>
    <w:rsid w:val="000E0B29"/>
    <w:rsid w:val="000E0EB1"/>
    <w:rsid w:val="000E1129"/>
    <w:rsid w:val="000E2383"/>
    <w:rsid w:val="000E3005"/>
    <w:rsid w:val="000E3C93"/>
    <w:rsid w:val="000E427E"/>
    <w:rsid w:val="000E466B"/>
    <w:rsid w:val="000E4967"/>
    <w:rsid w:val="000E4B88"/>
    <w:rsid w:val="000E5963"/>
    <w:rsid w:val="000E649B"/>
    <w:rsid w:val="000E7217"/>
    <w:rsid w:val="000E7E0E"/>
    <w:rsid w:val="000F02CE"/>
    <w:rsid w:val="000F03FD"/>
    <w:rsid w:val="000F08FE"/>
    <w:rsid w:val="000F0BA7"/>
    <w:rsid w:val="000F0BF7"/>
    <w:rsid w:val="000F139C"/>
    <w:rsid w:val="000F13BB"/>
    <w:rsid w:val="000F1964"/>
    <w:rsid w:val="000F1B72"/>
    <w:rsid w:val="000F22A0"/>
    <w:rsid w:val="000F37C6"/>
    <w:rsid w:val="000F43EC"/>
    <w:rsid w:val="000F4FBF"/>
    <w:rsid w:val="000F5211"/>
    <w:rsid w:val="000F61E7"/>
    <w:rsid w:val="000F6425"/>
    <w:rsid w:val="000F7936"/>
    <w:rsid w:val="00100273"/>
    <w:rsid w:val="00100D92"/>
    <w:rsid w:val="00100DC6"/>
    <w:rsid w:val="00100F8F"/>
    <w:rsid w:val="00101302"/>
    <w:rsid w:val="001013CC"/>
    <w:rsid w:val="001019F1"/>
    <w:rsid w:val="00101BE0"/>
    <w:rsid w:val="00102211"/>
    <w:rsid w:val="0010277F"/>
    <w:rsid w:val="00102D0A"/>
    <w:rsid w:val="00103985"/>
    <w:rsid w:val="001050AE"/>
    <w:rsid w:val="0010600F"/>
    <w:rsid w:val="00106530"/>
    <w:rsid w:val="001067A1"/>
    <w:rsid w:val="001076E7"/>
    <w:rsid w:val="00107EF4"/>
    <w:rsid w:val="001102A8"/>
    <w:rsid w:val="0011092C"/>
    <w:rsid w:val="0011125B"/>
    <w:rsid w:val="00111AE8"/>
    <w:rsid w:val="00111CFA"/>
    <w:rsid w:val="00112257"/>
    <w:rsid w:val="00112302"/>
    <w:rsid w:val="001126CA"/>
    <w:rsid w:val="001127AD"/>
    <w:rsid w:val="001127D3"/>
    <w:rsid w:val="0011325D"/>
    <w:rsid w:val="00113279"/>
    <w:rsid w:val="0011355F"/>
    <w:rsid w:val="00114CBC"/>
    <w:rsid w:val="00114EDD"/>
    <w:rsid w:val="0011514B"/>
    <w:rsid w:val="00116E07"/>
    <w:rsid w:val="00116FBA"/>
    <w:rsid w:val="00117525"/>
    <w:rsid w:val="001178FC"/>
    <w:rsid w:val="0012096C"/>
    <w:rsid w:val="00120ED7"/>
    <w:rsid w:val="00121CD9"/>
    <w:rsid w:val="00121D43"/>
    <w:rsid w:val="001224AC"/>
    <w:rsid w:val="00123107"/>
    <w:rsid w:val="0012361A"/>
    <w:rsid w:val="00123743"/>
    <w:rsid w:val="001261AC"/>
    <w:rsid w:val="00126291"/>
    <w:rsid w:val="001264E1"/>
    <w:rsid w:val="00134178"/>
    <w:rsid w:val="00134725"/>
    <w:rsid w:val="00135419"/>
    <w:rsid w:val="001356A6"/>
    <w:rsid w:val="00135B1E"/>
    <w:rsid w:val="00135CBD"/>
    <w:rsid w:val="0013609A"/>
    <w:rsid w:val="001367BC"/>
    <w:rsid w:val="00137620"/>
    <w:rsid w:val="00140521"/>
    <w:rsid w:val="0014098A"/>
    <w:rsid w:val="001419CF"/>
    <w:rsid w:val="00142919"/>
    <w:rsid w:val="00142B12"/>
    <w:rsid w:val="001441FA"/>
    <w:rsid w:val="00145088"/>
    <w:rsid w:val="0014550D"/>
    <w:rsid w:val="001455FC"/>
    <w:rsid w:val="00145CF6"/>
    <w:rsid w:val="001464AB"/>
    <w:rsid w:val="00146B57"/>
    <w:rsid w:val="00147B41"/>
    <w:rsid w:val="0015067B"/>
    <w:rsid w:val="00150769"/>
    <w:rsid w:val="00150B3C"/>
    <w:rsid w:val="001513B2"/>
    <w:rsid w:val="001521E8"/>
    <w:rsid w:val="00152881"/>
    <w:rsid w:val="00153019"/>
    <w:rsid w:val="00153090"/>
    <w:rsid w:val="00153112"/>
    <w:rsid w:val="0015349C"/>
    <w:rsid w:val="00153783"/>
    <w:rsid w:val="00153C72"/>
    <w:rsid w:val="001546AC"/>
    <w:rsid w:val="00154B72"/>
    <w:rsid w:val="00154E0E"/>
    <w:rsid w:val="0015538F"/>
    <w:rsid w:val="0015579E"/>
    <w:rsid w:val="00155A4B"/>
    <w:rsid w:val="00155FE1"/>
    <w:rsid w:val="00156478"/>
    <w:rsid w:val="001564D9"/>
    <w:rsid w:val="00156906"/>
    <w:rsid w:val="0015711A"/>
    <w:rsid w:val="00157595"/>
    <w:rsid w:val="00160049"/>
    <w:rsid w:val="00160C24"/>
    <w:rsid w:val="00161C05"/>
    <w:rsid w:val="00161F90"/>
    <w:rsid w:val="00162116"/>
    <w:rsid w:val="00163182"/>
    <w:rsid w:val="0016395C"/>
    <w:rsid w:val="001644CB"/>
    <w:rsid w:val="00164949"/>
    <w:rsid w:val="00164950"/>
    <w:rsid w:val="00164C07"/>
    <w:rsid w:val="0016579A"/>
    <w:rsid w:val="00165B05"/>
    <w:rsid w:val="00165D43"/>
    <w:rsid w:val="00166178"/>
    <w:rsid w:val="001665FC"/>
    <w:rsid w:val="00167363"/>
    <w:rsid w:val="00170C98"/>
    <w:rsid w:val="00171C0E"/>
    <w:rsid w:val="0017211B"/>
    <w:rsid w:val="00172B2D"/>
    <w:rsid w:val="00173053"/>
    <w:rsid w:val="00173630"/>
    <w:rsid w:val="00173D22"/>
    <w:rsid w:val="0017411E"/>
    <w:rsid w:val="0017452D"/>
    <w:rsid w:val="0017456A"/>
    <w:rsid w:val="00176A94"/>
    <w:rsid w:val="00177126"/>
    <w:rsid w:val="00180ED2"/>
    <w:rsid w:val="00182074"/>
    <w:rsid w:val="001837DB"/>
    <w:rsid w:val="00183891"/>
    <w:rsid w:val="00183E2D"/>
    <w:rsid w:val="0018476A"/>
    <w:rsid w:val="00184F1C"/>
    <w:rsid w:val="00185224"/>
    <w:rsid w:val="00185531"/>
    <w:rsid w:val="0018602C"/>
    <w:rsid w:val="00186C93"/>
    <w:rsid w:val="00186F68"/>
    <w:rsid w:val="001878C5"/>
    <w:rsid w:val="00187B13"/>
    <w:rsid w:val="001900BE"/>
    <w:rsid w:val="0019081C"/>
    <w:rsid w:val="00190B5C"/>
    <w:rsid w:val="001912FA"/>
    <w:rsid w:val="00191A70"/>
    <w:rsid w:val="00191EA4"/>
    <w:rsid w:val="0019248C"/>
    <w:rsid w:val="001929AF"/>
    <w:rsid w:val="001933C4"/>
    <w:rsid w:val="00193F57"/>
    <w:rsid w:val="00194A1B"/>
    <w:rsid w:val="00195A48"/>
    <w:rsid w:val="00195AB4"/>
    <w:rsid w:val="00195C53"/>
    <w:rsid w:val="00195F57"/>
    <w:rsid w:val="00195F71"/>
    <w:rsid w:val="0019604A"/>
    <w:rsid w:val="00196931"/>
    <w:rsid w:val="001971F2"/>
    <w:rsid w:val="0019746F"/>
    <w:rsid w:val="00197941"/>
    <w:rsid w:val="00197B74"/>
    <w:rsid w:val="001A0F11"/>
    <w:rsid w:val="001A21AA"/>
    <w:rsid w:val="001A2A7B"/>
    <w:rsid w:val="001A2F9A"/>
    <w:rsid w:val="001A2FDC"/>
    <w:rsid w:val="001A31DB"/>
    <w:rsid w:val="001A3713"/>
    <w:rsid w:val="001A3DD4"/>
    <w:rsid w:val="001A4C2C"/>
    <w:rsid w:val="001A4DC0"/>
    <w:rsid w:val="001A5F4F"/>
    <w:rsid w:val="001A69CC"/>
    <w:rsid w:val="001A6E4A"/>
    <w:rsid w:val="001A714E"/>
    <w:rsid w:val="001B0DFD"/>
    <w:rsid w:val="001B0E49"/>
    <w:rsid w:val="001B162A"/>
    <w:rsid w:val="001B1931"/>
    <w:rsid w:val="001B1F6F"/>
    <w:rsid w:val="001B2535"/>
    <w:rsid w:val="001B2F14"/>
    <w:rsid w:val="001B30B1"/>
    <w:rsid w:val="001B3192"/>
    <w:rsid w:val="001B3231"/>
    <w:rsid w:val="001B3266"/>
    <w:rsid w:val="001B54F2"/>
    <w:rsid w:val="001B55F6"/>
    <w:rsid w:val="001B58E9"/>
    <w:rsid w:val="001B60ED"/>
    <w:rsid w:val="001B6645"/>
    <w:rsid w:val="001B697E"/>
    <w:rsid w:val="001B7131"/>
    <w:rsid w:val="001B78E8"/>
    <w:rsid w:val="001C09CF"/>
    <w:rsid w:val="001C0AC2"/>
    <w:rsid w:val="001C1031"/>
    <w:rsid w:val="001C1032"/>
    <w:rsid w:val="001C1439"/>
    <w:rsid w:val="001C16A8"/>
    <w:rsid w:val="001C2348"/>
    <w:rsid w:val="001C2B91"/>
    <w:rsid w:val="001C2E56"/>
    <w:rsid w:val="001C3006"/>
    <w:rsid w:val="001C3482"/>
    <w:rsid w:val="001C3B6D"/>
    <w:rsid w:val="001C4469"/>
    <w:rsid w:val="001C4529"/>
    <w:rsid w:val="001C4EF3"/>
    <w:rsid w:val="001C5F6E"/>
    <w:rsid w:val="001C6932"/>
    <w:rsid w:val="001C6CA9"/>
    <w:rsid w:val="001C7427"/>
    <w:rsid w:val="001D02BF"/>
    <w:rsid w:val="001D04FA"/>
    <w:rsid w:val="001D052B"/>
    <w:rsid w:val="001D062E"/>
    <w:rsid w:val="001D0A34"/>
    <w:rsid w:val="001D11C3"/>
    <w:rsid w:val="001D276B"/>
    <w:rsid w:val="001D2D15"/>
    <w:rsid w:val="001D4281"/>
    <w:rsid w:val="001D4A27"/>
    <w:rsid w:val="001D4BC1"/>
    <w:rsid w:val="001D4F01"/>
    <w:rsid w:val="001D56F6"/>
    <w:rsid w:val="001D6586"/>
    <w:rsid w:val="001D6999"/>
    <w:rsid w:val="001D6E6C"/>
    <w:rsid w:val="001D742D"/>
    <w:rsid w:val="001D7618"/>
    <w:rsid w:val="001D7734"/>
    <w:rsid w:val="001E0E6C"/>
    <w:rsid w:val="001E0FD3"/>
    <w:rsid w:val="001E10E5"/>
    <w:rsid w:val="001E1127"/>
    <w:rsid w:val="001E2679"/>
    <w:rsid w:val="001E2E8F"/>
    <w:rsid w:val="001E4CB6"/>
    <w:rsid w:val="001E4D87"/>
    <w:rsid w:val="001E5065"/>
    <w:rsid w:val="001E5C36"/>
    <w:rsid w:val="001E6554"/>
    <w:rsid w:val="001E65C8"/>
    <w:rsid w:val="001E6BE6"/>
    <w:rsid w:val="001E6CAF"/>
    <w:rsid w:val="001E7458"/>
    <w:rsid w:val="001E75A4"/>
    <w:rsid w:val="001E7F97"/>
    <w:rsid w:val="001F048B"/>
    <w:rsid w:val="001F0C4C"/>
    <w:rsid w:val="001F10D9"/>
    <w:rsid w:val="001F2036"/>
    <w:rsid w:val="001F2577"/>
    <w:rsid w:val="001F2588"/>
    <w:rsid w:val="001F2662"/>
    <w:rsid w:val="001F3A8E"/>
    <w:rsid w:val="001F3E1F"/>
    <w:rsid w:val="001F424F"/>
    <w:rsid w:val="001F43D4"/>
    <w:rsid w:val="001F441F"/>
    <w:rsid w:val="001F59A2"/>
    <w:rsid w:val="001F67AC"/>
    <w:rsid w:val="001F697B"/>
    <w:rsid w:val="001F7451"/>
    <w:rsid w:val="001F7701"/>
    <w:rsid w:val="001F7921"/>
    <w:rsid w:val="0020097A"/>
    <w:rsid w:val="002009F3"/>
    <w:rsid w:val="00201292"/>
    <w:rsid w:val="002018F2"/>
    <w:rsid w:val="00201D87"/>
    <w:rsid w:val="00201E10"/>
    <w:rsid w:val="0020231A"/>
    <w:rsid w:val="002023C4"/>
    <w:rsid w:val="0020244F"/>
    <w:rsid w:val="00202771"/>
    <w:rsid w:val="0020282E"/>
    <w:rsid w:val="00202B21"/>
    <w:rsid w:val="00202D51"/>
    <w:rsid w:val="00202DF2"/>
    <w:rsid w:val="002036AD"/>
    <w:rsid w:val="002046F0"/>
    <w:rsid w:val="00204ACB"/>
    <w:rsid w:val="002057EA"/>
    <w:rsid w:val="00205906"/>
    <w:rsid w:val="00205C18"/>
    <w:rsid w:val="00205C74"/>
    <w:rsid w:val="0020602F"/>
    <w:rsid w:val="002070FB"/>
    <w:rsid w:val="00207E3C"/>
    <w:rsid w:val="00207E6E"/>
    <w:rsid w:val="00210EB4"/>
    <w:rsid w:val="002115A5"/>
    <w:rsid w:val="0021186B"/>
    <w:rsid w:val="00212290"/>
    <w:rsid w:val="00212780"/>
    <w:rsid w:val="00212871"/>
    <w:rsid w:val="0021327F"/>
    <w:rsid w:val="002136AB"/>
    <w:rsid w:val="002140B9"/>
    <w:rsid w:val="002143D7"/>
    <w:rsid w:val="00214440"/>
    <w:rsid w:val="00214FDB"/>
    <w:rsid w:val="00215612"/>
    <w:rsid w:val="00215814"/>
    <w:rsid w:val="00215D23"/>
    <w:rsid w:val="002162B2"/>
    <w:rsid w:val="00216EAE"/>
    <w:rsid w:val="002204B9"/>
    <w:rsid w:val="002216E6"/>
    <w:rsid w:val="00222157"/>
    <w:rsid w:val="00223091"/>
    <w:rsid w:val="002231CD"/>
    <w:rsid w:val="00223DDE"/>
    <w:rsid w:val="00224620"/>
    <w:rsid w:val="00224817"/>
    <w:rsid w:val="002249F1"/>
    <w:rsid w:val="00225A86"/>
    <w:rsid w:val="00225AB6"/>
    <w:rsid w:val="00225B6D"/>
    <w:rsid w:val="00226C56"/>
    <w:rsid w:val="002276DE"/>
    <w:rsid w:val="00227A40"/>
    <w:rsid w:val="002307B0"/>
    <w:rsid w:val="002310BA"/>
    <w:rsid w:val="0023146E"/>
    <w:rsid w:val="002319EB"/>
    <w:rsid w:val="00232558"/>
    <w:rsid w:val="002325AC"/>
    <w:rsid w:val="00232BF8"/>
    <w:rsid w:val="00232D1C"/>
    <w:rsid w:val="002345DF"/>
    <w:rsid w:val="00235160"/>
    <w:rsid w:val="00235722"/>
    <w:rsid w:val="0023592C"/>
    <w:rsid w:val="00235CEC"/>
    <w:rsid w:val="00236346"/>
    <w:rsid w:val="00236388"/>
    <w:rsid w:val="0024149B"/>
    <w:rsid w:val="002417F5"/>
    <w:rsid w:val="00242087"/>
    <w:rsid w:val="00242558"/>
    <w:rsid w:val="00242F02"/>
    <w:rsid w:val="002430C2"/>
    <w:rsid w:val="002431E8"/>
    <w:rsid w:val="00243A1A"/>
    <w:rsid w:val="002447F2"/>
    <w:rsid w:val="00245311"/>
    <w:rsid w:val="00245CF7"/>
    <w:rsid w:val="00245FF0"/>
    <w:rsid w:val="002461CD"/>
    <w:rsid w:val="00246A5E"/>
    <w:rsid w:val="00246D41"/>
    <w:rsid w:val="00247F85"/>
    <w:rsid w:val="002506E8"/>
    <w:rsid w:val="00250DA7"/>
    <w:rsid w:val="00250DE3"/>
    <w:rsid w:val="0025123B"/>
    <w:rsid w:val="002512F0"/>
    <w:rsid w:val="00251631"/>
    <w:rsid w:val="00251D19"/>
    <w:rsid w:val="0025298E"/>
    <w:rsid w:val="00253657"/>
    <w:rsid w:val="00253A1B"/>
    <w:rsid w:val="00253C2C"/>
    <w:rsid w:val="00254923"/>
    <w:rsid w:val="0025588C"/>
    <w:rsid w:val="00255CFA"/>
    <w:rsid w:val="00256C21"/>
    <w:rsid w:val="00257997"/>
    <w:rsid w:val="00257A64"/>
    <w:rsid w:val="00260818"/>
    <w:rsid w:val="00260C08"/>
    <w:rsid w:val="00260FBE"/>
    <w:rsid w:val="0026123F"/>
    <w:rsid w:val="00261515"/>
    <w:rsid w:val="00261D99"/>
    <w:rsid w:val="002622B5"/>
    <w:rsid w:val="0026287A"/>
    <w:rsid w:val="002635D1"/>
    <w:rsid w:val="00263A77"/>
    <w:rsid w:val="00263FAA"/>
    <w:rsid w:val="002647A8"/>
    <w:rsid w:val="00264AD5"/>
    <w:rsid w:val="00264D55"/>
    <w:rsid w:val="00265395"/>
    <w:rsid w:val="0026564B"/>
    <w:rsid w:val="002656F2"/>
    <w:rsid w:val="00265B46"/>
    <w:rsid w:val="00267AE0"/>
    <w:rsid w:val="0027096D"/>
    <w:rsid w:val="00270C8D"/>
    <w:rsid w:val="00270E70"/>
    <w:rsid w:val="002725BD"/>
    <w:rsid w:val="00273948"/>
    <w:rsid w:val="00273C65"/>
    <w:rsid w:val="0027421C"/>
    <w:rsid w:val="00274356"/>
    <w:rsid w:val="00274789"/>
    <w:rsid w:val="00275244"/>
    <w:rsid w:val="00275439"/>
    <w:rsid w:val="00275AC5"/>
    <w:rsid w:val="002775AD"/>
    <w:rsid w:val="0028196E"/>
    <w:rsid w:val="00281FE0"/>
    <w:rsid w:val="002829A8"/>
    <w:rsid w:val="002840AF"/>
    <w:rsid w:val="00284815"/>
    <w:rsid w:val="00284B61"/>
    <w:rsid w:val="0028559E"/>
    <w:rsid w:val="002869C3"/>
    <w:rsid w:val="00287975"/>
    <w:rsid w:val="00287AF0"/>
    <w:rsid w:val="00287E3C"/>
    <w:rsid w:val="002900F8"/>
    <w:rsid w:val="002914B2"/>
    <w:rsid w:val="002916C8"/>
    <w:rsid w:val="00291E05"/>
    <w:rsid w:val="00292181"/>
    <w:rsid w:val="00292202"/>
    <w:rsid w:val="00293E05"/>
    <w:rsid w:val="00295C33"/>
    <w:rsid w:val="002963B6"/>
    <w:rsid w:val="002A0BD9"/>
    <w:rsid w:val="002A0C1A"/>
    <w:rsid w:val="002A0C34"/>
    <w:rsid w:val="002A16A4"/>
    <w:rsid w:val="002A25E8"/>
    <w:rsid w:val="002A284C"/>
    <w:rsid w:val="002A2A25"/>
    <w:rsid w:val="002A3CC9"/>
    <w:rsid w:val="002A3EF8"/>
    <w:rsid w:val="002A3F9C"/>
    <w:rsid w:val="002A47D7"/>
    <w:rsid w:val="002A50CF"/>
    <w:rsid w:val="002A529C"/>
    <w:rsid w:val="002A53C7"/>
    <w:rsid w:val="002A5D7E"/>
    <w:rsid w:val="002A5FC6"/>
    <w:rsid w:val="002A630C"/>
    <w:rsid w:val="002A6563"/>
    <w:rsid w:val="002A661F"/>
    <w:rsid w:val="002A6F34"/>
    <w:rsid w:val="002A703D"/>
    <w:rsid w:val="002A7330"/>
    <w:rsid w:val="002B05B5"/>
    <w:rsid w:val="002B098F"/>
    <w:rsid w:val="002B0AB9"/>
    <w:rsid w:val="002B0F68"/>
    <w:rsid w:val="002B1003"/>
    <w:rsid w:val="002B1A4C"/>
    <w:rsid w:val="002B1BE8"/>
    <w:rsid w:val="002B1DC0"/>
    <w:rsid w:val="002B2C01"/>
    <w:rsid w:val="002B3207"/>
    <w:rsid w:val="002B324C"/>
    <w:rsid w:val="002B3B7D"/>
    <w:rsid w:val="002B4097"/>
    <w:rsid w:val="002B45D6"/>
    <w:rsid w:val="002B4F23"/>
    <w:rsid w:val="002B4F79"/>
    <w:rsid w:val="002B4FBE"/>
    <w:rsid w:val="002B5EDC"/>
    <w:rsid w:val="002B66A6"/>
    <w:rsid w:val="002C0926"/>
    <w:rsid w:val="002C1826"/>
    <w:rsid w:val="002C2CD7"/>
    <w:rsid w:val="002C39F5"/>
    <w:rsid w:val="002C4054"/>
    <w:rsid w:val="002C469B"/>
    <w:rsid w:val="002C4D5C"/>
    <w:rsid w:val="002C75BA"/>
    <w:rsid w:val="002C773D"/>
    <w:rsid w:val="002C77F1"/>
    <w:rsid w:val="002C7A99"/>
    <w:rsid w:val="002D0A8F"/>
    <w:rsid w:val="002D0E78"/>
    <w:rsid w:val="002D1A79"/>
    <w:rsid w:val="002D1BC1"/>
    <w:rsid w:val="002D1E7A"/>
    <w:rsid w:val="002D2349"/>
    <w:rsid w:val="002D2B10"/>
    <w:rsid w:val="002D310F"/>
    <w:rsid w:val="002D3967"/>
    <w:rsid w:val="002D4A9F"/>
    <w:rsid w:val="002D4C2D"/>
    <w:rsid w:val="002D4DA0"/>
    <w:rsid w:val="002D4F4D"/>
    <w:rsid w:val="002D535F"/>
    <w:rsid w:val="002D5D1F"/>
    <w:rsid w:val="002D5D26"/>
    <w:rsid w:val="002D645E"/>
    <w:rsid w:val="002D66F2"/>
    <w:rsid w:val="002D710B"/>
    <w:rsid w:val="002D722E"/>
    <w:rsid w:val="002D75FC"/>
    <w:rsid w:val="002D76A5"/>
    <w:rsid w:val="002D7864"/>
    <w:rsid w:val="002E01C8"/>
    <w:rsid w:val="002E04DD"/>
    <w:rsid w:val="002E097C"/>
    <w:rsid w:val="002E0B99"/>
    <w:rsid w:val="002E127C"/>
    <w:rsid w:val="002E1A65"/>
    <w:rsid w:val="002E1C4A"/>
    <w:rsid w:val="002E1EE1"/>
    <w:rsid w:val="002E300B"/>
    <w:rsid w:val="002E42A4"/>
    <w:rsid w:val="002E4BDB"/>
    <w:rsid w:val="002E4E82"/>
    <w:rsid w:val="002E6222"/>
    <w:rsid w:val="002E6511"/>
    <w:rsid w:val="002E6521"/>
    <w:rsid w:val="002E655A"/>
    <w:rsid w:val="002E6AE4"/>
    <w:rsid w:val="002E6B4C"/>
    <w:rsid w:val="002E7A58"/>
    <w:rsid w:val="002F0131"/>
    <w:rsid w:val="002F035F"/>
    <w:rsid w:val="002F04D5"/>
    <w:rsid w:val="002F05E2"/>
    <w:rsid w:val="002F09E8"/>
    <w:rsid w:val="002F1352"/>
    <w:rsid w:val="002F1AE4"/>
    <w:rsid w:val="002F2196"/>
    <w:rsid w:val="002F21F2"/>
    <w:rsid w:val="002F2225"/>
    <w:rsid w:val="002F28CD"/>
    <w:rsid w:val="002F30DA"/>
    <w:rsid w:val="002F33C3"/>
    <w:rsid w:val="002F354F"/>
    <w:rsid w:val="002F4547"/>
    <w:rsid w:val="002F5191"/>
    <w:rsid w:val="002F51A7"/>
    <w:rsid w:val="002F55D1"/>
    <w:rsid w:val="002F59DB"/>
    <w:rsid w:val="002F68E2"/>
    <w:rsid w:val="002F6B85"/>
    <w:rsid w:val="002F6E69"/>
    <w:rsid w:val="002F6F0C"/>
    <w:rsid w:val="002F78A3"/>
    <w:rsid w:val="002F7A0D"/>
    <w:rsid w:val="00300574"/>
    <w:rsid w:val="003009FA"/>
    <w:rsid w:val="00300BF9"/>
    <w:rsid w:val="00300ECE"/>
    <w:rsid w:val="0030214D"/>
    <w:rsid w:val="003035FE"/>
    <w:rsid w:val="003039F9"/>
    <w:rsid w:val="003043A1"/>
    <w:rsid w:val="00304C1C"/>
    <w:rsid w:val="00304F50"/>
    <w:rsid w:val="003053C1"/>
    <w:rsid w:val="003066BD"/>
    <w:rsid w:val="00306D3C"/>
    <w:rsid w:val="003073E3"/>
    <w:rsid w:val="0030763B"/>
    <w:rsid w:val="0030788C"/>
    <w:rsid w:val="0031001C"/>
    <w:rsid w:val="0031016B"/>
    <w:rsid w:val="00310281"/>
    <w:rsid w:val="00310553"/>
    <w:rsid w:val="0031058E"/>
    <w:rsid w:val="003112D2"/>
    <w:rsid w:val="003114DA"/>
    <w:rsid w:val="0031152C"/>
    <w:rsid w:val="00311AA8"/>
    <w:rsid w:val="00311D44"/>
    <w:rsid w:val="00312465"/>
    <w:rsid w:val="003125ED"/>
    <w:rsid w:val="00313DD8"/>
    <w:rsid w:val="00314B58"/>
    <w:rsid w:val="00316347"/>
    <w:rsid w:val="0031646E"/>
    <w:rsid w:val="00316E69"/>
    <w:rsid w:val="003177B8"/>
    <w:rsid w:val="00317AB1"/>
    <w:rsid w:val="00317F3E"/>
    <w:rsid w:val="003208A4"/>
    <w:rsid w:val="00320F35"/>
    <w:rsid w:val="00321082"/>
    <w:rsid w:val="00321D08"/>
    <w:rsid w:val="00322529"/>
    <w:rsid w:val="003235AF"/>
    <w:rsid w:val="003238D1"/>
    <w:rsid w:val="00323D58"/>
    <w:rsid w:val="00324451"/>
    <w:rsid w:val="00324589"/>
    <w:rsid w:val="00324C53"/>
    <w:rsid w:val="00325A8E"/>
    <w:rsid w:val="00325E9E"/>
    <w:rsid w:val="00326632"/>
    <w:rsid w:val="00326722"/>
    <w:rsid w:val="00326AA0"/>
    <w:rsid w:val="00327DBE"/>
    <w:rsid w:val="00327FD4"/>
    <w:rsid w:val="003305A6"/>
    <w:rsid w:val="0033061F"/>
    <w:rsid w:val="0033219F"/>
    <w:rsid w:val="003352B3"/>
    <w:rsid w:val="00335868"/>
    <w:rsid w:val="00335889"/>
    <w:rsid w:val="00335A33"/>
    <w:rsid w:val="003361DA"/>
    <w:rsid w:val="003365F4"/>
    <w:rsid w:val="0033670A"/>
    <w:rsid w:val="00336EF9"/>
    <w:rsid w:val="00336F41"/>
    <w:rsid w:val="003370C7"/>
    <w:rsid w:val="00337EA1"/>
    <w:rsid w:val="0034011D"/>
    <w:rsid w:val="00340885"/>
    <w:rsid w:val="003414FA"/>
    <w:rsid w:val="00342ABB"/>
    <w:rsid w:val="00342B16"/>
    <w:rsid w:val="00342E94"/>
    <w:rsid w:val="00342FFE"/>
    <w:rsid w:val="003434E3"/>
    <w:rsid w:val="00343512"/>
    <w:rsid w:val="00343786"/>
    <w:rsid w:val="003461CE"/>
    <w:rsid w:val="0034625A"/>
    <w:rsid w:val="003465AC"/>
    <w:rsid w:val="00346976"/>
    <w:rsid w:val="00346B02"/>
    <w:rsid w:val="00346C87"/>
    <w:rsid w:val="00346F68"/>
    <w:rsid w:val="003474A2"/>
    <w:rsid w:val="0034753C"/>
    <w:rsid w:val="003477AA"/>
    <w:rsid w:val="00347BD0"/>
    <w:rsid w:val="00347E38"/>
    <w:rsid w:val="00350332"/>
    <w:rsid w:val="00350D7F"/>
    <w:rsid w:val="00351514"/>
    <w:rsid w:val="003516B5"/>
    <w:rsid w:val="00351705"/>
    <w:rsid w:val="0035261B"/>
    <w:rsid w:val="0035286E"/>
    <w:rsid w:val="00352E96"/>
    <w:rsid w:val="00353165"/>
    <w:rsid w:val="00353752"/>
    <w:rsid w:val="003543B2"/>
    <w:rsid w:val="00354A56"/>
    <w:rsid w:val="00354A8F"/>
    <w:rsid w:val="00356407"/>
    <w:rsid w:val="00356692"/>
    <w:rsid w:val="00356AB1"/>
    <w:rsid w:val="0035705D"/>
    <w:rsid w:val="0035768E"/>
    <w:rsid w:val="00360C3A"/>
    <w:rsid w:val="00361465"/>
    <w:rsid w:val="00363777"/>
    <w:rsid w:val="00363CBA"/>
    <w:rsid w:val="0036431F"/>
    <w:rsid w:val="00364564"/>
    <w:rsid w:val="003647EA"/>
    <w:rsid w:val="00365A45"/>
    <w:rsid w:val="0036667B"/>
    <w:rsid w:val="00366CC7"/>
    <w:rsid w:val="003670E3"/>
    <w:rsid w:val="003676AA"/>
    <w:rsid w:val="00370256"/>
    <w:rsid w:val="00370296"/>
    <w:rsid w:val="003702F0"/>
    <w:rsid w:val="00370D7E"/>
    <w:rsid w:val="00371C48"/>
    <w:rsid w:val="00371C79"/>
    <w:rsid w:val="00372282"/>
    <w:rsid w:val="003741AE"/>
    <w:rsid w:val="00374655"/>
    <w:rsid w:val="00375799"/>
    <w:rsid w:val="00375CAE"/>
    <w:rsid w:val="00377153"/>
    <w:rsid w:val="00377572"/>
    <w:rsid w:val="00380CE2"/>
    <w:rsid w:val="0038112F"/>
    <w:rsid w:val="003812AE"/>
    <w:rsid w:val="00381484"/>
    <w:rsid w:val="00381590"/>
    <w:rsid w:val="00381D53"/>
    <w:rsid w:val="003824F2"/>
    <w:rsid w:val="003837A6"/>
    <w:rsid w:val="00383F44"/>
    <w:rsid w:val="0038414D"/>
    <w:rsid w:val="00384B50"/>
    <w:rsid w:val="00384F68"/>
    <w:rsid w:val="00385039"/>
    <w:rsid w:val="00385FED"/>
    <w:rsid w:val="003861C2"/>
    <w:rsid w:val="003868F0"/>
    <w:rsid w:val="00386C3E"/>
    <w:rsid w:val="00386F7C"/>
    <w:rsid w:val="0038710E"/>
    <w:rsid w:val="00387521"/>
    <w:rsid w:val="00387A0B"/>
    <w:rsid w:val="00387A2E"/>
    <w:rsid w:val="00387EED"/>
    <w:rsid w:val="0039039E"/>
    <w:rsid w:val="00390D79"/>
    <w:rsid w:val="0039189E"/>
    <w:rsid w:val="00391C44"/>
    <w:rsid w:val="00391E69"/>
    <w:rsid w:val="003924E7"/>
    <w:rsid w:val="00393321"/>
    <w:rsid w:val="00393523"/>
    <w:rsid w:val="00393C41"/>
    <w:rsid w:val="00393DC1"/>
    <w:rsid w:val="00393DF0"/>
    <w:rsid w:val="0039400F"/>
    <w:rsid w:val="003963D3"/>
    <w:rsid w:val="003964DD"/>
    <w:rsid w:val="00396C84"/>
    <w:rsid w:val="00397696"/>
    <w:rsid w:val="00397947"/>
    <w:rsid w:val="00397A69"/>
    <w:rsid w:val="00397F5D"/>
    <w:rsid w:val="003A07F5"/>
    <w:rsid w:val="003A0889"/>
    <w:rsid w:val="003A0AEF"/>
    <w:rsid w:val="003A112B"/>
    <w:rsid w:val="003A1296"/>
    <w:rsid w:val="003A1BD2"/>
    <w:rsid w:val="003A2267"/>
    <w:rsid w:val="003A28FC"/>
    <w:rsid w:val="003A31D9"/>
    <w:rsid w:val="003A3738"/>
    <w:rsid w:val="003A3A04"/>
    <w:rsid w:val="003A3BA1"/>
    <w:rsid w:val="003A57F1"/>
    <w:rsid w:val="003A5B48"/>
    <w:rsid w:val="003A5C96"/>
    <w:rsid w:val="003A627C"/>
    <w:rsid w:val="003A65E5"/>
    <w:rsid w:val="003A6801"/>
    <w:rsid w:val="003A70E3"/>
    <w:rsid w:val="003A7734"/>
    <w:rsid w:val="003B1879"/>
    <w:rsid w:val="003B1CBB"/>
    <w:rsid w:val="003B208E"/>
    <w:rsid w:val="003B2327"/>
    <w:rsid w:val="003B2E32"/>
    <w:rsid w:val="003B4351"/>
    <w:rsid w:val="003B4D0A"/>
    <w:rsid w:val="003B4DF7"/>
    <w:rsid w:val="003B5788"/>
    <w:rsid w:val="003B62A2"/>
    <w:rsid w:val="003C0A99"/>
    <w:rsid w:val="003C0BAD"/>
    <w:rsid w:val="003C1E2C"/>
    <w:rsid w:val="003C488F"/>
    <w:rsid w:val="003C4A69"/>
    <w:rsid w:val="003C4C81"/>
    <w:rsid w:val="003C4E47"/>
    <w:rsid w:val="003C4E9B"/>
    <w:rsid w:val="003C58CD"/>
    <w:rsid w:val="003C5965"/>
    <w:rsid w:val="003C62CE"/>
    <w:rsid w:val="003C6D2B"/>
    <w:rsid w:val="003C6E64"/>
    <w:rsid w:val="003C7AA0"/>
    <w:rsid w:val="003D0332"/>
    <w:rsid w:val="003D054B"/>
    <w:rsid w:val="003D0949"/>
    <w:rsid w:val="003D10FD"/>
    <w:rsid w:val="003D1469"/>
    <w:rsid w:val="003D1775"/>
    <w:rsid w:val="003D1B6A"/>
    <w:rsid w:val="003D2351"/>
    <w:rsid w:val="003D2C3D"/>
    <w:rsid w:val="003D30FE"/>
    <w:rsid w:val="003D36E5"/>
    <w:rsid w:val="003D3A75"/>
    <w:rsid w:val="003D3C01"/>
    <w:rsid w:val="003D3E77"/>
    <w:rsid w:val="003D4C13"/>
    <w:rsid w:val="003D543D"/>
    <w:rsid w:val="003D5806"/>
    <w:rsid w:val="003D6D49"/>
    <w:rsid w:val="003D74BC"/>
    <w:rsid w:val="003D7793"/>
    <w:rsid w:val="003D7982"/>
    <w:rsid w:val="003D7BC4"/>
    <w:rsid w:val="003D7C87"/>
    <w:rsid w:val="003E0A6E"/>
    <w:rsid w:val="003E0E4E"/>
    <w:rsid w:val="003E13BF"/>
    <w:rsid w:val="003E15C6"/>
    <w:rsid w:val="003E16DE"/>
    <w:rsid w:val="003E1894"/>
    <w:rsid w:val="003E273D"/>
    <w:rsid w:val="003E2C02"/>
    <w:rsid w:val="003E346E"/>
    <w:rsid w:val="003E34DF"/>
    <w:rsid w:val="003E38EE"/>
    <w:rsid w:val="003E3B7C"/>
    <w:rsid w:val="003E3E95"/>
    <w:rsid w:val="003E411A"/>
    <w:rsid w:val="003E46AE"/>
    <w:rsid w:val="003E511E"/>
    <w:rsid w:val="003E5DE8"/>
    <w:rsid w:val="003E60F6"/>
    <w:rsid w:val="003E6841"/>
    <w:rsid w:val="003E6A06"/>
    <w:rsid w:val="003E6B0F"/>
    <w:rsid w:val="003E7067"/>
    <w:rsid w:val="003E70DA"/>
    <w:rsid w:val="003F0CC7"/>
    <w:rsid w:val="003F0E7D"/>
    <w:rsid w:val="003F0FFA"/>
    <w:rsid w:val="003F1425"/>
    <w:rsid w:val="003F1A39"/>
    <w:rsid w:val="003F1E2F"/>
    <w:rsid w:val="003F1FE7"/>
    <w:rsid w:val="003F2251"/>
    <w:rsid w:val="003F22C8"/>
    <w:rsid w:val="003F24FE"/>
    <w:rsid w:val="003F2570"/>
    <w:rsid w:val="003F2614"/>
    <w:rsid w:val="003F2AA4"/>
    <w:rsid w:val="003F40FC"/>
    <w:rsid w:val="003F4129"/>
    <w:rsid w:val="003F4DEF"/>
    <w:rsid w:val="003F5230"/>
    <w:rsid w:val="003F6A34"/>
    <w:rsid w:val="003F6C61"/>
    <w:rsid w:val="003F6F4F"/>
    <w:rsid w:val="003F725E"/>
    <w:rsid w:val="003F746F"/>
    <w:rsid w:val="003F7859"/>
    <w:rsid w:val="003F79F2"/>
    <w:rsid w:val="003F7F31"/>
    <w:rsid w:val="0040091F"/>
    <w:rsid w:val="0040179B"/>
    <w:rsid w:val="00402582"/>
    <w:rsid w:val="00402821"/>
    <w:rsid w:val="00402C18"/>
    <w:rsid w:val="00402E0A"/>
    <w:rsid w:val="004032F1"/>
    <w:rsid w:val="00403396"/>
    <w:rsid w:val="00403EC0"/>
    <w:rsid w:val="004045AC"/>
    <w:rsid w:val="00404C39"/>
    <w:rsid w:val="00404DBE"/>
    <w:rsid w:val="00404E30"/>
    <w:rsid w:val="00404EAD"/>
    <w:rsid w:val="00404EF4"/>
    <w:rsid w:val="004050E6"/>
    <w:rsid w:val="00405ECE"/>
    <w:rsid w:val="00406808"/>
    <w:rsid w:val="00406C96"/>
    <w:rsid w:val="004070F9"/>
    <w:rsid w:val="00410245"/>
    <w:rsid w:val="00410D14"/>
    <w:rsid w:val="00412713"/>
    <w:rsid w:val="00412AC4"/>
    <w:rsid w:val="00412FC8"/>
    <w:rsid w:val="004131DF"/>
    <w:rsid w:val="00415D55"/>
    <w:rsid w:val="004169BB"/>
    <w:rsid w:val="004178E3"/>
    <w:rsid w:val="00417F58"/>
    <w:rsid w:val="004201DA"/>
    <w:rsid w:val="00420205"/>
    <w:rsid w:val="0042080A"/>
    <w:rsid w:val="00420FC2"/>
    <w:rsid w:val="00421D5D"/>
    <w:rsid w:val="00422191"/>
    <w:rsid w:val="004227E9"/>
    <w:rsid w:val="00422B9E"/>
    <w:rsid w:val="00422E8C"/>
    <w:rsid w:val="004236F0"/>
    <w:rsid w:val="00423F64"/>
    <w:rsid w:val="0042574E"/>
    <w:rsid w:val="0042626D"/>
    <w:rsid w:val="004267FF"/>
    <w:rsid w:val="00426EBD"/>
    <w:rsid w:val="004278A7"/>
    <w:rsid w:val="00427D63"/>
    <w:rsid w:val="00427FFC"/>
    <w:rsid w:val="00430148"/>
    <w:rsid w:val="004304C0"/>
    <w:rsid w:val="00430BE3"/>
    <w:rsid w:val="004311E7"/>
    <w:rsid w:val="00431231"/>
    <w:rsid w:val="00431986"/>
    <w:rsid w:val="00431A58"/>
    <w:rsid w:val="00431BED"/>
    <w:rsid w:val="00431FF8"/>
    <w:rsid w:val="00432077"/>
    <w:rsid w:val="00432C43"/>
    <w:rsid w:val="00432F61"/>
    <w:rsid w:val="00432F89"/>
    <w:rsid w:val="0043330C"/>
    <w:rsid w:val="004335EF"/>
    <w:rsid w:val="00433C02"/>
    <w:rsid w:val="00434204"/>
    <w:rsid w:val="00434BFC"/>
    <w:rsid w:val="00434D3A"/>
    <w:rsid w:val="00435E04"/>
    <w:rsid w:val="004361D4"/>
    <w:rsid w:val="00437632"/>
    <w:rsid w:val="00437B82"/>
    <w:rsid w:val="00437C67"/>
    <w:rsid w:val="00440885"/>
    <w:rsid w:val="004409E8"/>
    <w:rsid w:val="00440B46"/>
    <w:rsid w:val="004410B0"/>
    <w:rsid w:val="00441141"/>
    <w:rsid w:val="004417DB"/>
    <w:rsid w:val="00441A5E"/>
    <w:rsid w:val="00441CD2"/>
    <w:rsid w:val="00444150"/>
    <w:rsid w:val="00444F9F"/>
    <w:rsid w:val="00445ACD"/>
    <w:rsid w:val="00445ECB"/>
    <w:rsid w:val="0044617F"/>
    <w:rsid w:val="00446CC1"/>
    <w:rsid w:val="00446DA4"/>
    <w:rsid w:val="00447DB4"/>
    <w:rsid w:val="00450803"/>
    <w:rsid w:val="0045083F"/>
    <w:rsid w:val="00450920"/>
    <w:rsid w:val="004514DB"/>
    <w:rsid w:val="00451C7A"/>
    <w:rsid w:val="00451D97"/>
    <w:rsid w:val="00451F5E"/>
    <w:rsid w:val="00452DDF"/>
    <w:rsid w:val="004538A0"/>
    <w:rsid w:val="004544F3"/>
    <w:rsid w:val="00454E48"/>
    <w:rsid w:val="00455005"/>
    <w:rsid w:val="004561AA"/>
    <w:rsid w:val="0045662C"/>
    <w:rsid w:val="004572BE"/>
    <w:rsid w:val="004574F2"/>
    <w:rsid w:val="00460E75"/>
    <w:rsid w:val="00461374"/>
    <w:rsid w:val="00461877"/>
    <w:rsid w:val="00461915"/>
    <w:rsid w:val="00461DC8"/>
    <w:rsid w:val="004621AA"/>
    <w:rsid w:val="0046272C"/>
    <w:rsid w:val="0046273A"/>
    <w:rsid w:val="004655FD"/>
    <w:rsid w:val="00465835"/>
    <w:rsid w:val="00465A52"/>
    <w:rsid w:val="004668BA"/>
    <w:rsid w:val="00466C80"/>
    <w:rsid w:val="0046717A"/>
    <w:rsid w:val="00470616"/>
    <w:rsid w:val="004710B8"/>
    <w:rsid w:val="0047145E"/>
    <w:rsid w:val="004715B2"/>
    <w:rsid w:val="00471EB0"/>
    <w:rsid w:val="00472D61"/>
    <w:rsid w:val="00472E5B"/>
    <w:rsid w:val="00473C76"/>
    <w:rsid w:val="00474820"/>
    <w:rsid w:val="0047484E"/>
    <w:rsid w:val="00474991"/>
    <w:rsid w:val="00474CCD"/>
    <w:rsid w:val="00474DB8"/>
    <w:rsid w:val="004754A0"/>
    <w:rsid w:val="0047741F"/>
    <w:rsid w:val="004775DA"/>
    <w:rsid w:val="00477E8D"/>
    <w:rsid w:val="00477F1F"/>
    <w:rsid w:val="004803F6"/>
    <w:rsid w:val="0048098A"/>
    <w:rsid w:val="00481C87"/>
    <w:rsid w:val="00482B45"/>
    <w:rsid w:val="0048306F"/>
    <w:rsid w:val="004830C3"/>
    <w:rsid w:val="0048362F"/>
    <w:rsid w:val="00483937"/>
    <w:rsid w:val="00483ABF"/>
    <w:rsid w:val="00483F0B"/>
    <w:rsid w:val="00485068"/>
    <w:rsid w:val="00485C16"/>
    <w:rsid w:val="00486112"/>
    <w:rsid w:val="00486B25"/>
    <w:rsid w:val="00487D5F"/>
    <w:rsid w:val="0049074F"/>
    <w:rsid w:val="00490A66"/>
    <w:rsid w:val="00491079"/>
    <w:rsid w:val="00491D10"/>
    <w:rsid w:val="0049237C"/>
    <w:rsid w:val="00492E50"/>
    <w:rsid w:val="00492F17"/>
    <w:rsid w:val="004935B9"/>
    <w:rsid w:val="0049432D"/>
    <w:rsid w:val="00495751"/>
    <w:rsid w:val="004958AC"/>
    <w:rsid w:val="00495BA7"/>
    <w:rsid w:val="00495DA6"/>
    <w:rsid w:val="00495F0B"/>
    <w:rsid w:val="00496F9F"/>
    <w:rsid w:val="00496FDD"/>
    <w:rsid w:val="004974E7"/>
    <w:rsid w:val="00497D59"/>
    <w:rsid w:val="00497D9A"/>
    <w:rsid w:val="004A0388"/>
    <w:rsid w:val="004A1318"/>
    <w:rsid w:val="004A1AED"/>
    <w:rsid w:val="004A2962"/>
    <w:rsid w:val="004A44B2"/>
    <w:rsid w:val="004A5EFB"/>
    <w:rsid w:val="004A6006"/>
    <w:rsid w:val="004A603B"/>
    <w:rsid w:val="004A697C"/>
    <w:rsid w:val="004A6A16"/>
    <w:rsid w:val="004A6C79"/>
    <w:rsid w:val="004A75F1"/>
    <w:rsid w:val="004B0058"/>
    <w:rsid w:val="004B054D"/>
    <w:rsid w:val="004B060D"/>
    <w:rsid w:val="004B0C48"/>
    <w:rsid w:val="004B1407"/>
    <w:rsid w:val="004B1A1F"/>
    <w:rsid w:val="004B27D0"/>
    <w:rsid w:val="004B2B18"/>
    <w:rsid w:val="004B2DC4"/>
    <w:rsid w:val="004B31D1"/>
    <w:rsid w:val="004B3511"/>
    <w:rsid w:val="004B361C"/>
    <w:rsid w:val="004B421E"/>
    <w:rsid w:val="004B44EF"/>
    <w:rsid w:val="004B4824"/>
    <w:rsid w:val="004B4EFE"/>
    <w:rsid w:val="004B57BC"/>
    <w:rsid w:val="004B5FDF"/>
    <w:rsid w:val="004B640A"/>
    <w:rsid w:val="004B6BD7"/>
    <w:rsid w:val="004B77F8"/>
    <w:rsid w:val="004C0573"/>
    <w:rsid w:val="004C0811"/>
    <w:rsid w:val="004C0F13"/>
    <w:rsid w:val="004C1370"/>
    <w:rsid w:val="004C22E1"/>
    <w:rsid w:val="004C2793"/>
    <w:rsid w:val="004C2D18"/>
    <w:rsid w:val="004C3A2C"/>
    <w:rsid w:val="004C3FE5"/>
    <w:rsid w:val="004C4166"/>
    <w:rsid w:val="004C4880"/>
    <w:rsid w:val="004C5317"/>
    <w:rsid w:val="004C728C"/>
    <w:rsid w:val="004D00C1"/>
    <w:rsid w:val="004D2184"/>
    <w:rsid w:val="004D21B3"/>
    <w:rsid w:val="004D38C3"/>
    <w:rsid w:val="004D4348"/>
    <w:rsid w:val="004D4BB9"/>
    <w:rsid w:val="004D5B81"/>
    <w:rsid w:val="004D665B"/>
    <w:rsid w:val="004D7081"/>
    <w:rsid w:val="004D743D"/>
    <w:rsid w:val="004D74E4"/>
    <w:rsid w:val="004D77A4"/>
    <w:rsid w:val="004E0822"/>
    <w:rsid w:val="004E096F"/>
    <w:rsid w:val="004E11CB"/>
    <w:rsid w:val="004E369D"/>
    <w:rsid w:val="004E3C97"/>
    <w:rsid w:val="004E3DC9"/>
    <w:rsid w:val="004E4135"/>
    <w:rsid w:val="004E414D"/>
    <w:rsid w:val="004E5252"/>
    <w:rsid w:val="004E54D0"/>
    <w:rsid w:val="004E57E7"/>
    <w:rsid w:val="004E6FB4"/>
    <w:rsid w:val="004E70B9"/>
    <w:rsid w:val="004E7B2A"/>
    <w:rsid w:val="004E7C6E"/>
    <w:rsid w:val="004F184E"/>
    <w:rsid w:val="004F1EB4"/>
    <w:rsid w:val="004F2469"/>
    <w:rsid w:val="004F25D5"/>
    <w:rsid w:val="004F2F67"/>
    <w:rsid w:val="004F3D01"/>
    <w:rsid w:val="004F43D9"/>
    <w:rsid w:val="004F50EA"/>
    <w:rsid w:val="004F5AE4"/>
    <w:rsid w:val="004F5D18"/>
    <w:rsid w:val="004F6608"/>
    <w:rsid w:val="004F6768"/>
    <w:rsid w:val="004F70F8"/>
    <w:rsid w:val="004F7284"/>
    <w:rsid w:val="004F746D"/>
    <w:rsid w:val="004F767E"/>
    <w:rsid w:val="004F7806"/>
    <w:rsid w:val="004F79AD"/>
    <w:rsid w:val="004F7E6E"/>
    <w:rsid w:val="004F7F12"/>
    <w:rsid w:val="005002DE"/>
    <w:rsid w:val="0050047E"/>
    <w:rsid w:val="005004B8"/>
    <w:rsid w:val="00500648"/>
    <w:rsid w:val="00500F39"/>
    <w:rsid w:val="00502192"/>
    <w:rsid w:val="00502468"/>
    <w:rsid w:val="00502801"/>
    <w:rsid w:val="00502820"/>
    <w:rsid w:val="00502C2A"/>
    <w:rsid w:val="00502E26"/>
    <w:rsid w:val="00503129"/>
    <w:rsid w:val="005044BB"/>
    <w:rsid w:val="005045EC"/>
    <w:rsid w:val="005049DD"/>
    <w:rsid w:val="00504A1B"/>
    <w:rsid w:val="00505075"/>
    <w:rsid w:val="0050549D"/>
    <w:rsid w:val="0050646C"/>
    <w:rsid w:val="00507036"/>
    <w:rsid w:val="005074CB"/>
    <w:rsid w:val="00507A69"/>
    <w:rsid w:val="00510660"/>
    <w:rsid w:val="0051270A"/>
    <w:rsid w:val="005128F9"/>
    <w:rsid w:val="00512B64"/>
    <w:rsid w:val="00512E71"/>
    <w:rsid w:val="00513510"/>
    <w:rsid w:val="00513E73"/>
    <w:rsid w:val="00513FE3"/>
    <w:rsid w:val="00514438"/>
    <w:rsid w:val="005148C4"/>
    <w:rsid w:val="00514A5D"/>
    <w:rsid w:val="0051531B"/>
    <w:rsid w:val="005154B8"/>
    <w:rsid w:val="0051585C"/>
    <w:rsid w:val="00515B4C"/>
    <w:rsid w:val="00515D10"/>
    <w:rsid w:val="00515E85"/>
    <w:rsid w:val="00516369"/>
    <w:rsid w:val="00516447"/>
    <w:rsid w:val="00517478"/>
    <w:rsid w:val="00517BC0"/>
    <w:rsid w:val="00517E6E"/>
    <w:rsid w:val="00520250"/>
    <w:rsid w:val="00520AD8"/>
    <w:rsid w:val="00521D5F"/>
    <w:rsid w:val="00522099"/>
    <w:rsid w:val="00523616"/>
    <w:rsid w:val="005236C4"/>
    <w:rsid w:val="00523D33"/>
    <w:rsid w:val="00523E63"/>
    <w:rsid w:val="00523EEC"/>
    <w:rsid w:val="005242CE"/>
    <w:rsid w:val="005244DF"/>
    <w:rsid w:val="0052487A"/>
    <w:rsid w:val="005249AE"/>
    <w:rsid w:val="00524A37"/>
    <w:rsid w:val="00525289"/>
    <w:rsid w:val="005262E5"/>
    <w:rsid w:val="00526584"/>
    <w:rsid w:val="00526AF6"/>
    <w:rsid w:val="00527553"/>
    <w:rsid w:val="00527CE6"/>
    <w:rsid w:val="00530333"/>
    <w:rsid w:val="00530E03"/>
    <w:rsid w:val="00531550"/>
    <w:rsid w:val="00532F53"/>
    <w:rsid w:val="0053425F"/>
    <w:rsid w:val="00535663"/>
    <w:rsid w:val="005357F9"/>
    <w:rsid w:val="0053612B"/>
    <w:rsid w:val="00536EE6"/>
    <w:rsid w:val="005378AD"/>
    <w:rsid w:val="0053799C"/>
    <w:rsid w:val="00537ACE"/>
    <w:rsid w:val="00540042"/>
    <w:rsid w:val="00540A5C"/>
    <w:rsid w:val="00540CC0"/>
    <w:rsid w:val="00540D42"/>
    <w:rsid w:val="00541445"/>
    <w:rsid w:val="0054150D"/>
    <w:rsid w:val="0054194C"/>
    <w:rsid w:val="005420DC"/>
    <w:rsid w:val="00542312"/>
    <w:rsid w:val="0054277C"/>
    <w:rsid w:val="00543544"/>
    <w:rsid w:val="0054394F"/>
    <w:rsid w:val="00543CCC"/>
    <w:rsid w:val="00545117"/>
    <w:rsid w:val="00545723"/>
    <w:rsid w:val="005457AE"/>
    <w:rsid w:val="005457AF"/>
    <w:rsid w:val="00545C14"/>
    <w:rsid w:val="00546FC7"/>
    <w:rsid w:val="005473CF"/>
    <w:rsid w:val="00547674"/>
    <w:rsid w:val="00547D17"/>
    <w:rsid w:val="00550C45"/>
    <w:rsid w:val="0055132A"/>
    <w:rsid w:val="00551BA3"/>
    <w:rsid w:val="005528EE"/>
    <w:rsid w:val="005529CF"/>
    <w:rsid w:val="00553584"/>
    <w:rsid w:val="00553BFC"/>
    <w:rsid w:val="005550B7"/>
    <w:rsid w:val="0055592E"/>
    <w:rsid w:val="00555B78"/>
    <w:rsid w:val="00556A1D"/>
    <w:rsid w:val="00556FF0"/>
    <w:rsid w:val="00557174"/>
    <w:rsid w:val="005575F3"/>
    <w:rsid w:val="005606EE"/>
    <w:rsid w:val="00562B5E"/>
    <w:rsid w:val="00563165"/>
    <w:rsid w:val="00563303"/>
    <w:rsid w:val="0056336F"/>
    <w:rsid w:val="00563B69"/>
    <w:rsid w:val="00566394"/>
    <w:rsid w:val="005675CC"/>
    <w:rsid w:val="00567739"/>
    <w:rsid w:val="005678DD"/>
    <w:rsid w:val="005679BB"/>
    <w:rsid w:val="00567BFB"/>
    <w:rsid w:val="00570596"/>
    <w:rsid w:val="0057265F"/>
    <w:rsid w:val="005754AF"/>
    <w:rsid w:val="00576421"/>
    <w:rsid w:val="00576EBE"/>
    <w:rsid w:val="0058078A"/>
    <w:rsid w:val="00580F6B"/>
    <w:rsid w:val="00581887"/>
    <w:rsid w:val="00583552"/>
    <w:rsid w:val="005837AC"/>
    <w:rsid w:val="00583DCF"/>
    <w:rsid w:val="00585836"/>
    <w:rsid w:val="005858FE"/>
    <w:rsid w:val="00586282"/>
    <w:rsid w:val="00586392"/>
    <w:rsid w:val="0058669D"/>
    <w:rsid w:val="00587154"/>
    <w:rsid w:val="00587158"/>
    <w:rsid w:val="00587320"/>
    <w:rsid w:val="00587AB3"/>
    <w:rsid w:val="00587C53"/>
    <w:rsid w:val="00587E02"/>
    <w:rsid w:val="00587E50"/>
    <w:rsid w:val="00590C41"/>
    <w:rsid w:val="0059452F"/>
    <w:rsid w:val="00594650"/>
    <w:rsid w:val="0059465B"/>
    <w:rsid w:val="00594720"/>
    <w:rsid w:val="00594B67"/>
    <w:rsid w:val="00594C7F"/>
    <w:rsid w:val="00595173"/>
    <w:rsid w:val="00595FDD"/>
    <w:rsid w:val="0059658E"/>
    <w:rsid w:val="0059708B"/>
    <w:rsid w:val="0059784F"/>
    <w:rsid w:val="005A01D5"/>
    <w:rsid w:val="005A0224"/>
    <w:rsid w:val="005A15C8"/>
    <w:rsid w:val="005A1658"/>
    <w:rsid w:val="005A1F49"/>
    <w:rsid w:val="005A21CE"/>
    <w:rsid w:val="005A4152"/>
    <w:rsid w:val="005A42B3"/>
    <w:rsid w:val="005A5420"/>
    <w:rsid w:val="005A67AC"/>
    <w:rsid w:val="005A6A09"/>
    <w:rsid w:val="005A6DD8"/>
    <w:rsid w:val="005A7084"/>
    <w:rsid w:val="005A75FD"/>
    <w:rsid w:val="005B0131"/>
    <w:rsid w:val="005B074E"/>
    <w:rsid w:val="005B1258"/>
    <w:rsid w:val="005B1538"/>
    <w:rsid w:val="005B16BD"/>
    <w:rsid w:val="005B1941"/>
    <w:rsid w:val="005B1FD7"/>
    <w:rsid w:val="005B2DDF"/>
    <w:rsid w:val="005B3113"/>
    <w:rsid w:val="005B3989"/>
    <w:rsid w:val="005B3CB2"/>
    <w:rsid w:val="005B3F7B"/>
    <w:rsid w:val="005B48C3"/>
    <w:rsid w:val="005B5067"/>
    <w:rsid w:val="005B5AB7"/>
    <w:rsid w:val="005B6217"/>
    <w:rsid w:val="005B64C5"/>
    <w:rsid w:val="005B6DE3"/>
    <w:rsid w:val="005B6FBC"/>
    <w:rsid w:val="005B73D6"/>
    <w:rsid w:val="005B7D38"/>
    <w:rsid w:val="005B7E15"/>
    <w:rsid w:val="005C0F11"/>
    <w:rsid w:val="005C0F87"/>
    <w:rsid w:val="005C1320"/>
    <w:rsid w:val="005C166D"/>
    <w:rsid w:val="005C1DAE"/>
    <w:rsid w:val="005C2BDD"/>
    <w:rsid w:val="005C2CB0"/>
    <w:rsid w:val="005C3180"/>
    <w:rsid w:val="005C396E"/>
    <w:rsid w:val="005C4747"/>
    <w:rsid w:val="005C4E03"/>
    <w:rsid w:val="005C548B"/>
    <w:rsid w:val="005C563F"/>
    <w:rsid w:val="005C6171"/>
    <w:rsid w:val="005C621E"/>
    <w:rsid w:val="005C6CEC"/>
    <w:rsid w:val="005C6F64"/>
    <w:rsid w:val="005C7078"/>
    <w:rsid w:val="005C76CC"/>
    <w:rsid w:val="005C76E6"/>
    <w:rsid w:val="005C791A"/>
    <w:rsid w:val="005C7F06"/>
    <w:rsid w:val="005D0E47"/>
    <w:rsid w:val="005D12C9"/>
    <w:rsid w:val="005D1ABB"/>
    <w:rsid w:val="005D2228"/>
    <w:rsid w:val="005D2A51"/>
    <w:rsid w:val="005D2CF6"/>
    <w:rsid w:val="005D3F55"/>
    <w:rsid w:val="005D530D"/>
    <w:rsid w:val="005D6CB3"/>
    <w:rsid w:val="005D734B"/>
    <w:rsid w:val="005D7CAA"/>
    <w:rsid w:val="005D7E7D"/>
    <w:rsid w:val="005E04E6"/>
    <w:rsid w:val="005E0F31"/>
    <w:rsid w:val="005E1507"/>
    <w:rsid w:val="005E1619"/>
    <w:rsid w:val="005E1DBA"/>
    <w:rsid w:val="005E2176"/>
    <w:rsid w:val="005E3196"/>
    <w:rsid w:val="005E360C"/>
    <w:rsid w:val="005E3AF0"/>
    <w:rsid w:val="005E44FC"/>
    <w:rsid w:val="005E466C"/>
    <w:rsid w:val="005E4909"/>
    <w:rsid w:val="005E65CC"/>
    <w:rsid w:val="005E718D"/>
    <w:rsid w:val="005E7629"/>
    <w:rsid w:val="005E7678"/>
    <w:rsid w:val="005E7DF4"/>
    <w:rsid w:val="005F02F4"/>
    <w:rsid w:val="005F10E5"/>
    <w:rsid w:val="005F1747"/>
    <w:rsid w:val="005F1BA1"/>
    <w:rsid w:val="005F1C85"/>
    <w:rsid w:val="005F29F1"/>
    <w:rsid w:val="005F3361"/>
    <w:rsid w:val="005F3905"/>
    <w:rsid w:val="005F3E4A"/>
    <w:rsid w:val="005F5017"/>
    <w:rsid w:val="005F5EB6"/>
    <w:rsid w:val="005F6558"/>
    <w:rsid w:val="005F6DEB"/>
    <w:rsid w:val="005F701E"/>
    <w:rsid w:val="005F72A8"/>
    <w:rsid w:val="006000FD"/>
    <w:rsid w:val="00600C0C"/>
    <w:rsid w:val="006016F1"/>
    <w:rsid w:val="00601DB9"/>
    <w:rsid w:val="00602B2F"/>
    <w:rsid w:val="00603BE8"/>
    <w:rsid w:val="00603E86"/>
    <w:rsid w:val="00604EAD"/>
    <w:rsid w:val="006059E7"/>
    <w:rsid w:val="00605A9F"/>
    <w:rsid w:val="00606EB6"/>
    <w:rsid w:val="00607649"/>
    <w:rsid w:val="00607A06"/>
    <w:rsid w:val="00607A27"/>
    <w:rsid w:val="0061006A"/>
    <w:rsid w:val="00611C94"/>
    <w:rsid w:val="00612344"/>
    <w:rsid w:val="006125A0"/>
    <w:rsid w:val="00612B31"/>
    <w:rsid w:val="00612FE1"/>
    <w:rsid w:val="006131A6"/>
    <w:rsid w:val="006138FF"/>
    <w:rsid w:val="00613D01"/>
    <w:rsid w:val="006143A7"/>
    <w:rsid w:val="006148DE"/>
    <w:rsid w:val="006155E9"/>
    <w:rsid w:val="0061593C"/>
    <w:rsid w:val="00615AAA"/>
    <w:rsid w:val="00615F33"/>
    <w:rsid w:val="006161A1"/>
    <w:rsid w:val="00616D88"/>
    <w:rsid w:val="00617486"/>
    <w:rsid w:val="006175A2"/>
    <w:rsid w:val="00617646"/>
    <w:rsid w:val="00621062"/>
    <w:rsid w:val="00621815"/>
    <w:rsid w:val="00621E68"/>
    <w:rsid w:val="00622532"/>
    <w:rsid w:val="00623B8E"/>
    <w:rsid w:val="006240FC"/>
    <w:rsid w:val="00624A92"/>
    <w:rsid w:val="006260D6"/>
    <w:rsid w:val="00626FC0"/>
    <w:rsid w:val="00627019"/>
    <w:rsid w:val="00627D99"/>
    <w:rsid w:val="0063034B"/>
    <w:rsid w:val="006321F8"/>
    <w:rsid w:val="00632472"/>
    <w:rsid w:val="00633F26"/>
    <w:rsid w:val="006348BF"/>
    <w:rsid w:val="00634FF9"/>
    <w:rsid w:val="0063581E"/>
    <w:rsid w:val="006360D3"/>
    <w:rsid w:val="006378E9"/>
    <w:rsid w:val="006401C6"/>
    <w:rsid w:val="006403B6"/>
    <w:rsid w:val="00640DAF"/>
    <w:rsid w:val="006414BE"/>
    <w:rsid w:val="00643357"/>
    <w:rsid w:val="00643461"/>
    <w:rsid w:val="00643FB9"/>
    <w:rsid w:val="006443B9"/>
    <w:rsid w:val="00644959"/>
    <w:rsid w:val="00644999"/>
    <w:rsid w:val="00645C8A"/>
    <w:rsid w:val="00646DA4"/>
    <w:rsid w:val="006472C0"/>
    <w:rsid w:val="006473E9"/>
    <w:rsid w:val="00647530"/>
    <w:rsid w:val="00647ABB"/>
    <w:rsid w:val="00650B84"/>
    <w:rsid w:val="00653065"/>
    <w:rsid w:val="00653321"/>
    <w:rsid w:val="006540CB"/>
    <w:rsid w:val="00654F81"/>
    <w:rsid w:val="006554A6"/>
    <w:rsid w:val="00655772"/>
    <w:rsid w:val="00655EB9"/>
    <w:rsid w:val="006560AB"/>
    <w:rsid w:val="00656175"/>
    <w:rsid w:val="006561ED"/>
    <w:rsid w:val="0066047E"/>
    <w:rsid w:val="00660946"/>
    <w:rsid w:val="00660B19"/>
    <w:rsid w:val="006626C9"/>
    <w:rsid w:val="006631BC"/>
    <w:rsid w:val="006631DF"/>
    <w:rsid w:val="00664F02"/>
    <w:rsid w:val="00664F49"/>
    <w:rsid w:val="006655C1"/>
    <w:rsid w:val="0066578C"/>
    <w:rsid w:val="00665A13"/>
    <w:rsid w:val="0066610D"/>
    <w:rsid w:val="0066615B"/>
    <w:rsid w:val="00666746"/>
    <w:rsid w:val="006670DE"/>
    <w:rsid w:val="00667196"/>
    <w:rsid w:val="0066763C"/>
    <w:rsid w:val="006700B5"/>
    <w:rsid w:val="00670213"/>
    <w:rsid w:val="00671087"/>
    <w:rsid w:val="006711C7"/>
    <w:rsid w:val="0067199D"/>
    <w:rsid w:val="006722EC"/>
    <w:rsid w:val="00672443"/>
    <w:rsid w:val="006725B2"/>
    <w:rsid w:val="006727AC"/>
    <w:rsid w:val="00672A1E"/>
    <w:rsid w:val="00673057"/>
    <w:rsid w:val="00673160"/>
    <w:rsid w:val="00673196"/>
    <w:rsid w:val="006741D1"/>
    <w:rsid w:val="006742F1"/>
    <w:rsid w:val="006756EA"/>
    <w:rsid w:val="006759A8"/>
    <w:rsid w:val="00675E11"/>
    <w:rsid w:val="00677541"/>
    <w:rsid w:val="00677815"/>
    <w:rsid w:val="0067796E"/>
    <w:rsid w:val="00680923"/>
    <w:rsid w:val="00680BE8"/>
    <w:rsid w:val="006812CE"/>
    <w:rsid w:val="00682E3E"/>
    <w:rsid w:val="0068340A"/>
    <w:rsid w:val="00684E8A"/>
    <w:rsid w:val="006855E7"/>
    <w:rsid w:val="00685DA9"/>
    <w:rsid w:val="00686003"/>
    <w:rsid w:val="00686670"/>
    <w:rsid w:val="00686726"/>
    <w:rsid w:val="006868F8"/>
    <w:rsid w:val="00686991"/>
    <w:rsid w:val="0068799E"/>
    <w:rsid w:val="00687C52"/>
    <w:rsid w:val="0069024C"/>
    <w:rsid w:val="00690273"/>
    <w:rsid w:val="006903F7"/>
    <w:rsid w:val="0069088A"/>
    <w:rsid w:val="00690956"/>
    <w:rsid w:val="00690D00"/>
    <w:rsid w:val="00690FEC"/>
    <w:rsid w:val="00691355"/>
    <w:rsid w:val="00691C91"/>
    <w:rsid w:val="00691D35"/>
    <w:rsid w:val="00692D90"/>
    <w:rsid w:val="00693667"/>
    <w:rsid w:val="006944D8"/>
    <w:rsid w:val="0069517C"/>
    <w:rsid w:val="00695D45"/>
    <w:rsid w:val="0069601C"/>
    <w:rsid w:val="006960E2"/>
    <w:rsid w:val="00696AD9"/>
    <w:rsid w:val="00696EB1"/>
    <w:rsid w:val="00696FEB"/>
    <w:rsid w:val="00697EB3"/>
    <w:rsid w:val="00697FF2"/>
    <w:rsid w:val="006A005A"/>
    <w:rsid w:val="006A0274"/>
    <w:rsid w:val="006A2228"/>
    <w:rsid w:val="006A23BA"/>
    <w:rsid w:val="006A23E6"/>
    <w:rsid w:val="006A2EDE"/>
    <w:rsid w:val="006A32CC"/>
    <w:rsid w:val="006A3A12"/>
    <w:rsid w:val="006A3FEA"/>
    <w:rsid w:val="006A43C8"/>
    <w:rsid w:val="006A4C35"/>
    <w:rsid w:val="006A4CAD"/>
    <w:rsid w:val="006A588B"/>
    <w:rsid w:val="006A5939"/>
    <w:rsid w:val="006A6B3D"/>
    <w:rsid w:val="006A6F16"/>
    <w:rsid w:val="006A70C9"/>
    <w:rsid w:val="006A7116"/>
    <w:rsid w:val="006A76B4"/>
    <w:rsid w:val="006A7786"/>
    <w:rsid w:val="006B0195"/>
    <w:rsid w:val="006B20EF"/>
    <w:rsid w:val="006B2303"/>
    <w:rsid w:val="006B2AE6"/>
    <w:rsid w:val="006B2DF2"/>
    <w:rsid w:val="006B3F14"/>
    <w:rsid w:val="006B4274"/>
    <w:rsid w:val="006B42BC"/>
    <w:rsid w:val="006B42EE"/>
    <w:rsid w:val="006B462B"/>
    <w:rsid w:val="006B49C0"/>
    <w:rsid w:val="006B5129"/>
    <w:rsid w:val="006B58E4"/>
    <w:rsid w:val="006B5D2B"/>
    <w:rsid w:val="006B60AE"/>
    <w:rsid w:val="006B62A2"/>
    <w:rsid w:val="006B6807"/>
    <w:rsid w:val="006B6E9F"/>
    <w:rsid w:val="006B75A3"/>
    <w:rsid w:val="006B771C"/>
    <w:rsid w:val="006B7CDC"/>
    <w:rsid w:val="006C0BB2"/>
    <w:rsid w:val="006C15CF"/>
    <w:rsid w:val="006C1A7C"/>
    <w:rsid w:val="006C1DDE"/>
    <w:rsid w:val="006C2027"/>
    <w:rsid w:val="006C213F"/>
    <w:rsid w:val="006C25BA"/>
    <w:rsid w:val="006C26B5"/>
    <w:rsid w:val="006C3564"/>
    <w:rsid w:val="006C35F3"/>
    <w:rsid w:val="006C3877"/>
    <w:rsid w:val="006C38CE"/>
    <w:rsid w:val="006C3A87"/>
    <w:rsid w:val="006C3E20"/>
    <w:rsid w:val="006C407C"/>
    <w:rsid w:val="006C430C"/>
    <w:rsid w:val="006C5321"/>
    <w:rsid w:val="006C5AF5"/>
    <w:rsid w:val="006C6305"/>
    <w:rsid w:val="006C67B9"/>
    <w:rsid w:val="006C7624"/>
    <w:rsid w:val="006C78DC"/>
    <w:rsid w:val="006D0519"/>
    <w:rsid w:val="006D057D"/>
    <w:rsid w:val="006D0952"/>
    <w:rsid w:val="006D0C04"/>
    <w:rsid w:val="006D1699"/>
    <w:rsid w:val="006D1D55"/>
    <w:rsid w:val="006D1EB0"/>
    <w:rsid w:val="006D1FDE"/>
    <w:rsid w:val="006D2032"/>
    <w:rsid w:val="006D21B0"/>
    <w:rsid w:val="006D309D"/>
    <w:rsid w:val="006D3CCB"/>
    <w:rsid w:val="006D54EE"/>
    <w:rsid w:val="006D5648"/>
    <w:rsid w:val="006D60BF"/>
    <w:rsid w:val="006D6C9E"/>
    <w:rsid w:val="006E00E7"/>
    <w:rsid w:val="006E2734"/>
    <w:rsid w:val="006E2B96"/>
    <w:rsid w:val="006E371D"/>
    <w:rsid w:val="006E39F4"/>
    <w:rsid w:val="006E42F0"/>
    <w:rsid w:val="006E4442"/>
    <w:rsid w:val="006E4465"/>
    <w:rsid w:val="006E4AD1"/>
    <w:rsid w:val="006E4EF7"/>
    <w:rsid w:val="006E5732"/>
    <w:rsid w:val="006E588B"/>
    <w:rsid w:val="006E5F1F"/>
    <w:rsid w:val="006E644C"/>
    <w:rsid w:val="006E6972"/>
    <w:rsid w:val="006E6C91"/>
    <w:rsid w:val="006F03CF"/>
    <w:rsid w:val="006F0B58"/>
    <w:rsid w:val="006F0BB1"/>
    <w:rsid w:val="006F1230"/>
    <w:rsid w:val="006F135C"/>
    <w:rsid w:val="006F1386"/>
    <w:rsid w:val="006F38DE"/>
    <w:rsid w:val="006F39AA"/>
    <w:rsid w:val="006F4491"/>
    <w:rsid w:val="006F4822"/>
    <w:rsid w:val="006F48F5"/>
    <w:rsid w:val="006F4BAF"/>
    <w:rsid w:val="006F4F7C"/>
    <w:rsid w:val="006F551D"/>
    <w:rsid w:val="006F57D3"/>
    <w:rsid w:val="006F58E1"/>
    <w:rsid w:val="006F5D72"/>
    <w:rsid w:val="006F679B"/>
    <w:rsid w:val="006F6FC5"/>
    <w:rsid w:val="006F76A6"/>
    <w:rsid w:val="00700190"/>
    <w:rsid w:val="0070093B"/>
    <w:rsid w:val="00700B82"/>
    <w:rsid w:val="00700BA8"/>
    <w:rsid w:val="007016DA"/>
    <w:rsid w:val="00701B39"/>
    <w:rsid w:val="0070205B"/>
    <w:rsid w:val="0070247A"/>
    <w:rsid w:val="00702682"/>
    <w:rsid w:val="00703681"/>
    <w:rsid w:val="00703A60"/>
    <w:rsid w:val="0070490A"/>
    <w:rsid w:val="00704CD0"/>
    <w:rsid w:val="007053FC"/>
    <w:rsid w:val="00705A58"/>
    <w:rsid w:val="00706598"/>
    <w:rsid w:val="00706F51"/>
    <w:rsid w:val="00706F81"/>
    <w:rsid w:val="00707BC7"/>
    <w:rsid w:val="00710075"/>
    <w:rsid w:val="00710209"/>
    <w:rsid w:val="007111A5"/>
    <w:rsid w:val="00711304"/>
    <w:rsid w:val="00712475"/>
    <w:rsid w:val="007133E2"/>
    <w:rsid w:val="0071387C"/>
    <w:rsid w:val="00713E64"/>
    <w:rsid w:val="00714F53"/>
    <w:rsid w:val="00715E9A"/>
    <w:rsid w:val="00716005"/>
    <w:rsid w:val="00716183"/>
    <w:rsid w:val="007162DF"/>
    <w:rsid w:val="007168F6"/>
    <w:rsid w:val="00716B94"/>
    <w:rsid w:val="0071712D"/>
    <w:rsid w:val="00717E9C"/>
    <w:rsid w:val="00717F09"/>
    <w:rsid w:val="00720FE6"/>
    <w:rsid w:val="0072131F"/>
    <w:rsid w:val="0072166D"/>
    <w:rsid w:val="0072176C"/>
    <w:rsid w:val="00721CDE"/>
    <w:rsid w:val="007237CB"/>
    <w:rsid w:val="00723940"/>
    <w:rsid w:val="00723984"/>
    <w:rsid w:val="00724068"/>
    <w:rsid w:val="00724BF2"/>
    <w:rsid w:val="00724C42"/>
    <w:rsid w:val="00724CDE"/>
    <w:rsid w:val="0072562B"/>
    <w:rsid w:val="00725803"/>
    <w:rsid w:val="007258E9"/>
    <w:rsid w:val="00726055"/>
    <w:rsid w:val="00726097"/>
    <w:rsid w:val="00726E37"/>
    <w:rsid w:val="00730763"/>
    <w:rsid w:val="007309FC"/>
    <w:rsid w:val="0073112F"/>
    <w:rsid w:val="007313E3"/>
    <w:rsid w:val="00731DC1"/>
    <w:rsid w:val="00732555"/>
    <w:rsid w:val="00732667"/>
    <w:rsid w:val="007329F3"/>
    <w:rsid w:val="007330E2"/>
    <w:rsid w:val="00733136"/>
    <w:rsid w:val="0073404D"/>
    <w:rsid w:val="007340B0"/>
    <w:rsid w:val="00734E0E"/>
    <w:rsid w:val="00734E0F"/>
    <w:rsid w:val="007364B6"/>
    <w:rsid w:val="00736B1A"/>
    <w:rsid w:val="00736B4B"/>
    <w:rsid w:val="00736F1C"/>
    <w:rsid w:val="00737BC1"/>
    <w:rsid w:val="00741359"/>
    <w:rsid w:val="00742637"/>
    <w:rsid w:val="0074277A"/>
    <w:rsid w:val="00743BAC"/>
    <w:rsid w:val="007446FE"/>
    <w:rsid w:val="00745101"/>
    <w:rsid w:val="00745946"/>
    <w:rsid w:val="0074657C"/>
    <w:rsid w:val="00746594"/>
    <w:rsid w:val="0074733E"/>
    <w:rsid w:val="0074796D"/>
    <w:rsid w:val="00747DC2"/>
    <w:rsid w:val="00750094"/>
    <w:rsid w:val="007503F4"/>
    <w:rsid w:val="00750696"/>
    <w:rsid w:val="00750CC5"/>
    <w:rsid w:val="007514E2"/>
    <w:rsid w:val="007527DB"/>
    <w:rsid w:val="0075282C"/>
    <w:rsid w:val="00752D7B"/>
    <w:rsid w:val="00752EB0"/>
    <w:rsid w:val="0075308C"/>
    <w:rsid w:val="00753427"/>
    <w:rsid w:val="00753B90"/>
    <w:rsid w:val="00754243"/>
    <w:rsid w:val="0075429A"/>
    <w:rsid w:val="007545FA"/>
    <w:rsid w:val="00754FE0"/>
    <w:rsid w:val="00755CD5"/>
    <w:rsid w:val="00755E0F"/>
    <w:rsid w:val="00755F82"/>
    <w:rsid w:val="0075654A"/>
    <w:rsid w:val="00756C7E"/>
    <w:rsid w:val="00757904"/>
    <w:rsid w:val="00760169"/>
    <w:rsid w:val="007603EE"/>
    <w:rsid w:val="00760FE0"/>
    <w:rsid w:val="007613DD"/>
    <w:rsid w:val="00761446"/>
    <w:rsid w:val="007619FF"/>
    <w:rsid w:val="00762073"/>
    <w:rsid w:val="0076295B"/>
    <w:rsid w:val="0076366E"/>
    <w:rsid w:val="007639EC"/>
    <w:rsid w:val="00764403"/>
    <w:rsid w:val="00764635"/>
    <w:rsid w:val="00765016"/>
    <w:rsid w:val="007654C1"/>
    <w:rsid w:val="00765B82"/>
    <w:rsid w:val="00765FF2"/>
    <w:rsid w:val="0076653A"/>
    <w:rsid w:val="007676AF"/>
    <w:rsid w:val="007721E4"/>
    <w:rsid w:val="00772332"/>
    <w:rsid w:val="00773751"/>
    <w:rsid w:val="00773C11"/>
    <w:rsid w:val="00774C9F"/>
    <w:rsid w:val="00775F08"/>
    <w:rsid w:val="007763ED"/>
    <w:rsid w:val="007773C5"/>
    <w:rsid w:val="00777F57"/>
    <w:rsid w:val="007803A6"/>
    <w:rsid w:val="00780470"/>
    <w:rsid w:val="007806DA"/>
    <w:rsid w:val="0078125C"/>
    <w:rsid w:val="007824E3"/>
    <w:rsid w:val="0078258E"/>
    <w:rsid w:val="00782842"/>
    <w:rsid w:val="00783BB0"/>
    <w:rsid w:val="007844F7"/>
    <w:rsid w:val="00784E83"/>
    <w:rsid w:val="0078560F"/>
    <w:rsid w:val="00785DF0"/>
    <w:rsid w:val="00786043"/>
    <w:rsid w:val="00786FC6"/>
    <w:rsid w:val="00787A36"/>
    <w:rsid w:val="007909D5"/>
    <w:rsid w:val="00790B0F"/>
    <w:rsid w:val="00790DE5"/>
    <w:rsid w:val="00791620"/>
    <w:rsid w:val="0079290E"/>
    <w:rsid w:val="00792DAB"/>
    <w:rsid w:val="00793D99"/>
    <w:rsid w:val="00793E5B"/>
    <w:rsid w:val="00795611"/>
    <w:rsid w:val="00795DE9"/>
    <w:rsid w:val="00795E0E"/>
    <w:rsid w:val="00796D3F"/>
    <w:rsid w:val="00796DD8"/>
    <w:rsid w:val="00797A45"/>
    <w:rsid w:val="00797DD9"/>
    <w:rsid w:val="007A11CA"/>
    <w:rsid w:val="007A1661"/>
    <w:rsid w:val="007A195D"/>
    <w:rsid w:val="007A1E29"/>
    <w:rsid w:val="007A1EBB"/>
    <w:rsid w:val="007A21F5"/>
    <w:rsid w:val="007A2825"/>
    <w:rsid w:val="007A2D58"/>
    <w:rsid w:val="007A3138"/>
    <w:rsid w:val="007A3335"/>
    <w:rsid w:val="007A3428"/>
    <w:rsid w:val="007A3C77"/>
    <w:rsid w:val="007A4751"/>
    <w:rsid w:val="007A4E0A"/>
    <w:rsid w:val="007A5573"/>
    <w:rsid w:val="007A6259"/>
    <w:rsid w:val="007A6EDE"/>
    <w:rsid w:val="007A7E28"/>
    <w:rsid w:val="007B008D"/>
    <w:rsid w:val="007B0F84"/>
    <w:rsid w:val="007B11BC"/>
    <w:rsid w:val="007B1303"/>
    <w:rsid w:val="007B145D"/>
    <w:rsid w:val="007B23B4"/>
    <w:rsid w:val="007B2697"/>
    <w:rsid w:val="007B2BC6"/>
    <w:rsid w:val="007B31E6"/>
    <w:rsid w:val="007B32EA"/>
    <w:rsid w:val="007B33FD"/>
    <w:rsid w:val="007B34EC"/>
    <w:rsid w:val="007B4869"/>
    <w:rsid w:val="007B49F3"/>
    <w:rsid w:val="007B57F3"/>
    <w:rsid w:val="007B5DD5"/>
    <w:rsid w:val="007B6233"/>
    <w:rsid w:val="007B6D87"/>
    <w:rsid w:val="007B7B1D"/>
    <w:rsid w:val="007C0632"/>
    <w:rsid w:val="007C0E07"/>
    <w:rsid w:val="007C1C24"/>
    <w:rsid w:val="007C1E3B"/>
    <w:rsid w:val="007C1FA1"/>
    <w:rsid w:val="007C24E8"/>
    <w:rsid w:val="007C3DDE"/>
    <w:rsid w:val="007C44A9"/>
    <w:rsid w:val="007C4B93"/>
    <w:rsid w:val="007C5020"/>
    <w:rsid w:val="007C546B"/>
    <w:rsid w:val="007C552B"/>
    <w:rsid w:val="007C5C26"/>
    <w:rsid w:val="007C5E23"/>
    <w:rsid w:val="007C6529"/>
    <w:rsid w:val="007C723F"/>
    <w:rsid w:val="007D0684"/>
    <w:rsid w:val="007D0948"/>
    <w:rsid w:val="007D0F8C"/>
    <w:rsid w:val="007D26DC"/>
    <w:rsid w:val="007D324A"/>
    <w:rsid w:val="007D3590"/>
    <w:rsid w:val="007D3664"/>
    <w:rsid w:val="007D36A2"/>
    <w:rsid w:val="007D3994"/>
    <w:rsid w:val="007D412B"/>
    <w:rsid w:val="007D4505"/>
    <w:rsid w:val="007D45B0"/>
    <w:rsid w:val="007D48B4"/>
    <w:rsid w:val="007D4A08"/>
    <w:rsid w:val="007D5264"/>
    <w:rsid w:val="007D5284"/>
    <w:rsid w:val="007D5481"/>
    <w:rsid w:val="007D54FD"/>
    <w:rsid w:val="007D5544"/>
    <w:rsid w:val="007D58B8"/>
    <w:rsid w:val="007D69A2"/>
    <w:rsid w:val="007D72A1"/>
    <w:rsid w:val="007D7500"/>
    <w:rsid w:val="007E0580"/>
    <w:rsid w:val="007E0BD9"/>
    <w:rsid w:val="007E2088"/>
    <w:rsid w:val="007E2D4B"/>
    <w:rsid w:val="007E3AAC"/>
    <w:rsid w:val="007E4066"/>
    <w:rsid w:val="007E43DE"/>
    <w:rsid w:val="007E4849"/>
    <w:rsid w:val="007E524C"/>
    <w:rsid w:val="007E59C9"/>
    <w:rsid w:val="007E65B9"/>
    <w:rsid w:val="007E6CB3"/>
    <w:rsid w:val="007E748B"/>
    <w:rsid w:val="007E7978"/>
    <w:rsid w:val="007F004B"/>
    <w:rsid w:val="007F0327"/>
    <w:rsid w:val="007F08F7"/>
    <w:rsid w:val="007F0E00"/>
    <w:rsid w:val="007F0F2D"/>
    <w:rsid w:val="007F10F0"/>
    <w:rsid w:val="007F225E"/>
    <w:rsid w:val="007F2327"/>
    <w:rsid w:val="007F24A3"/>
    <w:rsid w:val="007F29F9"/>
    <w:rsid w:val="007F3149"/>
    <w:rsid w:val="007F345C"/>
    <w:rsid w:val="007F3E83"/>
    <w:rsid w:val="007F44B8"/>
    <w:rsid w:val="007F4794"/>
    <w:rsid w:val="007F52B7"/>
    <w:rsid w:val="007F5343"/>
    <w:rsid w:val="007F54FD"/>
    <w:rsid w:val="007F592F"/>
    <w:rsid w:val="007F59AF"/>
    <w:rsid w:val="007F5EEF"/>
    <w:rsid w:val="007F659D"/>
    <w:rsid w:val="007F6C66"/>
    <w:rsid w:val="007F7B37"/>
    <w:rsid w:val="007F7DAE"/>
    <w:rsid w:val="00800079"/>
    <w:rsid w:val="008002FA"/>
    <w:rsid w:val="008003A9"/>
    <w:rsid w:val="00800B00"/>
    <w:rsid w:val="00800EDD"/>
    <w:rsid w:val="00801844"/>
    <w:rsid w:val="00802407"/>
    <w:rsid w:val="00802C92"/>
    <w:rsid w:val="00803949"/>
    <w:rsid w:val="0080471A"/>
    <w:rsid w:val="00805649"/>
    <w:rsid w:val="00806716"/>
    <w:rsid w:val="008076AA"/>
    <w:rsid w:val="00807934"/>
    <w:rsid w:val="00807A2E"/>
    <w:rsid w:val="008100A3"/>
    <w:rsid w:val="0081132B"/>
    <w:rsid w:val="0081134C"/>
    <w:rsid w:val="00811E53"/>
    <w:rsid w:val="008130A7"/>
    <w:rsid w:val="008133E1"/>
    <w:rsid w:val="00813743"/>
    <w:rsid w:val="008137B5"/>
    <w:rsid w:val="008145DE"/>
    <w:rsid w:val="0081466F"/>
    <w:rsid w:val="00815893"/>
    <w:rsid w:val="00815F6D"/>
    <w:rsid w:val="008172F9"/>
    <w:rsid w:val="0081744B"/>
    <w:rsid w:val="008175E5"/>
    <w:rsid w:val="00817D97"/>
    <w:rsid w:val="00817FFB"/>
    <w:rsid w:val="008201A2"/>
    <w:rsid w:val="00820F8C"/>
    <w:rsid w:val="0082172E"/>
    <w:rsid w:val="008222C9"/>
    <w:rsid w:val="008229EA"/>
    <w:rsid w:val="00824047"/>
    <w:rsid w:val="00824781"/>
    <w:rsid w:val="008248B9"/>
    <w:rsid w:val="00824FB8"/>
    <w:rsid w:val="00824FC4"/>
    <w:rsid w:val="00825FB4"/>
    <w:rsid w:val="00826B9F"/>
    <w:rsid w:val="0082712F"/>
    <w:rsid w:val="00827C45"/>
    <w:rsid w:val="00830947"/>
    <w:rsid w:val="00830B2E"/>
    <w:rsid w:val="00830BF1"/>
    <w:rsid w:val="00830DF5"/>
    <w:rsid w:val="00832221"/>
    <w:rsid w:val="00833448"/>
    <w:rsid w:val="00833B80"/>
    <w:rsid w:val="008346FB"/>
    <w:rsid w:val="00834953"/>
    <w:rsid w:val="00834F5E"/>
    <w:rsid w:val="008353F7"/>
    <w:rsid w:val="0083552F"/>
    <w:rsid w:val="0083590A"/>
    <w:rsid w:val="00835927"/>
    <w:rsid w:val="00835C83"/>
    <w:rsid w:val="00835D47"/>
    <w:rsid w:val="008372A4"/>
    <w:rsid w:val="0084111F"/>
    <w:rsid w:val="00841354"/>
    <w:rsid w:val="00841D63"/>
    <w:rsid w:val="008425BA"/>
    <w:rsid w:val="00842623"/>
    <w:rsid w:val="0084273E"/>
    <w:rsid w:val="008428FD"/>
    <w:rsid w:val="00843622"/>
    <w:rsid w:val="008463AA"/>
    <w:rsid w:val="00847D69"/>
    <w:rsid w:val="00847E6D"/>
    <w:rsid w:val="00850B65"/>
    <w:rsid w:val="00851171"/>
    <w:rsid w:val="00851C41"/>
    <w:rsid w:val="00851D6A"/>
    <w:rsid w:val="008527D7"/>
    <w:rsid w:val="00852924"/>
    <w:rsid w:val="00852D8C"/>
    <w:rsid w:val="008543FB"/>
    <w:rsid w:val="008544B7"/>
    <w:rsid w:val="00854550"/>
    <w:rsid w:val="0085494B"/>
    <w:rsid w:val="00855A0A"/>
    <w:rsid w:val="00855DBC"/>
    <w:rsid w:val="00855DC6"/>
    <w:rsid w:val="00856000"/>
    <w:rsid w:val="00856090"/>
    <w:rsid w:val="008561E5"/>
    <w:rsid w:val="008567BF"/>
    <w:rsid w:val="00856E3A"/>
    <w:rsid w:val="00857122"/>
    <w:rsid w:val="00860368"/>
    <w:rsid w:val="008608EA"/>
    <w:rsid w:val="008610F3"/>
    <w:rsid w:val="00861654"/>
    <w:rsid w:val="00862985"/>
    <w:rsid w:val="0086443A"/>
    <w:rsid w:val="00865248"/>
    <w:rsid w:val="00865C60"/>
    <w:rsid w:val="0086630C"/>
    <w:rsid w:val="00866562"/>
    <w:rsid w:val="00866E8C"/>
    <w:rsid w:val="00867FDB"/>
    <w:rsid w:val="0087000D"/>
    <w:rsid w:val="0087065A"/>
    <w:rsid w:val="00871BB2"/>
    <w:rsid w:val="00871BCF"/>
    <w:rsid w:val="00872DB0"/>
    <w:rsid w:val="00872E9E"/>
    <w:rsid w:val="00873FFA"/>
    <w:rsid w:val="008750DD"/>
    <w:rsid w:val="008763A9"/>
    <w:rsid w:val="008775A0"/>
    <w:rsid w:val="00877F1E"/>
    <w:rsid w:val="00880223"/>
    <w:rsid w:val="00880403"/>
    <w:rsid w:val="00880DFA"/>
    <w:rsid w:val="008811AE"/>
    <w:rsid w:val="008813A1"/>
    <w:rsid w:val="00881875"/>
    <w:rsid w:val="0088361B"/>
    <w:rsid w:val="008837D5"/>
    <w:rsid w:val="00883B31"/>
    <w:rsid w:val="00884049"/>
    <w:rsid w:val="008853AE"/>
    <w:rsid w:val="00887075"/>
    <w:rsid w:val="0088756A"/>
    <w:rsid w:val="008900A6"/>
    <w:rsid w:val="008901AE"/>
    <w:rsid w:val="00890DF6"/>
    <w:rsid w:val="008911D4"/>
    <w:rsid w:val="00891337"/>
    <w:rsid w:val="00891637"/>
    <w:rsid w:val="00891DED"/>
    <w:rsid w:val="00892248"/>
    <w:rsid w:val="008930E2"/>
    <w:rsid w:val="00893A5F"/>
    <w:rsid w:val="008949B9"/>
    <w:rsid w:val="00894D10"/>
    <w:rsid w:val="00895028"/>
    <w:rsid w:val="008952CD"/>
    <w:rsid w:val="008957DC"/>
    <w:rsid w:val="008958A1"/>
    <w:rsid w:val="00895B8B"/>
    <w:rsid w:val="00895EAC"/>
    <w:rsid w:val="00897177"/>
    <w:rsid w:val="008973FF"/>
    <w:rsid w:val="00897CD1"/>
    <w:rsid w:val="008A0462"/>
    <w:rsid w:val="008A0676"/>
    <w:rsid w:val="008A0A47"/>
    <w:rsid w:val="008A1017"/>
    <w:rsid w:val="008A1A38"/>
    <w:rsid w:val="008A23DC"/>
    <w:rsid w:val="008A2877"/>
    <w:rsid w:val="008A296B"/>
    <w:rsid w:val="008A3B09"/>
    <w:rsid w:val="008A4954"/>
    <w:rsid w:val="008A59F3"/>
    <w:rsid w:val="008A6C0C"/>
    <w:rsid w:val="008B04BA"/>
    <w:rsid w:val="008B3113"/>
    <w:rsid w:val="008B3336"/>
    <w:rsid w:val="008B3ADF"/>
    <w:rsid w:val="008B42B6"/>
    <w:rsid w:val="008B4C1B"/>
    <w:rsid w:val="008B59A2"/>
    <w:rsid w:val="008B5E86"/>
    <w:rsid w:val="008B7F02"/>
    <w:rsid w:val="008C06D5"/>
    <w:rsid w:val="008C0B18"/>
    <w:rsid w:val="008C0D52"/>
    <w:rsid w:val="008C2623"/>
    <w:rsid w:val="008C289C"/>
    <w:rsid w:val="008C2A02"/>
    <w:rsid w:val="008C2BE0"/>
    <w:rsid w:val="008C3331"/>
    <w:rsid w:val="008C38DC"/>
    <w:rsid w:val="008C41D4"/>
    <w:rsid w:val="008C44FB"/>
    <w:rsid w:val="008C534D"/>
    <w:rsid w:val="008C53C7"/>
    <w:rsid w:val="008C587A"/>
    <w:rsid w:val="008C75CE"/>
    <w:rsid w:val="008C75E4"/>
    <w:rsid w:val="008C7FFD"/>
    <w:rsid w:val="008D0167"/>
    <w:rsid w:val="008D1298"/>
    <w:rsid w:val="008D1907"/>
    <w:rsid w:val="008D1B90"/>
    <w:rsid w:val="008D1DD3"/>
    <w:rsid w:val="008D2344"/>
    <w:rsid w:val="008D2695"/>
    <w:rsid w:val="008D2DF1"/>
    <w:rsid w:val="008D2E63"/>
    <w:rsid w:val="008D2F9E"/>
    <w:rsid w:val="008D3537"/>
    <w:rsid w:val="008D3802"/>
    <w:rsid w:val="008D3D32"/>
    <w:rsid w:val="008D4133"/>
    <w:rsid w:val="008D4EF0"/>
    <w:rsid w:val="008D63DC"/>
    <w:rsid w:val="008D6731"/>
    <w:rsid w:val="008D6FDA"/>
    <w:rsid w:val="008D7681"/>
    <w:rsid w:val="008D7D2B"/>
    <w:rsid w:val="008E02F2"/>
    <w:rsid w:val="008E09AC"/>
    <w:rsid w:val="008E0FD4"/>
    <w:rsid w:val="008E1375"/>
    <w:rsid w:val="008E1513"/>
    <w:rsid w:val="008E1878"/>
    <w:rsid w:val="008E1CD3"/>
    <w:rsid w:val="008E1E45"/>
    <w:rsid w:val="008E30CE"/>
    <w:rsid w:val="008E31FA"/>
    <w:rsid w:val="008E3662"/>
    <w:rsid w:val="008E3A99"/>
    <w:rsid w:val="008E42E7"/>
    <w:rsid w:val="008E4615"/>
    <w:rsid w:val="008E5E63"/>
    <w:rsid w:val="008E5E79"/>
    <w:rsid w:val="008E5EA0"/>
    <w:rsid w:val="008E5FB6"/>
    <w:rsid w:val="008E7947"/>
    <w:rsid w:val="008E7E5E"/>
    <w:rsid w:val="008F005C"/>
    <w:rsid w:val="008F0671"/>
    <w:rsid w:val="008F09A5"/>
    <w:rsid w:val="008F1A65"/>
    <w:rsid w:val="008F1ECE"/>
    <w:rsid w:val="008F29F6"/>
    <w:rsid w:val="008F2A50"/>
    <w:rsid w:val="008F31BE"/>
    <w:rsid w:val="008F39D8"/>
    <w:rsid w:val="008F41C1"/>
    <w:rsid w:val="008F5BA9"/>
    <w:rsid w:val="008F5D0C"/>
    <w:rsid w:val="008F66B2"/>
    <w:rsid w:val="008F7857"/>
    <w:rsid w:val="009010A2"/>
    <w:rsid w:val="00901295"/>
    <w:rsid w:val="009012A4"/>
    <w:rsid w:val="00901820"/>
    <w:rsid w:val="00901D9D"/>
    <w:rsid w:val="00901EFB"/>
    <w:rsid w:val="009029D3"/>
    <w:rsid w:val="00902B07"/>
    <w:rsid w:val="00903445"/>
    <w:rsid w:val="00903CC8"/>
    <w:rsid w:val="00903D04"/>
    <w:rsid w:val="0090405A"/>
    <w:rsid w:val="0090451E"/>
    <w:rsid w:val="009048B8"/>
    <w:rsid w:val="00904C9B"/>
    <w:rsid w:val="009064AD"/>
    <w:rsid w:val="00906BC6"/>
    <w:rsid w:val="009074CA"/>
    <w:rsid w:val="00907817"/>
    <w:rsid w:val="00907ACA"/>
    <w:rsid w:val="00907BC3"/>
    <w:rsid w:val="00907CA3"/>
    <w:rsid w:val="00907EFE"/>
    <w:rsid w:val="0091268E"/>
    <w:rsid w:val="00912A7F"/>
    <w:rsid w:val="00912FDA"/>
    <w:rsid w:val="00913890"/>
    <w:rsid w:val="00914552"/>
    <w:rsid w:val="0091488B"/>
    <w:rsid w:val="0091550F"/>
    <w:rsid w:val="00915ED8"/>
    <w:rsid w:val="00916124"/>
    <w:rsid w:val="00916899"/>
    <w:rsid w:val="0091695E"/>
    <w:rsid w:val="00916C04"/>
    <w:rsid w:val="00917DD4"/>
    <w:rsid w:val="009200B9"/>
    <w:rsid w:val="0092018A"/>
    <w:rsid w:val="009206AB"/>
    <w:rsid w:val="00921EB9"/>
    <w:rsid w:val="00921F2F"/>
    <w:rsid w:val="0092249C"/>
    <w:rsid w:val="00922E0D"/>
    <w:rsid w:val="00922F23"/>
    <w:rsid w:val="00923859"/>
    <w:rsid w:val="00924682"/>
    <w:rsid w:val="009248BF"/>
    <w:rsid w:val="00924943"/>
    <w:rsid w:val="00924D4E"/>
    <w:rsid w:val="00924DC5"/>
    <w:rsid w:val="009253F9"/>
    <w:rsid w:val="0092575C"/>
    <w:rsid w:val="00925941"/>
    <w:rsid w:val="00925C2A"/>
    <w:rsid w:val="00925EDC"/>
    <w:rsid w:val="00926649"/>
    <w:rsid w:val="00926E3A"/>
    <w:rsid w:val="009303D4"/>
    <w:rsid w:val="00930812"/>
    <w:rsid w:val="0093126E"/>
    <w:rsid w:val="00932557"/>
    <w:rsid w:val="00932C21"/>
    <w:rsid w:val="00933FE9"/>
    <w:rsid w:val="00934332"/>
    <w:rsid w:val="00935C68"/>
    <w:rsid w:val="00936146"/>
    <w:rsid w:val="009367CB"/>
    <w:rsid w:val="00937A01"/>
    <w:rsid w:val="00940682"/>
    <w:rsid w:val="00941C8E"/>
    <w:rsid w:val="00941EE2"/>
    <w:rsid w:val="00942339"/>
    <w:rsid w:val="00942738"/>
    <w:rsid w:val="009428B4"/>
    <w:rsid w:val="00942E59"/>
    <w:rsid w:val="00943B58"/>
    <w:rsid w:val="00944477"/>
    <w:rsid w:val="00944E33"/>
    <w:rsid w:val="00944E42"/>
    <w:rsid w:val="00944F75"/>
    <w:rsid w:val="00945C8C"/>
    <w:rsid w:val="00945CFD"/>
    <w:rsid w:val="009468AB"/>
    <w:rsid w:val="00947850"/>
    <w:rsid w:val="00947CAC"/>
    <w:rsid w:val="00950AA3"/>
    <w:rsid w:val="009511CE"/>
    <w:rsid w:val="00951640"/>
    <w:rsid w:val="00951C84"/>
    <w:rsid w:val="00951D9C"/>
    <w:rsid w:val="00952ED6"/>
    <w:rsid w:val="0095332D"/>
    <w:rsid w:val="00954A1C"/>
    <w:rsid w:val="00955BE0"/>
    <w:rsid w:val="0095739A"/>
    <w:rsid w:val="00960352"/>
    <w:rsid w:val="00961C66"/>
    <w:rsid w:val="0096278F"/>
    <w:rsid w:val="00963323"/>
    <w:rsid w:val="009636C1"/>
    <w:rsid w:val="00964394"/>
    <w:rsid w:val="009643EC"/>
    <w:rsid w:val="0096462A"/>
    <w:rsid w:val="00964A02"/>
    <w:rsid w:val="00964BB8"/>
    <w:rsid w:val="00965818"/>
    <w:rsid w:val="009664E3"/>
    <w:rsid w:val="0096667C"/>
    <w:rsid w:val="00967B76"/>
    <w:rsid w:val="00970842"/>
    <w:rsid w:val="00970B4E"/>
    <w:rsid w:val="00970D37"/>
    <w:rsid w:val="009716A3"/>
    <w:rsid w:val="00971988"/>
    <w:rsid w:val="00971ED0"/>
    <w:rsid w:val="0097216A"/>
    <w:rsid w:val="009722AA"/>
    <w:rsid w:val="00972488"/>
    <w:rsid w:val="009732F5"/>
    <w:rsid w:val="009736C1"/>
    <w:rsid w:val="00973B0D"/>
    <w:rsid w:val="00974848"/>
    <w:rsid w:val="00974D4D"/>
    <w:rsid w:val="009757CF"/>
    <w:rsid w:val="00975C9F"/>
    <w:rsid w:val="009760CA"/>
    <w:rsid w:val="00976A72"/>
    <w:rsid w:val="0097748B"/>
    <w:rsid w:val="009813A8"/>
    <w:rsid w:val="00981571"/>
    <w:rsid w:val="009815F4"/>
    <w:rsid w:val="009816A1"/>
    <w:rsid w:val="0098178C"/>
    <w:rsid w:val="00982AB1"/>
    <w:rsid w:val="00983764"/>
    <w:rsid w:val="00984300"/>
    <w:rsid w:val="009843F3"/>
    <w:rsid w:val="0098462C"/>
    <w:rsid w:val="009851A9"/>
    <w:rsid w:val="009857C7"/>
    <w:rsid w:val="0098599C"/>
    <w:rsid w:val="00985F9B"/>
    <w:rsid w:val="009863AF"/>
    <w:rsid w:val="009863D9"/>
    <w:rsid w:val="00986E26"/>
    <w:rsid w:val="00987B6F"/>
    <w:rsid w:val="009900FB"/>
    <w:rsid w:val="009906D0"/>
    <w:rsid w:val="009910F5"/>
    <w:rsid w:val="0099143D"/>
    <w:rsid w:val="00992B98"/>
    <w:rsid w:val="00993543"/>
    <w:rsid w:val="00993651"/>
    <w:rsid w:val="00994030"/>
    <w:rsid w:val="00994333"/>
    <w:rsid w:val="009945DF"/>
    <w:rsid w:val="0099485A"/>
    <w:rsid w:val="00994EF6"/>
    <w:rsid w:val="0099530B"/>
    <w:rsid w:val="0099599E"/>
    <w:rsid w:val="00996900"/>
    <w:rsid w:val="00996CB7"/>
    <w:rsid w:val="00997387"/>
    <w:rsid w:val="009974BA"/>
    <w:rsid w:val="009978A5"/>
    <w:rsid w:val="00997C27"/>
    <w:rsid w:val="00997C92"/>
    <w:rsid w:val="009A029C"/>
    <w:rsid w:val="009A07BE"/>
    <w:rsid w:val="009A0D0F"/>
    <w:rsid w:val="009A1371"/>
    <w:rsid w:val="009A21E0"/>
    <w:rsid w:val="009A2C49"/>
    <w:rsid w:val="009A3F25"/>
    <w:rsid w:val="009A59A9"/>
    <w:rsid w:val="009A612F"/>
    <w:rsid w:val="009A6ABB"/>
    <w:rsid w:val="009A6CD7"/>
    <w:rsid w:val="009B0311"/>
    <w:rsid w:val="009B08E3"/>
    <w:rsid w:val="009B0E1C"/>
    <w:rsid w:val="009B0EBC"/>
    <w:rsid w:val="009B1330"/>
    <w:rsid w:val="009B1CC3"/>
    <w:rsid w:val="009B269C"/>
    <w:rsid w:val="009B26BD"/>
    <w:rsid w:val="009B2765"/>
    <w:rsid w:val="009B2C28"/>
    <w:rsid w:val="009B2EA9"/>
    <w:rsid w:val="009B3030"/>
    <w:rsid w:val="009B4448"/>
    <w:rsid w:val="009B5161"/>
    <w:rsid w:val="009B5C99"/>
    <w:rsid w:val="009B682A"/>
    <w:rsid w:val="009B77DC"/>
    <w:rsid w:val="009C0651"/>
    <w:rsid w:val="009C0933"/>
    <w:rsid w:val="009C0A58"/>
    <w:rsid w:val="009C0CAC"/>
    <w:rsid w:val="009C0EBD"/>
    <w:rsid w:val="009C1381"/>
    <w:rsid w:val="009C154C"/>
    <w:rsid w:val="009C1C6A"/>
    <w:rsid w:val="009C1ED7"/>
    <w:rsid w:val="009C2687"/>
    <w:rsid w:val="009C286A"/>
    <w:rsid w:val="009C2CA9"/>
    <w:rsid w:val="009C2DCE"/>
    <w:rsid w:val="009C3E01"/>
    <w:rsid w:val="009C3E12"/>
    <w:rsid w:val="009C42F8"/>
    <w:rsid w:val="009C472D"/>
    <w:rsid w:val="009C48DE"/>
    <w:rsid w:val="009C5858"/>
    <w:rsid w:val="009C634F"/>
    <w:rsid w:val="009C66B9"/>
    <w:rsid w:val="009C68B3"/>
    <w:rsid w:val="009C7960"/>
    <w:rsid w:val="009D04C4"/>
    <w:rsid w:val="009D05B0"/>
    <w:rsid w:val="009D0E09"/>
    <w:rsid w:val="009D155C"/>
    <w:rsid w:val="009D22BB"/>
    <w:rsid w:val="009D335C"/>
    <w:rsid w:val="009D5015"/>
    <w:rsid w:val="009D509E"/>
    <w:rsid w:val="009D5567"/>
    <w:rsid w:val="009D581C"/>
    <w:rsid w:val="009D588B"/>
    <w:rsid w:val="009D58CC"/>
    <w:rsid w:val="009D68FB"/>
    <w:rsid w:val="009D6ABA"/>
    <w:rsid w:val="009D6D42"/>
    <w:rsid w:val="009D7817"/>
    <w:rsid w:val="009E03D0"/>
    <w:rsid w:val="009E0F42"/>
    <w:rsid w:val="009E101B"/>
    <w:rsid w:val="009E2948"/>
    <w:rsid w:val="009E35EA"/>
    <w:rsid w:val="009E409D"/>
    <w:rsid w:val="009E5464"/>
    <w:rsid w:val="009E6F5B"/>
    <w:rsid w:val="009E7687"/>
    <w:rsid w:val="009E76F7"/>
    <w:rsid w:val="009E7A95"/>
    <w:rsid w:val="009F00DD"/>
    <w:rsid w:val="009F011B"/>
    <w:rsid w:val="009F034D"/>
    <w:rsid w:val="009F0416"/>
    <w:rsid w:val="009F1585"/>
    <w:rsid w:val="009F191E"/>
    <w:rsid w:val="009F20B1"/>
    <w:rsid w:val="009F26B8"/>
    <w:rsid w:val="009F26BC"/>
    <w:rsid w:val="009F30AC"/>
    <w:rsid w:val="009F321C"/>
    <w:rsid w:val="009F3904"/>
    <w:rsid w:val="009F40A4"/>
    <w:rsid w:val="009F4B01"/>
    <w:rsid w:val="009F6464"/>
    <w:rsid w:val="009F6641"/>
    <w:rsid w:val="009F7062"/>
    <w:rsid w:val="009F724A"/>
    <w:rsid w:val="00A00CEC"/>
    <w:rsid w:val="00A010B4"/>
    <w:rsid w:val="00A0150C"/>
    <w:rsid w:val="00A016F4"/>
    <w:rsid w:val="00A01C88"/>
    <w:rsid w:val="00A024BF"/>
    <w:rsid w:val="00A02B3F"/>
    <w:rsid w:val="00A02C05"/>
    <w:rsid w:val="00A03352"/>
    <w:rsid w:val="00A0493E"/>
    <w:rsid w:val="00A04C5F"/>
    <w:rsid w:val="00A05995"/>
    <w:rsid w:val="00A07CAB"/>
    <w:rsid w:val="00A07F26"/>
    <w:rsid w:val="00A10759"/>
    <w:rsid w:val="00A108A3"/>
    <w:rsid w:val="00A10B9B"/>
    <w:rsid w:val="00A11B5B"/>
    <w:rsid w:val="00A120C4"/>
    <w:rsid w:val="00A12CCE"/>
    <w:rsid w:val="00A1339B"/>
    <w:rsid w:val="00A14786"/>
    <w:rsid w:val="00A15312"/>
    <w:rsid w:val="00A15695"/>
    <w:rsid w:val="00A1586D"/>
    <w:rsid w:val="00A16274"/>
    <w:rsid w:val="00A1691D"/>
    <w:rsid w:val="00A169EB"/>
    <w:rsid w:val="00A2172B"/>
    <w:rsid w:val="00A220CC"/>
    <w:rsid w:val="00A22423"/>
    <w:rsid w:val="00A2263B"/>
    <w:rsid w:val="00A2323E"/>
    <w:rsid w:val="00A23478"/>
    <w:rsid w:val="00A23600"/>
    <w:rsid w:val="00A23DD9"/>
    <w:rsid w:val="00A2617A"/>
    <w:rsid w:val="00A27C91"/>
    <w:rsid w:val="00A30870"/>
    <w:rsid w:val="00A31536"/>
    <w:rsid w:val="00A325D7"/>
    <w:rsid w:val="00A3280C"/>
    <w:rsid w:val="00A33984"/>
    <w:rsid w:val="00A3432B"/>
    <w:rsid w:val="00A35121"/>
    <w:rsid w:val="00A35263"/>
    <w:rsid w:val="00A35898"/>
    <w:rsid w:val="00A359DD"/>
    <w:rsid w:val="00A37B3B"/>
    <w:rsid w:val="00A37B7E"/>
    <w:rsid w:val="00A40695"/>
    <w:rsid w:val="00A40D87"/>
    <w:rsid w:val="00A418CB"/>
    <w:rsid w:val="00A44988"/>
    <w:rsid w:val="00A449FD"/>
    <w:rsid w:val="00A44FF2"/>
    <w:rsid w:val="00A45AAF"/>
    <w:rsid w:val="00A474A5"/>
    <w:rsid w:val="00A47A88"/>
    <w:rsid w:val="00A50768"/>
    <w:rsid w:val="00A50EC3"/>
    <w:rsid w:val="00A51069"/>
    <w:rsid w:val="00A51893"/>
    <w:rsid w:val="00A519B8"/>
    <w:rsid w:val="00A5290F"/>
    <w:rsid w:val="00A52931"/>
    <w:rsid w:val="00A52DC9"/>
    <w:rsid w:val="00A531A2"/>
    <w:rsid w:val="00A54FC5"/>
    <w:rsid w:val="00A551F8"/>
    <w:rsid w:val="00A55B34"/>
    <w:rsid w:val="00A567E3"/>
    <w:rsid w:val="00A57869"/>
    <w:rsid w:val="00A57CD5"/>
    <w:rsid w:val="00A60BBC"/>
    <w:rsid w:val="00A6121D"/>
    <w:rsid w:val="00A6133F"/>
    <w:rsid w:val="00A6199C"/>
    <w:rsid w:val="00A62969"/>
    <w:rsid w:val="00A62DE1"/>
    <w:rsid w:val="00A62EB5"/>
    <w:rsid w:val="00A62F78"/>
    <w:rsid w:val="00A63169"/>
    <w:rsid w:val="00A63D25"/>
    <w:rsid w:val="00A640A2"/>
    <w:rsid w:val="00A64746"/>
    <w:rsid w:val="00A64C90"/>
    <w:rsid w:val="00A65296"/>
    <w:rsid w:val="00A66A07"/>
    <w:rsid w:val="00A66B07"/>
    <w:rsid w:val="00A6772B"/>
    <w:rsid w:val="00A67D02"/>
    <w:rsid w:val="00A70024"/>
    <w:rsid w:val="00A70B11"/>
    <w:rsid w:val="00A7133B"/>
    <w:rsid w:val="00A7149C"/>
    <w:rsid w:val="00A71867"/>
    <w:rsid w:val="00A71F55"/>
    <w:rsid w:val="00A72620"/>
    <w:rsid w:val="00A72AFF"/>
    <w:rsid w:val="00A72CFA"/>
    <w:rsid w:val="00A72EC9"/>
    <w:rsid w:val="00A733E0"/>
    <w:rsid w:val="00A73536"/>
    <w:rsid w:val="00A73E17"/>
    <w:rsid w:val="00A7408C"/>
    <w:rsid w:val="00A7410B"/>
    <w:rsid w:val="00A74B73"/>
    <w:rsid w:val="00A74D97"/>
    <w:rsid w:val="00A750D5"/>
    <w:rsid w:val="00A75C29"/>
    <w:rsid w:val="00A75E56"/>
    <w:rsid w:val="00A76B6E"/>
    <w:rsid w:val="00A77578"/>
    <w:rsid w:val="00A776EC"/>
    <w:rsid w:val="00A814F4"/>
    <w:rsid w:val="00A819DB"/>
    <w:rsid w:val="00A81BC4"/>
    <w:rsid w:val="00A832E9"/>
    <w:rsid w:val="00A83AD4"/>
    <w:rsid w:val="00A83C41"/>
    <w:rsid w:val="00A846BC"/>
    <w:rsid w:val="00A846DA"/>
    <w:rsid w:val="00A854C3"/>
    <w:rsid w:val="00A85CA9"/>
    <w:rsid w:val="00A87829"/>
    <w:rsid w:val="00A8787E"/>
    <w:rsid w:val="00A90FEB"/>
    <w:rsid w:val="00A9122D"/>
    <w:rsid w:val="00A91746"/>
    <w:rsid w:val="00A9205F"/>
    <w:rsid w:val="00A92159"/>
    <w:rsid w:val="00A929D0"/>
    <w:rsid w:val="00A93B8E"/>
    <w:rsid w:val="00A93D82"/>
    <w:rsid w:val="00A948AB"/>
    <w:rsid w:val="00A94B09"/>
    <w:rsid w:val="00A9568F"/>
    <w:rsid w:val="00A956ED"/>
    <w:rsid w:val="00A95A02"/>
    <w:rsid w:val="00A971CE"/>
    <w:rsid w:val="00A971ED"/>
    <w:rsid w:val="00A974DF"/>
    <w:rsid w:val="00AA0687"/>
    <w:rsid w:val="00AA195F"/>
    <w:rsid w:val="00AA23A9"/>
    <w:rsid w:val="00AA3B54"/>
    <w:rsid w:val="00AA3BB4"/>
    <w:rsid w:val="00AA3CB9"/>
    <w:rsid w:val="00AA4B4A"/>
    <w:rsid w:val="00AA4C9E"/>
    <w:rsid w:val="00AA539D"/>
    <w:rsid w:val="00AA5589"/>
    <w:rsid w:val="00AA6783"/>
    <w:rsid w:val="00AB0263"/>
    <w:rsid w:val="00AB06C6"/>
    <w:rsid w:val="00AB09D8"/>
    <w:rsid w:val="00AB15DC"/>
    <w:rsid w:val="00AB1F61"/>
    <w:rsid w:val="00AB2123"/>
    <w:rsid w:val="00AB2B70"/>
    <w:rsid w:val="00AB2C3B"/>
    <w:rsid w:val="00AB32D6"/>
    <w:rsid w:val="00AB3E26"/>
    <w:rsid w:val="00AB49D5"/>
    <w:rsid w:val="00AB52F7"/>
    <w:rsid w:val="00AB55A8"/>
    <w:rsid w:val="00AB6091"/>
    <w:rsid w:val="00AB6EE7"/>
    <w:rsid w:val="00AB77C1"/>
    <w:rsid w:val="00AB7971"/>
    <w:rsid w:val="00AC0984"/>
    <w:rsid w:val="00AC0A77"/>
    <w:rsid w:val="00AC0E95"/>
    <w:rsid w:val="00AC0FF0"/>
    <w:rsid w:val="00AC1365"/>
    <w:rsid w:val="00AC2C1A"/>
    <w:rsid w:val="00AC2E22"/>
    <w:rsid w:val="00AC3567"/>
    <w:rsid w:val="00AC3963"/>
    <w:rsid w:val="00AC475F"/>
    <w:rsid w:val="00AC50BD"/>
    <w:rsid w:val="00AC51E6"/>
    <w:rsid w:val="00AC56CE"/>
    <w:rsid w:val="00AC5A95"/>
    <w:rsid w:val="00AC6119"/>
    <w:rsid w:val="00AC67E9"/>
    <w:rsid w:val="00AC6AE1"/>
    <w:rsid w:val="00AC6B55"/>
    <w:rsid w:val="00AC7668"/>
    <w:rsid w:val="00AD04D7"/>
    <w:rsid w:val="00AD08FD"/>
    <w:rsid w:val="00AD0CD9"/>
    <w:rsid w:val="00AD3D51"/>
    <w:rsid w:val="00AD57FE"/>
    <w:rsid w:val="00AE00D4"/>
    <w:rsid w:val="00AE0435"/>
    <w:rsid w:val="00AE0CD9"/>
    <w:rsid w:val="00AE2B28"/>
    <w:rsid w:val="00AE36A7"/>
    <w:rsid w:val="00AE43D0"/>
    <w:rsid w:val="00AE5154"/>
    <w:rsid w:val="00AE59F9"/>
    <w:rsid w:val="00AE5C27"/>
    <w:rsid w:val="00AE64C2"/>
    <w:rsid w:val="00AE67FD"/>
    <w:rsid w:val="00AE6C41"/>
    <w:rsid w:val="00AE71D3"/>
    <w:rsid w:val="00AE7850"/>
    <w:rsid w:val="00AF0632"/>
    <w:rsid w:val="00AF1111"/>
    <w:rsid w:val="00AF1956"/>
    <w:rsid w:val="00AF1D76"/>
    <w:rsid w:val="00AF2032"/>
    <w:rsid w:val="00AF2D12"/>
    <w:rsid w:val="00AF3AA3"/>
    <w:rsid w:val="00AF3D24"/>
    <w:rsid w:val="00AF414F"/>
    <w:rsid w:val="00AF4400"/>
    <w:rsid w:val="00AF476B"/>
    <w:rsid w:val="00AF548C"/>
    <w:rsid w:val="00AF5536"/>
    <w:rsid w:val="00AF5B48"/>
    <w:rsid w:val="00AF5D65"/>
    <w:rsid w:val="00AF5EF3"/>
    <w:rsid w:val="00B008AE"/>
    <w:rsid w:val="00B0141C"/>
    <w:rsid w:val="00B014C6"/>
    <w:rsid w:val="00B023C2"/>
    <w:rsid w:val="00B02707"/>
    <w:rsid w:val="00B02941"/>
    <w:rsid w:val="00B03507"/>
    <w:rsid w:val="00B039FD"/>
    <w:rsid w:val="00B03DB7"/>
    <w:rsid w:val="00B03FA7"/>
    <w:rsid w:val="00B0626C"/>
    <w:rsid w:val="00B065A7"/>
    <w:rsid w:val="00B07148"/>
    <w:rsid w:val="00B073DB"/>
    <w:rsid w:val="00B07858"/>
    <w:rsid w:val="00B10C77"/>
    <w:rsid w:val="00B11112"/>
    <w:rsid w:val="00B1142E"/>
    <w:rsid w:val="00B117A9"/>
    <w:rsid w:val="00B11E50"/>
    <w:rsid w:val="00B12E8A"/>
    <w:rsid w:val="00B139D8"/>
    <w:rsid w:val="00B14138"/>
    <w:rsid w:val="00B15607"/>
    <w:rsid w:val="00B15FE7"/>
    <w:rsid w:val="00B162E4"/>
    <w:rsid w:val="00B167F7"/>
    <w:rsid w:val="00B16F04"/>
    <w:rsid w:val="00B201C1"/>
    <w:rsid w:val="00B213C0"/>
    <w:rsid w:val="00B21C27"/>
    <w:rsid w:val="00B24342"/>
    <w:rsid w:val="00B255AD"/>
    <w:rsid w:val="00B258E9"/>
    <w:rsid w:val="00B25DB1"/>
    <w:rsid w:val="00B26F87"/>
    <w:rsid w:val="00B27243"/>
    <w:rsid w:val="00B27610"/>
    <w:rsid w:val="00B277D8"/>
    <w:rsid w:val="00B27D63"/>
    <w:rsid w:val="00B3034E"/>
    <w:rsid w:val="00B307E4"/>
    <w:rsid w:val="00B31D6B"/>
    <w:rsid w:val="00B31DFC"/>
    <w:rsid w:val="00B3223D"/>
    <w:rsid w:val="00B33043"/>
    <w:rsid w:val="00B332A6"/>
    <w:rsid w:val="00B3371C"/>
    <w:rsid w:val="00B342F3"/>
    <w:rsid w:val="00B35313"/>
    <w:rsid w:val="00B356CC"/>
    <w:rsid w:val="00B3593C"/>
    <w:rsid w:val="00B35D83"/>
    <w:rsid w:val="00B37278"/>
    <w:rsid w:val="00B37A36"/>
    <w:rsid w:val="00B37B1A"/>
    <w:rsid w:val="00B37E18"/>
    <w:rsid w:val="00B40481"/>
    <w:rsid w:val="00B40953"/>
    <w:rsid w:val="00B4111D"/>
    <w:rsid w:val="00B4144E"/>
    <w:rsid w:val="00B4186D"/>
    <w:rsid w:val="00B41AB9"/>
    <w:rsid w:val="00B4223D"/>
    <w:rsid w:val="00B42649"/>
    <w:rsid w:val="00B42F3C"/>
    <w:rsid w:val="00B432F2"/>
    <w:rsid w:val="00B439CF"/>
    <w:rsid w:val="00B44457"/>
    <w:rsid w:val="00B44476"/>
    <w:rsid w:val="00B446C8"/>
    <w:rsid w:val="00B4507B"/>
    <w:rsid w:val="00B4694D"/>
    <w:rsid w:val="00B469FB"/>
    <w:rsid w:val="00B4751C"/>
    <w:rsid w:val="00B50155"/>
    <w:rsid w:val="00B501EC"/>
    <w:rsid w:val="00B5090B"/>
    <w:rsid w:val="00B50CA3"/>
    <w:rsid w:val="00B51CEF"/>
    <w:rsid w:val="00B51D77"/>
    <w:rsid w:val="00B51E82"/>
    <w:rsid w:val="00B5213A"/>
    <w:rsid w:val="00B5284A"/>
    <w:rsid w:val="00B52BDB"/>
    <w:rsid w:val="00B5304A"/>
    <w:rsid w:val="00B533AD"/>
    <w:rsid w:val="00B53546"/>
    <w:rsid w:val="00B53D62"/>
    <w:rsid w:val="00B53FF4"/>
    <w:rsid w:val="00B551C1"/>
    <w:rsid w:val="00B5590D"/>
    <w:rsid w:val="00B55E2C"/>
    <w:rsid w:val="00B567E1"/>
    <w:rsid w:val="00B567E5"/>
    <w:rsid w:val="00B56E56"/>
    <w:rsid w:val="00B575D2"/>
    <w:rsid w:val="00B5770B"/>
    <w:rsid w:val="00B60DE8"/>
    <w:rsid w:val="00B6148D"/>
    <w:rsid w:val="00B61C26"/>
    <w:rsid w:val="00B61C35"/>
    <w:rsid w:val="00B624A9"/>
    <w:rsid w:val="00B62907"/>
    <w:rsid w:val="00B62B59"/>
    <w:rsid w:val="00B62D5E"/>
    <w:rsid w:val="00B630BB"/>
    <w:rsid w:val="00B630E9"/>
    <w:rsid w:val="00B6313B"/>
    <w:rsid w:val="00B640B3"/>
    <w:rsid w:val="00B646D9"/>
    <w:rsid w:val="00B65AF9"/>
    <w:rsid w:val="00B65D96"/>
    <w:rsid w:val="00B662FE"/>
    <w:rsid w:val="00B66775"/>
    <w:rsid w:val="00B66EA0"/>
    <w:rsid w:val="00B66F83"/>
    <w:rsid w:val="00B67049"/>
    <w:rsid w:val="00B670B2"/>
    <w:rsid w:val="00B67408"/>
    <w:rsid w:val="00B6759B"/>
    <w:rsid w:val="00B72196"/>
    <w:rsid w:val="00B735FF"/>
    <w:rsid w:val="00B73B57"/>
    <w:rsid w:val="00B743D3"/>
    <w:rsid w:val="00B74536"/>
    <w:rsid w:val="00B74CBF"/>
    <w:rsid w:val="00B74EBC"/>
    <w:rsid w:val="00B7514B"/>
    <w:rsid w:val="00B76070"/>
    <w:rsid w:val="00B766BB"/>
    <w:rsid w:val="00B7679D"/>
    <w:rsid w:val="00B767E6"/>
    <w:rsid w:val="00B76D90"/>
    <w:rsid w:val="00B770F4"/>
    <w:rsid w:val="00B77775"/>
    <w:rsid w:val="00B77F61"/>
    <w:rsid w:val="00B80109"/>
    <w:rsid w:val="00B80388"/>
    <w:rsid w:val="00B80546"/>
    <w:rsid w:val="00B8155D"/>
    <w:rsid w:val="00B821DE"/>
    <w:rsid w:val="00B82C7E"/>
    <w:rsid w:val="00B832E5"/>
    <w:rsid w:val="00B8382A"/>
    <w:rsid w:val="00B83918"/>
    <w:rsid w:val="00B83C3F"/>
    <w:rsid w:val="00B83CF4"/>
    <w:rsid w:val="00B840A7"/>
    <w:rsid w:val="00B84975"/>
    <w:rsid w:val="00B85E9E"/>
    <w:rsid w:val="00B86A87"/>
    <w:rsid w:val="00B86F25"/>
    <w:rsid w:val="00B874C3"/>
    <w:rsid w:val="00B87E0E"/>
    <w:rsid w:val="00B902BF"/>
    <w:rsid w:val="00B90B86"/>
    <w:rsid w:val="00B90C74"/>
    <w:rsid w:val="00B91059"/>
    <w:rsid w:val="00B918A9"/>
    <w:rsid w:val="00B91A07"/>
    <w:rsid w:val="00B922F8"/>
    <w:rsid w:val="00B9263F"/>
    <w:rsid w:val="00B93053"/>
    <w:rsid w:val="00B93094"/>
    <w:rsid w:val="00B94764"/>
    <w:rsid w:val="00B9483E"/>
    <w:rsid w:val="00B95537"/>
    <w:rsid w:val="00B97045"/>
    <w:rsid w:val="00BA0196"/>
    <w:rsid w:val="00BA02A1"/>
    <w:rsid w:val="00BA0CB3"/>
    <w:rsid w:val="00BA2371"/>
    <w:rsid w:val="00BA418B"/>
    <w:rsid w:val="00BA4786"/>
    <w:rsid w:val="00BA4A7F"/>
    <w:rsid w:val="00BA4F03"/>
    <w:rsid w:val="00BA56DB"/>
    <w:rsid w:val="00BA5B32"/>
    <w:rsid w:val="00BA5E5B"/>
    <w:rsid w:val="00BA63CA"/>
    <w:rsid w:val="00BA659B"/>
    <w:rsid w:val="00BA68FA"/>
    <w:rsid w:val="00BA79E6"/>
    <w:rsid w:val="00BA7DF1"/>
    <w:rsid w:val="00BB1702"/>
    <w:rsid w:val="00BB1CB1"/>
    <w:rsid w:val="00BB27D5"/>
    <w:rsid w:val="00BB36CC"/>
    <w:rsid w:val="00BB3C39"/>
    <w:rsid w:val="00BB44BD"/>
    <w:rsid w:val="00BB4AFE"/>
    <w:rsid w:val="00BB5253"/>
    <w:rsid w:val="00BB55A9"/>
    <w:rsid w:val="00BB58A3"/>
    <w:rsid w:val="00BB5DAD"/>
    <w:rsid w:val="00BB6D4F"/>
    <w:rsid w:val="00BC0061"/>
    <w:rsid w:val="00BC0F6B"/>
    <w:rsid w:val="00BC13B5"/>
    <w:rsid w:val="00BC18FB"/>
    <w:rsid w:val="00BC1A34"/>
    <w:rsid w:val="00BC24D3"/>
    <w:rsid w:val="00BC2A20"/>
    <w:rsid w:val="00BC2A8E"/>
    <w:rsid w:val="00BC2D07"/>
    <w:rsid w:val="00BC2E48"/>
    <w:rsid w:val="00BC3519"/>
    <w:rsid w:val="00BC385E"/>
    <w:rsid w:val="00BC42BF"/>
    <w:rsid w:val="00BC461D"/>
    <w:rsid w:val="00BC5239"/>
    <w:rsid w:val="00BC5988"/>
    <w:rsid w:val="00BC69F7"/>
    <w:rsid w:val="00BC6C21"/>
    <w:rsid w:val="00BC792F"/>
    <w:rsid w:val="00BC7A40"/>
    <w:rsid w:val="00BC7A49"/>
    <w:rsid w:val="00BC7E95"/>
    <w:rsid w:val="00BD0681"/>
    <w:rsid w:val="00BD0FE7"/>
    <w:rsid w:val="00BD11F2"/>
    <w:rsid w:val="00BD1593"/>
    <w:rsid w:val="00BD16ED"/>
    <w:rsid w:val="00BD19CA"/>
    <w:rsid w:val="00BD2EB4"/>
    <w:rsid w:val="00BD5B5A"/>
    <w:rsid w:val="00BD5E4B"/>
    <w:rsid w:val="00BD5E66"/>
    <w:rsid w:val="00BD616D"/>
    <w:rsid w:val="00BD6F93"/>
    <w:rsid w:val="00BD7242"/>
    <w:rsid w:val="00BD725A"/>
    <w:rsid w:val="00BD7F2B"/>
    <w:rsid w:val="00BE0AA0"/>
    <w:rsid w:val="00BE0B34"/>
    <w:rsid w:val="00BE2519"/>
    <w:rsid w:val="00BE25A1"/>
    <w:rsid w:val="00BE3AA0"/>
    <w:rsid w:val="00BE419F"/>
    <w:rsid w:val="00BE451D"/>
    <w:rsid w:val="00BE45D8"/>
    <w:rsid w:val="00BE4D86"/>
    <w:rsid w:val="00BE5AC1"/>
    <w:rsid w:val="00BE5AD6"/>
    <w:rsid w:val="00BE5B01"/>
    <w:rsid w:val="00BE5B3F"/>
    <w:rsid w:val="00BE643D"/>
    <w:rsid w:val="00BE6498"/>
    <w:rsid w:val="00BE77B8"/>
    <w:rsid w:val="00BE7C6A"/>
    <w:rsid w:val="00BF18CA"/>
    <w:rsid w:val="00BF242D"/>
    <w:rsid w:val="00BF2D1B"/>
    <w:rsid w:val="00BF302B"/>
    <w:rsid w:val="00BF32B6"/>
    <w:rsid w:val="00BF3B46"/>
    <w:rsid w:val="00BF3BAC"/>
    <w:rsid w:val="00BF3D27"/>
    <w:rsid w:val="00BF3E2C"/>
    <w:rsid w:val="00BF423C"/>
    <w:rsid w:val="00BF48C2"/>
    <w:rsid w:val="00BF4E70"/>
    <w:rsid w:val="00BF500C"/>
    <w:rsid w:val="00BF518F"/>
    <w:rsid w:val="00BF5688"/>
    <w:rsid w:val="00BF59C9"/>
    <w:rsid w:val="00BF59FB"/>
    <w:rsid w:val="00BF5EE1"/>
    <w:rsid w:val="00BF6442"/>
    <w:rsid w:val="00BF7D9F"/>
    <w:rsid w:val="00BF7ED5"/>
    <w:rsid w:val="00C00DE8"/>
    <w:rsid w:val="00C01495"/>
    <w:rsid w:val="00C014BA"/>
    <w:rsid w:val="00C018DE"/>
    <w:rsid w:val="00C02732"/>
    <w:rsid w:val="00C02A20"/>
    <w:rsid w:val="00C02C37"/>
    <w:rsid w:val="00C02E6E"/>
    <w:rsid w:val="00C031D9"/>
    <w:rsid w:val="00C038FB"/>
    <w:rsid w:val="00C04D48"/>
    <w:rsid w:val="00C05837"/>
    <w:rsid w:val="00C07157"/>
    <w:rsid w:val="00C119D3"/>
    <w:rsid w:val="00C120B8"/>
    <w:rsid w:val="00C12302"/>
    <w:rsid w:val="00C13A20"/>
    <w:rsid w:val="00C14512"/>
    <w:rsid w:val="00C147C3"/>
    <w:rsid w:val="00C149DC"/>
    <w:rsid w:val="00C15C85"/>
    <w:rsid w:val="00C16146"/>
    <w:rsid w:val="00C161C8"/>
    <w:rsid w:val="00C1674D"/>
    <w:rsid w:val="00C169C7"/>
    <w:rsid w:val="00C20272"/>
    <w:rsid w:val="00C2102E"/>
    <w:rsid w:val="00C22C2E"/>
    <w:rsid w:val="00C22F38"/>
    <w:rsid w:val="00C22F7D"/>
    <w:rsid w:val="00C23160"/>
    <w:rsid w:val="00C23353"/>
    <w:rsid w:val="00C2375A"/>
    <w:rsid w:val="00C23947"/>
    <w:rsid w:val="00C2396C"/>
    <w:rsid w:val="00C23D70"/>
    <w:rsid w:val="00C249B8"/>
    <w:rsid w:val="00C24ABF"/>
    <w:rsid w:val="00C25F6C"/>
    <w:rsid w:val="00C26485"/>
    <w:rsid w:val="00C26B28"/>
    <w:rsid w:val="00C27101"/>
    <w:rsid w:val="00C27C6D"/>
    <w:rsid w:val="00C3006E"/>
    <w:rsid w:val="00C3050B"/>
    <w:rsid w:val="00C3087C"/>
    <w:rsid w:val="00C30C6A"/>
    <w:rsid w:val="00C311B0"/>
    <w:rsid w:val="00C31EDF"/>
    <w:rsid w:val="00C337E4"/>
    <w:rsid w:val="00C33877"/>
    <w:rsid w:val="00C33B4E"/>
    <w:rsid w:val="00C33D37"/>
    <w:rsid w:val="00C3419B"/>
    <w:rsid w:val="00C3438A"/>
    <w:rsid w:val="00C35405"/>
    <w:rsid w:val="00C35A68"/>
    <w:rsid w:val="00C3732C"/>
    <w:rsid w:val="00C377FD"/>
    <w:rsid w:val="00C37932"/>
    <w:rsid w:val="00C402B5"/>
    <w:rsid w:val="00C40AAC"/>
    <w:rsid w:val="00C40D45"/>
    <w:rsid w:val="00C40FE2"/>
    <w:rsid w:val="00C415B1"/>
    <w:rsid w:val="00C4179A"/>
    <w:rsid w:val="00C4297F"/>
    <w:rsid w:val="00C42D2C"/>
    <w:rsid w:val="00C4350E"/>
    <w:rsid w:val="00C43E36"/>
    <w:rsid w:val="00C43F97"/>
    <w:rsid w:val="00C445A1"/>
    <w:rsid w:val="00C44B2F"/>
    <w:rsid w:val="00C45159"/>
    <w:rsid w:val="00C458CA"/>
    <w:rsid w:val="00C4687E"/>
    <w:rsid w:val="00C46AE0"/>
    <w:rsid w:val="00C46B63"/>
    <w:rsid w:val="00C46FC4"/>
    <w:rsid w:val="00C4753E"/>
    <w:rsid w:val="00C500DA"/>
    <w:rsid w:val="00C50A9B"/>
    <w:rsid w:val="00C50AC3"/>
    <w:rsid w:val="00C5121E"/>
    <w:rsid w:val="00C51265"/>
    <w:rsid w:val="00C5172E"/>
    <w:rsid w:val="00C5190A"/>
    <w:rsid w:val="00C52560"/>
    <w:rsid w:val="00C52DF9"/>
    <w:rsid w:val="00C52FDF"/>
    <w:rsid w:val="00C53156"/>
    <w:rsid w:val="00C5317C"/>
    <w:rsid w:val="00C53228"/>
    <w:rsid w:val="00C53F6F"/>
    <w:rsid w:val="00C54790"/>
    <w:rsid w:val="00C54D84"/>
    <w:rsid w:val="00C558F6"/>
    <w:rsid w:val="00C562E6"/>
    <w:rsid w:val="00C56320"/>
    <w:rsid w:val="00C564E1"/>
    <w:rsid w:val="00C56BFA"/>
    <w:rsid w:val="00C57538"/>
    <w:rsid w:val="00C579E3"/>
    <w:rsid w:val="00C57B7A"/>
    <w:rsid w:val="00C57D3F"/>
    <w:rsid w:val="00C60544"/>
    <w:rsid w:val="00C6085A"/>
    <w:rsid w:val="00C608AD"/>
    <w:rsid w:val="00C60AAC"/>
    <w:rsid w:val="00C60F83"/>
    <w:rsid w:val="00C6125E"/>
    <w:rsid w:val="00C61FB2"/>
    <w:rsid w:val="00C624B4"/>
    <w:rsid w:val="00C62838"/>
    <w:rsid w:val="00C6322B"/>
    <w:rsid w:val="00C63583"/>
    <w:rsid w:val="00C64123"/>
    <w:rsid w:val="00C648D6"/>
    <w:rsid w:val="00C649E8"/>
    <w:rsid w:val="00C64A20"/>
    <w:rsid w:val="00C64DB4"/>
    <w:rsid w:val="00C66B89"/>
    <w:rsid w:val="00C67725"/>
    <w:rsid w:val="00C67F01"/>
    <w:rsid w:val="00C7195C"/>
    <w:rsid w:val="00C719B2"/>
    <w:rsid w:val="00C72010"/>
    <w:rsid w:val="00C720D6"/>
    <w:rsid w:val="00C747F3"/>
    <w:rsid w:val="00C76A45"/>
    <w:rsid w:val="00C77CDF"/>
    <w:rsid w:val="00C80411"/>
    <w:rsid w:val="00C804F2"/>
    <w:rsid w:val="00C805EA"/>
    <w:rsid w:val="00C81F7E"/>
    <w:rsid w:val="00C820CD"/>
    <w:rsid w:val="00C8227E"/>
    <w:rsid w:val="00C82380"/>
    <w:rsid w:val="00C8246D"/>
    <w:rsid w:val="00C82622"/>
    <w:rsid w:val="00C82815"/>
    <w:rsid w:val="00C82C85"/>
    <w:rsid w:val="00C83BEE"/>
    <w:rsid w:val="00C83D01"/>
    <w:rsid w:val="00C83EF5"/>
    <w:rsid w:val="00C840C0"/>
    <w:rsid w:val="00C842D3"/>
    <w:rsid w:val="00C846B6"/>
    <w:rsid w:val="00C8480F"/>
    <w:rsid w:val="00C86CEC"/>
    <w:rsid w:val="00C879E3"/>
    <w:rsid w:val="00C90262"/>
    <w:rsid w:val="00C9088E"/>
    <w:rsid w:val="00C936C9"/>
    <w:rsid w:val="00C93A41"/>
    <w:rsid w:val="00C940B0"/>
    <w:rsid w:val="00C94279"/>
    <w:rsid w:val="00C94E85"/>
    <w:rsid w:val="00C9521C"/>
    <w:rsid w:val="00C96549"/>
    <w:rsid w:val="00C979CE"/>
    <w:rsid w:val="00C97A95"/>
    <w:rsid w:val="00C97FAC"/>
    <w:rsid w:val="00CA0864"/>
    <w:rsid w:val="00CA1038"/>
    <w:rsid w:val="00CA1794"/>
    <w:rsid w:val="00CA1E40"/>
    <w:rsid w:val="00CA2E49"/>
    <w:rsid w:val="00CA360E"/>
    <w:rsid w:val="00CA3C26"/>
    <w:rsid w:val="00CA3D85"/>
    <w:rsid w:val="00CA433F"/>
    <w:rsid w:val="00CA5AC1"/>
    <w:rsid w:val="00CA658A"/>
    <w:rsid w:val="00CA6E26"/>
    <w:rsid w:val="00CA732E"/>
    <w:rsid w:val="00CA7F32"/>
    <w:rsid w:val="00CB0013"/>
    <w:rsid w:val="00CB11BE"/>
    <w:rsid w:val="00CB2032"/>
    <w:rsid w:val="00CB24F5"/>
    <w:rsid w:val="00CB2846"/>
    <w:rsid w:val="00CB36A2"/>
    <w:rsid w:val="00CB3E06"/>
    <w:rsid w:val="00CB40F1"/>
    <w:rsid w:val="00CB4535"/>
    <w:rsid w:val="00CB4D7E"/>
    <w:rsid w:val="00CB4D8B"/>
    <w:rsid w:val="00CB5730"/>
    <w:rsid w:val="00CB5CB0"/>
    <w:rsid w:val="00CB61D6"/>
    <w:rsid w:val="00CB7CF8"/>
    <w:rsid w:val="00CC0077"/>
    <w:rsid w:val="00CC0211"/>
    <w:rsid w:val="00CC06A0"/>
    <w:rsid w:val="00CC1015"/>
    <w:rsid w:val="00CC2126"/>
    <w:rsid w:val="00CC3B2C"/>
    <w:rsid w:val="00CC3DF7"/>
    <w:rsid w:val="00CC46B7"/>
    <w:rsid w:val="00CC531C"/>
    <w:rsid w:val="00CC5D56"/>
    <w:rsid w:val="00CC659B"/>
    <w:rsid w:val="00CC6852"/>
    <w:rsid w:val="00CC6DB5"/>
    <w:rsid w:val="00CC766F"/>
    <w:rsid w:val="00CD0F1A"/>
    <w:rsid w:val="00CD1A0F"/>
    <w:rsid w:val="00CD1B35"/>
    <w:rsid w:val="00CD232B"/>
    <w:rsid w:val="00CD23D1"/>
    <w:rsid w:val="00CD2407"/>
    <w:rsid w:val="00CD24D2"/>
    <w:rsid w:val="00CD2A6D"/>
    <w:rsid w:val="00CD3894"/>
    <w:rsid w:val="00CD3B79"/>
    <w:rsid w:val="00CD3BBB"/>
    <w:rsid w:val="00CD4AEB"/>
    <w:rsid w:val="00CD4C44"/>
    <w:rsid w:val="00CD6046"/>
    <w:rsid w:val="00CD6D88"/>
    <w:rsid w:val="00CD7974"/>
    <w:rsid w:val="00CD7CF0"/>
    <w:rsid w:val="00CD7FA9"/>
    <w:rsid w:val="00CE03C2"/>
    <w:rsid w:val="00CE0782"/>
    <w:rsid w:val="00CE109A"/>
    <w:rsid w:val="00CE17C5"/>
    <w:rsid w:val="00CE181E"/>
    <w:rsid w:val="00CE1B37"/>
    <w:rsid w:val="00CE2BCA"/>
    <w:rsid w:val="00CE2D21"/>
    <w:rsid w:val="00CE3A9D"/>
    <w:rsid w:val="00CE4A55"/>
    <w:rsid w:val="00CE4F87"/>
    <w:rsid w:val="00CE4FAC"/>
    <w:rsid w:val="00CE51F0"/>
    <w:rsid w:val="00CE6287"/>
    <w:rsid w:val="00CE68E4"/>
    <w:rsid w:val="00CE7664"/>
    <w:rsid w:val="00CE789D"/>
    <w:rsid w:val="00CE79BD"/>
    <w:rsid w:val="00CF090C"/>
    <w:rsid w:val="00CF1B71"/>
    <w:rsid w:val="00CF1FA5"/>
    <w:rsid w:val="00CF2441"/>
    <w:rsid w:val="00CF3639"/>
    <w:rsid w:val="00CF3D44"/>
    <w:rsid w:val="00CF407D"/>
    <w:rsid w:val="00CF4141"/>
    <w:rsid w:val="00CF41A1"/>
    <w:rsid w:val="00CF4D75"/>
    <w:rsid w:val="00CF4FB0"/>
    <w:rsid w:val="00CF622D"/>
    <w:rsid w:val="00CF65EA"/>
    <w:rsid w:val="00CF68B6"/>
    <w:rsid w:val="00CF6E47"/>
    <w:rsid w:val="00CF7521"/>
    <w:rsid w:val="00CF7592"/>
    <w:rsid w:val="00CF7E89"/>
    <w:rsid w:val="00CF7F9E"/>
    <w:rsid w:val="00D006C4"/>
    <w:rsid w:val="00D017B7"/>
    <w:rsid w:val="00D020DA"/>
    <w:rsid w:val="00D03018"/>
    <w:rsid w:val="00D03B7D"/>
    <w:rsid w:val="00D040D9"/>
    <w:rsid w:val="00D04334"/>
    <w:rsid w:val="00D044A7"/>
    <w:rsid w:val="00D0553C"/>
    <w:rsid w:val="00D05D8F"/>
    <w:rsid w:val="00D060D1"/>
    <w:rsid w:val="00D06B6F"/>
    <w:rsid w:val="00D06CEA"/>
    <w:rsid w:val="00D07143"/>
    <w:rsid w:val="00D07FD0"/>
    <w:rsid w:val="00D10608"/>
    <w:rsid w:val="00D10FB9"/>
    <w:rsid w:val="00D12586"/>
    <w:rsid w:val="00D126C1"/>
    <w:rsid w:val="00D12D51"/>
    <w:rsid w:val="00D1346A"/>
    <w:rsid w:val="00D140E2"/>
    <w:rsid w:val="00D14446"/>
    <w:rsid w:val="00D156FD"/>
    <w:rsid w:val="00D15899"/>
    <w:rsid w:val="00D15DF8"/>
    <w:rsid w:val="00D16621"/>
    <w:rsid w:val="00D170B3"/>
    <w:rsid w:val="00D174B2"/>
    <w:rsid w:val="00D177C8"/>
    <w:rsid w:val="00D177E6"/>
    <w:rsid w:val="00D2007E"/>
    <w:rsid w:val="00D20DC2"/>
    <w:rsid w:val="00D21396"/>
    <w:rsid w:val="00D21A76"/>
    <w:rsid w:val="00D22388"/>
    <w:rsid w:val="00D2290E"/>
    <w:rsid w:val="00D24297"/>
    <w:rsid w:val="00D24738"/>
    <w:rsid w:val="00D25419"/>
    <w:rsid w:val="00D25AB3"/>
    <w:rsid w:val="00D2628F"/>
    <w:rsid w:val="00D264D3"/>
    <w:rsid w:val="00D27D49"/>
    <w:rsid w:val="00D27E51"/>
    <w:rsid w:val="00D300D8"/>
    <w:rsid w:val="00D30EDC"/>
    <w:rsid w:val="00D31A06"/>
    <w:rsid w:val="00D31F54"/>
    <w:rsid w:val="00D320CF"/>
    <w:rsid w:val="00D32534"/>
    <w:rsid w:val="00D345EC"/>
    <w:rsid w:val="00D348F6"/>
    <w:rsid w:val="00D34FBC"/>
    <w:rsid w:val="00D352DD"/>
    <w:rsid w:val="00D3601E"/>
    <w:rsid w:val="00D362DF"/>
    <w:rsid w:val="00D36654"/>
    <w:rsid w:val="00D367D1"/>
    <w:rsid w:val="00D36C77"/>
    <w:rsid w:val="00D37087"/>
    <w:rsid w:val="00D370AC"/>
    <w:rsid w:val="00D4056D"/>
    <w:rsid w:val="00D40D06"/>
    <w:rsid w:val="00D410DC"/>
    <w:rsid w:val="00D4116E"/>
    <w:rsid w:val="00D416BB"/>
    <w:rsid w:val="00D41910"/>
    <w:rsid w:val="00D43BD4"/>
    <w:rsid w:val="00D447CE"/>
    <w:rsid w:val="00D45340"/>
    <w:rsid w:val="00D45367"/>
    <w:rsid w:val="00D453A9"/>
    <w:rsid w:val="00D456C0"/>
    <w:rsid w:val="00D45D43"/>
    <w:rsid w:val="00D45FA6"/>
    <w:rsid w:val="00D46003"/>
    <w:rsid w:val="00D467C6"/>
    <w:rsid w:val="00D468EC"/>
    <w:rsid w:val="00D47B00"/>
    <w:rsid w:val="00D47EBE"/>
    <w:rsid w:val="00D50170"/>
    <w:rsid w:val="00D50967"/>
    <w:rsid w:val="00D51274"/>
    <w:rsid w:val="00D5174F"/>
    <w:rsid w:val="00D51A56"/>
    <w:rsid w:val="00D51D42"/>
    <w:rsid w:val="00D5219E"/>
    <w:rsid w:val="00D5228D"/>
    <w:rsid w:val="00D523D0"/>
    <w:rsid w:val="00D5344D"/>
    <w:rsid w:val="00D5422B"/>
    <w:rsid w:val="00D547C3"/>
    <w:rsid w:val="00D548BA"/>
    <w:rsid w:val="00D54B16"/>
    <w:rsid w:val="00D54D8D"/>
    <w:rsid w:val="00D55938"/>
    <w:rsid w:val="00D559E0"/>
    <w:rsid w:val="00D57EB4"/>
    <w:rsid w:val="00D60673"/>
    <w:rsid w:val="00D60712"/>
    <w:rsid w:val="00D60E1F"/>
    <w:rsid w:val="00D60F74"/>
    <w:rsid w:val="00D616C3"/>
    <w:rsid w:val="00D63947"/>
    <w:rsid w:val="00D63EA5"/>
    <w:rsid w:val="00D65776"/>
    <w:rsid w:val="00D6606C"/>
    <w:rsid w:val="00D665CB"/>
    <w:rsid w:val="00D66FBA"/>
    <w:rsid w:val="00D67B81"/>
    <w:rsid w:val="00D70554"/>
    <w:rsid w:val="00D71BD0"/>
    <w:rsid w:val="00D7238D"/>
    <w:rsid w:val="00D759FB"/>
    <w:rsid w:val="00D75EB0"/>
    <w:rsid w:val="00D771AD"/>
    <w:rsid w:val="00D77B4C"/>
    <w:rsid w:val="00D80B32"/>
    <w:rsid w:val="00D81251"/>
    <w:rsid w:val="00D8150D"/>
    <w:rsid w:val="00D815A0"/>
    <w:rsid w:val="00D8178A"/>
    <w:rsid w:val="00D819D1"/>
    <w:rsid w:val="00D83899"/>
    <w:rsid w:val="00D84800"/>
    <w:rsid w:val="00D848C3"/>
    <w:rsid w:val="00D84CF2"/>
    <w:rsid w:val="00D84EC8"/>
    <w:rsid w:val="00D852B8"/>
    <w:rsid w:val="00D8572A"/>
    <w:rsid w:val="00D86568"/>
    <w:rsid w:val="00D90B1B"/>
    <w:rsid w:val="00D90CA3"/>
    <w:rsid w:val="00D90E74"/>
    <w:rsid w:val="00D91B34"/>
    <w:rsid w:val="00D91D79"/>
    <w:rsid w:val="00D92807"/>
    <w:rsid w:val="00D92EEC"/>
    <w:rsid w:val="00D93183"/>
    <w:rsid w:val="00D932CC"/>
    <w:rsid w:val="00D95430"/>
    <w:rsid w:val="00D95451"/>
    <w:rsid w:val="00D97D08"/>
    <w:rsid w:val="00DA030E"/>
    <w:rsid w:val="00DA1672"/>
    <w:rsid w:val="00DA1A75"/>
    <w:rsid w:val="00DA1C7F"/>
    <w:rsid w:val="00DA299D"/>
    <w:rsid w:val="00DA2E64"/>
    <w:rsid w:val="00DA2F54"/>
    <w:rsid w:val="00DA54B3"/>
    <w:rsid w:val="00DA5755"/>
    <w:rsid w:val="00DA5B99"/>
    <w:rsid w:val="00DA6027"/>
    <w:rsid w:val="00DA6060"/>
    <w:rsid w:val="00DA6B03"/>
    <w:rsid w:val="00DA7157"/>
    <w:rsid w:val="00DA7160"/>
    <w:rsid w:val="00DA7275"/>
    <w:rsid w:val="00DB0419"/>
    <w:rsid w:val="00DB0AD6"/>
    <w:rsid w:val="00DB22DD"/>
    <w:rsid w:val="00DB2A64"/>
    <w:rsid w:val="00DB3F8E"/>
    <w:rsid w:val="00DB47D3"/>
    <w:rsid w:val="00DB4BE5"/>
    <w:rsid w:val="00DB561A"/>
    <w:rsid w:val="00DB6358"/>
    <w:rsid w:val="00DB6B0C"/>
    <w:rsid w:val="00DC04CE"/>
    <w:rsid w:val="00DC12D8"/>
    <w:rsid w:val="00DC1433"/>
    <w:rsid w:val="00DC15CD"/>
    <w:rsid w:val="00DC210F"/>
    <w:rsid w:val="00DC291A"/>
    <w:rsid w:val="00DC3450"/>
    <w:rsid w:val="00DC35E8"/>
    <w:rsid w:val="00DC372E"/>
    <w:rsid w:val="00DC3C9B"/>
    <w:rsid w:val="00DC48DE"/>
    <w:rsid w:val="00DC6498"/>
    <w:rsid w:val="00DC66B2"/>
    <w:rsid w:val="00DC7559"/>
    <w:rsid w:val="00DC7689"/>
    <w:rsid w:val="00DC7A69"/>
    <w:rsid w:val="00DD005F"/>
    <w:rsid w:val="00DD030B"/>
    <w:rsid w:val="00DD0A26"/>
    <w:rsid w:val="00DD0D9E"/>
    <w:rsid w:val="00DD1042"/>
    <w:rsid w:val="00DD1147"/>
    <w:rsid w:val="00DD115E"/>
    <w:rsid w:val="00DD1C04"/>
    <w:rsid w:val="00DD212F"/>
    <w:rsid w:val="00DD2751"/>
    <w:rsid w:val="00DD3AA2"/>
    <w:rsid w:val="00DD3EF1"/>
    <w:rsid w:val="00DD4467"/>
    <w:rsid w:val="00DD49B8"/>
    <w:rsid w:val="00DD4CD3"/>
    <w:rsid w:val="00DD5467"/>
    <w:rsid w:val="00DD5511"/>
    <w:rsid w:val="00DD60EF"/>
    <w:rsid w:val="00DD65F4"/>
    <w:rsid w:val="00DD79C6"/>
    <w:rsid w:val="00DD7DD3"/>
    <w:rsid w:val="00DE1416"/>
    <w:rsid w:val="00DE1B16"/>
    <w:rsid w:val="00DE1F37"/>
    <w:rsid w:val="00DE25DA"/>
    <w:rsid w:val="00DE41CC"/>
    <w:rsid w:val="00DE5D6A"/>
    <w:rsid w:val="00DE5F05"/>
    <w:rsid w:val="00DE619A"/>
    <w:rsid w:val="00DE678B"/>
    <w:rsid w:val="00DE6933"/>
    <w:rsid w:val="00DE6AD4"/>
    <w:rsid w:val="00DE7F83"/>
    <w:rsid w:val="00DF15C4"/>
    <w:rsid w:val="00DF1683"/>
    <w:rsid w:val="00DF318F"/>
    <w:rsid w:val="00DF417F"/>
    <w:rsid w:val="00DF5063"/>
    <w:rsid w:val="00DF5AF1"/>
    <w:rsid w:val="00DF7167"/>
    <w:rsid w:val="00DF73EC"/>
    <w:rsid w:val="00DF7660"/>
    <w:rsid w:val="00DF7692"/>
    <w:rsid w:val="00DF77C6"/>
    <w:rsid w:val="00DF794C"/>
    <w:rsid w:val="00DF7E6E"/>
    <w:rsid w:val="00E00628"/>
    <w:rsid w:val="00E006A5"/>
    <w:rsid w:val="00E008F6"/>
    <w:rsid w:val="00E0129E"/>
    <w:rsid w:val="00E017BF"/>
    <w:rsid w:val="00E0287A"/>
    <w:rsid w:val="00E02F37"/>
    <w:rsid w:val="00E04E10"/>
    <w:rsid w:val="00E060AB"/>
    <w:rsid w:val="00E070DC"/>
    <w:rsid w:val="00E11FC2"/>
    <w:rsid w:val="00E124CF"/>
    <w:rsid w:val="00E1258B"/>
    <w:rsid w:val="00E12B16"/>
    <w:rsid w:val="00E12CED"/>
    <w:rsid w:val="00E12E61"/>
    <w:rsid w:val="00E133C3"/>
    <w:rsid w:val="00E135B7"/>
    <w:rsid w:val="00E1383F"/>
    <w:rsid w:val="00E14327"/>
    <w:rsid w:val="00E15387"/>
    <w:rsid w:val="00E15BE1"/>
    <w:rsid w:val="00E15C39"/>
    <w:rsid w:val="00E161C8"/>
    <w:rsid w:val="00E162B1"/>
    <w:rsid w:val="00E17210"/>
    <w:rsid w:val="00E173B2"/>
    <w:rsid w:val="00E21491"/>
    <w:rsid w:val="00E217F3"/>
    <w:rsid w:val="00E21D78"/>
    <w:rsid w:val="00E220E1"/>
    <w:rsid w:val="00E22C9A"/>
    <w:rsid w:val="00E23DDD"/>
    <w:rsid w:val="00E25153"/>
    <w:rsid w:val="00E253B2"/>
    <w:rsid w:val="00E25DE6"/>
    <w:rsid w:val="00E263FA"/>
    <w:rsid w:val="00E2665E"/>
    <w:rsid w:val="00E26B5C"/>
    <w:rsid w:val="00E27D62"/>
    <w:rsid w:val="00E30729"/>
    <w:rsid w:val="00E30C45"/>
    <w:rsid w:val="00E31C0D"/>
    <w:rsid w:val="00E31D4E"/>
    <w:rsid w:val="00E33F6D"/>
    <w:rsid w:val="00E3417D"/>
    <w:rsid w:val="00E346E0"/>
    <w:rsid w:val="00E350E6"/>
    <w:rsid w:val="00E35424"/>
    <w:rsid w:val="00E35DE6"/>
    <w:rsid w:val="00E3649C"/>
    <w:rsid w:val="00E36714"/>
    <w:rsid w:val="00E36844"/>
    <w:rsid w:val="00E37A59"/>
    <w:rsid w:val="00E40630"/>
    <w:rsid w:val="00E406DC"/>
    <w:rsid w:val="00E410BE"/>
    <w:rsid w:val="00E4151D"/>
    <w:rsid w:val="00E41860"/>
    <w:rsid w:val="00E41AE6"/>
    <w:rsid w:val="00E41C77"/>
    <w:rsid w:val="00E4277C"/>
    <w:rsid w:val="00E42A21"/>
    <w:rsid w:val="00E42CF4"/>
    <w:rsid w:val="00E42DC1"/>
    <w:rsid w:val="00E43153"/>
    <w:rsid w:val="00E43191"/>
    <w:rsid w:val="00E4386D"/>
    <w:rsid w:val="00E4401D"/>
    <w:rsid w:val="00E44CE0"/>
    <w:rsid w:val="00E4608B"/>
    <w:rsid w:val="00E4632F"/>
    <w:rsid w:val="00E46AB6"/>
    <w:rsid w:val="00E47219"/>
    <w:rsid w:val="00E47594"/>
    <w:rsid w:val="00E477E6"/>
    <w:rsid w:val="00E4784A"/>
    <w:rsid w:val="00E47BBF"/>
    <w:rsid w:val="00E47C6F"/>
    <w:rsid w:val="00E47F16"/>
    <w:rsid w:val="00E47F84"/>
    <w:rsid w:val="00E5034A"/>
    <w:rsid w:val="00E50389"/>
    <w:rsid w:val="00E50936"/>
    <w:rsid w:val="00E50A61"/>
    <w:rsid w:val="00E50E83"/>
    <w:rsid w:val="00E50FAA"/>
    <w:rsid w:val="00E51DE1"/>
    <w:rsid w:val="00E520CA"/>
    <w:rsid w:val="00E526E9"/>
    <w:rsid w:val="00E52E7C"/>
    <w:rsid w:val="00E53225"/>
    <w:rsid w:val="00E54E29"/>
    <w:rsid w:val="00E55027"/>
    <w:rsid w:val="00E5536C"/>
    <w:rsid w:val="00E55A9E"/>
    <w:rsid w:val="00E564CA"/>
    <w:rsid w:val="00E56F7B"/>
    <w:rsid w:val="00E57119"/>
    <w:rsid w:val="00E575F9"/>
    <w:rsid w:val="00E57779"/>
    <w:rsid w:val="00E578C3"/>
    <w:rsid w:val="00E5792D"/>
    <w:rsid w:val="00E5794F"/>
    <w:rsid w:val="00E57A41"/>
    <w:rsid w:val="00E57B74"/>
    <w:rsid w:val="00E6005A"/>
    <w:rsid w:val="00E60713"/>
    <w:rsid w:val="00E60E79"/>
    <w:rsid w:val="00E61424"/>
    <w:rsid w:val="00E61B3B"/>
    <w:rsid w:val="00E61B83"/>
    <w:rsid w:val="00E62100"/>
    <w:rsid w:val="00E6213B"/>
    <w:rsid w:val="00E6247B"/>
    <w:rsid w:val="00E624C9"/>
    <w:rsid w:val="00E63C62"/>
    <w:rsid w:val="00E63D12"/>
    <w:rsid w:val="00E64B2A"/>
    <w:rsid w:val="00E64C15"/>
    <w:rsid w:val="00E64E9E"/>
    <w:rsid w:val="00E653DD"/>
    <w:rsid w:val="00E656E1"/>
    <w:rsid w:val="00E657F0"/>
    <w:rsid w:val="00E66431"/>
    <w:rsid w:val="00E72514"/>
    <w:rsid w:val="00E72671"/>
    <w:rsid w:val="00E741B9"/>
    <w:rsid w:val="00E742E9"/>
    <w:rsid w:val="00E74B58"/>
    <w:rsid w:val="00E74ED8"/>
    <w:rsid w:val="00E74F2E"/>
    <w:rsid w:val="00E76A0F"/>
    <w:rsid w:val="00E77239"/>
    <w:rsid w:val="00E7766F"/>
    <w:rsid w:val="00E80055"/>
    <w:rsid w:val="00E8028F"/>
    <w:rsid w:val="00E80C67"/>
    <w:rsid w:val="00E810D3"/>
    <w:rsid w:val="00E81241"/>
    <w:rsid w:val="00E81B22"/>
    <w:rsid w:val="00E81ED4"/>
    <w:rsid w:val="00E8509D"/>
    <w:rsid w:val="00E8546E"/>
    <w:rsid w:val="00E856D7"/>
    <w:rsid w:val="00E8581E"/>
    <w:rsid w:val="00E87AE6"/>
    <w:rsid w:val="00E9020E"/>
    <w:rsid w:val="00E90432"/>
    <w:rsid w:val="00E914E7"/>
    <w:rsid w:val="00E91A3E"/>
    <w:rsid w:val="00E91E20"/>
    <w:rsid w:val="00E928F8"/>
    <w:rsid w:val="00E92CA9"/>
    <w:rsid w:val="00E934DE"/>
    <w:rsid w:val="00E935D9"/>
    <w:rsid w:val="00E936D0"/>
    <w:rsid w:val="00E947C5"/>
    <w:rsid w:val="00E94843"/>
    <w:rsid w:val="00E95276"/>
    <w:rsid w:val="00E95C89"/>
    <w:rsid w:val="00E95F33"/>
    <w:rsid w:val="00E96C10"/>
    <w:rsid w:val="00E96E8B"/>
    <w:rsid w:val="00E9767A"/>
    <w:rsid w:val="00EA031F"/>
    <w:rsid w:val="00EA094B"/>
    <w:rsid w:val="00EA113C"/>
    <w:rsid w:val="00EA1EAB"/>
    <w:rsid w:val="00EA25E2"/>
    <w:rsid w:val="00EA2778"/>
    <w:rsid w:val="00EA300F"/>
    <w:rsid w:val="00EA312B"/>
    <w:rsid w:val="00EA3835"/>
    <w:rsid w:val="00EA3C0D"/>
    <w:rsid w:val="00EA3CA8"/>
    <w:rsid w:val="00EA43E1"/>
    <w:rsid w:val="00EA441A"/>
    <w:rsid w:val="00EA49CA"/>
    <w:rsid w:val="00EA4C83"/>
    <w:rsid w:val="00EA5AAD"/>
    <w:rsid w:val="00EA6346"/>
    <w:rsid w:val="00EA7080"/>
    <w:rsid w:val="00EA7377"/>
    <w:rsid w:val="00EA77D0"/>
    <w:rsid w:val="00EA7E65"/>
    <w:rsid w:val="00EB00F4"/>
    <w:rsid w:val="00EB0E0A"/>
    <w:rsid w:val="00EB29E7"/>
    <w:rsid w:val="00EB30B0"/>
    <w:rsid w:val="00EB524C"/>
    <w:rsid w:val="00EB5454"/>
    <w:rsid w:val="00EB59FD"/>
    <w:rsid w:val="00EB5E4A"/>
    <w:rsid w:val="00EB5F7A"/>
    <w:rsid w:val="00EB6490"/>
    <w:rsid w:val="00EB64A1"/>
    <w:rsid w:val="00EB6526"/>
    <w:rsid w:val="00EC03B0"/>
    <w:rsid w:val="00EC06C1"/>
    <w:rsid w:val="00EC087F"/>
    <w:rsid w:val="00EC185C"/>
    <w:rsid w:val="00EC18CD"/>
    <w:rsid w:val="00EC1A6A"/>
    <w:rsid w:val="00EC1F61"/>
    <w:rsid w:val="00EC249C"/>
    <w:rsid w:val="00EC32C0"/>
    <w:rsid w:val="00EC3402"/>
    <w:rsid w:val="00EC3C74"/>
    <w:rsid w:val="00EC3D83"/>
    <w:rsid w:val="00EC4052"/>
    <w:rsid w:val="00EC4FB9"/>
    <w:rsid w:val="00EC5DE5"/>
    <w:rsid w:val="00EC6AB1"/>
    <w:rsid w:val="00EC70AC"/>
    <w:rsid w:val="00EC7C6A"/>
    <w:rsid w:val="00ED0E0F"/>
    <w:rsid w:val="00ED116B"/>
    <w:rsid w:val="00ED1588"/>
    <w:rsid w:val="00ED17A1"/>
    <w:rsid w:val="00ED1F87"/>
    <w:rsid w:val="00ED2977"/>
    <w:rsid w:val="00ED2A6A"/>
    <w:rsid w:val="00ED32D7"/>
    <w:rsid w:val="00ED3CA7"/>
    <w:rsid w:val="00ED3F6E"/>
    <w:rsid w:val="00ED47AD"/>
    <w:rsid w:val="00ED4BCD"/>
    <w:rsid w:val="00ED5E9F"/>
    <w:rsid w:val="00ED61BB"/>
    <w:rsid w:val="00ED6B62"/>
    <w:rsid w:val="00ED705B"/>
    <w:rsid w:val="00ED7A21"/>
    <w:rsid w:val="00EE0219"/>
    <w:rsid w:val="00EE0278"/>
    <w:rsid w:val="00EE0387"/>
    <w:rsid w:val="00EE0388"/>
    <w:rsid w:val="00EE2E4B"/>
    <w:rsid w:val="00EE3E1B"/>
    <w:rsid w:val="00EE467B"/>
    <w:rsid w:val="00EE4EC7"/>
    <w:rsid w:val="00EE52F9"/>
    <w:rsid w:val="00EE63BF"/>
    <w:rsid w:val="00EE7451"/>
    <w:rsid w:val="00EE7C4B"/>
    <w:rsid w:val="00EE7FA9"/>
    <w:rsid w:val="00EF0A11"/>
    <w:rsid w:val="00EF0BD1"/>
    <w:rsid w:val="00EF0C43"/>
    <w:rsid w:val="00EF1FF7"/>
    <w:rsid w:val="00EF297E"/>
    <w:rsid w:val="00EF2F9E"/>
    <w:rsid w:val="00EF40E4"/>
    <w:rsid w:val="00EF5B64"/>
    <w:rsid w:val="00EF5BFB"/>
    <w:rsid w:val="00EF5E0E"/>
    <w:rsid w:val="00EF6733"/>
    <w:rsid w:val="00EF6E95"/>
    <w:rsid w:val="00EF747B"/>
    <w:rsid w:val="00EF7D84"/>
    <w:rsid w:val="00EF7DDB"/>
    <w:rsid w:val="00F00257"/>
    <w:rsid w:val="00F00F67"/>
    <w:rsid w:val="00F00F6A"/>
    <w:rsid w:val="00F0180F"/>
    <w:rsid w:val="00F02DDF"/>
    <w:rsid w:val="00F02F57"/>
    <w:rsid w:val="00F03802"/>
    <w:rsid w:val="00F03BA2"/>
    <w:rsid w:val="00F03E27"/>
    <w:rsid w:val="00F0400F"/>
    <w:rsid w:val="00F0453F"/>
    <w:rsid w:val="00F05E25"/>
    <w:rsid w:val="00F06088"/>
    <w:rsid w:val="00F06C30"/>
    <w:rsid w:val="00F06D41"/>
    <w:rsid w:val="00F06DA8"/>
    <w:rsid w:val="00F07321"/>
    <w:rsid w:val="00F0737E"/>
    <w:rsid w:val="00F074D2"/>
    <w:rsid w:val="00F0795B"/>
    <w:rsid w:val="00F07F5E"/>
    <w:rsid w:val="00F1039E"/>
    <w:rsid w:val="00F10D35"/>
    <w:rsid w:val="00F12F37"/>
    <w:rsid w:val="00F1334C"/>
    <w:rsid w:val="00F13A21"/>
    <w:rsid w:val="00F13A75"/>
    <w:rsid w:val="00F15ACC"/>
    <w:rsid w:val="00F16126"/>
    <w:rsid w:val="00F16C8A"/>
    <w:rsid w:val="00F20465"/>
    <w:rsid w:val="00F21776"/>
    <w:rsid w:val="00F23B89"/>
    <w:rsid w:val="00F250B7"/>
    <w:rsid w:val="00F250E7"/>
    <w:rsid w:val="00F2535D"/>
    <w:rsid w:val="00F25696"/>
    <w:rsid w:val="00F2640B"/>
    <w:rsid w:val="00F26556"/>
    <w:rsid w:val="00F26A1C"/>
    <w:rsid w:val="00F3051B"/>
    <w:rsid w:val="00F31992"/>
    <w:rsid w:val="00F31CA9"/>
    <w:rsid w:val="00F32121"/>
    <w:rsid w:val="00F3240E"/>
    <w:rsid w:val="00F34199"/>
    <w:rsid w:val="00F348C7"/>
    <w:rsid w:val="00F34D9D"/>
    <w:rsid w:val="00F3554A"/>
    <w:rsid w:val="00F35A69"/>
    <w:rsid w:val="00F3641B"/>
    <w:rsid w:val="00F367F8"/>
    <w:rsid w:val="00F36AED"/>
    <w:rsid w:val="00F37594"/>
    <w:rsid w:val="00F37A82"/>
    <w:rsid w:val="00F40171"/>
    <w:rsid w:val="00F40937"/>
    <w:rsid w:val="00F40AA5"/>
    <w:rsid w:val="00F417C2"/>
    <w:rsid w:val="00F41D47"/>
    <w:rsid w:val="00F43CBE"/>
    <w:rsid w:val="00F456AB"/>
    <w:rsid w:val="00F45BA0"/>
    <w:rsid w:val="00F45C09"/>
    <w:rsid w:val="00F45E43"/>
    <w:rsid w:val="00F46AEB"/>
    <w:rsid w:val="00F46F3A"/>
    <w:rsid w:val="00F4728B"/>
    <w:rsid w:val="00F52066"/>
    <w:rsid w:val="00F5282B"/>
    <w:rsid w:val="00F53798"/>
    <w:rsid w:val="00F537F6"/>
    <w:rsid w:val="00F54304"/>
    <w:rsid w:val="00F549DC"/>
    <w:rsid w:val="00F55638"/>
    <w:rsid w:val="00F55CA8"/>
    <w:rsid w:val="00F564F6"/>
    <w:rsid w:val="00F56540"/>
    <w:rsid w:val="00F56B08"/>
    <w:rsid w:val="00F56C62"/>
    <w:rsid w:val="00F56F17"/>
    <w:rsid w:val="00F57C6B"/>
    <w:rsid w:val="00F6037B"/>
    <w:rsid w:val="00F60499"/>
    <w:rsid w:val="00F604AE"/>
    <w:rsid w:val="00F6093C"/>
    <w:rsid w:val="00F62685"/>
    <w:rsid w:val="00F64162"/>
    <w:rsid w:val="00F64C98"/>
    <w:rsid w:val="00F655A0"/>
    <w:rsid w:val="00F66036"/>
    <w:rsid w:val="00F67C15"/>
    <w:rsid w:val="00F703B7"/>
    <w:rsid w:val="00F7065B"/>
    <w:rsid w:val="00F70B50"/>
    <w:rsid w:val="00F70EEF"/>
    <w:rsid w:val="00F719F7"/>
    <w:rsid w:val="00F730AB"/>
    <w:rsid w:val="00F73ABF"/>
    <w:rsid w:val="00F743DA"/>
    <w:rsid w:val="00F74664"/>
    <w:rsid w:val="00F7688C"/>
    <w:rsid w:val="00F76E92"/>
    <w:rsid w:val="00F77467"/>
    <w:rsid w:val="00F803E2"/>
    <w:rsid w:val="00F818ED"/>
    <w:rsid w:val="00F81B41"/>
    <w:rsid w:val="00F82B16"/>
    <w:rsid w:val="00F83071"/>
    <w:rsid w:val="00F84907"/>
    <w:rsid w:val="00F84E65"/>
    <w:rsid w:val="00F85316"/>
    <w:rsid w:val="00F853F1"/>
    <w:rsid w:val="00F855B5"/>
    <w:rsid w:val="00F85716"/>
    <w:rsid w:val="00F85D00"/>
    <w:rsid w:val="00F865C2"/>
    <w:rsid w:val="00F86F12"/>
    <w:rsid w:val="00F877F2"/>
    <w:rsid w:val="00F8791E"/>
    <w:rsid w:val="00F87A5A"/>
    <w:rsid w:val="00F900B5"/>
    <w:rsid w:val="00F908CA"/>
    <w:rsid w:val="00F919B3"/>
    <w:rsid w:val="00F9287F"/>
    <w:rsid w:val="00F92F8A"/>
    <w:rsid w:val="00F94627"/>
    <w:rsid w:val="00F948FD"/>
    <w:rsid w:val="00F94B4E"/>
    <w:rsid w:val="00F94F58"/>
    <w:rsid w:val="00F9568C"/>
    <w:rsid w:val="00F9580E"/>
    <w:rsid w:val="00F95B2A"/>
    <w:rsid w:val="00F966F2"/>
    <w:rsid w:val="00F96A07"/>
    <w:rsid w:val="00F96AB3"/>
    <w:rsid w:val="00F97A95"/>
    <w:rsid w:val="00FA1A09"/>
    <w:rsid w:val="00FA1CA9"/>
    <w:rsid w:val="00FA1FB6"/>
    <w:rsid w:val="00FA23B2"/>
    <w:rsid w:val="00FA25BC"/>
    <w:rsid w:val="00FA2B0D"/>
    <w:rsid w:val="00FA301A"/>
    <w:rsid w:val="00FA3021"/>
    <w:rsid w:val="00FA36CB"/>
    <w:rsid w:val="00FA38C7"/>
    <w:rsid w:val="00FA3AFB"/>
    <w:rsid w:val="00FA42DF"/>
    <w:rsid w:val="00FA4584"/>
    <w:rsid w:val="00FA540B"/>
    <w:rsid w:val="00FA681F"/>
    <w:rsid w:val="00FA740D"/>
    <w:rsid w:val="00FA75A4"/>
    <w:rsid w:val="00FB087F"/>
    <w:rsid w:val="00FB0E7A"/>
    <w:rsid w:val="00FB115F"/>
    <w:rsid w:val="00FB1343"/>
    <w:rsid w:val="00FB183B"/>
    <w:rsid w:val="00FB2874"/>
    <w:rsid w:val="00FB2E12"/>
    <w:rsid w:val="00FB3E3D"/>
    <w:rsid w:val="00FB409D"/>
    <w:rsid w:val="00FB4DDC"/>
    <w:rsid w:val="00FB5ADA"/>
    <w:rsid w:val="00FB5E05"/>
    <w:rsid w:val="00FB7281"/>
    <w:rsid w:val="00FB74C3"/>
    <w:rsid w:val="00FB75F8"/>
    <w:rsid w:val="00FC039C"/>
    <w:rsid w:val="00FC0458"/>
    <w:rsid w:val="00FC0F80"/>
    <w:rsid w:val="00FC11DE"/>
    <w:rsid w:val="00FC11E3"/>
    <w:rsid w:val="00FC281A"/>
    <w:rsid w:val="00FC290B"/>
    <w:rsid w:val="00FC36B1"/>
    <w:rsid w:val="00FC38E7"/>
    <w:rsid w:val="00FC3B4D"/>
    <w:rsid w:val="00FC3FEF"/>
    <w:rsid w:val="00FC4F33"/>
    <w:rsid w:val="00FC60C7"/>
    <w:rsid w:val="00FC62D6"/>
    <w:rsid w:val="00FC6D36"/>
    <w:rsid w:val="00FC7718"/>
    <w:rsid w:val="00FD1592"/>
    <w:rsid w:val="00FD2059"/>
    <w:rsid w:val="00FD2244"/>
    <w:rsid w:val="00FD29DB"/>
    <w:rsid w:val="00FD2A2C"/>
    <w:rsid w:val="00FD2D45"/>
    <w:rsid w:val="00FD3902"/>
    <w:rsid w:val="00FD45AD"/>
    <w:rsid w:val="00FD48C9"/>
    <w:rsid w:val="00FD56D0"/>
    <w:rsid w:val="00FD653A"/>
    <w:rsid w:val="00FD6AC0"/>
    <w:rsid w:val="00FD6BC7"/>
    <w:rsid w:val="00FE011F"/>
    <w:rsid w:val="00FE03D1"/>
    <w:rsid w:val="00FE1800"/>
    <w:rsid w:val="00FE29F0"/>
    <w:rsid w:val="00FE2F54"/>
    <w:rsid w:val="00FE3787"/>
    <w:rsid w:val="00FE3AA0"/>
    <w:rsid w:val="00FE53A1"/>
    <w:rsid w:val="00FE6365"/>
    <w:rsid w:val="00FE661A"/>
    <w:rsid w:val="00FE7AF2"/>
    <w:rsid w:val="00FF03FA"/>
    <w:rsid w:val="00FF0EDA"/>
    <w:rsid w:val="00FF0F0F"/>
    <w:rsid w:val="00FF132F"/>
    <w:rsid w:val="00FF1ADB"/>
    <w:rsid w:val="00FF1B98"/>
    <w:rsid w:val="00FF2DAF"/>
    <w:rsid w:val="00FF3293"/>
    <w:rsid w:val="00FF4CCA"/>
    <w:rsid w:val="00FF5655"/>
    <w:rsid w:val="00FF5816"/>
    <w:rsid w:val="00FF5A75"/>
    <w:rsid w:val="00FF5F67"/>
    <w:rsid w:val="00FF6114"/>
    <w:rsid w:val="00FF6C6D"/>
    <w:rsid w:val="00FF71E2"/>
    <w:rsid w:val="00FF71F5"/>
    <w:rsid w:val="00FF75A6"/>
    <w:rsid w:val="00FF7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3A26383-7904-194E-898B-5E9DE479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75F"/>
    <w:pPr>
      <w:spacing w:after="200" w:line="276" w:lineRule="auto"/>
    </w:pPr>
    <w:rPr>
      <w:rFonts w:eastAsiaTheme="minorEastAsia"/>
      <w:lang w:eastAsia="en-GB"/>
    </w:rPr>
  </w:style>
  <w:style w:type="paragraph" w:styleId="Heading1">
    <w:name w:val="heading 1"/>
    <w:basedOn w:val="Normal"/>
    <w:link w:val="Heading1Char"/>
    <w:uiPriority w:val="9"/>
    <w:qFormat/>
    <w:rsid w:val="00260FBE"/>
    <w:pPr>
      <w:spacing w:before="240" w:after="120" w:line="240" w:lineRule="auto"/>
      <w:outlineLvl w:val="0"/>
    </w:pPr>
    <w:rPr>
      <w:rFonts w:ascii="Times New Roman" w:eastAsia="Times New Roman" w:hAnsi="Times New Roman" w:cs="Times New Roman"/>
      <w:b/>
      <w:bCs/>
      <w:color w:val="000000"/>
      <w:kern w:val="36"/>
      <w:sz w:val="33"/>
      <w:szCs w:val="33"/>
    </w:rPr>
  </w:style>
  <w:style w:type="paragraph" w:styleId="Heading2">
    <w:name w:val="heading 2"/>
    <w:basedOn w:val="Normal"/>
    <w:next w:val="Normal"/>
    <w:link w:val="Heading2Char"/>
    <w:uiPriority w:val="9"/>
    <w:semiHidden/>
    <w:unhideWhenUsed/>
    <w:qFormat/>
    <w:rsid w:val="007824E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51D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519"/>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BC3519"/>
  </w:style>
  <w:style w:type="paragraph" w:styleId="Footer">
    <w:name w:val="footer"/>
    <w:basedOn w:val="Normal"/>
    <w:link w:val="FooterChar"/>
    <w:uiPriority w:val="99"/>
    <w:unhideWhenUsed/>
    <w:rsid w:val="00BC3519"/>
    <w:pPr>
      <w:tabs>
        <w:tab w:val="center" w:pos="4513"/>
        <w:tab w:val="right" w:pos="9026"/>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BC3519"/>
  </w:style>
  <w:style w:type="paragraph" w:styleId="BalloonText">
    <w:name w:val="Balloon Text"/>
    <w:basedOn w:val="Normal"/>
    <w:link w:val="BalloonTextChar"/>
    <w:uiPriority w:val="99"/>
    <w:semiHidden/>
    <w:unhideWhenUsed/>
    <w:rsid w:val="00BC3519"/>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BC3519"/>
    <w:rPr>
      <w:rFonts w:ascii="Tahoma" w:hAnsi="Tahoma" w:cs="Tahoma"/>
      <w:sz w:val="16"/>
      <w:szCs w:val="16"/>
    </w:rPr>
  </w:style>
  <w:style w:type="paragraph" w:styleId="NoSpacing">
    <w:name w:val="No Spacing"/>
    <w:uiPriority w:val="1"/>
    <w:qFormat/>
    <w:rsid w:val="00BC3519"/>
    <w:pPr>
      <w:spacing w:after="0" w:line="240" w:lineRule="auto"/>
    </w:pPr>
    <w:rPr>
      <w:rFonts w:eastAsiaTheme="minorEastAsia"/>
      <w:lang w:eastAsia="en-GB"/>
    </w:rPr>
  </w:style>
  <w:style w:type="table" w:styleId="TableGrid">
    <w:name w:val="Table Grid"/>
    <w:basedOn w:val="TableNormal"/>
    <w:uiPriority w:val="39"/>
    <w:rsid w:val="00BC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1E2F"/>
    <w:pPr>
      <w:spacing w:line="240" w:lineRule="auto"/>
    </w:pPr>
    <w:rPr>
      <w:b/>
      <w:bCs/>
      <w:color w:val="5B9BD5" w:themeColor="accent1"/>
      <w:sz w:val="18"/>
      <w:szCs w:val="18"/>
    </w:rPr>
  </w:style>
  <w:style w:type="character" w:styleId="Hyperlink">
    <w:name w:val="Hyperlink"/>
    <w:basedOn w:val="DefaultParagraphFont"/>
    <w:uiPriority w:val="99"/>
    <w:unhideWhenUsed/>
    <w:rsid w:val="00987B6F"/>
    <w:rPr>
      <w:color w:val="0563C1" w:themeColor="hyperlink"/>
      <w:u w:val="single"/>
    </w:rPr>
  </w:style>
  <w:style w:type="character" w:styleId="FollowedHyperlink">
    <w:name w:val="FollowedHyperlink"/>
    <w:basedOn w:val="DefaultParagraphFont"/>
    <w:uiPriority w:val="99"/>
    <w:semiHidden/>
    <w:unhideWhenUsed/>
    <w:rsid w:val="004F2F67"/>
    <w:rPr>
      <w:color w:val="954F72" w:themeColor="followedHyperlink"/>
      <w:u w:val="single"/>
    </w:rPr>
  </w:style>
  <w:style w:type="paragraph" w:styleId="NormalWeb">
    <w:name w:val="Normal (Web)"/>
    <w:basedOn w:val="Normal"/>
    <w:uiPriority w:val="99"/>
    <w:unhideWhenUsed/>
    <w:rsid w:val="009F6464"/>
    <w:rPr>
      <w:rFonts w:ascii="Times New Roman" w:hAnsi="Times New Roman" w:cs="Times New Roman"/>
      <w:sz w:val="24"/>
      <w:szCs w:val="24"/>
    </w:rPr>
  </w:style>
  <w:style w:type="paragraph" w:customStyle="1" w:styleId="author-type">
    <w:name w:val="author-type"/>
    <w:basedOn w:val="Normal"/>
    <w:rsid w:val="00C33B4E"/>
    <w:pPr>
      <w:spacing w:before="75" w:after="7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47C5"/>
    <w:pPr>
      <w:ind w:left="720"/>
      <w:contextualSpacing/>
    </w:pPr>
  </w:style>
  <w:style w:type="paragraph" w:customStyle="1" w:styleId="Default">
    <w:name w:val="Default"/>
    <w:rsid w:val="00BE451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60FBE"/>
    <w:rPr>
      <w:rFonts w:ascii="Times New Roman" w:eastAsia="Times New Roman" w:hAnsi="Times New Roman" w:cs="Times New Roman"/>
      <w:b/>
      <w:bCs/>
      <w:color w:val="000000"/>
      <w:kern w:val="36"/>
      <w:sz w:val="33"/>
      <w:szCs w:val="33"/>
      <w:lang w:eastAsia="en-GB"/>
    </w:rPr>
  </w:style>
  <w:style w:type="character" w:customStyle="1" w:styleId="highwire-citation-authors3">
    <w:name w:val="highwire-citation-authors3"/>
    <w:basedOn w:val="DefaultParagraphFont"/>
    <w:rsid w:val="0034625A"/>
    <w:rPr>
      <w:color w:val="444444"/>
      <w:sz w:val="24"/>
      <w:szCs w:val="24"/>
      <w:bdr w:val="none" w:sz="0" w:space="0" w:color="auto" w:frame="1"/>
      <w:vertAlign w:val="baseline"/>
    </w:rPr>
  </w:style>
  <w:style w:type="character" w:customStyle="1" w:styleId="highwire-citation-author2">
    <w:name w:val="highwire-citation-author2"/>
    <w:basedOn w:val="DefaultParagraphFont"/>
    <w:rsid w:val="0034625A"/>
    <w:rPr>
      <w:sz w:val="24"/>
      <w:szCs w:val="24"/>
      <w:bdr w:val="none" w:sz="0" w:space="0" w:color="auto" w:frame="1"/>
      <w:vertAlign w:val="baseline"/>
    </w:rPr>
  </w:style>
  <w:style w:type="character" w:customStyle="1" w:styleId="nlm-given-names">
    <w:name w:val="nlm-given-names"/>
    <w:basedOn w:val="DefaultParagraphFont"/>
    <w:rsid w:val="0034625A"/>
    <w:rPr>
      <w:sz w:val="24"/>
      <w:szCs w:val="24"/>
      <w:bdr w:val="none" w:sz="0" w:space="0" w:color="auto" w:frame="1"/>
      <w:vertAlign w:val="baseline"/>
    </w:rPr>
  </w:style>
  <w:style w:type="character" w:customStyle="1" w:styleId="nlm-surname">
    <w:name w:val="nlm-surname"/>
    <w:basedOn w:val="DefaultParagraphFont"/>
    <w:rsid w:val="0034625A"/>
    <w:rPr>
      <w:sz w:val="24"/>
      <w:szCs w:val="24"/>
      <w:bdr w:val="none" w:sz="0" w:space="0" w:color="auto" w:frame="1"/>
      <w:vertAlign w:val="baseline"/>
    </w:rPr>
  </w:style>
  <w:style w:type="character" w:customStyle="1" w:styleId="highwire-cite-metadata-journal">
    <w:name w:val="highwire-cite-metadata-journal"/>
    <w:basedOn w:val="DefaultParagraphFont"/>
    <w:rsid w:val="0034625A"/>
    <w:rPr>
      <w:sz w:val="24"/>
      <w:szCs w:val="24"/>
      <w:bdr w:val="none" w:sz="0" w:space="0" w:color="auto" w:frame="1"/>
      <w:vertAlign w:val="baseline"/>
    </w:rPr>
  </w:style>
  <w:style w:type="character" w:customStyle="1" w:styleId="highwire-cite-metadata-date1">
    <w:name w:val="highwire-cite-metadata-date1"/>
    <w:basedOn w:val="DefaultParagraphFont"/>
    <w:rsid w:val="0034625A"/>
    <w:rPr>
      <w:rFonts w:ascii="Helvetica" w:hAnsi="Helvetica" w:hint="default"/>
      <w:color w:val="666666"/>
      <w:sz w:val="24"/>
      <w:szCs w:val="24"/>
      <w:bdr w:val="none" w:sz="0" w:space="0" w:color="auto" w:frame="1"/>
      <w:vertAlign w:val="baseline"/>
    </w:rPr>
  </w:style>
  <w:style w:type="character" w:customStyle="1" w:styleId="highwire-cite-metadata-volume">
    <w:name w:val="highwire-cite-metadata-volume"/>
    <w:basedOn w:val="DefaultParagraphFont"/>
    <w:rsid w:val="0034625A"/>
    <w:rPr>
      <w:sz w:val="24"/>
      <w:szCs w:val="24"/>
      <w:bdr w:val="none" w:sz="0" w:space="0" w:color="auto" w:frame="1"/>
      <w:vertAlign w:val="baseline"/>
    </w:rPr>
  </w:style>
  <w:style w:type="character" w:customStyle="1" w:styleId="highwire-cite-metadata-issue">
    <w:name w:val="highwire-cite-metadata-issue"/>
    <w:basedOn w:val="DefaultParagraphFont"/>
    <w:rsid w:val="0034625A"/>
    <w:rPr>
      <w:sz w:val="24"/>
      <w:szCs w:val="24"/>
      <w:bdr w:val="none" w:sz="0" w:space="0" w:color="auto" w:frame="1"/>
      <w:vertAlign w:val="baseline"/>
    </w:rPr>
  </w:style>
  <w:style w:type="character" w:customStyle="1" w:styleId="highwire-cite-metadata-pages">
    <w:name w:val="highwire-cite-metadata-pages"/>
    <w:basedOn w:val="DefaultParagraphFont"/>
    <w:rsid w:val="0034625A"/>
    <w:rPr>
      <w:sz w:val="24"/>
      <w:szCs w:val="24"/>
      <w:bdr w:val="none" w:sz="0" w:space="0" w:color="auto" w:frame="1"/>
      <w:vertAlign w:val="baseline"/>
    </w:rPr>
  </w:style>
  <w:style w:type="paragraph" w:customStyle="1" w:styleId="Title1">
    <w:name w:val="Title1"/>
    <w:basedOn w:val="Normal"/>
    <w:rsid w:val="00745946"/>
    <w:pPr>
      <w:spacing w:before="105" w:after="105" w:line="240" w:lineRule="auto"/>
    </w:pPr>
    <w:rPr>
      <w:rFonts w:ascii="Times New Roman" w:eastAsia="Times New Roman" w:hAnsi="Times New Roman" w:cs="Times New Roman"/>
      <w:sz w:val="24"/>
      <w:szCs w:val="24"/>
    </w:rPr>
  </w:style>
  <w:style w:type="paragraph" w:customStyle="1" w:styleId="authors">
    <w:name w:val="authors"/>
    <w:basedOn w:val="Normal"/>
    <w:rsid w:val="00745946"/>
    <w:pPr>
      <w:spacing w:before="105" w:after="105"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824E3"/>
    <w:rPr>
      <w:rFonts w:asciiTheme="majorHAnsi" w:eastAsiaTheme="majorEastAsia" w:hAnsiTheme="majorHAnsi" w:cstheme="majorBidi"/>
      <w:b/>
      <w:bCs/>
      <w:color w:val="5B9BD5" w:themeColor="accent1"/>
      <w:sz w:val="26"/>
      <w:szCs w:val="26"/>
      <w:lang w:eastAsia="en-GB"/>
    </w:rPr>
  </w:style>
  <w:style w:type="character" w:styleId="Strong">
    <w:name w:val="Strong"/>
    <w:basedOn w:val="DefaultParagraphFont"/>
    <w:uiPriority w:val="22"/>
    <w:qFormat/>
    <w:rsid w:val="007824E3"/>
    <w:rPr>
      <w:b/>
      <w:bCs/>
    </w:rPr>
  </w:style>
  <w:style w:type="character" w:styleId="Emphasis">
    <w:name w:val="Emphasis"/>
    <w:basedOn w:val="DefaultParagraphFont"/>
    <w:uiPriority w:val="20"/>
    <w:qFormat/>
    <w:rsid w:val="00371C48"/>
    <w:rPr>
      <w:i/>
      <w:iCs/>
    </w:rPr>
  </w:style>
  <w:style w:type="character" w:customStyle="1" w:styleId="Heading3Char">
    <w:name w:val="Heading 3 Char"/>
    <w:basedOn w:val="DefaultParagraphFont"/>
    <w:link w:val="Heading3"/>
    <w:uiPriority w:val="9"/>
    <w:semiHidden/>
    <w:rsid w:val="00B51D77"/>
    <w:rPr>
      <w:rFonts w:asciiTheme="majorHAnsi" w:eastAsiaTheme="majorEastAsia" w:hAnsiTheme="majorHAnsi" w:cstheme="majorBidi"/>
      <w:b/>
      <w:bCs/>
      <w:color w:val="5B9BD5" w:themeColor="accent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75449">
      <w:bodyDiv w:val="1"/>
      <w:marLeft w:val="0"/>
      <w:marRight w:val="0"/>
      <w:marTop w:val="0"/>
      <w:marBottom w:val="0"/>
      <w:divBdr>
        <w:top w:val="none" w:sz="0" w:space="0" w:color="auto"/>
        <w:left w:val="none" w:sz="0" w:space="0" w:color="auto"/>
        <w:bottom w:val="none" w:sz="0" w:space="0" w:color="auto"/>
        <w:right w:val="none" w:sz="0" w:space="0" w:color="auto"/>
      </w:divBdr>
      <w:divsChild>
        <w:div w:id="1414007348">
          <w:marLeft w:val="0"/>
          <w:marRight w:val="0"/>
          <w:marTop w:val="105"/>
          <w:marBottom w:val="105"/>
          <w:divBdr>
            <w:top w:val="none" w:sz="0" w:space="0" w:color="auto"/>
            <w:left w:val="none" w:sz="0" w:space="0" w:color="auto"/>
            <w:bottom w:val="none" w:sz="0" w:space="0" w:color="auto"/>
            <w:right w:val="none" w:sz="0" w:space="0" w:color="auto"/>
          </w:divBdr>
          <w:divsChild>
            <w:div w:id="1260869630">
              <w:marLeft w:val="0"/>
              <w:marRight w:val="0"/>
              <w:marTop w:val="105"/>
              <w:marBottom w:val="105"/>
              <w:divBdr>
                <w:top w:val="none" w:sz="0" w:space="0" w:color="auto"/>
                <w:left w:val="none" w:sz="0" w:space="0" w:color="auto"/>
                <w:bottom w:val="none" w:sz="0" w:space="0" w:color="auto"/>
                <w:right w:val="none" w:sz="0" w:space="0" w:color="auto"/>
              </w:divBdr>
              <w:divsChild>
                <w:div w:id="1095319201">
                  <w:marLeft w:val="0"/>
                  <w:marRight w:val="0"/>
                  <w:marTop w:val="105"/>
                  <w:marBottom w:val="105"/>
                  <w:divBdr>
                    <w:top w:val="none" w:sz="0" w:space="0" w:color="auto"/>
                    <w:left w:val="none" w:sz="0" w:space="0" w:color="auto"/>
                    <w:bottom w:val="none" w:sz="0" w:space="0" w:color="auto"/>
                    <w:right w:val="none" w:sz="0" w:space="0" w:color="auto"/>
                  </w:divBdr>
                  <w:divsChild>
                    <w:div w:id="287978858">
                      <w:marLeft w:val="0"/>
                      <w:marRight w:val="0"/>
                      <w:marTop w:val="105"/>
                      <w:marBottom w:val="105"/>
                      <w:divBdr>
                        <w:top w:val="none" w:sz="0" w:space="0" w:color="auto"/>
                        <w:left w:val="none" w:sz="0" w:space="0" w:color="auto"/>
                        <w:bottom w:val="none" w:sz="0" w:space="0" w:color="auto"/>
                        <w:right w:val="none" w:sz="0" w:space="0" w:color="auto"/>
                      </w:divBdr>
                      <w:divsChild>
                        <w:div w:id="1348559072">
                          <w:marLeft w:val="0"/>
                          <w:marRight w:val="0"/>
                          <w:marTop w:val="105"/>
                          <w:marBottom w:val="105"/>
                          <w:divBdr>
                            <w:top w:val="none" w:sz="0" w:space="0" w:color="auto"/>
                            <w:left w:val="none" w:sz="0" w:space="0" w:color="auto"/>
                            <w:bottom w:val="none" w:sz="0" w:space="0" w:color="auto"/>
                            <w:right w:val="none" w:sz="0" w:space="0" w:color="auto"/>
                          </w:divBdr>
                          <w:divsChild>
                            <w:div w:id="43177880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837314">
      <w:bodyDiv w:val="1"/>
      <w:marLeft w:val="0"/>
      <w:marRight w:val="0"/>
      <w:marTop w:val="0"/>
      <w:marBottom w:val="0"/>
      <w:divBdr>
        <w:top w:val="none" w:sz="0" w:space="0" w:color="auto"/>
        <w:left w:val="none" w:sz="0" w:space="0" w:color="auto"/>
        <w:bottom w:val="none" w:sz="0" w:space="0" w:color="auto"/>
        <w:right w:val="none" w:sz="0" w:space="0" w:color="auto"/>
      </w:divBdr>
      <w:divsChild>
        <w:div w:id="1224684094">
          <w:marLeft w:val="0"/>
          <w:marRight w:val="1"/>
          <w:marTop w:val="0"/>
          <w:marBottom w:val="0"/>
          <w:divBdr>
            <w:top w:val="none" w:sz="0" w:space="0" w:color="auto"/>
            <w:left w:val="none" w:sz="0" w:space="0" w:color="auto"/>
            <w:bottom w:val="none" w:sz="0" w:space="0" w:color="auto"/>
            <w:right w:val="none" w:sz="0" w:space="0" w:color="auto"/>
          </w:divBdr>
          <w:divsChild>
            <w:div w:id="764765773">
              <w:marLeft w:val="0"/>
              <w:marRight w:val="0"/>
              <w:marTop w:val="0"/>
              <w:marBottom w:val="0"/>
              <w:divBdr>
                <w:top w:val="none" w:sz="0" w:space="0" w:color="auto"/>
                <w:left w:val="none" w:sz="0" w:space="0" w:color="auto"/>
                <w:bottom w:val="none" w:sz="0" w:space="0" w:color="auto"/>
                <w:right w:val="none" w:sz="0" w:space="0" w:color="auto"/>
              </w:divBdr>
              <w:divsChild>
                <w:div w:id="1781756016">
                  <w:marLeft w:val="0"/>
                  <w:marRight w:val="1"/>
                  <w:marTop w:val="0"/>
                  <w:marBottom w:val="0"/>
                  <w:divBdr>
                    <w:top w:val="none" w:sz="0" w:space="0" w:color="auto"/>
                    <w:left w:val="none" w:sz="0" w:space="0" w:color="auto"/>
                    <w:bottom w:val="none" w:sz="0" w:space="0" w:color="auto"/>
                    <w:right w:val="none" w:sz="0" w:space="0" w:color="auto"/>
                  </w:divBdr>
                  <w:divsChild>
                    <w:div w:id="775827272">
                      <w:marLeft w:val="0"/>
                      <w:marRight w:val="0"/>
                      <w:marTop w:val="0"/>
                      <w:marBottom w:val="0"/>
                      <w:divBdr>
                        <w:top w:val="none" w:sz="0" w:space="0" w:color="auto"/>
                        <w:left w:val="none" w:sz="0" w:space="0" w:color="auto"/>
                        <w:bottom w:val="none" w:sz="0" w:space="0" w:color="auto"/>
                        <w:right w:val="none" w:sz="0" w:space="0" w:color="auto"/>
                      </w:divBdr>
                      <w:divsChild>
                        <w:div w:id="55401506">
                          <w:marLeft w:val="0"/>
                          <w:marRight w:val="0"/>
                          <w:marTop w:val="0"/>
                          <w:marBottom w:val="0"/>
                          <w:divBdr>
                            <w:top w:val="none" w:sz="0" w:space="0" w:color="auto"/>
                            <w:left w:val="none" w:sz="0" w:space="0" w:color="auto"/>
                            <w:bottom w:val="none" w:sz="0" w:space="0" w:color="auto"/>
                            <w:right w:val="none" w:sz="0" w:space="0" w:color="auto"/>
                          </w:divBdr>
                          <w:divsChild>
                            <w:div w:id="877086615">
                              <w:marLeft w:val="0"/>
                              <w:marRight w:val="0"/>
                              <w:marTop w:val="120"/>
                              <w:marBottom w:val="360"/>
                              <w:divBdr>
                                <w:top w:val="none" w:sz="0" w:space="0" w:color="auto"/>
                                <w:left w:val="none" w:sz="0" w:space="0" w:color="auto"/>
                                <w:bottom w:val="none" w:sz="0" w:space="0" w:color="auto"/>
                                <w:right w:val="none" w:sz="0" w:space="0" w:color="auto"/>
                              </w:divBdr>
                              <w:divsChild>
                                <w:div w:id="1434471483">
                                  <w:marLeft w:val="0"/>
                                  <w:marRight w:val="0"/>
                                  <w:marTop w:val="0"/>
                                  <w:marBottom w:val="0"/>
                                  <w:divBdr>
                                    <w:top w:val="none" w:sz="0" w:space="0" w:color="auto"/>
                                    <w:left w:val="none" w:sz="0" w:space="0" w:color="auto"/>
                                    <w:bottom w:val="none" w:sz="0" w:space="0" w:color="auto"/>
                                    <w:right w:val="none" w:sz="0" w:space="0" w:color="auto"/>
                                  </w:divBdr>
                                </w:div>
                                <w:div w:id="206722902">
                                  <w:marLeft w:val="0"/>
                                  <w:marRight w:val="0"/>
                                  <w:marTop w:val="0"/>
                                  <w:marBottom w:val="0"/>
                                  <w:divBdr>
                                    <w:top w:val="none" w:sz="0" w:space="0" w:color="auto"/>
                                    <w:left w:val="none" w:sz="0" w:space="0" w:color="auto"/>
                                    <w:bottom w:val="none" w:sz="0" w:space="0" w:color="auto"/>
                                    <w:right w:val="none" w:sz="0" w:space="0" w:color="auto"/>
                                  </w:divBdr>
                                  <w:divsChild>
                                    <w:div w:id="335350768">
                                      <w:marLeft w:val="0"/>
                                      <w:marRight w:val="0"/>
                                      <w:marTop w:val="0"/>
                                      <w:marBottom w:val="0"/>
                                      <w:divBdr>
                                        <w:top w:val="none" w:sz="0" w:space="0" w:color="auto"/>
                                        <w:left w:val="none" w:sz="0" w:space="0" w:color="auto"/>
                                        <w:bottom w:val="none" w:sz="0" w:space="0" w:color="auto"/>
                                        <w:right w:val="none" w:sz="0" w:space="0" w:color="auto"/>
                                      </w:divBdr>
                                    </w:div>
                                  </w:divsChild>
                                </w:div>
                                <w:div w:id="948272969">
                                  <w:marLeft w:val="0"/>
                                  <w:marRight w:val="0"/>
                                  <w:marTop w:val="0"/>
                                  <w:marBottom w:val="0"/>
                                  <w:divBdr>
                                    <w:top w:val="none" w:sz="0" w:space="0" w:color="auto"/>
                                    <w:left w:val="none" w:sz="0" w:space="0" w:color="auto"/>
                                    <w:bottom w:val="none" w:sz="0" w:space="0" w:color="auto"/>
                                    <w:right w:val="none" w:sz="0" w:space="0" w:color="auto"/>
                                  </w:divBdr>
                                  <w:divsChild>
                                    <w:div w:id="4267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885670">
      <w:bodyDiv w:val="1"/>
      <w:marLeft w:val="0"/>
      <w:marRight w:val="0"/>
      <w:marTop w:val="0"/>
      <w:marBottom w:val="0"/>
      <w:divBdr>
        <w:top w:val="none" w:sz="0" w:space="0" w:color="auto"/>
        <w:left w:val="none" w:sz="0" w:space="0" w:color="auto"/>
        <w:bottom w:val="none" w:sz="0" w:space="0" w:color="auto"/>
        <w:right w:val="none" w:sz="0" w:space="0" w:color="auto"/>
      </w:divBdr>
      <w:divsChild>
        <w:div w:id="1866482199">
          <w:marLeft w:val="0"/>
          <w:marRight w:val="0"/>
          <w:marTop w:val="0"/>
          <w:marBottom w:val="0"/>
          <w:divBdr>
            <w:top w:val="none" w:sz="0" w:space="0" w:color="auto"/>
            <w:left w:val="none" w:sz="0" w:space="0" w:color="auto"/>
            <w:bottom w:val="none" w:sz="0" w:space="0" w:color="auto"/>
            <w:right w:val="none" w:sz="0" w:space="0" w:color="auto"/>
          </w:divBdr>
          <w:divsChild>
            <w:div w:id="540287191">
              <w:marLeft w:val="0"/>
              <w:marRight w:val="0"/>
              <w:marTop w:val="0"/>
              <w:marBottom w:val="0"/>
              <w:divBdr>
                <w:top w:val="none" w:sz="0" w:space="0" w:color="auto"/>
                <w:left w:val="none" w:sz="0" w:space="0" w:color="auto"/>
                <w:bottom w:val="none" w:sz="0" w:space="0" w:color="auto"/>
                <w:right w:val="none" w:sz="0" w:space="0" w:color="auto"/>
              </w:divBdr>
              <w:divsChild>
                <w:div w:id="1156191488">
                  <w:marLeft w:val="0"/>
                  <w:marRight w:val="0"/>
                  <w:marTop w:val="0"/>
                  <w:marBottom w:val="0"/>
                  <w:divBdr>
                    <w:top w:val="none" w:sz="0" w:space="0" w:color="auto"/>
                    <w:left w:val="none" w:sz="0" w:space="0" w:color="auto"/>
                    <w:bottom w:val="none" w:sz="0" w:space="0" w:color="auto"/>
                    <w:right w:val="none" w:sz="0" w:space="0" w:color="auto"/>
                  </w:divBdr>
                  <w:divsChild>
                    <w:div w:id="17618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3372">
      <w:bodyDiv w:val="1"/>
      <w:marLeft w:val="0"/>
      <w:marRight w:val="0"/>
      <w:marTop w:val="100"/>
      <w:marBottom w:val="100"/>
      <w:divBdr>
        <w:top w:val="none" w:sz="0" w:space="0" w:color="auto"/>
        <w:left w:val="none" w:sz="0" w:space="0" w:color="auto"/>
        <w:bottom w:val="none" w:sz="0" w:space="0" w:color="auto"/>
        <w:right w:val="none" w:sz="0" w:space="0" w:color="auto"/>
      </w:divBdr>
      <w:divsChild>
        <w:div w:id="619336934">
          <w:marLeft w:val="0"/>
          <w:marRight w:val="0"/>
          <w:marTop w:val="0"/>
          <w:marBottom w:val="0"/>
          <w:divBdr>
            <w:top w:val="none" w:sz="0" w:space="0" w:color="auto"/>
            <w:left w:val="none" w:sz="0" w:space="0" w:color="auto"/>
            <w:bottom w:val="none" w:sz="0" w:space="0" w:color="auto"/>
            <w:right w:val="none" w:sz="0" w:space="0" w:color="auto"/>
          </w:divBdr>
          <w:divsChild>
            <w:div w:id="380713499">
              <w:marLeft w:val="0"/>
              <w:marRight w:val="0"/>
              <w:marTop w:val="0"/>
              <w:marBottom w:val="0"/>
              <w:divBdr>
                <w:top w:val="none" w:sz="0" w:space="0" w:color="auto"/>
                <w:left w:val="none" w:sz="0" w:space="0" w:color="auto"/>
                <w:bottom w:val="none" w:sz="0" w:space="0" w:color="auto"/>
                <w:right w:val="none" w:sz="0" w:space="0" w:color="auto"/>
              </w:divBdr>
              <w:divsChild>
                <w:div w:id="113445319">
                  <w:marLeft w:val="0"/>
                  <w:marRight w:val="0"/>
                  <w:marTop w:val="0"/>
                  <w:marBottom w:val="0"/>
                  <w:divBdr>
                    <w:top w:val="none" w:sz="0" w:space="0" w:color="auto"/>
                    <w:left w:val="none" w:sz="0" w:space="0" w:color="auto"/>
                    <w:bottom w:val="none" w:sz="0" w:space="0" w:color="auto"/>
                    <w:right w:val="none" w:sz="0" w:space="0" w:color="auto"/>
                  </w:divBdr>
                  <w:divsChild>
                    <w:div w:id="1798259583">
                      <w:marLeft w:val="0"/>
                      <w:marRight w:val="0"/>
                      <w:marTop w:val="0"/>
                      <w:marBottom w:val="0"/>
                      <w:divBdr>
                        <w:top w:val="none" w:sz="0" w:space="0" w:color="auto"/>
                        <w:left w:val="none" w:sz="0" w:space="0" w:color="auto"/>
                        <w:bottom w:val="none" w:sz="0" w:space="0" w:color="auto"/>
                        <w:right w:val="none" w:sz="0" w:space="0" w:color="auto"/>
                      </w:divBdr>
                      <w:divsChild>
                        <w:div w:id="1830750762">
                          <w:marLeft w:val="3225"/>
                          <w:marRight w:val="0"/>
                          <w:marTop w:val="0"/>
                          <w:marBottom w:val="0"/>
                          <w:divBdr>
                            <w:top w:val="none" w:sz="0" w:space="0" w:color="auto"/>
                            <w:left w:val="none" w:sz="0" w:space="0" w:color="auto"/>
                            <w:bottom w:val="none" w:sz="0" w:space="0" w:color="auto"/>
                            <w:right w:val="none" w:sz="0" w:space="0" w:color="auto"/>
                          </w:divBdr>
                          <w:divsChild>
                            <w:div w:id="1571765996">
                              <w:marLeft w:val="0"/>
                              <w:marRight w:val="0"/>
                              <w:marTop w:val="0"/>
                              <w:marBottom w:val="0"/>
                              <w:divBdr>
                                <w:top w:val="none" w:sz="0" w:space="0" w:color="auto"/>
                                <w:left w:val="none" w:sz="0" w:space="0" w:color="auto"/>
                                <w:bottom w:val="none" w:sz="0" w:space="0" w:color="auto"/>
                                <w:right w:val="none" w:sz="0" w:space="0" w:color="auto"/>
                              </w:divBdr>
                              <w:divsChild>
                                <w:div w:id="22437293">
                                  <w:marLeft w:val="0"/>
                                  <w:marRight w:val="0"/>
                                  <w:marTop w:val="0"/>
                                  <w:marBottom w:val="0"/>
                                  <w:divBdr>
                                    <w:top w:val="none" w:sz="0" w:space="0" w:color="auto"/>
                                    <w:left w:val="none" w:sz="0" w:space="0" w:color="auto"/>
                                    <w:bottom w:val="none" w:sz="0" w:space="0" w:color="auto"/>
                                    <w:right w:val="none" w:sz="0" w:space="0" w:color="auto"/>
                                  </w:divBdr>
                                  <w:divsChild>
                                    <w:div w:id="679815478">
                                      <w:marLeft w:val="0"/>
                                      <w:marRight w:val="0"/>
                                      <w:marTop w:val="0"/>
                                      <w:marBottom w:val="0"/>
                                      <w:divBdr>
                                        <w:top w:val="none" w:sz="0" w:space="0" w:color="auto"/>
                                        <w:left w:val="none" w:sz="0" w:space="0" w:color="auto"/>
                                        <w:bottom w:val="none" w:sz="0" w:space="0" w:color="auto"/>
                                        <w:right w:val="none" w:sz="0" w:space="0" w:color="auto"/>
                                      </w:divBdr>
                                      <w:divsChild>
                                        <w:div w:id="1706557611">
                                          <w:marLeft w:val="0"/>
                                          <w:marRight w:val="0"/>
                                          <w:marTop w:val="0"/>
                                          <w:marBottom w:val="0"/>
                                          <w:divBdr>
                                            <w:top w:val="none" w:sz="0" w:space="0" w:color="auto"/>
                                            <w:left w:val="none" w:sz="0" w:space="0" w:color="auto"/>
                                            <w:bottom w:val="none" w:sz="0" w:space="0" w:color="auto"/>
                                            <w:right w:val="none" w:sz="0" w:space="0" w:color="auto"/>
                                          </w:divBdr>
                                          <w:divsChild>
                                            <w:div w:id="885916911">
                                              <w:marLeft w:val="0"/>
                                              <w:marRight w:val="0"/>
                                              <w:marTop w:val="0"/>
                                              <w:marBottom w:val="0"/>
                                              <w:divBdr>
                                                <w:top w:val="none" w:sz="0" w:space="0" w:color="auto"/>
                                                <w:left w:val="none" w:sz="0" w:space="0" w:color="auto"/>
                                                <w:bottom w:val="none" w:sz="0" w:space="0" w:color="auto"/>
                                                <w:right w:val="none" w:sz="0" w:space="0" w:color="auto"/>
                                              </w:divBdr>
                                              <w:divsChild>
                                                <w:div w:id="666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339164">
      <w:bodyDiv w:val="1"/>
      <w:marLeft w:val="0"/>
      <w:marRight w:val="0"/>
      <w:marTop w:val="0"/>
      <w:marBottom w:val="0"/>
      <w:divBdr>
        <w:top w:val="none" w:sz="0" w:space="0" w:color="auto"/>
        <w:left w:val="none" w:sz="0" w:space="0" w:color="auto"/>
        <w:bottom w:val="none" w:sz="0" w:space="0" w:color="auto"/>
        <w:right w:val="none" w:sz="0" w:space="0" w:color="auto"/>
      </w:divBdr>
    </w:div>
    <w:div w:id="607393638">
      <w:bodyDiv w:val="1"/>
      <w:marLeft w:val="0"/>
      <w:marRight w:val="0"/>
      <w:marTop w:val="0"/>
      <w:marBottom w:val="0"/>
      <w:divBdr>
        <w:top w:val="none" w:sz="0" w:space="0" w:color="auto"/>
        <w:left w:val="none" w:sz="0" w:space="0" w:color="auto"/>
        <w:bottom w:val="none" w:sz="0" w:space="0" w:color="auto"/>
        <w:right w:val="none" w:sz="0" w:space="0" w:color="auto"/>
      </w:divBdr>
      <w:divsChild>
        <w:div w:id="1740325320">
          <w:marLeft w:val="0"/>
          <w:marRight w:val="0"/>
          <w:marTop w:val="0"/>
          <w:marBottom w:val="0"/>
          <w:divBdr>
            <w:top w:val="none" w:sz="0" w:space="0" w:color="auto"/>
            <w:left w:val="none" w:sz="0" w:space="0" w:color="auto"/>
            <w:bottom w:val="none" w:sz="0" w:space="0" w:color="auto"/>
            <w:right w:val="none" w:sz="0" w:space="0" w:color="auto"/>
          </w:divBdr>
          <w:divsChild>
            <w:div w:id="1761487067">
              <w:marLeft w:val="0"/>
              <w:marRight w:val="0"/>
              <w:marTop w:val="0"/>
              <w:marBottom w:val="0"/>
              <w:divBdr>
                <w:top w:val="none" w:sz="0" w:space="0" w:color="auto"/>
                <w:left w:val="none" w:sz="0" w:space="0" w:color="auto"/>
                <w:bottom w:val="none" w:sz="0" w:space="0" w:color="auto"/>
                <w:right w:val="none" w:sz="0" w:space="0" w:color="auto"/>
              </w:divBdr>
              <w:divsChild>
                <w:div w:id="1566261889">
                  <w:marLeft w:val="0"/>
                  <w:marRight w:val="0"/>
                  <w:marTop w:val="0"/>
                  <w:marBottom w:val="0"/>
                  <w:divBdr>
                    <w:top w:val="none" w:sz="0" w:space="0" w:color="auto"/>
                    <w:left w:val="none" w:sz="0" w:space="0" w:color="auto"/>
                    <w:bottom w:val="none" w:sz="0" w:space="0" w:color="auto"/>
                    <w:right w:val="none" w:sz="0" w:space="0" w:color="auto"/>
                  </w:divBdr>
                  <w:divsChild>
                    <w:div w:id="1152482352">
                      <w:marLeft w:val="0"/>
                      <w:marRight w:val="0"/>
                      <w:marTop w:val="0"/>
                      <w:marBottom w:val="0"/>
                      <w:divBdr>
                        <w:top w:val="none" w:sz="0" w:space="0" w:color="auto"/>
                        <w:left w:val="none" w:sz="0" w:space="0" w:color="auto"/>
                        <w:bottom w:val="none" w:sz="0" w:space="0" w:color="auto"/>
                        <w:right w:val="none" w:sz="0" w:space="0" w:color="auto"/>
                      </w:divBdr>
                      <w:divsChild>
                        <w:div w:id="1873835031">
                          <w:marLeft w:val="0"/>
                          <w:marRight w:val="0"/>
                          <w:marTop w:val="0"/>
                          <w:marBottom w:val="0"/>
                          <w:divBdr>
                            <w:top w:val="none" w:sz="0" w:space="0" w:color="auto"/>
                            <w:left w:val="none" w:sz="0" w:space="0" w:color="auto"/>
                            <w:bottom w:val="none" w:sz="0" w:space="0" w:color="auto"/>
                            <w:right w:val="none" w:sz="0" w:space="0" w:color="auto"/>
                          </w:divBdr>
                          <w:divsChild>
                            <w:div w:id="942955145">
                              <w:marLeft w:val="0"/>
                              <w:marRight w:val="0"/>
                              <w:marTop w:val="0"/>
                              <w:marBottom w:val="0"/>
                              <w:divBdr>
                                <w:top w:val="none" w:sz="0" w:space="0" w:color="auto"/>
                                <w:left w:val="none" w:sz="0" w:space="0" w:color="auto"/>
                                <w:bottom w:val="none" w:sz="0" w:space="0" w:color="auto"/>
                                <w:right w:val="none" w:sz="0" w:space="0" w:color="auto"/>
                              </w:divBdr>
                              <w:divsChild>
                                <w:div w:id="126313854">
                                  <w:marLeft w:val="360"/>
                                  <w:marRight w:val="360"/>
                                  <w:marTop w:val="0"/>
                                  <w:marBottom w:val="0"/>
                                  <w:divBdr>
                                    <w:top w:val="none" w:sz="0" w:space="0" w:color="auto"/>
                                    <w:left w:val="none" w:sz="0" w:space="0" w:color="auto"/>
                                    <w:bottom w:val="none" w:sz="0" w:space="0" w:color="auto"/>
                                    <w:right w:val="none" w:sz="0" w:space="0" w:color="auto"/>
                                  </w:divBdr>
                                  <w:divsChild>
                                    <w:div w:id="32965242">
                                      <w:marLeft w:val="0"/>
                                      <w:marRight w:val="0"/>
                                      <w:marTop w:val="0"/>
                                      <w:marBottom w:val="0"/>
                                      <w:divBdr>
                                        <w:top w:val="none" w:sz="0" w:space="0" w:color="auto"/>
                                        <w:left w:val="none" w:sz="0" w:space="0" w:color="auto"/>
                                        <w:bottom w:val="none" w:sz="0" w:space="0" w:color="auto"/>
                                        <w:right w:val="none" w:sz="0" w:space="0" w:color="auto"/>
                                      </w:divBdr>
                                      <w:divsChild>
                                        <w:div w:id="1132602130">
                                          <w:marLeft w:val="0"/>
                                          <w:marRight w:val="0"/>
                                          <w:marTop w:val="0"/>
                                          <w:marBottom w:val="300"/>
                                          <w:divBdr>
                                            <w:top w:val="none" w:sz="0" w:space="0" w:color="auto"/>
                                            <w:left w:val="none" w:sz="0" w:space="0" w:color="auto"/>
                                            <w:bottom w:val="none" w:sz="0" w:space="0" w:color="auto"/>
                                            <w:right w:val="none" w:sz="0" w:space="0" w:color="auto"/>
                                          </w:divBdr>
                                          <w:divsChild>
                                            <w:div w:id="1924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796314">
      <w:bodyDiv w:val="1"/>
      <w:marLeft w:val="0"/>
      <w:marRight w:val="0"/>
      <w:marTop w:val="0"/>
      <w:marBottom w:val="0"/>
      <w:divBdr>
        <w:top w:val="none" w:sz="0" w:space="0" w:color="auto"/>
        <w:left w:val="none" w:sz="0" w:space="0" w:color="auto"/>
        <w:bottom w:val="none" w:sz="0" w:space="0" w:color="auto"/>
        <w:right w:val="none" w:sz="0" w:space="0" w:color="auto"/>
      </w:divBdr>
      <w:divsChild>
        <w:div w:id="1195191477">
          <w:marLeft w:val="0"/>
          <w:marRight w:val="0"/>
          <w:marTop w:val="0"/>
          <w:marBottom w:val="0"/>
          <w:divBdr>
            <w:top w:val="none" w:sz="0" w:space="0" w:color="auto"/>
            <w:left w:val="none" w:sz="0" w:space="0" w:color="auto"/>
            <w:bottom w:val="none" w:sz="0" w:space="0" w:color="auto"/>
            <w:right w:val="none" w:sz="0" w:space="0" w:color="auto"/>
          </w:divBdr>
          <w:divsChild>
            <w:div w:id="1339885153">
              <w:marLeft w:val="0"/>
              <w:marRight w:val="0"/>
              <w:marTop w:val="0"/>
              <w:marBottom w:val="0"/>
              <w:divBdr>
                <w:top w:val="none" w:sz="0" w:space="0" w:color="auto"/>
                <w:left w:val="none" w:sz="0" w:space="0" w:color="auto"/>
                <w:bottom w:val="none" w:sz="0" w:space="0" w:color="auto"/>
                <w:right w:val="none" w:sz="0" w:space="0" w:color="auto"/>
              </w:divBdr>
              <w:divsChild>
                <w:div w:id="2102755166">
                  <w:marLeft w:val="450"/>
                  <w:marRight w:val="0"/>
                  <w:marTop w:val="0"/>
                  <w:marBottom w:val="120"/>
                  <w:divBdr>
                    <w:top w:val="none" w:sz="0" w:space="0" w:color="auto"/>
                    <w:left w:val="none" w:sz="0" w:space="0" w:color="auto"/>
                    <w:bottom w:val="none" w:sz="0" w:space="0" w:color="auto"/>
                    <w:right w:val="none" w:sz="0" w:space="0" w:color="auto"/>
                  </w:divBdr>
                </w:div>
                <w:div w:id="1943563996">
                  <w:marLeft w:val="450"/>
                  <w:marRight w:val="0"/>
                  <w:marTop w:val="0"/>
                  <w:marBottom w:val="120"/>
                  <w:divBdr>
                    <w:top w:val="none" w:sz="0" w:space="0" w:color="auto"/>
                    <w:left w:val="none" w:sz="0" w:space="0" w:color="auto"/>
                    <w:bottom w:val="none" w:sz="0" w:space="0" w:color="auto"/>
                    <w:right w:val="none" w:sz="0" w:space="0" w:color="auto"/>
                  </w:divBdr>
                </w:div>
                <w:div w:id="125974321">
                  <w:marLeft w:val="450"/>
                  <w:marRight w:val="0"/>
                  <w:marTop w:val="0"/>
                  <w:marBottom w:val="120"/>
                  <w:divBdr>
                    <w:top w:val="none" w:sz="0" w:space="0" w:color="auto"/>
                    <w:left w:val="none" w:sz="0" w:space="0" w:color="auto"/>
                    <w:bottom w:val="none" w:sz="0" w:space="0" w:color="auto"/>
                    <w:right w:val="none" w:sz="0" w:space="0" w:color="auto"/>
                  </w:divBdr>
                </w:div>
                <w:div w:id="2084596146">
                  <w:marLeft w:val="450"/>
                  <w:marRight w:val="0"/>
                  <w:marTop w:val="0"/>
                  <w:marBottom w:val="120"/>
                  <w:divBdr>
                    <w:top w:val="none" w:sz="0" w:space="0" w:color="auto"/>
                    <w:left w:val="none" w:sz="0" w:space="0" w:color="auto"/>
                    <w:bottom w:val="none" w:sz="0" w:space="0" w:color="auto"/>
                    <w:right w:val="none" w:sz="0" w:space="0" w:color="auto"/>
                  </w:divBdr>
                </w:div>
                <w:div w:id="1995529332">
                  <w:marLeft w:val="450"/>
                  <w:marRight w:val="0"/>
                  <w:marTop w:val="0"/>
                  <w:marBottom w:val="120"/>
                  <w:divBdr>
                    <w:top w:val="none" w:sz="0" w:space="0" w:color="auto"/>
                    <w:left w:val="none" w:sz="0" w:space="0" w:color="auto"/>
                    <w:bottom w:val="none" w:sz="0" w:space="0" w:color="auto"/>
                    <w:right w:val="none" w:sz="0" w:space="0" w:color="auto"/>
                  </w:divBdr>
                </w:div>
                <w:div w:id="1806268603">
                  <w:marLeft w:val="450"/>
                  <w:marRight w:val="0"/>
                  <w:marTop w:val="0"/>
                  <w:marBottom w:val="120"/>
                  <w:divBdr>
                    <w:top w:val="none" w:sz="0" w:space="0" w:color="auto"/>
                    <w:left w:val="none" w:sz="0" w:space="0" w:color="auto"/>
                    <w:bottom w:val="none" w:sz="0" w:space="0" w:color="auto"/>
                    <w:right w:val="none" w:sz="0" w:space="0" w:color="auto"/>
                  </w:divBdr>
                </w:div>
                <w:div w:id="1494253004">
                  <w:marLeft w:val="450"/>
                  <w:marRight w:val="0"/>
                  <w:marTop w:val="0"/>
                  <w:marBottom w:val="120"/>
                  <w:divBdr>
                    <w:top w:val="none" w:sz="0" w:space="0" w:color="auto"/>
                    <w:left w:val="none" w:sz="0" w:space="0" w:color="auto"/>
                    <w:bottom w:val="none" w:sz="0" w:space="0" w:color="auto"/>
                    <w:right w:val="none" w:sz="0" w:space="0" w:color="auto"/>
                  </w:divBdr>
                </w:div>
                <w:div w:id="656809511">
                  <w:marLeft w:val="450"/>
                  <w:marRight w:val="0"/>
                  <w:marTop w:val="0"/>
                  <w:marBottom w:val="120"/>
                  <w:divBdr>
                    <w:top w:val="none" w:sz="0" w:space="0" w:color="auto"/>
                    <w:left w:val="none" w:sz="0" w:space="0" w:color="auto"/>
                    <w:bottom w:val="none" w:sz="0" w:space="0" w:color="auto"/>
                    <w:right w:val="none" w:sz="0" w:space="0" w:color="auto"/>
                  </w:divBdr>
                </w:div>
                <w:div w:id="1600944737">
                  <w:marLeft w:val="450"/>
                  <w:marRight w:val="0"/>
                  <w:marTop w:val="0"/>
                  <w:marBottom w:val="120"/>
                  <w:divBdr>
                    <w:top w:val="none" w:sz="0" w:space="0" w:color="auto"/>
                    <w:left w:val="none" w:sz="0" w:space="0" w:color="auto"/>
                    <w:bottom w:val="none" w:sz="0" w:space="0" w:color="auto"/>
                    <w:right w:val="none" w:sz="0" w:space="0" w:color="auto"/>
                  </w:divBdr>
                </w:div>
                <w:div w:id="370227729">
                  <w:marLeft w:val="450"/>
                  <w:marRight w:val="0"/>
                  <w:marTop w:val="0"/>
                  <w:marBottom w:val="120"/>
                  <w:divBdr>
                    <w:top w:val="none" w:sz="0" w:space="0" w:color="auto"/>
                    <w:left w:val="none" w:sz="0" w:space="0" w:color="auto"/>
                    <w:bottom w:val="none" w:sz="0" w:space="0" w:color="auto"/>
                    <w:right w:val="none" w:sz="0" w:space="0" w:color="auto"/>
                  </w:divBdr>
                </w:div>
                <w:div w:id="688725786">
                  <w:marLeft w:val="450"/>
                  <w:marRight w:val="0"/>
                  <w:marTop w:val="0"/>
                  <w:marBottom w:val="120"/>
                  <w:divBdr>
                    <w:top w:val="none" w:sz="0" w:space="0" w:color="auto"/>
                    <w:left w:val="none" w:sz="0" w:space="0" w:color="auto"/>
                    <w:bottom w:val="none" w:sz="0" w:space="0" w:color="auto"/>
                    <w:right w:val="none" w:sz="0" w:space="0" w:color="auto"/>
                  </w:divBdr>
                </w:div>
                <w:div w:id="868638775">
                  <w:marLeft w:val="450"/>
                  <w:marRight w:val="0"/>
                  <w:marTop w:val="0"/>
                  <w:marBottom w:val="120"/>
                  <w:divBdr>
                    <w:top w:val="none" w:sz="0" w:space="0" w:color="auto"/>
                    <w:left w:val="none" w:sz="0" w:space="0" w:color="auto"/>
                    <w:bottom w:val="none" w:sz="0" w:space="0" w:color="auto"/>
                    <w:right w:val="none" w:sz="0" w:space="0" w:color="auto"/>
                  </w:divBdr>
                </w:div>
                <w:div w:id="1149009174">
                  <w:marLeft w:val="45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23269361">
      <w:bodyDiv w:val="1"/>
      <w:marLeft w:val="0"/>
      <w:marRight w:val="0"/>
      <w:marTop w:val="0"/>
      <w:marBottom w:val="0"/>
      <w:divBdr>
        <w:top w:val="none" w:sz="0" w:space="0" w:color="auto"/>
        <w:left w:val="none" w:sz="0" w:space="0" w:color="auto"/>
        <w:bottom w:val="none" w:sz="0" w:space="0" w:color="auto"/>
        <w:right w:val="none" w:sz="0" w:space="0" w:color="auto"/>
      </w:divBdr>
      <w:divsChild>
        <w:div w:id="1172723626">
          <w:marLeft w:val="0"/>
          <w:marRight w:val="0"/>
          <w:marTop w:val="0"/>
          <w:marBottom w:val="0"/>
          <w:divBdr>
            <w:top w:val="none" w:sz="0" w:space="0" w:color="auto"/>
            <w:left w:val="none" w:sz="0" w:space="0" w:color="auto"/>
            <w:bottom w:val="none" w:sz="0" w:space="0" w:color="auto"/>
            <w:right w:val="none" w:sz="0" w:space="0" w:color="auto"/>
          </w:divBdr>
          <w:divsChild>
            <w:div w:id="1528759275">
              <w:marLeft w:val="0"/>
              <w:marRight w:val="0"/>
              <w:marTop w:val="0"/>
              <w:marBottom w:val="0"/>
              <w:divBdr>
                <w:top w:val="none" w:sz="0" w:space="0" w:color="auto"/>
                <w:left w:val="none" w:sz="0" w:space="0" w:color="auto"/>
                <w:bottom w:val="none" w:sz="0" w:space="0" w:color="auto"/>
                <w:right w:val="none" w:sz="0" w:space="0" w:color="auto"/>
              </w:divBdr>
              <w:divsChild>
                <w:div w:id="2070766798">
                  <w:marLeft w:val="0"/>
                  <w:marRight w:val="0"/>
                  <w:marTop w:val="0"/>
                  <w:marBottom w:val="0"/>
                  <w:divBdr>
                    <w:top w:val="none" w:sz="0" w:space="0" w:color="auto"/>
                    <w:left w:val="none" w:sz="0" w:space="0" w:color="auto"/>
                    <w:bottom w:val="none" w:sz="0" w:space="0" w:color="auto"/>
                    <w:right w:val="none" w:sz="0" w:space="0" w:color="auto"/>
                  </w:divBdr>
                  <w:divsChild>
                    <w:div w:id="290133470">
                      <w:marLeft w:val="0"/>
                      <w:marRight w:val="0"/>
                      <w:marTop w:val="0"/>
                      <w:marBottom w:val="0"/>
                      <w:divBdr>
                        <w:top w:val="none" w:sz="0" w:space="0" w:color="auto"/>
                        <w:left w:val="none" w:sz="0" w:space="0" w:color="auto"/>
                        <w:bottom w:val="none" w:sz="0" w:space="0" w:color="auto"/>
                        <w:right w:val="none" w:sz="0" w:space="0" w:color="auto"/>
                      </w:divBdr>
                      <w:divsChild>
                        <w:div w:id="769663916">
                          <w:marLeft w:val="0"/>
                          <w:marRight w:val="0"/>
                          <w:marTop w:val="0"/>
                          <w:marBottom w:val="0"/>
                          <w:divBdr>
                            <w:top w:val="none" w:sz="0" w:space="0" w:color="auto"/>
                            <w:left w:val="none" w:sz="0" w:space="0" w:color="auto"/>
                            <w:bottom w:val="none" w:sz="0" w:space="0" w:color="auto"/>
                            <w:right w:val="none" w:sz="0" w:space="0" w:color="auto"/>
                          </w:divBdr>
                          <w:divsChild>
                            <w:div w:id="52631495">
                              <w:marLeft w:val="0"/>
                              <w:marRight w:val="0"/>
                              <w:marTop w:val="0"/>
                              <w:marBottom w:val="0"/>
                              <w:divBdr>
                                <w:top w:val="none" w:sz="0" w:space="0" w:color="auto"/>
                                <w:left w:val="none" w:sz="0" w:space="0" w:color="auto"/>
                                <w:bottom w:val="none" w:sz="0" w:space="0" w:color="auto"/>
                                <w:right w:val="none" w:sz="0" w:space="0" w:color="auto"/>
                              </w:divBdr>
                              <w:divsChild>
                                <w:div w:id="1504011231">
                                  <w:marLeft w:val="0"/>
                                  <w:marRight w:val="0"/>
                                  <w:marTop w:val="0"/>
                                  <w:marBottom w:val="0"/>
                                  <w:divBdr>
                                    <w:top w:val="none" w:sz="0" w:space="0" w:color="auto"/>
                                    <w:left w:val="none" w:sz="0" w:space="0" w:color="auto"/>
                                    <w:bottom w:val="none" w:sz="0" w:space="0" w:color="auto"/>
                                    <w:right w:val="none" w:sz="0" w:space="0" w:color="auto"/>
                                  </w:divBdr>
                                  <w:divsChild>
                                    <w:div w:id="1469468720">
                                      <w:marLeft w:val="0"/>
                                      <w:marRight w:val="0"/>
                                      <w:marTop w:val="0"/>
                                      <w:marBottom w:val="0"/>
                                      <w:divBdr>
                                        <w:top w:val="none" w:sz="0" w:space="0" w:color="auto"/>
                                        <w:left w:val="none" w:sz="0" w:space="0" w:color="auto"/>
                                        <w:bottom w:val="none" w:sz="0" w:space="0" w:color="auto"/>
                                        <w:right w:val="none" w:sz="0" w:space="0" w:color="auto"/>
                                      </w:divBdr>
                                      <w:divsChild>
                                        <w:div w:id="1183055917">
                                          <w:marLeft w:val="0"/>
                                          <w:marRight w:val="0"/>
                                          <w:marTop w:val="0"/>
                                          <w:marBottom w:val="0"/>
                                          <w:divBdr>
                                            <w:top w:val="none" w:sz="0" w:space="0" w:color="auto"/>
                                            <w:left w:val="none" w:sz="0" w:space="0" w:color="auto"/>
                                            <w:bottom w:val="none" w:sz="0" w:space="0" w:color="auto"/>
                                            <w:right w:val="none" w:sz="0" w:space="0" w:color="auto"/>
                                          </w:divBdr>
                                          <w:divsChild>
                                            <w:div w:id="163979602">
                                              <w:marLeft w:val="0"/>
                                              <w:marRight w:val="0"/>
                                              <w:marTop w:val="0"/>
                                              <w:marBottom w:val="0"/>
                                              <w:divBdr>
                                                <w:top w:val="none" w:sz="0" w:space="0" w:color="auto"/>
                                                <w:left w:val="none" w:sz="0" w:space="0" w:color="auto"/>
                                                <w:bottom w:val="none" w:sz="0" w:space="0" w:color="auto"/>
                                                <w:right w:val="none" w:sz="0" w:space="0" w:color="auto"/>
                                              </w:divBdr>
                                              <w:divsChild>
                                                <w:div w:id="1536456963">
                                                  <w:marLeft w:val="0"/>
                                                  <w:marRight w:val="0"/>
                                                  <w:marTop w:val="0"/>
                                                  <w:marBottom w:val="0"/>
                                                  <w:divBdr>
                                                    <w:top w:val="none" w:sz="0" w:space="0" w:color="auto"/>
                                                    <w:left w:val="none" w:sz="0" w:space="0" w:color="auto"/>
                                                    <w:bottom w:val="none" w:sz="0" w:space="0" w:color="auto"/>
                                                    <w:right w:val="none" w:sz="0" w:space="0" w:color="auto"/>
                                                  </w:divBdr>
                                                  <w:divsChild>
                                                    <w:div w:id="923534705">
                                                      <w:marLeft w:val="0"/>
                                                      <w:marRight w:val="0"/>
                                                      <w:marTop w:val="0"/>
                                                      <w:marBottom w:val="0"/>
                                                      <w:divBdr>
                                                        <w:top w:val="none" w:sz="0" w:space="0" w:color="auto"/>
                                                        <w:left w:val="none" w:sz="0" w:space="0" w:color="auto"/>
                                                        <w:bottom w:val="none" w:sz="0" w:space="0" w:color="auto"/>
                                                        <w:right w:val="none" w:sz="0" w:space="0" w:color="auto"/>
                                                      </w:divBdr>
                                                      <w:divsChild>
                                                        <w:div w:id="429279802">
                                                          <w:marLeft w:val="0"/>
                                                          <w:marRight w:val="0"/>
                                                          <w:marTop w:val="0"/>
                                                          <w:marBottom w:val="0"/>
                                                          <w:divBdr>
                                                            <w:top w:val="none" w:sz="0" w:space="0" w:color="auto"/>
                                                            <w:left w:val="none" w:sz="0" w:space="0" w:color="auto"/>
                                                            <w:bottom w:val="none" w:sz="0" w:space="0" w:color="auto"/>
                                                            <w:right w:val="none" w:sz="0" w:space="0" w:color="auto"/>
                                                          </w:divBdr>
                                                          <w:divsChild>
                                                            <w:div w:id="1181818209">
                                                              <w:marLeft w:val="0"/>
                                                              <w:marRight w:val="0"/>
                                                              <w:marTop w:val="0"/>
                                                              <w:marBottom w:val="0"/>
                                                              <w:divBdr>
                                                                <w:top w:val="none" w:sz="0" w:space="0" w:color="auto"/>
                                                                <w:left w:val="none" w:sz="0" w:space="0" w:color="auto"/>
                                                                <w:bottom w:val="none" w:sz="0" w:space="0" w:color="auto"/>
                                                                <w:right w:val="none" w:sz="0" w:space="0" w:color="auto"/>
                                                              </w:divBdr>
                                                              <w:divsChild>
                                                                <w:div w:id="544294145">
                                                                  <w:marLeft w:val="0"/>
                                                                  <w:marRight w:val="0"/>
                                                                  <w:marTop w:val="0"/>
                                                                  <w:marBottom w:val="0"/>
                                                                  <w:divBdr>
                                                                    <w:top w:val="none" w:sz="0" w:space="0" w:color="auto"/>
                                                                    <w:left w:val="none" w:sz="0" w:space="0" w:color="auto"/>
                                                                    <w:bottom w:val="none" w:sz="0" w:space="0" w:color="auto"/>
                                                                    <w:right w:val="none" w:sz="0" w:space="0" w:color="auto"/>
                                                                  </w:divBdr>
                                                                  <w:divsChild>
                                                                    <w:div w:id="653267046">
                                                                      <w:marLeft w:val="0"/>
                                                                      <w:marRight w:val="0"/>
                                                                      <w:marTop w:val="0"/>
                                                                      <w:marBottom w:val="0"/>
                                                                      <w:divBdr>
                                                                        <w:top w:val="none" w:sz="0" w:space="0" w:color="auto"/>
                                                                        <w:left w:val="none" w:sz="0" w:space="0" w:color="auto"/>
                                                                        <w:bottom w:val="none" w:sz="0" w:space="0" w:color="auto"/>
                                                                        <w:right w:val="none" w:sz="0" w:space="0" w:color="auto"/>
                                                                      </w:divBdr>
                                                                      <w:divsChild>
                                                                        <w:div w:id="1141382934">
                                                                          <w:marLeft w:val="0"/>
                                                                          <w:marRight w:val="0"/>
                                                                          <w:marTop w:val="0"/>
                                                                          <w:marBottom w:val="300"/>
                                                                          <w:divBdr>
                                                                            <w:top w:val="none" w:sz="0" w:space="0" w:color="auto"/>
                                                                            <w:left w:val="none" w:sz="0" w:space="0" w:color="auto"/>
                                                                            <w:bottom w:val="none" w:sz="0" w:space="0" w:color="auto"/>
                                                                            <w:right w:val="none" w:sz="0" w:space="0" w:color="auto"/>
                                                                          </w:divBdr>
                                                                          <w:divsChild>
                                                                            <w:div w:id="1279484443">
                                                                              <w:marLeft w:val="0"/>
                                                                              <w:marRight w:val="0"/>
                                                                              <w:marTop w:val="0"/>
                                                                              <w:marBottom w:val="0"/>
                                                                              <w:divBdr>
                                                                                <w:top w:val="none" w:sz="0" w:space="0" w:color="auto"/>
                                                                                <w:left w:val="none" w:sz="0" w:space="0" w:color="auto"/>
                                                                                <w:bottom w:val="none" w:sz="0" w:space="0" w:color="auto"/>
                                                                                <w:right w:val="none" w:sz="0" w:space="0" w:color="auto"/>
                                                                              </w:divBdr>
                                                                              <w:divsChild>
                                                                                <w:div w:id="1735080479">
                                                                                  <w:marLeft w:val="0"/>
                                                                                  <w:marRight w:val="0"/>
                                                                                  <w:marTop w:val="0"/>
                                                                                  <w:marBottom w:val="0"/>
                                                                                  <w:divBdr>
                                                                                    <w:top w:val="none" w:sz="0" w:space="0" w:color="auto"/>
                                                                                    <w:left w:val="none" w:sz="0" w:space="0" w:color="auto"/>
                                                                                    <w:bottom w:val="none" w:sz="0" w:space="0" w:color="auto"/>
                                                                                    <w:right w:val="none" w:sz="0" w:space="0" w:color="auto"/>
                                                                                  </w:divBdr>
                                                                                  <w:divsChild>
                                                                                    <w:div w:id="1594703172">
                                                                                      <w:marLeft w:val="0"/>
                                                                                      <w:marRight w:val="0"/>
                                                                                      <w:marTop w:val="0"/>
                                                                                      <w:marBottom w:val="0"/>
                                                                                      <w:divBdr>
                                                                                        <w:top w:val="none" w:sz="0" w:space="0" w:color="auto"/>
                                                                                        <w:left w:val="none" w:sz="0" w:space="0" w:color="auto"/>
                                                                                        <w:bottom w:val="none" w:sz="0" w:space="0" w:color="auto"/>
                                                                                        <w:right w:val="none" w:sz="0" w:space="0" w:color="auto"/>
                                                                                      </w:divBdr>
                                                                                      <w:divsChild>
                                                                                        <w:div w:id="148403230">
                                                                                          <w:marLeft w:val="0"/>
                                                                                          <w:marRight w:val="0"/>
                                                                                          <w:marTop w:val="0"/>
                                                                                          <w:marBottom w:val="0"/>
                                                                                          <w:divBdr>
                                                                                            <w:top w:val="none" w:sz="0" w:space="0" w:color="auto"/>
                                                                                            <w:left w:val="none" w:sz="0" w:space="0" w:color="auto"/>
                                                                                            <w:bottom w:val="none" w:sz="0" w:space="0" w:color="auto"/>
                                                                                            <w:right w:val="none" w:sz="0" w:space="0" w:color="auto"/>
                                                                                          </w:divBdr>
                                                                                          <w:divsChild>
                                                                                            <w:div w:id="1337806854">
                                                                                              <w:marLeft w:val="0"/>
                                                                                              <w:marRight w:val="0"/>
                                                                                              <w:marTop w:val="0"/>
                                                                                              <w:marBottom w:val="0"/>
                                                                                              <w:divBdr>
                                                                                                <w:top w:val="none" w:sz="0" w:space="0" w:color="auto"/>
                                                                                                <w:left w:val="none" w:sz="0" w:space="0" w:color="auto"/>
                                                                                                <w:bottom w:val="none" w:sz="0" w:space="0" w:color="auto"/>
                                                                                                <w:right w:val="none" w:sz="0" w:space="0" w:color="auto"/>
                                                                                              </w:divBdr>
                                                                                              <w:divsChild>
                                                                                                <w:div w:id="83231986">
                                                                                                  <w:marLeft w:val="0"/>
                                                                                                  <w:marRight w:val="0"/>
                                                                                                  <w:marTop w:val="0"/>
                                                                                                  <w:marBottom w:val="0"/>
                                                                                                  <w:divBdr>
                                                                                                    <w:top w:val="none" w:sz="0" w:space="0" w:color="auto"/>
                                                                                                    <w:left w:val="none" w:sz="0" w:space="0" w:color="auto"/>
                                                                                                    <w:bottom w:val="none" w:sz="0" w:space="0" w:color="auto"/>
                                                                                                    <w:right w:val="none" w:sz="0" w:space="0" w:color="auto"/>
                                                                                                  </w:divBdr>
                                                                                                  <w:divsChild>
                                                                                                    <w:div w:id="266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866378">
      <w:bodyDiv w:val="1"/>
      <w:marLeft w:val="0"/>
      <w:marRight w:val="0"/>
      <w:marTop w:val="0"/>
      <w:marBottom w:val="0"/>
      <w:divBdr>
        <w:top w:val="none" w:sz="0" w:space="0" w:color="auto"/>
        <w:left w:val="none" w:sz="0" w:space="0" w:color="auto"/>
        <w:bottom w:val="none" w:sz="0" w:space="0" w:color="auto"/>
        <w:right w:val="none" w:sz="0" w:space="0" w:color="auto"/>
      </w:divBdr>
    </w:div>
    <w:div w:id="779839150">
      <w:bodyDiv w:val="1"/>
      <w:marLeft w:val="0"/>
      <w:marRight w:val="0"/>
      <w:marTop w:val="0"/>
      <w:marBottom w:val="0"/>
      <w:divBdr>
        <w:top w:val="none" w:sz="0" w:space="0" w:color="auto"/>
        <w:left w:val="none" w:sz="0" w:space="0" w:color="auto"/>
        <w:bottom w:val="none" w:sz="0" w:space="0" w:color="auto"/>
        <w:right w:val="none" w:sz="0" w:space="0" w:color="auto"/>
      </w:divBdr>
      <w:divsChild>
        <w:div w:id="10107309">
          <w:marLeft w:val="0"/>
          <w:marRight w:val="1"/>
          <w:marTop w:val="0"/>
          <w:marBottom w:val="0"/>
          <w:divBdr>
            <w:top w:val="none" w:sz="0" w:space="0" w:color="auto"/>
            <w:left w:val="none" w:sz="0" w:space="0" w:color="auto"/>
            <w:bottom w:val="none" w:sz="0" w:space="0" w:color="auto"/>
            <w:right w:val="none" w:sz="0" w:space="0" w:color="auto"/>
          </w:divBdr>
          <w:divsChild>
            <w:div w:id="518277122">
              <w:marLeft w:val="0"/>
              <w:marRight w:val="0"/>
              <w:marTop w:val="0"/>
              <w:marBottom w:val="0"/>
              <w:divBdr>
                <w:top w:val="none" w:sz="0" w:space="0" w:color="auto"/>
                <w:left w:val="none" w:sz="0" w:space="0" w:color="auto"/>
                <w:bottom w:val="none" w:sz="0" w:space="0" w:color="auto"/>
                <w:right w:val="none" w:sz="0" w:space="0" w:color="auto"/>
              </w:divBdr>
              <w:divsChild>
                <w:div w:id="1837452120">
                  <w:marLeft w:val="0"/>
                  <w:marRight w:val="1"/>
                  <w:marTop w:val="0"/>
                  <w:marBottom w:val="0"/>
                  <w:divBdr>
                    <w:top w:val="none" w:sz="0" w:space="0" w:color="auto"/>
                    <w:left w:val="none" w:sz="0" w:space="0" w:color="auto"/>
                    <w:bottom w:val="none" w:sz="0" w:space="0" w:color="auto"/>
                    <w:right w:val="none" w:sz="0" w:space="0" w:color="auto"/>
                  </w:divBdr>
                  <w:divsChild>
                    <w:div w:id="1116290278">
                      <w:marLeft w:val="0"/>
                      <w:marRight w:val="0"/>
                      <w:marTop w:val="0"/>
                      <w:marBottom w:val="0"/>
                      <w:divBdr>
                        <w:top w:val="none" w:sz="0" w:space="0" w:color="auto"/>
                        <w:left w:val="none" w:sz="0" w:space="0" w:color="auto"/>
                        <w:bottom w:val="none" w:sz="0" w:space="0" w:color="auto"/>
                        <w:right w:val="none" w:sz="0" w:space="0" w:color="auto"/>
                      </w:divBdr>
                      <w:divsChild>
                        <w:div w:id="2093579765">
                          <w:marLeft w:val="0"/>
                          <w:marRight w:val="0"/>
                          <w:marTop w:val="0"/>
                          <w:marBottom w:val="0"/>
                          <w:divBdr>
                            <w:top w:val="none" w:sz="0" w:space="0" w:color="auto"/>
                            <w:left w:val="none" w:sz="0" w:space="0" w:color="auto"/>
                            <w:bottom w:val="none" w:sz="0" w:space="0" w:color="auto"/>
                            <w:right w:val="none" w:sz="0" w:space="0" w:color="auto"/>
                          </w:divBdr>
                          <w:divsChild>
                            <w:div w:id="1446464097">
                              <w:marLeft w:val="0"/>
                              <w:marRight w:val="0"/>
                              <w:marTop w:val="120"/>
                              <w:marBottom w:val="360"/>
                              <w:divBdr>
                                <w:top w:val="none" w:sz="0" w:space="0" w:color="auto"/>
                                <w:left w:val="none" w:sz="0" w:space="0" w:color="auto"/>
                                <w:bottom w:val="none" w:sz="0" w:space="0" w:color="auto"/>
                                <w:right w:val="none" w:sz="0" w:space="0" w:color="auto"/>
                              </w:divBdr>
                              <w:divsChild>
                                <w:div w:id="56247190">
                                  <w:marLeft w:val="0"/>
                                  <w:marRight w:val="0"/>
                                  <w:marTop w:val="0"/>
                                  <w:marBottom w:val="0"/>
                                  <w:divBdr>
                                    <w:top w:val="none" w:sz="0" w:space="0" w:color="auto"/>
                                    <w:left w:val="none" w:sz="0" w:space="0" w:color="auto"/>
                                    <w:bottom w:val="none" w:sz="0" w:space="0" w:color="auto"/>
                                    <w:right w:val="none" w:sz="0" w:space="0" w:color="auto"/>
                                  </w:divBdr>
                                </w:div>
                                <w:div w:id="1540819610">
                                  <w:marLeft w:val="0"/>
                                  <w:marRight w:val="0"/>
                                  <w:marTop w:val="0"/>
                                  <w:marBottom w:val="0"/>
                                  <w:divBdr>
                                    <w:top w:val="none" w:sz="0" w:space="0" w:color="auto"/>
                                    <w:left w:val="none" w:sz="0" w:space="0" w:color="auto"/>
                                    <w:bottom w:val="none" w:sz="0" w:space="0" w:color="auto"/>
                                    <w:right w:val="none" w:sz="0" w:space="0" w:color="auto"/>
                                  </w:divBdr>
                                </w:div>
                                <w:div w:id="1976984131">
                                  <w:marLeft w:val="0"/>
                                  <w:marRight w:val="0"/>
                                  <w:marTop w:val="0"/>
                                  <w:marBottom w:val="0"/>
                                  <w:divBdr>
                                    <w:top w:val="none" w:sz="0" w:space="0" w:color="auto"/>
                                    <w:left w:val="none" w:sz="0" w:space="0" w:color="auto"/>
                                    <w:bottom w:val="none" w:sz="0" w:space="0" w:color="auto"/>
                                    <w:right w:val="none" w:sz="0" w:space="0" w:color="auto"/>
                                  </w:divBdr>
                                  <w:divsChild>
                                    <w:div w:id="811364676">
                                      <w:marLeft w:val="0"/>
                                      <w:marRight w:val="0"/>
                                      <w:marTop w:val="0"/>
                                      <w:marBottom w:val="0"/>
                                      <w:divBdr>
                                        <w:top w:val="none" w:sz="0" w:space="0" w:color="auto"/>
                                        <w:left w:val="none" w:sz="0" w:space="0" w:color="auto"/>
                                        <w:bottom w:val="none" w:sz="0" w:space="0" w:color="auto"/>
                                        <w:right w:val="none" w:sz="0" w:space="0" w:color="auto"/>
                                      </w:divBdr>
                                    </w:div>
                                  </w:divsChild>
                                </w:div>
                                <w:div w:id="1097214658">
                                  <w:marLeft w:val="0"/>
                                  <w:marRight w:val="0"/>
                                  <w:marTop w:val="0"/>
                                  <w:marBottom w:val="0"/>
                                  <w:divBdr>
                                    <w:top w:val="none" w:sz="0" w:space="0" w:color="auto"/>
                                    <w:left w:val="none" w:sz="0" w:space="0" w:color="auto"/>
                                    <w:bottom w:val="none" w:sz="0" w:space="0" w:color="auto"/>
                                    <w:right w:val="none" w:sz="0" w:space="0" w:color="auto"/>
                                  </w:divBdr>
                                  <w:divsChild>
                                    <w:div w:id="15251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437707">
      <w:bodyDiv w:val="1"/>
      <w:marLeft w:val="0"/>
      <w:marRight w:val="0"/>
      <w:marTop w:val="0"/>
      <w:marBottom w:val="0"/>
      <w:divBdr>
        <w:top w:val="none" w:sz="0" w:space="0" w:color="auto"/>
        <w:left w:val="none" w:sz="0" w:space="0" w:color="auto"/>
        <w:bottom w:val="none" w:sz="0" w:space="0" w:color="auto"/>
        <w:right w:val="none" w:sz="0" w:space="0" w:color="auto"/>
      </w:divBdr>
      <w:divsChild>
        <w:div w:id="1656758322">
          <w:marLeft w:val="0"/>
          <w:marRight w:val="0"/>
          <w:marTop w:val="0"/>
          <w:marBottom w:val="0"/>
          <w:divBdr>
            <w:top w:val="none" w:sz="0" w:space="0" w:color="auto"/>
            <w:left w:val="none" w:sz="0" w:space="0" w:color="auto"/>
            <w:bottom w:val="none" w:sz="0" w:space="0" w:color="auto"/>
            <w:right w:val="none" w:sz="0" w:space="0" w:color="auto"/>
          </w:divBdr>
          <w:divsChild>
            <w:div w:id="403064823">
              <w:marLeft w:val="0"/>
              <w:marRight w:val="0"/>
              <w:marTop w:val="0"/>
              <w:marBottom w:val="0"/>
              <w:divBdr>
                <w:top w:val="none" w:sz="0" w:space="0" w:color="auto"/>
                <w:left w:val="none" w:sz="0" w:space="0" w:color="auto"/>
                <w:bottom w:val="none" w:sz="0" w:space="0" w:color="auto"/>
                <w:right w:val="none" w:sz="0" w:space="0" w:color="auto"/>
              </w:divBdr>
              <w:divsChild>
                <w:div w:id="256444978">
                  <w:marLeft w:val="0"/>
                  <w:marRight w:val="0"/>
                  <w:marTop w:val="0"/>
                  <w:marBottom w:val="0"/>
                  <w:divBdr>
                    <w:top w:val="none" w:sz="0" w:space="0" w:color="auto"/>
                    <w:left w:val="none" w:sz="0" w:space="0" w:color="auto"/>
                    <w:bottom w:val="none" w:sz="0" w:space="0" w:color="auto"/>
                    <w:right w:val="none" w:sz="0" w:space="0" w:color="auto"/>
                  </w:divBdr>
                  <w:divsChild>
                    <w:div w:id="914969082">
                      <w:marLeft w:val="0"/>
                      <w:marRight w:val="0"/>
                      <w:marTop w:val="0"/>
                      <w:marBottom w:val="0"/>
                      <w:divBdr>
                        <w:top w:val="none" w:sz="0" w:space="0" w:color="auto"/>
                        <w:left w:val="none" w:sz="0" w:space="0" w:color="auto"/>
                        <w:bottom w:val="none" w:sz="0" w:space="0" w:color="auto"/>
                        <w:right w:val="none" w:sz="0" w:space="0" w:color="auto"/>
                      </w:divBdr>
                      <w:divsChild>
                        <w:div w:id="1456604145">
                          <w:marLeft w:val="0"/>
                          <w:marRight w:val="0"/>
                          <w:marTop w:val="0"/>
                          <w:marBottom w:val="0"/>
                          <w:divBdr>
                            <w:top w:val="none" w:sz="0" w:space="0" w:color="auto"/>
                            <w:left w:val="none" w:sz="0" w:space="0" w:color="auto"/>
                            <w:bottom w:val="none" w:sz="0" w:space="0" w:color="auto"/>
                            <w:right w:val="none" w:sz="0" w:space="0" w:color="auto"/>
                          </w:divBdr>
                          <w:divsChild>
                            <w:div w:id="295918494">
                              <w:marLeft w:val="0"/>
                              <w:marRight w:val="0"/>
                              <w:marTop w:val="0"/>
                              <w:marBottom w:val="0"/>
                              <w:divBdr>
                                <w:top w:val="none" w:sz="0" w:space="0" w:color="auto"/>
                                <w:left w:val="none" w:sz="0" w:space="0" w:color="auto"/>
                                <w:bottom w:val="none" w:sz="0" w:space="0" w:color="auto"/>
                                <w:right w:val="none" w:sz="0" w:space="0" w:color="auto"/>
                              </w:divBdr>
                              <w:divsChild>
                                <w:div w:id="390346646">
                                  <w:marLeft w:val="-225"/>
                                  <w:marRight w:val="-225"/>
                                  <w:marTop w:val="0"/>
                                  <w:marBottom w:val="0"/>
                                  <w:divBdr>
                                    <w:top w:val="none" w:sz="0" w:space="0" w:color="auto"/>
                                    <w:left w:val="none" w:sz="0" w:space="0" w:color="auto"/>
                                    <w:bottom w:val="none" w:sz="0" w:space="0" w:color="auto"/>
                                    <w:right w:val="none" w:sz="0" w:space="0" w:color="auto"/>
                                  </w:divBdr>
                                  <w:divsChild>
                                    <w:div w:id="1270628637">
                                      <w:marLeft w:val="0"/>
                                      <w:marRight w:val="0"/>
                                      <w:marTop w:val="0"/>
                                      <w:marBottom w:val="0"/>
                                      <w:divBdr>
                                        <w:top w:val="none" w:sz="0" w:space="0" w:color="auto"/>
                                        <w:left w:val="none" w:sz="0" w:space="0" w:color="auto"/>
                                        <w:bottom w:val="none" w:sz="0" w:space="0" w:color="auto"/>
                                        <w:right w:val="none" w:sz="0" w:space="0" w:color="auto"/>
                                      </w:divBdr>
                                      <w:divsChild>
                                        <w:div w:id="498158943">
                                          <w:marLeft w:val="0"/>
                                          <w:marRight w:val="0"/>
                                          <w:marTop w:val="0"/>
                                          <w:marBottom w:val="0"/>
                                          <w:divBdr>
                                            <w:top w:val="none" w:sz="0" w:space="0" w:color="auto"/>
                                            <w:left w:val="none" w:sz="0" w:space="0" w:color="auto"/>
                                            <w:bottom w:val="none" w:sz="0" w:space="0" w:color="auto"/>
                                            <w:right w:val="none" w:sz="0" w:space="0" w:color="auto"/>
                                          </w:divBdr>
                                          <w:divsChild>
                                            <w:div w:id="1074279558">
                                              <w:marLeft w:val="-225"/>
                                              <w:marRight w:val="-225"/>
                                              <w:marTop w:val="0"/>
                                              <w:marBottom w:val="0"/>
                                              <w:divBdr>
                                                <w:top w:val="none" w:sz="0" w:space="0" w:color="auto"/>
                                                <w:left w:val="none" w:sz="0" w:space="0" w:color="auto"/>
                                                <w:bottom w:val="none" w:sz="0" w:space="0" w:color="auto"/>
                                                <w:right w:val="none" w:sz="0" w:space="0" w:color="auto"/>
                                              </w:divBdr>
                                              <w:divsChild>
                                                <w:div w:id="1120883716">
                                                  <w:marLeft w:val="0"/>
                                                  <w:marRight w:val="0"/>
                                                  <w:marTop w:val="0"/>
                                                  <w:marBottom w:val="0"/>
                                                  <w:divBdr>
                                                    <w:top w:val="none" w:sz="0" w:space="0" w:color="auto"/>
                                                    <w:left w:val="none" w:sz="0" w:space="0" w:color="auto"/>
                                                    <w:bottom w:val="none" w:sz="0" w:space="0" w:color="auto"/>
                                                    <w:right w:val="none" w:sz="0" w:space="0" w:color="auto"/>
                                                  </w:divBdr>
                                                  <w:divsChild>
                                                    <w:div w:id="330648530">
                                                      <w:marLeft w:val="0"/>
                                                      <w:marRight w:val="0"/>
                                                      <w:marTop w:val="0"/>
                                                      <w:marBottom w:val="0"/>
                                                      <w:divBdr>
                                                        <w:top w:val="none" w:sz="0" w:space="0" w:color="auto"/>
                                                        <w:left w:val="none" w:sz="0" w:space="0" w:color="auto"/>
                                                        <w:bottom w:val="none" w:sz="0" w:space="0" w:color="auto"/>
                                                        <w:right w:val="none" w:sz="0" w:space="0" w:color="auto"/>
                                                      </w:divBdr>
                                                      <w:divsChild>
                                                        <w:div w:id="194735886">
                                                          <w:marLeft w:val="0"/>
                                                          <w:marRight w:val="0"/>
                                                          <w:marTop w:val="0"/>
                                                          <w:marBottom w:val="0"/>
                                                          <w:divBdr>
                                                            <w:top w:val="none" w:sz="0" w:space="0" w:color="auto"/>
                                                            <w:left w:val="none" w:sz="0" w:space="0" w:color="auto"/>
                                                            <w:bottom w:val="none" w:sz="0" w:space="0" w:color="auto"/>
                                                            <w:right w:val="none" w:sz="0" w:space="0" w:color="auto"/>
                                                          </w:divBdr>
                                                          <w:divsChild>
                                                            <w:div w:id="1684355820">
                                                              <w:marLeft w:val="0"/>
                                                              <w:marRight w:val="0"/>
                                                              <w:marTop w:val="0"/>
                                                              <w:marBottom w:val="0"/>
                                                              <w:divBdr>
                                                                <w:top w:val="none" w:sz="0" w:space="0" w:color="auto"/>
                                                                <w:left w:val="none" w:sz="0" w:space="0" w:color="auto"/>
                                                                <w:bottom w:val="none" w:sz="0" w:space="0" w:color="auto"/>
                                                                <w:right w:val="none" w:sz="0" w:space="0" w:color="auto"/>
                                                              </w:divBdr>
                                                              <w:divsChild>
                                                                <w:div w:id="24910489">
                                                                  <w:marLeft w:val="0"/>
                                                                  <w:marRight w:val="0"/>
                                                                  <w:marTop w:val="0"/>
                                                                  <w:marBottom w:val="0"/>
                                                                  <w:divBdr>
                                                                    <w:top w:val="none" w:sz="0" w:space="0" w:color="auto"/>
                                                                    <w:left w:val="none" w:sz="0" w:space="0" w:color="auto"/>
                                                                    <w:bottom w:val="none" w:sz="0" w:space="0" w:color="auto"/>
                                                                    <w:right w:val="none" w:sz="0" w:space="0" w:color="auto"/>
                                                                  </w:divBdr>
                                                                  <w:divsChild>
                                                                    <w:div w:id="2029939689">
                                                                      <w:marLeft w:val="0"/>
                                                                      <w:marRight w:val="0"/>
                                                                      <w:marTop w:val="0"/>
                                                                      <w:marBottom w:val="0"/>
                                                                      <w:divBdr>
                                                                        <w:top w:val="none" w:sz="0" w:space="0" w:color="auto"/>
                                                                        <w:left w:val="none" w:sz="0" w:space="0" w:color="auto"/>
                                                                        <w:bottom w:val="none" w:sz="0" w:space="0" w:color="auto"/>
                                                                        <w:right w:val="none" w:sz="0" w:space="0" w:color="auto"/>
                                                                      </w:divBdr>
                                                                      <w:divsChild>
                                                                        <w:div w:id="1262033170">
                                                                          <w:marLeft w:val="0"/>
                                                                          <w:marRight w:val="0"/>
                                                                          <w:marTop w:val="0"/>
                                                                          <w:marBottom w:val="0"/>
                                                                          <w:divBdr>
                                                                            <w:top w:val="none" w:sz="0" w:space="0" w:color="auto"/>
                                                                            <w:left w:val="none" w:sz="0" w:space="0" w:color="auto"/>
                                                                            <w:bottom w:val="none" w:sz="0" w:space="0" w:color="auto"/>
                                                                            <w:right w:val="none" w:sz="0" w:space="0" w:color="auto"/>
                                                                          </w:divBdr>
                                                                          <w:divsChild>
                                                                            <w:div w:id="1936671190">
                                                                              <w:marLeft w:val="0"/>
                                                                              <w:marRight w:val="0"/>
                                                                              <w:marTop w:val="0"/>
                                                                              <w:marBottom w:val="0"/>
                                                                              <w:divBdr>
                                                                                <w:top w:val="none" w:sz="0" w:space="0" w:color="auto"/>
                                                                                <w:left w:val="none" w:sz="0" w:space="0" w:color="auto"/>
                                                                                <w:bottom w:val="none" w:sz="0" w:space="0" w:color="auto"/>
                                                                                <w:right w:val="none" w:sz="0" w:space="0" w:color="auto"/>
                                                                              </w:divBdr>
                                                                              <w:divsChild>
                                                                                <w:div w:id="13422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3810">
                                                                          <w:marLeft w:val="0"/>
                                                                          <w:marRight w:val="0"/>
                                                                          <w:marTop w:val="0"/>
                                                                          <w:marBottom w:val="0"/>
                                                                          <w:divBdr>
                                                                            <w:top w:val="none" w:sz="0" w:space="0" w:color="auto"/>
                                                                            <w:left w:val="none" w:sz="0" w:space="0" w:color="auto"/>
                                                                            <w:bottom w:val="none" w:sz="0" w:space="0" w:color="auto"/>
                                                                            <w:right w:val="none" w:sz="0" w:space="0" w:color="auto"/>
                                                                          </w:divBdr>
                                                                          <w:divsChild>
                                                                            <w:div w:id="1682970496">
                                                                              <w:marLeft w:val="0"/>
                                                                              <w:marRight w:val="0"/>
                                                                              <w:marTop w:val="0"/>
                                                                              <w:marBottom w:val="0"/>
                                                                              <w:divBdr>
                                                                                <w:top w:val="none" w:sz="0" w:space="0" w:color="auto"/>
                                                                                <w:left w:val="none" w:sz="0" w:space="0" w:color="auto"/>
                                                                                <w:bottom w:val="none" w:sz="0" w:space="0" w:color="auto"/>
                                                                                <w:right w:val="none" w:sz="0" w:space="0" w:color="auto"/>
                                                                              </w:divBdr>
                                                                            </w:div>
                                                                          </w:divsChild>
                                                                        </w:div>
                                                                        <w:div w:id="1158809640">
                                                                          <w:marLeft w:val="0"/>
                                                                          <w:marRight w:val="0"/>
                                                                          <w:marTop w:val="0"/>
                                                                          <w:marBottom w:val="0"/>
                                                                          <w:divBdr>
                                                                            <w:top w:val="none" w:sz="0" w:space="0" w:color="auto"/>
                                                                            <w:left w:val="none" w:sz="0" w:space="0" w:color="auto"/>
                                                                            <w:bottom w:val="none" w:sz="0" w:space="0" w:color="auto"/>
                                                                            <w:right w:val="none" w:sz="0" w:space="0" w:color="auto"/>
                                                                          </w:divBdr>
                                                                          <w:divsChild>
                                                                            <w:div w:id="20319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2982484">
      <w:bodyDiv w:val="1"/>
      <w:marLeft w:val="0"/>
      <w:marRight w:val="0"/>
      <w:marTop w:val="0"/>
      <w:marBottom w:val="0"/>
      <w:divBdr>
        <w:top w:val="none" w:sz="0" w:space="0" w:color="auto"/>
        <w:left w:val="none" w:sz="0" w:space="0" w:color="auto"/>
        <w:bottom w:val="none" w:sz="0" w:space="0" w:color="auto"/>
        <w:right w:val="none" w:sz="0" w:space="0" w:color="auto"/>
      </w:divBdr>
    </w:div>
    <w:div w:id="912352157">
      <w:bodyDiv w:val="1"/>
      <w:marLeft w:val="0"/>
      <w:marRight w:val="0"/>
      <w:marTop w:val="0"/>
      <w:marBottom w:val="0"/>
      <w:divBdr>
        <w:top w:val="none" w:sz="0" w:space="0" w:color="auto"/>
        <w:left w:val="none" w:sz="0" w:space="0" w:color="auto"/>
        <w:bottom w:val="none" w:sz="0" w:space="0" w:color="auto"/>
        <w:right w:val="none" w:sz="0" w:space="0" w:color="auto"/>
      </w:divBdr>
      <w:divsChild>
        <w:div w:id="1449932115">
          <w:marLeft w:val="0"/>
          <w:marRight w:val="1"/>
          <w:marTop w:val="0"/>
          <w:marBottom w:val="0"/>
          <w:divBdr>
            <w:top w:val="none" w:sz="0" w:space="0" w:color="auto"/>
            <w:left w:val="none" w:sz="0" w:space="0" w:color="auto"/>
            <w:bottom w:val="none" w:sz="0" w:space="0" w:color="auto"/>
            <w:right w:val="none" w:sz="0" w:space="0" w:color="auto"/>
          </w:divBdr>
          <w:divsChild>
            <w:div w:id="16545112">
              <w:marLeft w:val="0"/>
              <w:marRight w:val="0"/>
              <w:marTop w:val="0"/>
              <w:marBottom w:val="0"/>
              <w:divBdr>
                <w:top w:val="none" w:sz="0" w:space="0" w:color="auto"/>
                <w:left w:val="none" w:sz="0" w:space="0" w:color="auto"/>
                <w:bottom w:val="none" w:sz="0" w:space="0" w:color="auto"/>
                <w:right w:val="none" w:sz="0" w:space="0" w:color="auto"/>
              </w:divBdr>
              <w:divsChild>
                <w:div w:id="605191981">
                  <w:marLeft w:val="0"/>
                  <w:marRight w:val="1"/>
                  <w:marTop w:val="0"/>
                  <w:marBottom w:val="0"/>
                  <w:divBdr>
                    <w:top w:val="none" w:sz="0" w:space="0" w:color="auto"/>
                    <w:left w:val="none" w:sz="0" w:space="0" w:color="auto"/>
                    <w:bottom w:val="none" w:sz="0" w:space="0" w:color="auto"/>
                    <w:right w:val="none" w:sz="0" w:space="0" w:color="auto"/>
                  </w:divBdr>
                  <w:divsChild>
                    <w:div w:id="905187757">
                      <w:marLeft w:val="0"/>
                      <w:marRight w:val="0"/>
                      <w:marTop w:val="0"/>
                      <w:marBottom w:val="0"/>
                      <w:divBdr>
                        <w:top w:val="none" w:sz="0" w:space="0" w:color="auto"/>
                        <w:left w:val="none" w:sz="0" w:space="0" w:color="auto"/>
                        <w:bottom w:val="none" w:sz="0" w:space="0" w:color="auto"/>
                        <w:right w:val="none" w:sz="0" w:space="0" w:color="auto"/>
                      </w:divBdr>
                      <w:divsChild>
                        <w:div w:id="1158496776">
                          <w:marLeft w:val="0"/>
                          <w:marRight w:val="0"/>
                          <w:marTop w:val="0"/>
                          <w:marBottom w:val="0"/>
                          <w:divBdr>
                            <w:top w:val="none" w:sz="0" w:space="0" w:color="auto"/>
                            <w:left w:val="none" w:sz="0" w:space="0" w:color="auto"/>
                            <w:bottom w:val="none" w:sz="0" w:space="0" w:color="auto"/>
                            <w:right w:val="none" w:sz="0" w:space="0" w:color="auto"/>
                          </w:divBdr>
                          <w:divsChild>
                            <w:div w:id="2112119059">
                              <w:marLeft w:val="0"/>
                              <w:marRight w:val="0"/>
                              <w:marTop w:val="120"/>
                              <w:marBottom w:val="360"/>
                              <w:divBdr>
                                <w:top w:val="none" w:sz="0" w:space="0" w:color="auto"/>
                                <w:left w:val="none" w:sz="0" w:space="0" w:color="auto"/>
                                <w:bottom w:val="none" w:sz="0" w:space="0" w:color="auto"/>
                                <w:right w:val="none" w:sz="0" w:space="0" w:color="auto"/>
                              </w:divBdr>
                              <w:divsChild>
                                <w:div w:id="1898012166">
                                  <w:marLeft w:val="0"/>
                                  <w:marRight w:val="0"/>
                                  <w:marTop w:val="0"/>
                                  <w:marBottom w:val="0"/>
                                  <w:divBdr>
                                    <w:top w:val="none" w:sz="0" w:space="0" w:color="auto"/>
                                    <w:left w:val="none" w:sz="0" w:space="0" w:color="auto"/>
                                    <w:bottom w:val="none" w:sz="0" w:space="0" w:color="auto"/>
                                    <w:right w:val="none" w:sz="0" w:space="0" w:color="auto"/>
                                  </w:divBdr>
                                </w:div>
                                <w:div w:id="799810791">
                                  <w:marLeft w:val="0"/>
                                  <w:marRight w:val="0"/>
                                  <w:marTop w:val="0"/>
                                  <w:marBottom w:val="0"/>
                                  <w:divBdr>
                                    <w:top w:val="none" w:sz="0" w:space="0" w:color="auto"/>
                                    <w:left w:val="none" w:sz="0" w:space="0" w:color="auto"/>
                                    <w:bottom w:val="none" w:sz="0" w:space="0" w:color="auto"/>
                                    <w:right w:val="none" w:sz="0" w:space="0" w:color="auto"/>
                                  </w:divBdr>
                                </w:div>
                                <w:div w:id="719790245">
                                  <w:marLeft w:val="0"/>
                                  <w:marRight w:val="0"/>
                                  <w:marTop w:val="0"/>
                                  <w:marBottom w:val="0"/>
                                  <w:divBdr>
                                    <w:top w:val="none" w:sz="0" w:space="0" w:color="auto"/>
                                    <w:left w:val="none" w:sz="0" w:space="0" w:color="auto"/>
                                    <w:bottom w:val="none" w:sz="0" w:space="0" w:color="auto"/>
                                    <w:right w:val="none" w:sz="0" w:space="0" w:color="auto"/>
                                  </w:divBdr>
                                  <w:divsChild>
                                    <w:div w:id="847867766">
                                      <w:marLeft w:val="0"/>
                                      <w:marRight w:val="0"/>
                                      <w:marTop w:val="0"/>
                                      <w:marBottom w:val="0"/>
                                      <w:divBdr>
                                        <w:top w:val="none" w:sz="0" w:space="0" w:color="auto"/>
                                        <w:left w:val="none" w:sz="0" w:space="0" w:color="auto"/>
                                        <w:bottom w:val="none" w:sz="0" w:space="0" w:color="auto"/>
                                        <w:right w:val="none" w:sz="0" w:space="0" w:color="auto"/>
                                      </w:divBdr>
                                    </w:div>
                                  </w:divsChild>
                                </w:div>
                                <w:div w:id="580680609">
                                  <w:marLeft w:val="0"/>
                                  <w:marRight w:val="0"/>
                                  <w:marTop w:val="0"/>
                                  <w:marBottom w:val="0"/>
                                  <w:divBdr>
                                    <w:top w:val="none" w:sz="0" w:space="0" w:color="auto"/>
                                    <w:left w:val="none" w:sz="0" w:space="0" w:color="auto"/>
                                    <w:bottom w:val="none" w:sz="0" w:space="0" w:color="auto"/>
                                    <w:right w:val="none" w:sz="0" w:space="0" w:color="auto"/>
                                  </w:divBdr>
                                  <w:divsChild>
                                    <w:div w:id="20302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455921">
      <w:bodyDiv w:val="1"/>
      <w:marLeft w:val="0"/>
      <w:marRight w:val="0"/>
      <w:marTop w:val="0"/>
      <w:marBottom w:val="0"/>
      <w:divBdr>
        <w:top w:val="none" w:sz="0" w:space="0" w:color="auto"/>
        <w:left w:val="none" w:sz="0" w:space="0" w:color="auto"/>
        <w:bottom w:val="none" w:sz="0" w:space="0" w:color="auto"/>
        <w:right w:val="none" w:sz="0" w:space="0" w:color="auto"/>
      </w:divBdr>
      <w:divsChild>
        <w:div w:id="1799059659">
          <w:marLeft w:val="0"/>
          <w:marRight w:val="0"/>
          <w:marTop w:val="0"/>
          <w:marBottom w:val="0"/>
          <w:divBdr>
            <w:top w:val="none" w:sz="0" w:space="0" w:color="auto"/>
            <w:left w:val="none" w:sz="0" w:space="0" w:color="auto"/>
            <w:bottom w:val="none" w:sz="0" w:space="0" w:color="auto"/>
            <w:right w:val="none" w:sz="0" w:space="0" w:color="auto"/>
          </w:divBdr>
          <w:divsChild>
            <w:div w:id="1710835306">
              <w:marLeft w:val="0"/>
              <w:marRight w:val="0"/>
              <w:marTop w:val="0"/>
              <w:marBottom w:val="0"/>
              <w:divBdr>
                <w:top w:val="none" w:sz="0" w:space="0" w:color="auto"/>
                <w:left w:val="none" w:sz="0" w:space="0" w:color="auto"/>
                <w:bottom w:val="none" w:sz="0" w:space="0" w:color="auto"/>
                <w:right w:val="none" w:sz="0" w:space="0" w:color="auto"/>
              </w:divBdr>
              <w:divsChild>
                <w:div w:id="1662923839">
                  <w:marLeft w:val="0"/>
                  <w:marRight w:val="0"/>
                  <w:marTop w:val="0"/>
                  <w:marBottom w:val="0"/>
                  <w:divBdr>
                    <w:top w:val="none" w:sz="0" w:space="0" w:color="auto"/>
                    <w:left w:val="none" w:sz="0" w:space="0" w:color="auto"/>
                    <w:bottom w:val="none" w:sz="0" w:space="0" w:color="auto"/>
                    <w:right w:val="none" w:sz="0" w:space="0" w:color="auto"/>
                  </w:divBdr>
                  <w:divsChild>
                    <w:div w:id="803810600">
                      <w:marLeft w:val="0"/>
                      <w:marRight w:val="0"/>
                      <w:marTop w:val="0"/>
                      <w:marBottom w:val="0"/>
                      <w:divBdr>
                        <w:top w:val="none" w:sz="0" w:space="0" w:color="auto"/>
                        <w:left w:val="none" w:sz="0" w:space="0" w:color="auto"/>
                        <w:bottom w:val="none" w:sz="0" w:space="0" w:color="auto"/>
                        <w:right w:val="none" w:sz="0" w:space="0" w:color="auto"/>
                      </w:divBdr>
                      <w:divsChild>
                        <w:div w:id="422725545">
                          <w:marLeft w:val="0"/>
                          <w:marRight w:val="0"/>
                          <w:marTop w:val="0"/>
                          <w:marBottom w:val="0"/>
                          <w:divBdr>
                            <w:top w:val="none" w:sz="0" w:space="0" w:color="auto"/>
                            <w:left w:val="none" w:sz="0" w:space="0" w:color="auto"/>
                            <w:bottom w:val="none" w:sz="0" w:space="0" w:color="auto"/>
                            <w:right w:val="none" w:sz="0" w:space="0" w:color="auto"/>
                          </w:divBdr>
                          <w:divsChild>
                            <w:div w:id="1847472562">
                              <w:marLeft w:val="0"/>
                              <w:marRight w:val="0"/>
                              <w:marTop w:val="0"/>
                              <w:marBottom w:val="0"/>
                              <w:divBdr>
                                <w:top w:val="none" w:sz="0" w:space="0" w:color="auto"/>
                                <w:left w:val="none" w:sz="0" w:space="0" w:color="auto"/>
                                <w:bottom w:val="none" w:sz="0" w:space="0" w:color="auto"/>
                                <w:right w:val="none" w:sz="0" w:space="0" w:color="auto"/>
                              </w:divBdr>
                              <w:divsChild>
                                <w:div w:id="132597851">
                                  <w:marLeft w:val="0"/>
                                  <w:marRight w:val="0"/>
                                  <w:marTop w:val="0"/>
                                  <w:marBottom w:val="0"/>
                                  <w:divBdr>
                                    <w:top w:val="none" w:sz="0" w:space="0" w:color="auto"/>
                                    <w:left w:val="none" w:sz="0" w:space="0" w:color="auto"/>
                                    <w:bottom w:val="none" w:sz="0" w:space="0" w:color="auto"/>
                                    <w:right w:val="none" w:sz="0" w:space="0" w:color="auto"/>
                                  </w:divBdr>
                                  <w:divsChild>
                                    <w:div w:id="1387069644">
                                      <w:marLeft w:val="0"/>
                                      <w:marRight w:val="0"/>
                                      <w:marTop w:val="0"/>
                                      <w:marBottom w:val="0"/>
                                      <w:divBdr>
                                        <w:top w:val="none" w:sz="0" w:space="0" w:color="auto"/>
                                        <w:left w:val="none" w:sz="0" w:space="0" w:color="auto"/>
                                        <w:bottom w:val="none" w:sz="0" w:space="0" w:color="auto"/>
                                        <w:right w:val="none" w:sz="0" w:space="0" w:color="auto"/>
                                      </w:divBdr>
                                      <w:divsChild>
                                        <w:div w:id="1906378958">
                                          <w:marLeft w:val="0"/>
                                          <w:marRight w:val="0"/>
                                          <w:marTop w:val="0"/>
                                          <w:marBottom w:val="0"/>
                                          <w:divBdr>
                                            <w:top w:val="none" w:sz="0" w:space="0" w:color="auto"/>
                                            <w:left w:val="none" w:sz="0" w:space="0" w:color="auto"/>
                                            <w:bottom w:val="none" w:sz="0" w:space="0" w:color="auto"/>
                                            <w:right w:val="none" w:sz="0" w:space="0" w:color="auto"/>
                                          </w:divBdr>
                                          <w:divsChild>
                                            <w:div w:id="798307308">
                                              <w:marLeft w:val="3"/>
                                              <w:marRight w:val="0"/>
                                              <w:marTop w:val="0"/>
                                              <w:marBottom w:val="0"/>
                                              <w:divBdr>
                                                <w:top w:val="none" w:sz="0" w:space="0" w:color="auto"/>
                                                <w:left w:val="none" w:sz="0" w:space="0" w:color="auto"/>
                                                <w:bottom w:val="none" w:sz="0" w:space="0" w:color="auto"/>
                                                <w:right w:val="none" w:sz="0" w:space="0" w:color="auto"/>
                                              </w:divBdr>
                                              <w:divsChild>
                                                <w:div w:id="929510241">
                                                  <w:marLeft w:val="0"/>
                                                  <w:marRight w:val="0"/>
                                                  <w:marTop w:val="0"/>
                                                  <w:marBottom w:val="0"/>
                                                  <w:divBdr>
                                                    <w:top w:val="none" w:sz="0" w:space="0" w:color="auto"/>
                                                    <w:left w:val="none" w:sz="0" w:space="0" w:color="auto"/>
                                                    <w:bottom w:val="none" w:sz="0" w:space="0" w:color="auto"/>
                                                    <w:right w:val="none" w:sz="0" w:space="0" w:color="auto"/>
                                                  </w:divBdr>
                                                  <w:divsChild>
                                                    <w:div w:id="778796352">
                                                      <w:marLeft w:val="0"/>
                                                      <w:marRight w:val="0"/>
                                                      <w:marTop w:val="0"/>
                                                      <w:marBottom w:val="0"/>
                                                      <w:divBdr>
                                                        <w:top w:val="none" w:sz="0" w:space="0" w:color="auto"/>
                                                        <w:left w:val="none" w:sz="0" w:space="0" w:color="auto"/>
                                                        <w:bottom w:val="none" w:sz="0" w:space="0" w:color="auto"/>
                                                        <w:right w:val="none" w:sz="0" w:space="0" w:color="auto"/>
                                                      </w:divBdr>
                                                      <w:divsChild>
                                                        <w:div w:id="9190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8909297">
      <w:bodyDiv w:val="1"/>
      <w:marLeft w:val="0"/>
      <w:marRight w:val="0"/>
      <w:marTop w:val="100"/>
      <w:marBottom w:val="100"/>
      <w:divBdr>
        <w:top w:val="none" w:sz="0" w:space="0" w:color="auto"/>
        <w:left w:val="none" w:sz="0" w:space="0" w:color="auto"/>
        <w:bottom w:val="none" w:sz="0" w:space="0" w:color="auto"/>
        <w:right w:val="none" w:sz="0" w:space="0" w:color="auto"/>
      </w:divBdr>
      <w:divsChild>
        <w:div w:id="1459370894">
          <w:marLeft w:val="0"/>
          <w:marRight w:val="0"/>
          <w:marTop w:val="0"/>
          <w:marBottom w:val="0"/>
          <w:divBdr>
            <w:top w:val="none" w:sz="0" w:space="0" w:color="auto"/>
            <w:left w:val="none" w:sz="0" w:space="0" w:color="auto"/>
            <w:bottom w:val="none" w:sz="0" w:space="0" w:color="auto"/>
            <w:right w:val="none" w:sz="0" w:space="0" w:color="auto"/>
          </w:divBdr>
          <w:divsChild>
            <w:div w:id="1656106747">
              <w:marLeft w:val="0"/>
              <w:marRight w:val="0"/>
              <w:marTop w:val="0"/>
              <w:marBottom w:val="0"/>
              <w:divBdr>
                <w:top w:val="none" w:sz="0" w:space="0" w:color="auto"/>
                <w:left w:val="none" w:sz="0" w:space="0" w:color="auto"/>
                <w:bottom w:val="none" w:sz="0" w:space="0" w:color="auto"/>
                <w:right w:val="none" w:sz="0" w:space="0" w:color="auto"/>
              </w:divBdr>
              <w:divsChild>
                <w:div w:id="624509442">
                  <w:marLeft w:val="0"/>
                  <w:marRight w:val="0"/>
                  <w:marTop w:val="0"/>
                  <w:marBottom w:val="0"/>
                  <w:divBdr>
                    <w:top w:val="none" w:sz="0" w:space="0" w:color="auto"/>
                    <w:left w:val="none" w:sz="0" w:space="0" w:color="auto"/>
                    <w:bottom w:val="none" w:sz="0" w:space="0" w:color="auto"/>
                    <w:right w:val="none" w:sz="0" w:space="0" w:color="auto"/>
                  </w:divBdr>
                  <w:divsChild>
                    <w:div w:id="2082435825">
                      <w:marLeft w:val="0"/>
                      <w:marRight w:val="0"/>
                      <w:marTop w:val="0"/>
                      <w:marBottom w:val="0"/>
                      <w:divBdr>
                        <w:top w:val="none" w:sz="0" w:space="0" w:color="auto"/>
                        <w:left w:val="none" w:sz="0" w:space="0" w:color="auto"/>
                        <w:bottom w:val="none" w:sz="0" w:space="0" w:color="auto"/>
                        <w:right w:val="none" w:sz="0" w:space="0" w:color="auto"/>
                      </w:divBdr>
                      <w:divsChild>
                        <w:div w:id="1492217760">
                          <w:marLeft w:val="3225"/>
                          <w:marRight w:val="0"/>
                          <w:marTop w:val="0"/>
                          <w:marBottom w:val="0"/>
                          <w:divBdr>
                            <w:top w:val="none" w:sz="0" w:space="0" w:color="auto"/>
                            <w:left w:val="none" w:sz="0" w:space="0" w:color="auto"/>
                            <w:bottom w:val="none" w:sz="0" w:space="0" w:color="auto"/>
                            <w:right w:val="none" w:sz="0" w:space="0" w:color="auto"/>
                          </w:divBdr>
                          <w:divsChild>
                            <w:div w:id="989288386">
                              <w:marLeft w:val="0"/>
                              <w:marRight w:val="0"/>
                              <w:marTop w:val="0"/>
                              <w:marBottom w:val="0"/>
                              <w:divBdr>
                                <w:top w:val="none" w:sz="0" w:space="0" w:color="auto"/>
                                <w:left w:val="none" w:sz="0" w:space="0" w:color="auto"/>
                                <w:bottom w:val="none" w:sz="0" w:space="0" w:color="auto"/>
                                <w:right w:val="none" w:sz="0" w:space="0" w:color="auto"/>
                              </w:divBdr>
                              <w:divsChild>
                                <w:div w:id="14892975">
                                  <w:marLeft w:val="0"/>
                                  <w:marRight w:val="0"/>
                                  <w:marTop w:val="0"/>
                                  <w:marBottom w:val="0"/>
                                  <w:divBdr>
                                    <w:top w:val="none" w:sz="0" w:space="0" w:color="auto"/>
                                    <w:left w:val="none" w:sz="0" w:space="0" w:color="auto"/>
                                    <w:bottom w:val="none" w:sz="0" w:space="0" w:color="auto"/>
                                    <w:right w:val="none" w:sz="0" w:space="0" w:color="auto"/>
                                  </w:divBdr>
                                  <w:divsChild>
                                    <w:div w:id="1966427555">
                                      <w:marLeft w:val="0"/>
                                      <w:marRight w:val="0"/>
                                      <w:marTop w:val="0"/>
                                      <w:marBottom w:val="0"/>
                                      <w:divBdr>
                                        <w:top w:val="none" w:sz="0" w:space="0" w:color="auto"/>
                                        <w:left w:val="none" w:sz="0" w:space="0" w:color="auto"/>
                                        <w:bottom w:val="none" w:sz="0" w:space="0" w:color="auto"/>
                                        <w:right w:val="none" w:sz="0" w:space="0" w:color="auto"/>
                                      </w:divBdr>
                                      <w:divsChild>
                                        <w:div w:id="1540587402">
                                          <w:marLeft w:val="0"/>
                                          <w:marRight w:val="0"/>
                                          <w:marTop w:val="0"/>
                                          <w:marBottom w:val="0"/>
                                          <w:divBdr>
                                            <w:top w:val="none" w:sz="0" w:space="0" w:color="auto"/>
                                            <w:left w:val="none" w:sz="0" w:space="0" w:color="auto"/>
                                            <w:bottom w:val="none" w:sz="0" w:space="0" w:color="auto"/>
                                            <w:right w:val="none" w:sz="0" w:space="0" w:color="auto"/>
                                          </w:divBdr>
                                          <w:divsChild>
                                            <w:div w:id="6677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0557212">
      <w:bodyDiv w:val="1"/>
      <w:marLeft w:val="0"/>
      <w:marRight w:val="0"/>
      <w:marTop w:val="0"/>
      <w:marBottom w:val="0"/>
      <w:divBdr>
        <w:top w:val="none" w:sz="0" w:space="0" w:color="auto"/>
        <w:left w:val="none" w:sz="0" w:space="0" w:color="auto"/>
        <w:bottom w:val="none" w:sz="0" w:space="0" w:color="auto"/>
        <w:right w:val="none" w:sz="0" w:space="0" w:color="auto"/>
      </w:divBdr>
      <w:divsChild>
        <w:div w:id="1181699283">
          <w:marLeft w:val="0"/>
          <w:marRight w:val="0"/>
          <w:marTop w:val="0"/>
          <w:marBottom w:val="0"/>
          <w:divBdr>
            <w:top w:val="none" w:sz="0" w:space="0" w:color="auto"/>
            <w:left w:val="none" w:sz="0" w:space="0" w:color="auto"/>
            <w:bottom w:val="none" w:sz="0" w:space="0" w:color="auto"/>
            <w:right w:val="none" w:sz="0" w:space="0" w:color="auto"/>
          </w:divBdr>
          <w:divsChild>
            <w:div w:id="1359894132">
              <w:marLeft w:val="0"/>
              <w:marRight w:val="0"/>
              <w:marTop w:val="0"/>
              <w:marBottom w:val="0"/>
              <w:divBdr>
                <w:top w:val="none" w:sz="0" w:space="0" w:color="auto"/>
                <w:left w:val="none" w:sz="0" w:space="0" w:color="auto"/>
                <w:bottom w:val="none" w:sz="0" w:space="0" w:color="auto"/>
                <w:right w:val="none" w:sz="0" w:space="0" w:color="auto"/>
              </w:divBdr>
              <w:divsChild>
                <w:div w:id="622999668">
                  <w:marLeft w:val="0"/>
                  <w:marRight w:val="0"/>
                  <w:marTop w:val="0"/>
                  <w:marBottom w:val="0"/>
                  <w:divBdr>
                    <w:top w:val="none" w:sz="0" w:space="0" w:color="auto"/>
                    <w:left w:val="none" w:sz="0" w:space="0" w:color="auto"/>
                    <w:bottom w:val="none" w:sz="0" w:space="0" w:color="auto"/>
                    <w:right w:val="none" w:sz="0" w:space="0" w:color="auto"/>
                  </w:divBdr>
                  <w:divsChild>
                    <w:div w:id="310528440">
                      <w:marLeft w:val="0"/>
                      <w:marRight w:val="0"/>
                      <w:marTop w:val="0"/>
                      <w:marBottom w:val="0"/>
                      <w:divBdr>
                        <w:top w:val="none" w:sz="0" w:space="0" w:color="auto"/>
                        <w:left w:val="none" w:sz="0" w:space="0" w:color="auto"/>
                        <w:bottom w:val="none" w:sz="0" w:space="0" w:color="auto"/>
                        <w:right w:val="none" w:sz="0" w:space="0" w:color="auto"/>
                      </w:divBdr>
                      <w:divsChild>
                        <w:div w:id="781848067">
                          <w:marLeft w:val="0"/>
                          <w:marRight w:val="0"/>
                          <w:marTop w:val="0"/>
                          <w:marBottom w:val="0"/>
                          <w:divBdr>
                            <w:top w:val="none" w:sz="0" w:space="0" w:color="auto"/>
                            <w:left w:val="none" w:sz="0" w:space="0" w:color="auto"/>
                            <w:bottom w:val="none" w:sz="0" w:space="0" w:color="auto"/>
                            <w:right w:val="none" w:sz="0" w:space="0" w:color="auto"/>
                          </w:divBdr>
                          <w:divsChild>
                            <w:div w:id="711075257">
                              <w:marLeft w:val="0"/>
                              <w:marRight w:val="0"/>
                              <w:marTop w:val="0"/>
                              <w:marBottom w:val="0"/>
                              <w:divBdr>
                                <w:top w:val="none" w:sz="0" w:space="0" w:color="auto"/>
                                <w:left w:val="none" w:sz="0" w:space="0" w:color="auto"/>
                                <w:bottom w:val="none" w:sz="0" w:space="0" w:color="auto"/>
                                <w:right w:val="none" w:sz="0" w:space="0" w:color="auto"/>
                              </w:divBdr>
                              <w:divsChild>
                                <w:div w:id="2102873898">
                                  <w:marLeft w:val="-225"/>
                                  <w:marRight w:val="-225"/>
                                  <w:marTop w:val="0"/>
                                  <w:marBottom w:val="0"/>
                                  <w:divBdr>
                                    <w:top w:val="none" w:sz="0" w:space="0" w:color="auto"/>
                                    <w:left w:val="none" w:sz="0" w:space="0" w:color="auto"/>
                                    <w:bottom w:val="none" w:sz="0" w:space="0" w:color="auto"/>
                                    <w:right w:val="none" w:sz="0" w:space="0" w:color="auto"/>
                                  </w:divBdr>
                                  <w:divsChild>
                                    <w:div w:id="966937805">
                                      <w:marLeft w:val="0"/>
                                      <w:marRight w:val="0"/>
                                      <w:marTop w:val="0"/>
                                      <w:marBottom w:val="0"/>
                                      <w:divBdr>
                                        <w:top w:val="none" w:sz="0" w:space="0" w:color="auto"/>
                                        <w:left w:val="none" w:sz="0" w:space="0" w:color="auto"/>
                                        <w:bottom w:val="none" w:sz="0" w:space="0" w:color="auto"/>
                                        <w:right w:val="none" w:sz="0" w:space="0" w:color="auto"/>
                                      </w:divBdr>
                                      <w:divsChild>
                                        <w:div w:id="1400129416">
                                          <w:marLeft w:val="0"/>
                                          <w:marRight w:val="0"/>
                                          <w:marTop w:val="0"/>
                                          <w:marBottom w:val="0"/>
                                          <w:divBdr>
                                            <w:top w:val="none" w:sz="0" w:space="0" w:color="auto"/>
                                            <w:left w:val="none" w:sz="0" w:space="0" w:color="auto"/>
                                            <w:bottom w:val="none" w:sz="0" w:space="0" w:color="auto"/>
                                            <w:right w:val="none" w:sz="0" w:space="0" w:color="auto"/>
                                          </w:divBdr>
                                          <w:divsChild>
                                            <w:div w:id="1240794988">
                                              <w:marLeft w:val="-225"/>
                                              <w:marRight w:val="-225"/>
                                              <w:marTop w:val="0"/>
                                              <w:marBottom w:val="0"/>
                                              <w:divBdr>
                                                <w:top w:val="none" w:sz="0" w:space="0" w:color="auto"/>
                                                <w:left w:val="none" w:sz="0" w:space="0" w:color="auto"/>
                                                <w:bottom w:val="none" w:sz="0" w:space="0" w:color="auto"/>
                                                <w:right w:val="none" w:sz="0" w:space="0" w:color="auto"/>
                                              </w:divBdr>
                                              <w:divsChild>
                                                <w:div w:id="148209368">
                                                  <w:marLeft w:val="0"/>
                                                  <w:marRight w:val="0"/>
                                                  <w:marTop w:val="0"/>
                                                  <w:marBottom w:val="0"/>
                                                  <w:divBdr>
                                                    <w:top w:val="none" w:sz="0" w:space="0" w:color="auto"/>
                                                    <w:left w:val="none" w:sz="0" w:space="0" w:color="auto"/>
                                                    <w:bottom w:val="none" w:sz="0" w:space="0" w:color="auto"/>
                                                    <w:right w:val="none" w:sz="0" w:space="0" w:color="auto"/>
                                                  </w:divBdr>
                                                  <w:divsChild>
                                                    <w:div w:id="1419598060">
                                                      <w:marLeft w:val="0"/>
                                                      <w:marRight w:val="0"/>
                                                      <w:marTop w:val="0"/>
                                                      <w:marBottom w:val="0"/>
                                                      <w:divBdr>
                                                        <w:top w:val="none" w:sz="0" w:space="0" w:color="auto"/>
                                                        <w:left w:val="none" w:sz="0" w:space="0" w:color="auto"/>
                                                        <w:bottom w:val="none" w:sz="0" w:space="0" w:color="auto"/>
                                                        <w:right w:val="none" w:sz="0" w:space="0" w:color="auto"/>
                                                      </w:divBdr>
                                                      <w:divsChild>
                                                        <w:div w:id="63460391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7293043">
      <w:bodyDiv w:val="1"/>
      <w:marLeft w:val="0"/>
      <w:marRight w:val="0"/>
      <w:marTop w:val="0"/>
      <w:marBottom w:val="0"/>
      <w:divBdr>
        <w:top w:val="none" w:sz="0" w:space="0" w:color="auto"/>
        <w:left w:val="none" w:sz="0" w:space="0" w:color="auto"/>
        <w:bottom w:val="none" w:sz="0" w:space="0" w:color="auto"/>
        <w:right w:val="none" w:sz="0" w:space="0" w:color="auto"/>
      </w:divBdr>
      <w:divsChild>
        <w:div w:id="458915687">
          <w:marLeft w:val="0"/>
          <w:marRight w:val="0"/>
          <w:marTop w:val="0"/>
          <w:marBottom w:val="0"/>
          <w:divBdr>
            <w:top w:val="none" w:sz="0" w:space="0" w:color="auto"/>
            <w:left w:val="none" w:sz="0" w:space="0" w:color="auto"/>
            <w:bottom w:val="none" w:sz="0" w:space="0" w:color="auto"/>
            <w:right w:val="none" w:sz="0" w:space="0" w:color="auto"/>
          </w:divBdr>
          <w:divsChild>
            <w:div w:id="166596429">
              <w:marLeft w:val="0"/>
              <w:marRight w:val="0"/>
              <w:marTop w:val="0"/>
              <w:marBottom w:val="0"/>
              <w:divBdr>
                <w:top w:val="none" w:sz="0" w:space="0" w:color="auto"/>
                <w:left w:val="none" w:sz="0" w:space="0" w:color="auto"/>
                <w:bottom w:val="none" w:sz="0" w:space="0" w:color="auto"/>
                <w:right w:val="none" w:sz="0" w:space="0" w:color="auto"/>
              </w:divBdr>
              <w:divsChild>
                <w:div w:id="597761410">
                  <w:marLeft w:val="0"/>
                  <w:marRight w:val="0"/>
                  <w:marTop w:val="0"/>
                  <w:marBottom w:val="0"/>
                  <w:divBdr>
                    <w:top w:val="none" w:sz="0" w:space="0" w:color="auto"/>
                    <w:left w:val="none" w:sz="0" w:space="0" w:color="auto"/>
                    <w:bottom w:val="none" w:sz="0" w:space="0" w:color="auto"/>
                    <w:right w:val="none" w:sz="0" w:space="0" w:color="auto"/>
                  </w:divBdr>
                  <w:divsChild>
                    <w:div w:id="1822850371">
                      <w:marLeft w:val="-225"/>
                      <w:marRight w:val="-225"/>
                      <w:marTop w:val="0"/>
                      <w:marBottom w:val="0"/>
                      <w:divBdr>
                        <w:top w:val="none" w:sz="0" w:space="0" w:color="auto"/>
                        <w:left w:val="none" w:sz="0" w:space="0" w:color="auto"/>
                        <w:bottom w:val="none" w:sz="0" w:space="0" w:color="auto"/>
                        <w:right w:val="none" w:sz="0" w:space="0" w:color="auto"/>
                      </w:divBdr>
                      <w:divsChild>
                        <w:div w:id="1358045002">
                          <w:marLeft w:val="0"/>
                          <w:marRight w:val="0"/>
                          <w:marTop w:val="0"/>
                          <w:marBottom w:val="0"/>
                          <w:divBdr>
                            <w:top w:val="none" w:sz="0" w:space="0" w:color="auto"/>
                            <w:left w:val="none" w:sz="0" w:space="0" w:color="auto"/>
                            <w:bottom w:val="none" w:sz="0" w:space="0" w:color="auto"/>
                            <w:right w:val="none" w:sz="0" w:space="0" w:color="auto"/>
                          </w:divBdr>
                          <w:divsChild>
                            <w:div w:id="1678075293">
                              <w:marLeft w:val="-225"/>
                              <w:marRight w:val="-225"/>
                              <w:marTop w:val="0"/>
                              <w:marBottom w:val="0"/>
                              <w:divBdr>
                                <w:top w:val="none" w:sz="0" w:space="0" w:color="auto"/>
                                <w:left w:val="none" w:sz="0" w:space="0" w:color="auto"/>
                                <w:bottom w:val="none" w:sz="0" w:space="0" w:color="auto"/>
                                <w:right w:val="none" w:sz="0" w:space="0" w:color="auto"/>
                              </w:divBdr>
                              <w:divsChild>
                                <w:div w:id="2052073290">
                                  <w:marLeft w:val="0"/>
                                  <w:marRight w:val="0"/>
                                  <w:marTop w:val="0"/>
                                  <w:marBottom w:val="0"/>
                                  <w:divBdr>
                                    <w:top w:val="none" w:sz="0" w:space="0" w:color="auto"/>
                                    <w:left w:val="none" w:sz="0" w:space="0" w:color="auto"/>
                                    <w:bottom w:val="none" w:sz="0" w:space="0" w:color="auto"/>
                                    <w:right w:val="none" w:sz="0" w:space="0" w:color="auto"/>
                                  </w:divBdr>
                                  <w:divsChild>
                                    <w:div w:id="38601418">
                                      <w:marLeft w:val="-225"/>
                                      <w:marRight w:val="-225"/>
                                      <w:marTop w:val="0"/>
                                      <w:marBottom w:val="0"/>
                                      <w:divBdr>
                                        <w:top w:val="none" w:sz="0" w:space="0" w:color="auto"/>
                                        <w:left w:val="none" w:sz="0" w:space="0" w:color="auto"/>
                                        <w:bottom w:val="none" w:sz="0" w:space="0" w:color="auto"/>
                                        <w:right w:val="none" w:sz="0" w:space="0" w:color="auto"/>
                                      </w:divBdr>
                                      <w:divsChild>
                                        <w:div w:id="1041132745">
                                          <w:marLeft w:val="0"/>
                                          <w:marRight w:val="0"/>
                                          <w:marTop w:val="0"/>
                                          <w:marBottom w:val="0"/>
                                          <w:divBdr>
                                            <w:top w:val="none" w:sz="0" w:space="0" w:color="auto"/>
                                            <w:left w:val="none" w:sz="0" w:space="0" w:color="auto"/>
                                            <w:bottom w:val="none" w:sz="0" w:space="0" w:color="auto"/>
                                            <w:right w:val="none" w:sz="0" w:space="0" w:color="auto"/>
                                          </w:divBdr>
                                          <w:divsChild>
                                            <w:div w:id="1967346755">
                                              <w:marLeft w:val="0"/>
                                              <w:marRight w:val="0"/>
                                              <w:marTop w:val="0"/>
                                              <w:marBottom w:val="0"/>
                                              <w:divBdr>
                                                <w:top w:val="none" w:sz="0" w:space="0" w:color="auto"/>
                                                <w:left w:val="none" w:sz="0" w:space="0" w:color="auto"/>
                                                <w:bottom w:val="none" w:sz="0" w:space="0" w:color="auto"/>
                                                <w:right w:val="none" w:sz="0" w:space="0" w:color="auto"/>
                                              </w:divBdr>
                                              <w:divsChild>
                                                <w:div w:id="7382881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7837084">
      <w:bodyDiv w:val="1"/>
      <w:marLeft w:val="0"/>
      <w:marRight w:val="0"/>
      <w:marTop w:val="0"/>
      <w:marBottom w:val="0"/>
      <w:divBdr>
        <w:top w:val="none" w:sz="0" w:space="0" w:color="auto"/>
        <w:left w:val="none" w:sz="0" w:space="0" w:color="auto"/>
        <w:bottom w:val="none" w:sz="0" w:space="0" w:color="auto"/>
        <w:right w:val="none" w:sz="0" w:space="0" w:color="auto"/>
      </w:divBdr>
      <w:divsChild>
        <w:div w:id="804664783">
          <w:marLeft w:val="0"/>
          <w:marRight w:val="0"/>
          <w:marTop w:val="0"/>
          <w:marBottom w:val="0"/>
          <w:divBdr>
            <w:top w:val="none" w:sz="0" w:space="0" w:color="auto"/>
            <w:left w:val="none" w:sz="0" w:space="0" w:color="auto"/>
            <w:bottom w:val="none" w:sz="0" w:space="0" w:color="auto"/>
            <w:right w:val="none" w:sz="0" w:space="0" w:color="auto"/>
          </w:divBdr>
          <w:divsChild>
            <w:div w:id="2115322872">
              <w:marLeft w:val="0"/>
              <w:marRight w:val="0"/>
              <w:marTop w:val="0"/>
              <w:marBottom w:val="0"/>
              <w:divBdr>
                <w:top w:val="none" w:sz="0" w:space="0" w:color="auto"/>
                <w:left w:val="none" w:sz="0" w:space="0" w:color="auto"/>
                <w:bottom w:val="none" w:sz="0" w:space="0" w:color="auto"/>
                <w:right w:val="none" w:sz="0" w:space="0" w:color="auto"/>
              </w:divBdr>
              <w:divsChild>
                <w:div w:id="153305626">
                  <w:marLeft w:val="0"/>
                  <w:marRight w:val="0"/>
                  <w:marTop w:val="0"/>
                  <w:marBottom w:val="0"/>
                  <w:divBdr>
                    <w:top w:val="none" w:sz="0" w:space="0" w:color="auto"/>
                    <w:left w:val="none" w:sz="0" w:space="0" w:color="auto"/>
                    <w:bottom w:val="none" w:sz="0" w:space="0" w:color="auto"/>
                    <w:right w:val="none" w:sz="0" w:space="0" w:color="auto"/>
                  </w:divBdr>
                  <w:divsChild>
                    <w:div w:id="939993905">
                      <w:marLeft w:val="0"/>
                      <w:marRight w:val="0"/>
                      <w:marTop w:val="0"/>
                      <w:marBottom w:val="0"/>
                      <w:divBdr>
                        <w:top w:val="none" w:sz="0" w:space="0" w:color="auto"/>
                        <w:left w:val="none" w:sz="0" w:space="0" w:color="auto"/>
                        <w:bottom w:val="none" w:sz="0" w:space="0" w:color="auto"/>
                        <w:right w:val="none" w:sz="0" w:space="0" w:color="auto"/>
                      </w:divBdr>
                      <w:divsChild>
                        <w:div w:id="1302466112">
                          <w:marLeft w:val="0"/>
                          <w:marRight w:val="0"/>
                          <w:marTop w:val="0"/>
                          <w:marBottom w:val="0"/>
                          <w:divBdr>
                            <w:top w:val="none" w:sz="0" w:space="0" w:color="auto"/>
                            <w:left w:val="none" w:sz="0" w:space="0" w:color="auto"/>
                            <w:bottom w:val="none" w:sz="0" w:space="0" w:color="auto"/>
                            <w:right w:val="none" w:sz="0" w:space="0" w:color="auto"/>
                          </w:divBdr>
                          <w:divsChild>
                            <w:div w:id="1685815133">
                              <w:marLeft w:val="0"/>
                              <w:marRight w:val="0"/>
                              <w:marTop w:val="0"/>
                              <w:marBottom w:val="150"/>
                              <w:divBdr>
                                <w:top w:val="none" w:sz="0" w:space="0" w:color="auto"/>
                                <w:left w:val="none" w:sz="0" w:space="0" w:color="auto"/>
                                <w:bottom w:val="none" w:sz="0" w:space="0" w:color="auto"/>
                                <w:right w:val="none" w:sz="0" w:space="0" w:color="auto"/>
                              </w:divBdr>
                              <w:divsChild>
                                <w:div w:id="1716419038">
                                  <w:marLeft w:val="0"/>
                                  <w:marRight w:val="0"/>
                                  <w:marTop w:val="0"/>
                                  <w:marBottom w:val="0"/>
                                  <w:divBdr>
                                    <w:top w:val="none" w:sz="0" w:space="0" w:color="auto"/>
                                    <w:left w:val="none" w:sz="0" w:space="0" w:color="auto"/>
                                    <w:bottom w:val="none" w:sz="0" w:space="0" w:color="auto"/>
                                    <w:right w:val="none" w:sz="0" w:space="0" w:color="auto"/>
                                  </w:divBdr>
                                  <w:divsChild>
                                    <w:div w:id="1843423642">
                                      <w:marLeft w:val="0"/>
                                      <w:marRight w:val="0"/>
                                      <w:marTop w:val="0"/>
                                      <w:marBottom w:val="0"/>
                                      <w:divBdr>
                                        <w:top w:val="none" w:sz="0" w:space="0" w:color="auto"/>
                                        <w:left w:val="none" w:sz="0" w:space="0" w:color="auto"/>
                                        <w:bottom w:val="none" w:sz="0" w:space="0" w:color="auto"/>
                                        <w:right w:val="none" w:sz="0" w:space="0" w:color="auto"/>
                                      </w:divBdr>
                                      <w:divsChild>
                                        <w:div w:id="677463605">
                                          <w:marLeft w:val="0"/>
                                          <w:marRight w:val="0"/>
                                          <w:marTop w:val="0"/>
                                          <w:marBottom w:val="0"/>
                                          <w:divBdr>
                                            <w:top w:val="none" w:sz="0" w:space="0" w:color="auto"/>
                                            <w:left w:val="none" w:sz="0" w:space="0" w:color="auto"/>
                                            <w:bottom w:val="none" w:sz="0" w:space="0" w:color="auto"/>
                                            <w:right w:val="none" w:sz="0" w:space="0" w:color="auto"/>
                                          </w:divBdr>
                                          <w:divsChild>
                                            <w:div w:id="917713224">
                                              <w:marLeft w:val="0"/>
                                              <w:marRight w:val="0"/>
                                              <w:marTop w:val="0"/>
                                              <w:marBottom w:val="0"/>
                                              <w:divBdr>
                                                <w:top w:val="none" w:sz="0" w:space="0" w:color="auto"/>
                                                <w:left w:val="none" w:sz="0" w:space="0" w:color="auto"/>
                                                <w:bottom w:val="none" w:sz="0" w:space="0" w:color="auto"/>
                                                <w:right w:val="none" w:sz="0" w:space="0" w:color="auto"/>
                                              </w:divBdr>
                                              <w:divsChild>
                                                <w:div w:id="1635600123">
                                                  <w:marLeft w:val="0"/>
                                                  <w:marRight w:val="0"/>
                                                  <w:marTop w:val="0"/>
                                                  <w:marBottom w:val="0"/>
                                                  <w:divBdr>
                                                    <w:top w:val="none" w:sz="0" w:space="0" w:color="auto"/>
                                                    <w:left w:val="none" w:sz="0" w:space="0" w:color="auto"/>
                                                    <w:bottom w:val="none" w:sz="0" w:space="0" w:color="auto"/>
                                                    <w:right w:val="none" w:sz="0" w:space="0" w:color="auto"/>
                                                  </w:divBdr>
                                                  <w:divsChild>
                                                    <w:div w:id="1823617878">
                                                      <w:marLeft w:val="0"/>
                                                      <w:marRight w:val="0"/>
                                                      <w:marTop w:val="0"/>
                                                      <w:marBottom w:val="0"/>
                                                      <w:divBdr>
                                                        <w:top w:val="none" w:sz="0" w:space="0" w:color="auto"/>
                                                        <w:left w:val="none" w:sz="0" w:space="0" w:color="auto"/>
                                                        <w:bottom w:val="none" w:sz="0" w:space="0" w:color="auto"/>
                                                        <w:right w:val="none" w:sz="0" w:space="0" w:color="auto"/>
                                                      </w:divBdr>
                                                    </w:div>
                                                    <w:div w:id="184445442">
                                                      <w:marLeft w:val="0"/>
                                                      <w:marRight w:val="0"/>
                                                      <w:marTop w:val="0"/>
                                                      <w:marBottom w:val="0"/>
                                                      <w:divBdr>
                                                        <w:top w:val="none" w:sz="0" w:space="0" w:color="auto"/>
                                                        <w:left w:val="none" w:sz="0" w:space="0" w:color="auto"/>
                                                        <w:bottom w:val="none" w:sz="0" w:space="0" w:color="auto"/>
                                                        <w:right w:val="none" w:sz="0" w:space="0" w:color="auto"/>
                                                      </w:divBdr>
                                                    </w:div>
                                                    <w:div w:id="101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523624">
      <w:bodyDiv w:val="1"/>
      <w:marLeft w:val="0"/>
      <w:marRight w:val="0"/>
      <w:marTop w:val="0"/>
      <w:marBottom w:val="0"/>
      <w:divBdr>
        <w:top w:val="none" w:sz="0" w:space="0" w:color="auto"/>
        <w:left w:val="none" w:sz="0" w:space="0" w:color="auto"/>
        <w:bottom w:val="none" w:sz="0" w:space="0" w:color="auto"/>
        <w:right w:val="none" w:sz="0" w:space="0" w:color="auto"/>
      </w:divBdr>
      <w:divsChild>
        <w:div w:id="404913593">
          <w:marLeft w:val="0"/>
          <w:marRight w:val="0"/>
          <w:marTop w:val="0"/>
          <w:marBottom w:val="0"/>
          <w:divBdr>
            <w:top w:val="none" w:sz="0" w:space="0" w:color="auto"/>
            <w:left w:val="none" w:sz="0" w:space="0" w:color="auto"/>
            <w:bottom w:val="none" w:sz="0" w:space="0" w:color="auto"/>
            <w:right w:val="none" w:sz="0" w:space="0" w:color="auto"/>
          </w:divBdr>
          <w:divsChild>
            <w:div w:id="476922001">
              <w:marLeft w:val="0"/>
              <w:marRight w:val="0"/>
              <w:marTop w:val="0"/>
              <w:marBottom w:val="0"/>
              <w:divBdr>
                <w:top w:val="none" w:sz="0" w:space="0" w:color="auto"/>
                <w:left w:val="none" w:sz="0" w:space="0" w:color="auto"/>
                <w:bottom w:val="none" w:sz="0" w:space="0" w:color="auto"/>
                <w:right w:val="none" w:sz="0" w:space="0" w:color="auto"/>
              </w:divBdr>
              <w:divsChild>
                <w:div w:id="1129475644">
                  <w:marLeft w:val="0"/>
                  <w:marRight w:val="0"/>
                  <w:marTop w:val="0"/>
                  <w:marBottom w:val="0"/>
                  <w:divBdr>
                    <w:top w:val="none" w:sz="0" w:space="0" w:color="auto"/>
                    <w:left w:val="none" w:sz="0" w:space="0" w:color="auto"/>
                    <w:bottom w:val="none" w:sz="0" w:space="0" w:color="auto"/>
                    <w:right w:val="none" w:sz="0" w:space="0" w:color="auto"/>
                  </w:divBdr>
                  <w:divsChild>
                    <w:div w:id="1516072462">
                      <w:marLeft w:val="0"/>
                      <w:marRight w:val="0"/>
                      <w:marTop w:val="0"/>
                      <w:marBottom w:val="0"/>
                      <w:divBdr>
                        <w:top w:val="none" w:sz="0" w:space="0" w:color="auto"/>
                        <w:left w:val="none" w:sz="0" w:space="0" w:color="auto"/>
                        <w:bottom w:val="none" w:sz="0" w:space="0" w:color="auto"/>
                        <w:right w:val="none" w:sz="0" w:space="0" w:color="auto"/>
                      </w:divBdr>
                      <w:divsChild>
                        <w:div w:id="349264177">
                          <w:marLeft w:val="0"/>
                          <w:marRight w:val="0"/>
                          <w:marTop w:val="0"/>
                          <w:marBottom w:val="0"/>
                          <w:divBdr>
                            <w:top w:val="none" w:sz="0" w:space="0" w:color="auto"/>
                            <w:left w:val="none" w:sz="0" w:space="0" w:color="auto"/>
                            <w:bottom w:val="none" w:sz="0" w:space="0" w:color="auto"/>
                            <w:right w:val="none" w:sz="0" w:space="0" w:color="auto"/>
                          </w:divBdr>
                          <w:divsChild>
                            <w:div w:id="20835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937601">
      <w:bodyDiv w:val="1"/>
      <w:marLeft w:val="0"/>
      <w:marRight w:val="0"/>
      <w:marTop w:val="0"/>
      <w:marBottom w:val="0"/>
      <w:divBdr>
        <w:top w:val="none" w:sz="0" w:space="0" w:color="auto"/>
        <w:left w:val="none" w:sz="0" w:space="0" w:color="auto"/>
        <w:bottom w:val="none" w:sz="0" w:space="0" w:color="auto"/>
        <w:right w:val="none" w:sz="0" w:space="0" w:color="auto"/>
      </w:divBdr>
      <w:divsChild>
        <w:div w:id="908543010">
          <w:marLeft w:val="0"/>
          <w:marRight w:val="0"/>
          <w:marTop w:val="0"/>
          <w:marBottom w:val="0"/>
          <w:divBdr>
            <w:top w:val="none" w:sz="0" w:space="0" w:color="auto"/>
            <w:left w:val="none" w:sz="0" w:space="0" w:color="auto"/>
            <w:bottom w:val="none" w:sz="0" w:space="0" w:color="auto"/>
            <w:right w:val="none" w:sz="0" w:space="0" w:color="auto"/>
          </w:divBdr>
          <w:divsChild>
            <w:div w:id="629479210">
              <w:marLeft w:val="0"/>
              <w:marRight w:val="0"/>
              <w:marTop w:val="0"/>
              <w:marBottom w:val="0"/>
              <w:divBdr>
                <w:top w:val="none" w:sz="0" w:space="0" w:color="auto"/>
                <w:left w:val="none" w:sz="0" w:space="0" w:color="auto"/>
                <w:bottom w:val="none" w:sz="0" w:space="0" w:color="auto"/>
                <w:right w:val="none" w:sz="0" w:space="0" w:color="auto"/>
              </w:divBdr>
              <w:divsChild>
                <w:div w:id="115637328">
                  <w:marLeft w:val="0"/>
                  <w:marRight w:val="0"/>
                  <w:marTop w:val="0"/>
                  <w:marBottom w:val="0"/>
                  <w:divBdr>
                    <w:top w:val="none" w:sz="0" w:space="0" w:color="auto"/>
                    <w:left w:val="none" w:sz="0" w:space="0" w:color="auto"/>
                    <w:bottom w:val="none" w:sz="0" w:space="0" w:color="auto"/>
                    <w:right w:val="none" w:sz="0" w:space="0" w:color="auto"/>
                  </w:divBdr>
                  <w:divsChild>
                    <w:div w:id="886986021">
                      <w:marLeft w:val="-225"/>
                      <w:marRight w:val="-225"/>
                      <w:marTop w:val="0"/>
                      <w:marBottom w:val="0"/>
                      <w:divBdr>
                        <w:top w:val="none" w:sz="0" w:space="0" w:color="auto"/>
                        <w:left w:val="none" w:sz="0" w:space="0" w:color="auto"/>
                        <w:bottom w:val="none" w:sz="0" w:space="0" w:color="auto"/>
                        <w:right w:val="none" w:sz="0" w:space="0" w:color="auto"/>
                      </w:divBdr>
                      <w:divsChild>
                        <w:div w:id="1122653325">
                          <w:marLeft w:val="0"/>
                          <w:marRight w:val="0"/>
                          <w:marTop w:val="0"/>
                          <w:marBottom w:val="900"/>
                          <w:divBdr>
                            <w:top w:val="none" w:sz="0" w:space="0" w:color="auto"/>
                            <w:left w:val="none" w:sz="0" w:space="0" w:color="auto"/>
                            <w:bottom w:val="none" w:sz="0" w:space="0" w:color="auto"/>
                            <w:right w:val="none" w:sz="0" w:space="0" w:color="auto"/>
                          </w:divBdr>
                          <w:divsChild>
                            <w:div w:id="446508887">
                              <w:marLeft w:val="0"/>
                              <w:marRight w:val="0"/>
                              <w:marTop w:val="0"/>
                              <w:marBottom w:val="0"/>
                              <w:divBdr>
                                <w:top w:val="none" w:sz="0" w:space="0" w:color="auto"/>
                                <w:left w:val="none" w:sz="0" w:space="0" w:color="auto"/>
                                <w:bottom w:val="none" w:sz="0" w:space="0" w:color="auto"/>
                                <w:right w:val="none" w:sz="0" w:space="0" w:color="auto"/>
                              </w:divBdr>
                              <w:divsChild>
                                <w:div w:id="10025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289508">
      <w:bodyDiv w:val="1"/>
      <w:marLeft w:val="0"/>
      <w:marRight w:val="0"/>
      <w:marTop w:val="0"/>
      <w:marBottom w:val="0"/>
      <w:divBdr>
        <w:top w:val="none" w:sz="0" w:space="0" w:color="auto"/>
        <w:left w:val="none" w:sz="0" w:space="0" w:color="auto"/>
        <w:bottom w:val="none" w:sz="0" w:space="0" w:color="auto"/>
        <w:right w:val="none" w:sz="0" w:space="0" w:color="auto"/>
      </w:divBdr>
      <w:divsChild>
        <w:div w:id="1564100222">
          <w:marLeft w:val="0"/>
          <w:marRight w:val="0"/>
          <w:marTop w:val="105"/>
          <w:marBottom w:val="105"/>
          <w:divBdr>
            <w:top w:val="none" w:sz="0" w:space="0" w:color="auto"/>
            <w:left w:val="none" w:sz="0" w:space="0" w:color="auto"/>
            <w:bottom w:val="none" w:sz="0" w:space="0" w:color="auto"/>
            <w:right w:val="none" w:sz="0" w:space="0" w:color="auto"/>
          </w:divBdr>
          <w:divsChild>
            <w:div w:id="24987692">
              <w:marLeft w:val="0"/>
              <w:marRight w:val="0"/>
              <w:marTop w:val="105"/>
              <w:marBottom w:val="105"/>
              <w:divBdr>
                <w:top w:val="none" w:sz="0" w:space="0" w:color="auto"/>
                <w:left w:val="none" w:sz="0" w:space="0" w:color="auto"/>
                <w:bottom w:val="none" w:sz="0" w:space="0" w:color="auto"/>
                <w:right w:val="none" w:sz="0" w:space="0" w:color="auto"/>
              </w:divBdr>
              <w:divsChild>
                <w:div w:id="747196665">
                  <w:marLeft w:val="0"/>
                  <w:marRight w:val="0"/>
                  <w:marTop w:val="105"/>
                  <w:marBottom w:val="105"/>
                  <w:divBdr>
                    <w:top w:val="none" w:sz="0" w:space="0" w:color="auto"/>
                    <w:left w:val="none" w:sz="0" w:space="0" w:color="auto"/>
                    <w:bottom w:val="none" w:sz="0" w:space="0" w:color="auto"/>
                    <w:right w:val="none" w:sz="0" w:space="0" w:color="auto"/>
                  </w:divBdr>
                  <w:divsChild>
                    <w:div w:id="587083890">
                      <w:marLeft w:val="0"/>
                      <w:marRight w:val="0"/>
                      <w:marTop w:val="105"/>
                      <w:marBottom w:val="105"/>
                      <w:divBdr>
                        <w:top w:val="none" w:sz="0" w:space="0" w:color="auto"/>
                        <w:left w:val="none" w:sz="0" w:space="0" w:color="auto"/>
                        <w:bottom w:val="none" w:sz="0" w:space="0" w:color="auto"/>
                        <w:right w:val="none" w:sz="0" w:space="0" w:color="auto"/>
                      </w:divBdr>
                      <w:divsChild>
                        <w:div w:id="1651137373">
                          <w:marLeft w:val="0"/>
                          <w:marRight w:val="0"/>
                          <w:marTop w:val="105"/>
                          <w:marBottom w:val="105"/>
                          <w:divBdr>
                            <w:top w:val="none" w:sz="0" w:space="0" w:color="auto"/>
                            <w:left w:val="none" w:sz="0" w:space="0" w:color="auto"/>
                            <w:bottom w:val="none" w:sz="0" w:space="0" w:color="auto"/>
                            <w:right w:val="none" w:sz="0" w:space="0" w:color="auto"/>
                          </w:divBdr>
                          <w:divsChild>
                            <w:div w:id="683894987">
                              <w:marLeft w:val="0"/>
                              <w:marRight w:val="0"/>
                              <w:marTop w:val="105"/>
                              <w:marBottom w:val="105"/>
                              <w:divBdr>
                                <w:top w:val="none" w:sz="0" w:space="0" w:color="auto"/>
                                <w:left w:val="none" w:sz="0" w:space="0" w:color="auto"/>
                                <w:bottom w:val="none" w:sz="0" w:space="0" w:color="auto"/>
                                <w:right w:val="none" w:sz="0" w:space="0" w:color="auto"/>
                              </w:divBdr>
                              <w:divsChild>
                                <w:div w:id="340401649">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041395">
      <w:bodyDiv w:val="1"/>
      <w:marLeft w:val="0"/>
      <w:marRight w:val="0"/>
      <w:marTop w:val="0"/>
      <w:marBottom w:val="0"/>
      <w:divBdr>
        <w:top w:val="none" w:sz="0" w:space="0" w:color="auto"/>
        <w:left w:val="none" w:sz="0" w:space="0" w:color="auto"/>
        <w:bottom w:val="none" w:sz="0" w:space="0" w:color="auto"/>
        <w:right w:val="none" w:sz="0" w:space="0" w:color="auto"/>
      </w:divBdr>
      <w:divsChild>
        <w:div w:id="527764467">
          <w:marLeft w:val="0"/>
          <w:marRight w:val="1"/>
          <w:marTop w:val="0"/>
          <w:marBottom w:val="0"/>
          <w:divBdr>
            <w:top w:val="none" w:sz="0" w:space="0" w:color="auto"/>
            <w:left w:val="none" w:sz="0" w:space="0" w:color="auto"/>
            <w:bottom w:val="none" w:sz="0" w:space="0" w:color="auto"/>
            <w:right w:val="none" w:sz="0" w:space="0" w:color="auto"/>
          </w:divBdr>
          <w:divsChild>
            <w:div w:id="1020467916">
              <w:marLeft w:val="0"/>
              <w:marRight w:val="0"/>
              <w:marTop w:val="0"/>
              <w:marBottom w:val="0"/>
              <w:divBdr>
                <w:top w:val="none" w:sz="0" w:space="0" w:color="auto"/>
                <w:left w:val="none" w:sz="0" w:space="0" w:color="auto"/>
                <w:bottom w:val="none" w:sz="0" w:space="0" w:color="auto"/>
                <w:right w:val="none" w:sz="0" w:space="0" w:color="auto"/>
              </w:divBdr>
              <w:divsChild>
                <w:div w:id="219482668">
                  <w:marLeft w:val="0"/>
                  <w:marRight w:val="1"/>
                  <w:marTop w:val="0"/>
                  <w:marBottom w:val="0"/>
                  <w:divBdr>
                    <w:top w:val="none" w:sz="0" w:space="0" w:color="auto"/>
                    <w:left w:val="none" w:sz="0" w:space="0" w:color="auto"/>
                    <w:bottom w:val="none" w:sz="0" w:space="0" w:color="auto"/>
                    <w:right w:val="none" w:sz="0" w:space="0" w:color="auto"/>
                  </w:divBdr>
                  <w:divsChild>
                    <w:div w:id="1133331865">
                      <w:marLeft w:val="0"/>
                      <w:marRight w:val="0"/>
                      <w:marTop w:val="0"/>
                      <w:marBottom w:val="0"/>
                      <w:divBdr>
                        <w:top w:val="none" w:sz="0" w:space="0" w:color="auto"/>
                        <w:left w:val="none" w:sz="0" w:space="0" w:color="auto"/>
                        <w:bottom w:val="none" w:sz="0" w:space="0" w:color="auto"/>
                        <w:right w:val="none" w:sz="0" w:space="0" w:color="auto"/>
                      </w:divBdr>
                      <w:divsChild>
                        <w:div w:id="1311255016">
                          <w:marLeft w:val="0"/>
                          <w:marRight w:val="0"/>
                          <w:marTop w:val="0"/>
                          <w:marBottom w:val="0"/>
                          <w:divBdr>
                            <w:top w:val="none" w:sz="0" w:space="0" w:color="auto"/>
                            <w:left w:val="none" w:sz="0" w:space="0" w:color="auto"/>
                            <w:bottom w:val="none" w:sz="0" w:space="0" w:color="auto"/>
                            <w:right w:val="none" w:sz="0" w:space="0" w:color="auto"/>
                          </w:divBdr>
                          <w:divsChild>
                            <w:div w:id="1200584648">
                              <w:marLeft w:val="0"/>
                              <w:marRight w:val="0"/>
                              <w:marTop w:val="120"/>
                              <w:marBottom w:val="360"/>
                              <w:divBdr>
                                <w:top w:val="none" w:sz="0" w:space="0" w:color="auto"/>
                                <w:left w:val="none" w:sz="0" w:space="0" w:color="auto"/>
                                <w:bottom w:val="none" w:sz="0" w:space="0" w:color="auto"/>
                                <w:right w:val="none" w:sz="0" w:space="0" w:color="auto"/>
                              </w:divBdr>
                              <w:divsChild>
                                <w:div w:id="2984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129461">
      <w:bodyDiv w:val="1"/>
      <w:marLeft w:val="0"/>
      <w:marRight w:val="0"/>
      <w:marTop w:val="0"/>
      <w:marBottom w:val="0"/>
      <w:divBdr>
        <w:top w:val="none" w:sz="0" w:space="0" w:color="auto"/>
        <w:left w:val="none" w:sz="0" w:space="0" w:color="auto"/>
        <w:bottom w:val="none" w:sz="0" w:space="0" w:color="auto"/>
        <w:right w:val="none" w:sz="0" w:space="0" w:color="auto"/>
      </w:divBdr>
      <w:divsChild>
        <w:div w:id="622929662">
          <w:marLeft w:val="0"/>
          <w:marRight w:val="0"/>
          <w:marTop w:val="0"/>
          <w:marBottom w:val="0"/>
          <w:divBdr>
            <w:top w:val="none" w:sz="0" w:space="0" w:color="auto"/>
            <w:left w:val="none" w:sz="0" w:space="0" w:color="auto"/>
            <w:bottom w:val="none" w:sz="0" w:space="0" w:color="auto"/>
            <w:right w:val="none" w:sz="0" w:space="0" w:color="auto"/>
          </w:divBdr>
          <w:divsChild>
            <w:div w:id="575045555">
              <w:marLeft w:val="0"/>
              <w:marRight w:val="0"/>
              <w:marTop w:val="0"/>
              <w:marBottom w:val="0"/>
              <w:divBdr>
                <w:top w:val="none" w:sz="0" w:space="0" w:color="auto"/>
                <w:left w:val="none" w:sz="0" w:space="0" w:color="auto"/>
                <w:bottom w:val="none" w:sz="0" w:space="0" w:color="auto"/>
                <w:right w:val="none" w:sz="0" w:space="0" w:color="auto"/>
              </w:divBdr>
              <w:divsChild>
                <w:div w:id="567610980">
                  <w:marLeft w:val="0"/>
                  <w:marRight w:val="0"/>
                  <w:marTop w:val="0"/>
                  <w:marBottom w:val="0"/>
                  <w:divBdr>
                    <w:top w:val="none" w:sz="0" w:space="0" w:color="auto"/>
                    <w:left w:val="none" w:sz="0" w:space="0" w:color="auto"/>
                    <w:bottom w:val="none" w:sz="0" w:space="0" w:color="auto"/>
                    <w:right w:val="none" w:sz="0" w:space="0" w:color="auto"/>
                  </w:divBdr>
                  <w:divsChild>
                    <w:div w:id="140318926">
                      <w:marLeft w:val="0"/>
                      <w:marRight w:val="0"/>
                      <w:marTop w:val="0"/>
                      <w:marBottom w:val="0"/>
                      <w:divBdr>
                        <w:top w:val="none" w:sz="0" w:space="0" w:color="auto"/>
                        <w:left w:val="none" w:sz="0" w:space="0" w:color="auto"/>
                        <w:bottom w:val="none" w:sz="0" w:space="0" w:color="auto"/>
                        <w:right w:val="none" w:sz="0" w:space="0" w:color="auto"/>
                      </w:divBdr>
                      <w:divsChild>
                        <w:div w:id="2098480617">
                          <w:marLeft w:val="0"/>
                          <w:marRight w:val="0"/>
                          <w:marTop w:val="0"/>
                          <w:marBottom w:val="0"/>
                          <w:divBdr>
                            <w:top w:val="none" w:sz="0" w:space="0" w:color="auto"/>
                            <w:left w:val="none" w:sz="0" w:space="0" w:color="auto"/>
                            <w:bottom w:val="none" w:sz="0" w:space="0" w:color="auto"/>
                            <w:right w:val="none" w:sz="0" w:space="0" w:color="auto"/>
                          </w:divBdr>
                          <w:divsChild>
                            <w:div w:id="1472357403">
                              <w:marLeft w:val="0"/>
                              <w:marRight w:val="0"/>
                              <w:marTop w:val="0"/>
                              <w:marBottom w:val="0"/>
                              <w:divBdr>
                                <w:top w:val="none" w:sz="0" w:space="0" w:color="auto"/>
                                <w:left w:val="none" w:sz="0" w:space="0" w:color="auto"/>
                                <w:bottom w:val="none" w:sz="0" w:space="0" w:color="auto"/>
                                <w:right w:val="none" w:sz="0" w:space="0" w:color="auto"/>
                              </w:divBdr>
                              <w:divsChild>
                                <w:div w:id="47924881">
                                  <w:marLeft w:val="0"/>
                                  <w:marRight w:val="0"/>
                                  <w:marTop w:val="0"/>
                                  <w:marBottom w:val="0"/>
                                  <w:divBdr>
                                    <w:top w:val="none" w:sz="0" w:space="0" w:color="auto"/>
                                    <w:left w:val="none" w:sz="0" w:space="0" w:color="auto"/>
                                    <w:bottom w:val="none" w:sz="0" w:space="0" w:color="auto"/>
                                    <w:right w:val="none" w:sz="0" w:space="0" w:color="auto"/>
                                  </w:divBdr>
                                  <w:divsChild>
                                    <w:div w:id="424887034">
                                      <w:marLeft w:val="0"/>
                                      <w:marRight w:val="0"/>
                                      <w:marTop w:val="0"/>
                                      <w:marBottom w:val="0"/>
                                      <w:divBdr>
                                        <w:top w:val="none" w:sz="0" w:space="0" w:color="auto"/>
                                        <w:left w:val="none" w:sz="0" w:space="0" w:color="auto"/>
                                        <w:bottom w:val="none" w:sz="0" w:space="0" w:color="auto"/>
                                        <w:right w:val="none" w:sz="0" w:space="0" w:color="auto"/>
                                      </w:divBdr>
                                      <w:divsChild>
                                        <w:div w:id="142894932">
                                          <w:marLeft w:val="0"/>
                                          <w:marRight w:val="0"/>
                                          <w:marTop w:val="0"/>
                                          <w:marBottom w:val="0"/>
                                          <w:divBdr>
                                            <w:top w:val="none" w:sz="0" w:space="0" w:color="auto"/>
                                            <w:left w:val="none" w:sz="0" w:space="0" w:color="auto"/>
                                            <w:bottom w:val="none" w:sz="0" w:space="0" w:color="auto"/>
                                            <w:right w:val="none" w:sz="0" w:space="0" w:color="auto"/>
                                          </w:divBdr>
                                          <w:divsChild>
                                            <w:div w:id="311951911">
                                              <w:marLeft w:val="0"/>
                                              <w:marRight w:val="0"/>
                                              <w:marTop w:val="0"/>
                                              <w:marBottom w:val="0"/>
                                              <w:divBdr>
                                                <w:top w:val="none" w:sz="0" w:space="0" w:color="auto"/>
                                                <w:left w:val="none" w:sz="0" w:space="0" w:color="auto"/>
                                                <w:bottom w:val="none" w:sz="0" w:space="0" w:color="auto"/>
                                                <w:right w:val="none" w:sz="0" w:space="0" w:color="auto"/>
                                              </w:divBdr>
                                              <w:divsChild>
                                                <w:div w:id="1783070022">
                                                  <w:marLeft w:val="0"/>
                                                  <w:marRight w:val="0"/>
                                                  <w:marTop w:val="0"/>
                                                  <w:marBottom w:val="0"/>
                                                  <w:divBdr>
                                                    <w:top w:val="none" w:sz="0" w:space="0" w:color="auto"/>
                                                    <w:left w:val="none" w:sz="0" w:space="0" w:color="auto"/>
                                                    <w:bottom w:val="none" w:sz="0" w:space="0" w:color="auto"/>
                                                    <w:right w:val="none" w:sz="0" w:space="0" w:color="auto"/>
                                                  </w:divBdr>
                                                  <w:divsChild>
                                                    <w:div w:id="2138990685">
                                                      <w:marLeft w:val="0"/>
                                                      <w:marRight w:val="0"/>
                                                      <w:marTop w:val="0"/>
                                                      <w:marBottom w:val="0"/>
                                                      <w:divBdr>
                                                        <w:top w:val="none" w:sz="0" w:space="0" w:color="auto"/>
                                                        <w:left w:val="none" w:sz="0" w:space="0" w:color="auto"/>
                                                        <w:bottom w:val="none" w:sz="0" w:space="0" w:color="auto"/>
                                                        <w:right w:val="none" w:sz="0" w:space="0" w:color="auto"/>
                                                      </w:divBdr>
                                                      <w:divsChild>
                                                        <w:div w:id="194654985">
                                                          <w:marLeft w:val="0"/>
                                                          <w:marRight w:val="0"/>
                                                          <w:marTop w:val="0"/>
                                                          <w:marBottom w:val="0"/>
                                                          <w:divBdr>
                                                            <w:top w:val="none" w:sz="0" w:space="0" w:color="auto"/>
                                                            <w:left w:val="none" w:sz="0" w:space="0" w:color="auto"/>
                                                            <w:bottom w:val="none" w:sz="0" w:space="0" w:color="auto"/>
                                                            <w:right w:val="none" w:sz="0" w:space="0" w:color="auto"/>
                                                          </w:divBdr>
                                                          <w:divsChild>
                                                            <w:div w:id="1130594100">
                                                              <w:marLeft w:val="0"/>
                                                              <w:marRight w:val="0"/>
                                                              <w:marTop w:val="0"/>
                                                              <w:marBottom w:val="0"/>
                                                              <w:divBdr>
                                                                <w:top w:val="none" w:sz="0" w:space="0" w:color="auto"/>
                                                                <w:left w:val="none" w:sz="0" w:space="0" w:color="auto"/>
                                                                <w:bottom w:val="none" w:sz="0" w:space="0" w:color="auto"/>
                                                                <w:right w:val="none" w:sz="0" w:space="0" w:color="auto"/>
                                                              </w:divBdr>
                                                              <w:divsChild>
                                                                <w:div w:id="1398046177">
                                                                  <w:marLeft w:val="0"/>
                                                                  <w:marRight w:val="0"/>
                                                                  <w:marTop w:val="0"/>
                                                                  <w:marBottom w:val="0"/>
                                                                  <w:divBdr>
                                                                    <w:top w:val="none" w:sz="0" w:space="0" w:color="auto"/>
                                                                    <w:left w:val="none" w:sz="0" w:space="0" w:color="auto"/>
                                                                    <w:bottom w:val="none" w:sz="0" w:space="0" w:color="auto"/>
                                                                    <w:right w:val="none" w:sz="0" w:space="0" w:color="auto"/>
                                                                  </w:divBdr>
                                                                  <w:divsChild>
                                                                    <w:div w:id="454181985">
                                                                      <w:marLeft w:val="0"/>
                                                                      <w:marRight w:val="0"/>
                                                                      <w:marTop w:val="0"/>
                                                                      <w:marBottom w:val="0"/>
                                                                      <w:divBdr>
                                                                        <w:top w:val="none" w:sz="0" w:space="0" w:color="auto"/>
                                                                        <w:left w:val="none" w:sz="0" w:space="0" w:color="auto"/>
                                                                        <w:bottom w:val="none" w:sz="0" w:space="0" w:color="auto"/>
                                                                        <w:right w:val="none" w:sz="0" w:space="0" w:color="auto"/>
                                                                      </w:divBdr>
                                                                      <w:divsChild>
                                                                        <w:div w:id="1999923144">
                                                                          <w:marLeft w:val="0"/>
                                                                          <w:marRight w:val="0"/>
                                                                          <w:marTop w:val="0"/>
                                                                          <w:marBottom w:val="0"/>
                                                                          <w:divBdr>
                                                                            <w:top w:val="none" w:sz="0" w:space="0" w:color="auto"/>
                                                                            <w:left w:val="none" w:sz="0" w:space="0" w:color="auto"/>
                                                                            <w:bottom w:val="none" w:sz="0" w:space="0" w:color="auto"/>
                                                                            <w:right w:val="none" w:sz="0" w:space="0" w:color="auto"/>
                                                                          </w:divBdr>
                                                                          <w:divsChild>
                                                                            <w:div w:id="1163665797">
                                                                              <w:marLeft w:val="0"/>
                                                                              <w:marRight w:val="0"/>
                                                                              <w:marTop w:val="0"/>
                                                                              <w:marBottom w:val="0"/>
                                                                              <w:divBdr>
                                                                                <w:top w:val="none" w:sz="0" w:space="0" w:color="auto"/>
                                                                                <w:left w:val="none" w:sz="0" w:space="0" w:color="auto"/>
                                                                                <w:bottom w:val="none" w:sz="0" w:space="0" w:color="auto"/>
                                                                                <w:right w:val="none" w:sz="0" w:space="0" w:color="auto"/>
                                                                              </w:divBdr>
                                                                              <w:divsChild>
                                                                                <w:div w:id="1492866012">
                                                                                  <w:marLeft w:val="0"/>
                                                                                  <w:marRight w:val="0"/>
                                                                                  <w:marTop w:val="0"/>
                                                                                  <w:marBottom w:val="0"/>
                                                                                  <w:divBdr>
                                                                                    <w:top w:val="none" w:sz="0" w:space="0" w:color="auto"/>
                                                                                    <w:left w:val="none" w:sz="0" w:space="0" w:color="auto"/>
                                                                                    <w:bottom w:val="none" w:sz="0" w:space="0" w:color="auto"/>
                                                                                    <w:right w:val="none" w:sz="0" w:space="0" w:color="auto"/>
                                                                                  </w:divBdr>
                                                                                  <w:divsChild>
                                                                                    <w:div w:id="2054497598">
                                                                                      <w:marLeft w:val="0"/>
                                                                                      <w:marRight w:val="0"/>
                                                                                      <w:marTop w:val="0"/>
                                                                                      <w:marBottom w:val="0"/>
                                                                                      <w:divBdr>
                                                                                        <w:top w:val="none" w:sz="0" w:space="0" w:color="auto"/>
                                                                                        <w:left w:val="none" w:sz="0" w:space="0" w:color="auto"/>
                                                                                        <w:bottom w:val="none" w:sz="0" w:space="0" w:color="auto"/>
                                                                                        <w:right w:val="none" w:sz="0" w:space="0" w:color="auto"/>
                                                                                      </w:divBdr>
                                                                                      <w:divsChild>
                                                                                        <w:div w:id="286201240">
                                                                                          <w:marLeft w:val="0"/>
                                                                                          <w:marRight w:val="0"/>
                                                                                          <w:marTop w:val="0"/>
                                                                                          <w:marBottom w:val="0"/>
                                                                                          <w:divBdr>
                                                                                            <w:top w:val="none" w:sz="0" w:space="0" w:color="auto"/>
                                                                                            <w:left w:val="none" w:sz="0" w:space="0" w:color="auto"/>
                                                                                            <w:bottom w:val="none" w:sz="0" w:space="0" w:color="auto"/>
                                                                                            <w:right w:val="none" w:sz="0" w:space="0" w:color="auto"/>
                                                                                          </w:divBdr>
                                                                                          <w:divsChild>
                                                                                            <w:div w:id="305475774">
                                                                                              <w:marLeft w:val="0"/>
                                                                                              <w:marRight w:val="0"/>
                                                                                              <w:marTop w:val="0"/>
                                                                                              <w:marBottom w:val="0"/>
                                                                                              <w:divBdr>
                                                                                                <w:top w:val="none" w:sz="0" w:space="0" w:color="auto"/>
                                                                                                <w:left w:val="none" w:sz="0" w:space="0" w:color="auto"/>
                                                                                                <w:bottom w:val="none" w:sz="0" w:space="0" w:color="auto"/>
                                                                                                <w:right w:val="none" w:sz="0" w:space="0" w:color="auto"/>
                                                                                              </w:divBdr>
                                                                                              <w:divsChild>
                                                                                                <w:div w:id="12227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740247">
      <w:bodyDiv w:val="1"/>
      <w:marLeft w:val="0"/>
      <w:marRight w:val="0"/>
      <w:marTop w:val="0"/>
      <w:marBottom w:val="0"/>
      <w:divBdr>
        <w:top w:val="none" w:sz="0" w:space="0" w:color="auto"/>
        <w:left w:val="none" w:sz="0" w:space="0" w:color="auto"/>
        <w:bottom w:val="none" w:sz="0" w:space="0" w:color="auto"/>
        <w:right w:val="none" w:sz="0" w:space="0" w:color="auto"/>
      </w:divBdr>
      <w:divsChild>
        <w:div w:id="1196388890">
          <w:marLeft w:val="0"/>
          <w:marRight w:val="0"/>
          <w:marTop w:val="0"/>
          <w:marBottom w:val="0"/>
          <w:divBdr>
            <w:top w:val="none" w:sz="0" w:space="0" w:color="auto"/>
            <w:left w:val="none" w:sz="0" w:space="0" w:color="auto"/>
            <w:bottom w:val="none" w:sz="0" w:space="0" w:color="auto"/>
            <w:right w:val="none" w:sz="0" w:space="0" w:color="auto"/>
          </w:divBdr>
          <w:divsChild>
            <w:div w:id="4864413">
              <w:marLeft w:val="0"/>
              <w:marRight w:val="0"/>
              <w:marTop w:val="0"/>
              <w:marBottom w:val="0"/>
              <w:divBdr>
                <w:top w:val="none" w:sz="0" w:space="0" w:color="auto"/>
                <w:left w:val="none" w:sz="0" w:space="0" w:color="auto"/>
                <w:bottom w:val="none" w:sz="0" w:space="0" w:color="auto"/>
                <w:right w:val="none" w:sz="0" w:space="0" w:color="auto"/>
              </w:divBdr>
              <w:divsChild>
                <w:div w:id="1088770847">
                  <w:marLeft w:val="450"/>
                  <w:marRight w:val="0"/>
                  <w:marTop w:val="0"/>
                  <w:marBottom w:val="120"/>
                  <w:divBdr>
                    <w:top w:val="none" w:sz="0" w:space="0" w:color="auto"/>
                    <w:left w:val="none" w:sz="0" w:space="0" w:color="auto"/>
                    <w:bottom w:val="none" w:sz="0" w:space="0" w:color="auto"/>
                    <w:right w:val="none" w:sz="0" w:space="0" w:color="auto"/>
                  </w:divBdr>
                </w:div>
                <w:div w:id="1823540538">
                  <w:marLeft w:val="45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21057960">
      <w:bodyDiv w:val="1"/>
      <w:marLeft w:val="0"/>
      <w:marRight w:val="0"/>
      <w:marTop w:val="0"/>
      <w:marBottom w:val="0"/>
      <w:divBdr>
        <w:top w:val="none" w:sz="0" w:space="0" w:color="auto"/>
        <w:left w:val="none" w:sz="0" w:space="0" w:color="auto"/>
        <w:bottom w:val="none" w:sz="0" w:space="0" w:color="auto"/>
        <w:right w:val="none" w:sz="0" w:space="0" w:color="auto"/>
      </w:divBdr>
      <w:divsChild>
        <w:div w:id="1919049307">
          <w:marLeft w:val="0"/>
          <w:marRight w:val="1"/>
          <w:marTop w:val="0"/>
          <w:marBottom w:val="0"/>
          <w:divBdr>
            <w:top w:val="none" w:sz="0" w:space="0" w:color="auto"/>
            <w:left w:val="none" w:sz="0" w:space="0" w:color="auto"/>
            <w:bottom w:val="none" w:sz="0" w:space="0" w:color="auto"/>
            <w:right w:val="none" w:sz="0" w:space="0" w:color="auto"/>
          </w:divBdr>
          <w:divsChild>
            <w:div w:id="695614855">
              <w:marLeft w:val="0"/>
              <w:marRight w:val="0"/>
              <w:marTop w:val="0"/>
              <w:marBottom w:val="0"/>
              <w:divBdr>
                <w:top w:val="none" w:sz="0" w:space="0" w:color="auto"/>
                <w:left w:val="none" w:sz="0" w:space="0" w:color="auto"/>
                <w:bottom w:val="none" w:sz="0" w:space="0" w:color="auto"/>
                <w:right w:val="none" w:sz="0" w:space="0" w:color="auto"/>
              </w:divBdr>
              <w:divsChild>
                <w:div w:id="2082166911">
                  <w:marLeft w:val="0"/>
                  <w:marRight w:val="1"/>
                  <w:marTop w:val="0"/>
                  <w:marBottom w:val="0"/>
                  <w:divBdr>
                    <w:top w:val="none" w:sz="0" w:space="0" w:color="auto"/>
                    <w:left w:val="none" w:sz="0" w:space="0" w:color="auto"/>
                    <w:bottom w:val="none" w:sz="0" w:space="0" w:color="auto"/>
                    <w:right w:val="none" w:sz="0" w:space="0" w:color="auto"/>
                  </w:divBdr>
                  <w:divsChild>
                    <w:div w:id="2113934968">
                      <w:marLeft w:val="0"/>
                      <w:marRight w:val="0"/>
                      <w:marTop w:val="0"/>
                      <w:marBottom w:val="0"/>
                      <w:divBdr>
                        <w:top w:val="none" w:sz="0" w:space="0" w:color="auto"/>
                        <w:left w:val="none" w:sz="0" w:space="0" w:color="auto"/>
                        <w:bottom w:val="none" w:sz="0" w:space="0" w:color="auto"/>
                        <w:right w:val="none" w:sz="0" w:space="0" w:color="auto"/>
                      </w:divBdr>
                      <w:divsChild>
                        <w:div w:id="1290353791">
                          <w:marLeft w:val="0"/>
                          <w:marRight w:val="0"/>
                          <w:marTop w:val="0"/>
                          <w:marBottom w:val="0"/>
                          <w:divBdr>
                            <w:top w:val="none" w:sz="0" w:space="0" w:color="auto"/>
                            <w:left w:val="none" w:sz="0" w:space="0" w:color="auto"/>
                            <w:bottom w:val="none" w:sz="0" w:space="0" w:color="auto"/>
                            <w:right w:val="none" w:sz="0" w:space="0" w:color="auto"/>
                          </w:divBdr>
                          <w:divsChild>
                            <w:div w:id="1865971559">
                              <w:marLeft w:val="0"/>
                              <w:marRight w:val="0"/>
                              <w:marTop w:val="120"/>
                              <w:marBottom w:val="360"/>
                              <w:divBdr>
                                <w:top w:val="none" w:sz="0" w:space="0" w:color="auto"/>
                                <w:left w:val="none" w:sz="0" w:space="0" w:color="auto"/>
                                <w:bottom w:val="none" w:sz="0" w:space="0" w:color="auto"/>
                                <w:right w:val="none" w:sz="0" w:space="0" w:color="auto"/>
                              </w:divBdr>
                              <w:divsChild>
                                <w:div w:id="1623805604">
                                  <w:marLeft w:val="0"/>
                                  <w:marRight w:val="0"/>
                                  <w:marTop w:val="0"/>
                                  <w:marBottom w:val="0"/>
                                  <w:divBdr>
                                    <w:top w:val="none" w:sz="0" w:space="0" w:color="auto"/>
                                    <w:left w:val="none" w:sz="0" w:space="0" w:color="auto"/>
                                    <w:bottom w:val="none" w:sz="0" w:space="0" w:color="auto"/>
                                    <w:right w:val="none" w:sz="0" w:space="0" w:color="auto"/>
                                  </w:divBdr>
                                </w:div>
                                <w:div w:id="314457115">
                                  <w:marLeft w:val="0"/>
                                  <w:marRight w:val="0"/>
                                  <w:marTop w:val="0"/>
                                  <w:marBottom w:val="0"/>
                                  <w:divBdr>
                                    <w:top w:val="none" w:sz="0" w:space="0" w:color="auto"/>
                                    <w:left w:val="none" w:sz="0" w:space="0" w:color="auto"/>
                                    <w:bottom w:val="none" w:sz="0" w:space="0" w:color="auto"/>
                                    <w:right w:val="none" w:sz="0" w:space="0" w:color="auto"/>
                                  </w:divBdr>
                                </w:div>
                                <w:div w:id="554587802">
                                  <w:marLeft w:val="0"/>
                                  <w:marRight w:val="0"/>
                                  <w:marTop w:val="0"/>
                                  <w:marBottom w:val="0"/>
                                  <w:divBdr>
                                    <w:top w:val="none" w:sz="0" w:space="0" w:color="auto"/>
                                    <w:left w:val="none" w:sz="0" w:space="0" w:color="auto"/>
                                    <w:bottom w:val="none" w:sz="0" w:space="0" w:color="auto"/>
                                    <w:right w:val="none" w:sz="0" w:space="0" w:color="auto"/>
                                  </w:divBdr>
                                  <w:divsChild>
                                    <w:div w:id="2001418285">
                                      <w:marLeft w:val="0"/>
                                      <w:marRight w:val="0"/>
                                      <w:marTop w:val="0"/>
                                      <w:marBottom w:val="0"/>
                                      <w:divBdr>
                                        <w:top w:val="none" w:sz="0" w:space="0" w:color="auto"/>
                                        <w:left w:val="none" w:sz="0" w:space="0" w:color="auto"/>
                                        <w:bottom w:val="none" w:sz="0" w:space="0" w:color="auto"/>
                                        <w:right w:val="none" w:sz="0" w:space="0" w:color="auto"/>
                                      </w:divBdr>
                                    </w:div>
                                  </w:divsChild>
                                </w:div>
                                <w:div w:id="1719235511">
                                  <w:marLeft w:val="0"/>
                                  <w:marRight w:val="0"/>
                                  <w:marTop w:val="0"/>
                                  <w:marBottom w:val="0"/>
                                  <w:divBdr>
                                    <w:top w:val="none" w:sz="0" w:space="0" w:color="auto"/>
                                    <w:left w:val="none" w:sz="0" w:space="0" w:color="auto"/>
                                    <w:bottom w:val="none" w:sz="0" w:space="0" w:color="auto"/>
                                    <w:right w:val="none" w:sz="0" w:space="0" w:color="auto"/>
                                  </w:divBdr>
                                  <w:divsChild>
                                    <w:div w:id="16623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205533">
      <w:bodyDiv w:val="1"/>
      <w:marLeft w:val="0"/>
      <w:marRight w:val="0"/>
      <w:marTop w:val="0"/>
      <w:marBottom w:val="0"/>
      <w:divBdr>
        <w:top w:val="none" w:sz="0" w:space="0" w:color="auto"/>
        <w:left w:val="none" w:sz="0" w:space="0" w:color="auto"/>
        <w:bottom w:val="none" w:sz="0" w:space="0" w:color="auto"/>
        <w:right w:val="none" w:sz="0" w:space="0" w:color="auto"/>
      </w:divBdr>
      <w:divsChild>
        <w:div w:id="1610510323">
          <w:marLeft w:val="0"/>
          <w:marRight w:val="1"/>
          <w:marTop w:val="0"/>
          <w:marBottom w:val="0"/>
          <w:divBdr>
            <w:top w:val="none" w:sz="0" w:space="0" w:color="auto"/>
            <w:left w:val="none" w:sz="0" w:space="0" w:color="auto"/>
            <w:bottom w:val="none" w:sz="0" w:space="0" w:color="auto"/>
            <w:right w:val="none" w:sz="0" w:space="0" w:color="auto"/>
          </w:divBdr>
          <w:divsChild>
            <w:div w:id="1284001686">
              <w:marLeft w:val="0"/>
              <w:marRight w:val="0"/>
              <w:marTop w:val="0"/>
              <w:marBottom w:val="0"/>
              <w:divBdr>
                <w:top w:val="none" w:sz="0" w:space="0" w:color="auto"/>
                <w:left w:val="none" w:sz="0" w:space="0" w:color="auto"/>
                <w:bottom w:val="none" w:sz="0" w:space="0" w:color="auto"/>
                <w:right w:val="none" w:sz="0" w:space="0" w:color="auto"/>
              </w:divBdr>
              <w:divsChild>
                <w:div w:id="1490368157">
                  <w:marLeft w:val="0"/>
                  <w:marRight w:val="1"/>
                  <w:marTop w:val="0"/>
                  <w:marBottom w:val="0"/>
                  <w:divBdr>
                    <w:top w:val="none" w:sz="0" w:space="0" w:color="auto"/>
                    <w:left w:val="none" w:sz="0" w:space="0" w:color="auto"/>
                    <w:bottom w:val="none" w:sz="0" w:space="0" w:color="auto"/>
                    <w:right w:val="none" w:sz="0" w:space="0" w:color="auto"/>
                  </w:divBdr>
                  <w:divsChild>
                    <w:div w:id="1148013409">
                      <w:marLeft w:val="0"/>
                      <w:marRight w:val="0"/>
                      <w:marTop w:val="0"/>
                      <w:marBottom w:val="0"/>
                      <w:divBdr>
                        <w:top w:val="none" w:sz="0" w:space="0" w:color="auto"/>
                        <w:left w:val="none" w:sz="0" w:space="0" w:color="auto"/>
                        <w:bottom w:val="none" w:sz="0" w:space="0" w:color="auto"/>
                        <w:right w:val="none" w:sz="0" w:space="0" w:color="auto"/>
                      </w:divBdr>
                      <w:divsChild>
                        <w:div w:id="1864438353">
                          <w:marLeft w:val="0"/>
                          <w:marRight w:val="0"/>
                          <w:marTop w:val="0"/>
                          <w:marBottom w:val="0"/>
                          <w:divBdr>
                            <w:top w:val="none" w:sz="0" w:space="0" w:color="auto"/>
                            <w:left w:val="none" w:sz="0" w:space="0" w:color="auto"/>
                            <w:bottom w:val="none" w:sz="0" w:space="0" w:color="auto"/>
                            <w:right w:val="none" w:sz="0" w:space="0" w:color="auto"/>
                          </w:divBdr>
                          <w:divsChild>
                            <w:div w:id="99224473">
                              <w:marLeft w:val="0"/>
                              <w:marRight w:val="0"/>
                              <w:marTop w:val="120"/>
                              <w:marBottom w:val="360"/>
                              <w:divBdr>
                                <w:top w:val="none" w:sz="0" w:space="0" w:color="auto"/>
                                <w:left w:val="none" w:sz="0" w:space="0" w:color="auto"/>
                                <w:bottom w:val="none" w:sz="0" w:space="0" w:color="auto"/>
                                <w:right w:val="none" w:sz="0" w:space="0" w:color="auto"/>
                              </w:divBdr>
                              <w:divsChild>
                                <w:div w:id="64687870">
                                  <w:marLeft w:val="0"/>
                                  <w:marRight w:val="0"/>
                                  <w:marTop w:val="0"/>
                                  <w:marBottom w:val="0"/>
                                  <w:divBdr>
                                    <w:top w:val="none" w:sz="0" w:space="0" w:color="auto"/>
                                    <w:left w:val="none" w:sz="0" w:space="0" w:color="auto"/>
                                    <w:bottom w:val="none" w:sz="0" w:space="0" w:color="auto"/>
                                    <w:right w:val="none" w:sz="0" w:space="0" w:color="auto"/>
                                  </w:divBdr>
                                </w:div>
                                <w:div w:id="997071916">
                                  <w:marLeft w:val="0"/>
                                  <w:marRight w:val="0"/>
                                  <w:marTop w:val="0"/>
                                  <w:marBottom w:val="0"/>
                                  <w:divBdr>
                                    <w:top w:val="none" w:sz="0" w:space="0" w:color="auto"/>
                                    <w:left w:val="none" w:sz="0" w:space="0" w:color="auto"/>
                                    <w:bottom w:val="none" w:sz="0" w:space="0" w:color="auto"/>
                                    <w:right w:val="none" w:sz="0" w:space="0" w:color="auto"/>
                                  </w:divBdr>
                                </w:div>
                                <w:div w:id="518664773">
                                  <w:marLeft w:val="0"/>
                                  <w:marRight w:val="0"/>
                                  <w:marTop w:val="0"/>
                                  <w:marBottom w:val="0"/>
                                  <w:divBdr>
                                    <w:top w:val="none" w:sz="0" w:space="0" w:color="auto"/>
                                    <w:left w:val="none" w:sz="0" w:space="0" w:color="auto"/>
                                    <w:bottom w:val="none" w:sz="0" w:space="0" w:color="auto"/>
                                    <w:right w:val="none" w:sz="0" w:space="0" w:color="auto"/>
                                  </w:divBdr>
                                  <w:divsChild>
                                    <w:div w:id="1605841230">
                                      <w:marLeft w:val="0"/>
                                      <w:marRight w:val="0"/>
                                      <w:marTop w:val="0"/>
                                      <w:marBottom w:val="0"/>
                                      <w:divBdr>
                                        <w:top w:val="none" w:sz="0" w:space="0" w:color="auto"/>
                                        <w:left w:val="none" w:sz="0" w:space="0" w:color="auto"/>
                                        <w:bottom w:val="none" w:sz="0" w:space="0" w:color="auto"/>
                                        <w:right w:val="none" w:sz="0" w:space="0" w:color="auto"/>
                                      </w:divBdr>
                                    </w:div>
                                  </w:divsChild>
                                </w:div>
                                <w:div w:id="588075250">
                                  <w:marLeft w:val="0"/>
                                  <w:marRight w:val="0"/>
                                  <w:marTop w:val="0"/>
                                  <w:marBottom w:val="0"/>
                                  <w:divBdr>
                                    <w:top w:val="none" w:sz="0" w:space="0" w:color="auto"/>
                                    <w:left w:val="none" w:sz="0" w:space="0" w:color="auto"/>
                                    <w:bottom w:val="none" w:sz="0" w:space="0" w:color="auto"/>
                                    <w:right w:val="none" w:sz="0" w:space="0" w:color="auto"/>
                                  </w:divBdr>
                                  <w:divsChild>
                                    <w:div w:id="859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558346">
      <w:bodyDiv w:val="1"/>
      <w:marLeft w:val="0"/>
      <w:marRight w:val="0"/>
      <w:marTop w:val="0"/>
      <w:marBottom w:val="0"/>
      <w:divBdr>
        <w:top w:val="none" w:sz="0" w:space="0" w:color="auto"/>
        <w:left w:val="none" w:sz="0" w:space="0" w:color="auto"/>
        <w:bottom w:val="none" w:sz="0" w:space="0" w:color="auto"/>
        <w:right w:val="none" w:sz="0" w:space="0" w:color="auto"/>
      </w:divBdr>
      <w:divsChild>
        <w:div w:id="389571537">
          <w:marLeft w:val="0"/>
          <w:marRight w:val="1"/>
          <w:marTop w:val="0"/>
          <w:marBottom w:val="0"/>
          <w:divBdr>
            <w:top w:val="none" w:sz="0" w:space="0" w:color="auto"/>
            <w:left w:val="none" w:sz="0" w:space="0" w:color="auto"/>
            <w:bottom w:val="none" w:sz="0" w:space="0" w:color="auto"/>
            <w:right w:val="none" w:sz="0" w:space="0" w:color="auto"/>
          </w:divBdr>
          <w:divsChild>
            <w:div w:id="543754374">
              <w:marLeft w:val="0"/>
              <w:marRight w:val="0"/>
              <w:marTop w:val="0"/>
              <w:marBottom w:val="0"/>
              <w:divBdr>
                <w:top w:val="none" w:sz="0" w:space="0" w:color="auto"/>
                <w:left w:val="none" w:sz="0" w:space="0" w:color="auto"/>
                <w:bottom w:val="none" w:sz="0" w:space="0" w:color="auto"/>
                <w:right w:val="none" w:sz="0" w:space="0" w:color="auto"/>
              </w:divBdr>
              <w:divsChild>
                <w:div w:id="462772831">
                  <w:marLeft w:val="0"/>
                  <w:marRight w:val="1"/>
                  <w:marTop w:val="0"/>
                  <w:marBottom w:val="0"/>
                  <w:divBdr>
                    <w:top w:val="none" w:sz="0" w:space="0" w:color="auto"/>
                    <w:left w:val="none" w:sz="0" w:space="0" w:color="auto"/>
                    <w:bottom w:val="none" w:sz="0" w:space="0" w:color="auto"/>
                    <w:right w:val="none" w:sz="0" w:space="0" w:color="auto"/>
                  </w:divBdr>
                  <w:divsChild>
                    <w:div w:id="997417101">
                      <w:marLeft w:val="0"/>
                      <w:marRight w:val="0"/>
                      <w:marTop w:val="0"/>
                      <w:marBottom w:val="0"/>
                      <w:divBdr>
                        <w:top w:val="none" w:sz="0" w:space="0" w:color="auto"/>
                        <w:left w:val="none" w:sz="0" w:space="0" w:color="auto"/>
                        <w:bottom w:val="none" w:sz="0" w:space="0" w:color="auto"/>
                        <w:right w:val="none" w:sz="0" w:space="0" w:color="auto"/>
                      </w:divBdr>
                      <w:divsChild>
                        <w:div w:id="607278688">
                          <w:marLeft w:val="0"/>
                          <w:marRight w:val="0"/>
                          <w:marTop w:val="0"/>
                          <w:marBottom w:val="0"/>
                          <w:divBdr>
                            <w:top w:val="none" w:sz="0" w:space="0" w:color="auto"/>
                            <w:left w:val="none" w:sz="0" w:space="0" w:color="auto"/>
                            <w:bottom w:val="none" w:sz="0" w:space="0" w:color="auto"/>
                            <w:right w:val="none" w:sz="0" w:space="0" w:color="auto"/>
                          </w:divBdr>
                          <w:divsChild>
                            <w:div w:id="1224104770">
                              <w:marLeft w:val="0"/>
                              <w:marRight w:val="0"/>
                              <w:marTop w:val="120"/>
                              <w:marBottom w:val="360"/>
                              <w:divBdr>
                                <w:top w:val="none" w:sz="0" w:space="0" w:color="auto"/>
                                <w:left w:val="none" w:sz="0" w:space="0" w:color="auto"/>
                                <w:bottom w:val="none" w:sz="0" w:space="0" w:color="auto"/>
                                <w:right w:val="none" w:sz="0" w:space="0" w:color="auto"/>
                              </w:divBdr>
                              <w:divsChild>
                                <w:div w:id="1976988021">
                                  <w:marLeft w:val="0"/>
                                  <w:marRight w:val="0"/>
                                  <w:marTop w:val="0"/>
                                  <w:marBottom w:val="0"/>
                                  <w:divBdr>
                                    <w:top w:val="none" w:sz="0" w:space="0" w:color="auto"/>
                                    <w:left w:val="none" w:sz="0" w:space="0" w:color="auto"/>
                                    <w:bottom w:val="none" w:sz="0" w:space="0" w:color="auto"/>
                                    <w:right w:val="none" w:sz="0" w:space="0" w:color="auto"/>
                                  </w:divBdr>
                                </w:div>
                                <w:div w:id="1354920253">
                                  <w:marLeft w:val="0"/>
                                  <w:marRight w:val="0"/>
                                  <w:marTop w:val="0"/>
                                  <w:marBottom w:val="0"/>
                                  <w:divBdr>
                                    <w:top w:val="none" w:sz="0" w:space="0" w:color="auto"/>
                                    <w:left w:val="none" w:sz="0" w:space="0" w:color="auto"/>
                                    <w:bottom w:val="none" w:sz="0" w:space="0" w:color="auto"/>
                                    <w:right w:val="none" w:sz="0" w:space="0" w:color="auto"/>
                                  </w:divBdr>
                                </w:div>
                                <w:div w:id="702218436">
                                  <w:marLeft w:val="0"/>
                                  <w:marRight w:val="0"/>
                                  <w:marTop w:val="0"/>
                                  <w:marBottom w:val="0"/>
                                  <w:divBdr>
                                    <w:top w:val="none" w:sz="0" w:space="0" w:color="auto"/>
                                    <w:left w:val="none" w:sz="0" w:space="0" w:color="auto"/>
                                    <w:bottom w:val="none" w:sz="0" w:space="0" w:color="auto"/>
                                    <w:right w:val="none" w:sz="0" w:space="0" w:color="auto"/>
                                  </w:divBdr>
                                  <w:divsChild>
                                    <w:div w:id="1395200039">
                                      <w:marLeft w:val="0"/>
                                      <w:marRight w:val="0"/>
                                      <w:marTop w:val="0"/>
                                      <w:marBottom w:val="0"/>
                                      <w:divBdr>
                                        <w:top w:val="none" w:sz="0" w:space="0" w:color="auto"/>
                                        <w:left w:val="none" w:sz="0" w:space="0" w:color="auto"/>
                                        <w:bottom w:val="none" w:sz="0" w:space="0" w:color="auto"/>
                                        <w:right w:val="none" w:sz="0" w:space="0" w:color="auto"/>
                                      </w:divBdr>
                                    </w:div>
                                  </w:divsChild>
                                </w:div>
                                <w:div w:id="582642217">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witter.com/willcurvis?lang=en" TargetMode="External"/><Relationship Id="rId18" Type="http://schemas.openxmlformats.org/officeDocument/2006/relationships/hyperlink" Target="https://global.chinadaily.com.cn/a/202004/09/WS5e8ee09da3105d50a3d150fc.htm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rcpsych.ac.uk/docs/default-source/about-us/covid-19/top-ten-messages-williams-et-al.pdf?sfvrsn=990e3861_0" TargetMode="External"/><Relationship Id="rId7" Type="http://schemas.openxmlformats.org/officeDocument/2006/relationships/settings" Target="settings.xml"/><Relationship Id="rId12" Type="http://schemas.openxmlformats.org/officeDocument/2006/relationships/hyperlink" Target="https://www.rcpsych.ac.uk/docs/default-source/about-us/covid/the-roles-and-work-of-psychiatrists-during-the-pandemic-statement.pdf?sfvrsn=211f6941_2" TargetMode="External"/><Relationship Id="rId17" Type="http://schemas.openxmlformats.org/officeDocument/2006/relationships/hyperlink" Target="https://www.liverpool.ac.uk/project-ares/" TargetMode="External"/><Relationship Id="rId25" Type="http://schemas.openxmlformats.org/officeDocument/2006/relationships/hyperlink" Target="https://www.psychologytools.com/psychological-resources-for-coronavirus-covid-19/" TargetMode="External"/><Relationship Id="rId2" Type="http://schemas.openxmlformats.org/officeDocument/2006/relationships/customXml" Target="../customXml/item2.xml"/><Relationship Id="rId16" Type="http://schemas.openxmlformats.org/officeDocument/2006/relationships/hyperlink" Target="https://www.kingsfund.org.uk/audio-video/stress-hospital-staff-covid-19" TargetMode="External"/><Relationship Id="rId20" Type="http://schemas.openxmlformats.org/officeDocument/2006/relationships/hyperlink" Target="https://www.rcpsych.ac.uk/docs/default-source/about-us/covid/the-roles-and-work-of-psychiatrists-during-the-pandemic-statement.pdf?sfvrsn=211f6941_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roline.timothy@nhs.net" TargetMode="External"/><Relationship Id="rId24" Type="http://schemas.openxmlformats.org/officeDocument/2006/relationships/hyperlink" Target="https://static1.squarespace.com/static/5e78771534645422d242555c/t/5e83a83e7db79669be295626/1585686591707/NHS+Debriefing.pdf" TargetMode="External"/><Relationship Id="rId5" Type="http://schemas.openxmlformats.org/officeDocument/2006/relationships/numbering" Target="numbering.xml"/><Relationship Id="rId15" Type="http://schemas.openxmlformats.org/officeDocument/2006/relationships/hyperlink" Target="https://www.kingsfund.org.uk/sites/default/files/2020-04/rapid-guidance-stress-diagram.pdf" TargetMode="External"/><Relationship Id="rId23" Type="http://schemas.openxmlformats.org/officeDocument/2006/relationships/hyperlink" Target="https://www.supporttheworkers.org/"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ost-ofliving.net/we-need-rest-not-reflection-psychological-support-for-the-medical-frontl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mj.com/content/368/bmj.m1211.full" TargetMode="External"/><Relationship Id="rId22" Type="http://schemas.openxmlformats.org/officeDocument/2006/relationships/hyperlink" Target="https://www.rcpsych.ac.uk/about-us/responding-to-covid-19/responding-to-covid-19-guidance-for-clinicians/workforce-covid-19-guidance-for-clinicians"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5CA18D9C-D720-42A1-86E3-75F25E13AAFC}">
  <ds:schemaRefs>
    <ds:schemaRef ds:uri="http://schemas.microsoft.com/sharepoint/v3/contenttype/forms"/>
  </ds:schemaRefs>
</ds:datastoreItem>
</file>

<file path=customXml/itemProps2.xml><?xml version="1.0" encoding="utf-8"?>
<ds:datastoreItem xmlns:ds="http://schemas.openxmlformats.org/officeDocument/2006/customXml" ds:itemID="{DCFF53FA-19AF-40FD-BA81-18BFB6285C5F}">
  <ds:schemaRefs>
    <ds:schemaRef ds:uri="http://schemas.openxmlformats.org/officeDocument/2006/bibliography"/>
  </ds:schemaRefs>
</ds:datastoreItem>
</file>

<file path=customXml/itemProps3.xml><?xml version="1.0" encoding="utf-8"?>
<ds:datastoreItem xmlns:ds="http://schemas.openxmlformats.org/officeDocument/2006/customXml" ds:itemID="{C92B64A8-05EC-4456-88A2-B580ED2BA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1F1FD3-7B85-4462-8713-6AD3BB7E7DEA}">
  <ds:schemaRefs>
    <ds:schemaRef ds:uri="http://schemas.microsoft.com/office/2006/metadata/properties"/>
    <ds:schemaRef ds:uri="http://schemas.microsoft.com/office/infopath/2007/PartnerControls"/>
    <ds:schemaRef ds:uri="d2389ad0-4628-4ca4-babd-a5e1ca1fc43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Warrington and Halton Hospitals NHS Foundation Trust</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Timothy, Caroline</dc:creator>
  <cp:lastModifiedBy>Helene Gorring</cp:lastModifiedBy>
  <cp:revision>2</cp:revision>
  <dcterms:created xsi:type="dcterms:W3CDTF">2020-05-05T14:36:00Z</dcterms:created>
  <dcterms:modified xsi:type="dcterms:W3CDTF">2020-05-05T14:36:00Z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1226700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