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55546" w14:textId="77777777" w:rsidR="005C1791" w:rsidRDefault="005C1791" w:rsidP="00236A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5C179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Understanding changes in mental health and emotional wellbeing need due to covid19</w:t>
      </w:r>
    </w:p>
    <w:p w14:paraId="7654C954" w14:textId="77777777" w:rsidR="005C1791" w:rsidRDefault="005C1791" w:rsidP="00236A8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31692734" w14:textId="2E604ABF" w:rsidR="00236A85" w:rsidRDefault="00236A85" w:rsidP="00236A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Search Strategy</w:t>
      </w:r>
      <w:r>
        <w:rPr>
          <w:rStyle w:val="eop"/>
          <w:rFonts w:ascii="Arial" w:hAnsi="Arial" w:cs="Arial"/>
        </w:rPr>
        <w:t> </w:t>
      </w:r>
    </w:p>
    <w:p w14:paraId="2A11B0DC" w14:textId="36D56BFB" w:rsidR="00236A85" w:rsidRDefault="00236A85" w:rsidP="00236A8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Sources:  </w:t>
      </w:r>
      <w:proofErr w:type="spellStart"/>
      <w:r>
        <w:rPr>
          <w:rStyle w:val="spellingerror"/>
          <w:rFonts w:ascii="Arial" w:hAnsi="Arial" w:cs="Arial"/>
        </w:rPr>
        <w:t>lis</w:t>
      </w:r>
      <w:proofErr w:type="spellEnd"/>
      <w:r>
        <w:rPr>
          <w:rStyle w:val="normaltextrun"/>
          <w:rFonts w:ascii="Arial" w:hAnsi="Arial" w:cs="Arial"/>
        </w:rPr>
        <w:t>-medical (Health Library and Knowledge Services online community), EBSCO Discovery (CINHAL, MEDLINE, Psychology &amp; Behavioural Sciences Collection, Academic Search Index) </w:t>
      </w:r>
      <w:proofErr w:type="spellStart"/>
      <w:r>
        <w:rPr>
          <w:rStyle w:val="spellingerror"/>
          <w:rFonts w:ascii="Arial" w:hAnsi="Arial" w:cs="Arial"/>
        </w:rPr>
        <w:t>Pubmed</w:t>
      </w:r>
      <w:proofErr w:type="spellEnd"/>
      <w:r>
        <w:rPr>
          <w:rStyle w:val="normaltextrun"/>
          <w:rFonts w:ascii="Arial" w:hAnsi="Arial" w:cs="Arial"/>
        </w:rPr>
        <w:t>, PsycINFO</w:t>
      </w:r>
      <w:r>
        <w:rPr>
          <w:rStyle w:val="eop"/>
          <w:rFonts w:ascii="Arial" w:hAnsi="Arial" w:cs="Arial"/>
        </w:rPr>
        <w:t> </w:t>
      </w:r>
    </w:p>
    <w:p w14:paraId="349C4E4D" w14:textId="77777777" w:rsidR="00AA0270" w:rsidRDefault="00AA0270" w:rsidP="00236A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BABFE4" w14:textId="3510F1CD" w:rsidR="00236A85" w:rsidRDefault="00236A85" w:rsidP="00236A8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Search terms:  </w:t>
      </w:r>
      <w:r>
        <w:rPr>
          <w:rStyle w:val="normaltextrun"/>
          <w:rFonts w:ascii="Arial" w:hAnsi="Arial" w:cs="Arial"/>
        </w:rPr>
        <w:t>COVID-19, coronavirus,  disaster recovery, disaster planning,  Post-disaster, post-outbreak, post-peak, post-pandemic,  mental health services, health service needs and demand, adaptive capacity, capacity planning, future demand, psychological, stress, resilience, post-traumatic stress, workforce, job-related trauma, healthcare staff.</w:t>
      </w:r>
      <w:r>
        <w:rPr>
          <w:rStyle w:val="eop"/>
          <w:rFonts w:ascii="Arial" w:hAnsi="Arial" w:cs="Arial"/>
        </w:rPr>
        <w:t> </w:t>
      </w:r>
    </w:p>
    <w:p w14:paraId="6619078F" w14:textId="2E959A3D" w:rsidR="005C1791" w:rsidRDefault="005C1791" w:rsidP="00236A8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5C1791">
        <w:rPr>
          <w:rFonts w:ascii="Arial" w:hAnsi="Arial" w:cs="Arial"/>
        </w:rPr>
        <w:t>(Quite a lot of related document searching in EBSCO Discovery)</w:t>
      </w:r>
      <w:bookmarkStart w:id="0" w:name="_GoBack"/>
      <w:bookmarkEnd w:id="0"/>
    </w:p>
    <w:p w14:paraId="60DD8C5F" w14:textId="2E5F0469" w:rsidR="005C1791" w:rsidRDefault="005C1791" w:rsidP="00236A8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sectPr w:rsidR="005C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B460A"/>
    <w:multiLevelType w:val="hybridMultilevel"/>
    <w:tmpl w:val="A3127642"/>
    <w:lvl w:ilvl="0" w:tplc="63B81C7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85"/>
    <w:rsid w:val="00236A85"/>
    <w:rsid w:val="005C1791"/>
    <w:rsid w:val="00AA0270"/>
    <w:rsid w:val="00C03E73"/>
    <w:rsid w:val="00C23BF1"/>
    <w:rsid w:val="00C81CE6"/>
    <w:rsid w:val="00CE66F4"/>
    <w:rsid w:val="00D37F18"/>
    <w:rsid w:val="00E9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CA88"/>
  <w15:chartTrackingRefBased/>
  <w15:docId w15:val="{3D6396D7-120C-4094-9400-8A8F6590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412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41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1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12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12C"/>
    <w:pPr>
      <w:ind w:left="720"/>
      <w:contextualSpacing/>
    </w:pPr>
    <w:rPr>
      <w:rFonts w:eastAsia="MS Mincho" w:cs="Times New Roman"/>
    </w:rPr>
  </w:style>
  <w:style w:type="paragraph" w:customStyle="1" w:styleId="Style1">
    <w:name w:val="Style1"/>
    <w:basedOn w:val="ListParagraph"/>
    <w:qFormat/>
    <w:rsid w:val="00E9412C"/>
    <w:pPr>
      <w:numPr>
        <w:numId w:val="3"/>
      </w:numPr>
    </w:pPr>
    <w:rPr>
      <w:rFonts w:asciiTheme="majorHAnsi" w:hAnsiTheme="majorHAnsi" w:cstheme="majorHAnsi"/>
    </w:rPr>
  </w:style>
  <w:style w:type="paragraph" w:customStyle="1" w:styleId="paragraph">
    <w:name w:val="paragraph"/>
    <w:basedOn w:val="Normal"/>
    <w:rsid w:val="00236A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36A85"/>
  </w:style>
  <w:style w:type="character" w:customStyle="1" w:styleId="eop">
    <w:name w:val="eop"/>
    <w:basedOn w:val="DefaultParagraphFont"/>
    <w:rsid w:val="00236A85"/>
  </w:style>
  <w:style w:type="character" w:customStyle="1" w:styleId="spellingerror">
    <w:name w:val="spellingerror"/>
    <w:basedOn w:val="DefaultParagraphFont"/>
    <w:rsid w:val="00236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964382-16BC-43D9-8BED-7900913E877B}"/>
</file>

<file path=customXml/itemProps2.xml><?xml version="1.0" encoding="utf-8"?>
<ds:datastoreItem xmlns:ds="http://schemas.openxmlformats.org/officeDocument/2006/customXml" ds:itemID="{049C1D8C-BB24-48B4-A996-135D36599B1C}"/>
</file>

<file path=customXml/itemProps3.xml><?xml version="1.0" encoding="utf-8"?>
<ds:datastoreItem xmlns:ds="http://schemas.openxmlformats.org/officeDocument/2006/customXml" ds:itemID="{E7112B8C-D2C9-4C65-AABD-B04F840C95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Gray</dc:creator>
  <cp:keywords/>
  <dc:description/>
  <cp:lastModifiedBy>Anne Gray</cp:lastModifiedBy>
  <cp:revision>4</cp:revision>
  <dcterms:created xsi:type="dcterms:W3CDTF">2020-05-15T08:56:00Z</dcterms:created>
  <dcterms:modified xsi:type="dcterms:W3CDTF">2020-05-15T09:08:00Z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