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60F" w:rsidRDefault="001C59FB" w:rsidP="001C59FB">
      <w:pPr>
        <w:pStyle w:val="Heading2"/>
      </w:pPr>
      <w:r w:rsidRPr="001C59FB">
        <w:t xml:space="preserve">Vaccine Uptake / Hesitancy </w:t>
      </w:r>
      <w:proofErr w:type="gramStart"/>
      <w:r w:rsidRPr="001C59FB">
        <w:t>Among</w:t>
      </w:r>
      <w:proofErr w:type="gramEnd"/>
      <w:r w:rsidRPr="001C59FB">
        <w:t xml:space="preserve"> Women of Reproductive Age</w:t>
      </w:r>
    </w:p>
    <w:p w:rsidR="001C59FB" w:rsidRDefault="001C59FB"/>
    <w:p w:rsidR="001C59FB" w:rsidRDefault="001C59FB" w:rsidP="001C59FB">
      <w:pPr>
        <w:pStyle w:val="NormalWeb"/>
      </w:pPr>
      <w:r>
        <w:rPr>
          <w:rStyle w:val="Strong"/>
        </w:rPr>
        <w:t>Date range used</w:t>
      </w:r>
      <w:r>
        <w:t xml:space="preserve"> (5 years, 10 years): 2015- </w:t>
      </w:r>
      <w:r>
        <w:br/>
      </w:r>
      <w:r>
        <w:rPr>
          <w:rStyle w:val="Strong"/>
        </w:rPr>
        <w:t>Limits used</w:t>
      </w:r>
      <w:r>
        <w:t xml:space="preserve"> (gender, article/study type, etc.): Focus on UK and similar healthcare systems </w:t>
      </w:r>
      <w:r>
        <w:br/>
      </w:r>
      <w:r>
        <w:rPr>
          <w:rStyle w:val="Strong"/>
        </w:rPr>
        <w:t>Search terms and notes</w:t>
      </w:r>
      <w:r>
        <w:t xml:space="preserve"> (full search strategy for database searches below):</w:t>
      </w:r>
    </w:p>
    <w:p w:rsidR="001C59FB" w:rsidRDefault="001C59FB" w:rsidP="001C59FB">
      <w:pPr>
        <w:pStyle w:val="NormalWeb"/>
      </w:pPr>
      <w:r>
        <w:t>Scoping search of NICE Evidence and Google using keywords</w:t>
      </w:r>
    </w:p>
    <w:p w:rsidR="001C59FB" w:rsidRDefault="001C59FB" w:rsidP="001C59FB">
      <w:pPr>
        <w:pStyle w:val="NormalWeb"/>
      </w:pPr>
      <w:proofErr w:type="spellStart"/>
      <w:r>
        <w:t>Embase</w:t>
      </w:r>
      <w:proofErr w:type="spellEnd"/>
      <w:r>
        <w:t xml:space="preserve"> search strategy as follows:</w:t>
      </w:r>
    </w:p>
    <w:p w:rsidR="001C59FB" w:rsidRDefault="001C59FB" w:rsidP="001C59FB">
      <w:pPr>
        <w:pStyle w:val="NormalWeb"/>
      </w:pPr>
      <w:r>
        <w:t xml:space="preserve">Database: </w:t>
      </w:r>
      <w:proofErr w:type="spellStart"/>
      <w:r>
        <w:t>Embase</w:t>
      </w:r>
      <w:proofErr w:type="spellEnd"/>
      <w:r>
        <w:t xml:space="preserve"> &lt;1974 to 2021 Week 16&gt;</w:t>
      </w:r>
    </w:p>
    <w:p w:rsidR="001C59FB" w:rsidRDefault="001C59FB" w:rsidP="001C59FB">
      <w:pPr>
        <w:pStyle w:val="NormalWeb"/>
      </w:pPr>
      <w:r>
        <w:t>Search Strategy:</w:t>
      </w:r>
    </w:p>
    <w:p w:rsidR="001C59FB" w:rsidRDefault="001C59FB" w:rsidP="001C59FB">
      <w:pPr>
        <w:pStyle w:val="NormalWeb"/>
      </w:pPr>
      <w:r>
        <w:t>1     *vaccine hesitancy/ (525)</w:t>
      </w:r>
    </w:p>
    <w:p w:rsidR="001C59FB" w:rsidRDefault="001C59FB" w:rsidP="001C59FB">
      <w:pPr>
        <w:pStyle w:val="NormalWeb"/>
      </w:pPr>
      <w:proofErr w:type="gramStart"/>
      <w:r>
        <w:t>2     (</w:t>
      </w:r>
      <w:proofErr w:type="spellStart"/>
      <w:r>
        <w:t>Vaccin</w:t>
      </w:r>
      <w:proofErr w:type="spellEnd"/>
      <w:r>
        <w:t xml:space="preserve">* adj3 (uptake or </w:t>
      </w:r>
      <w:proofErr w:type="spellStart"/>
      <w:r>
        <w:t>hesitan</w:t>
      </w:r>
      <w:proofErr w:type="spellEnd"/>
      <w:r>
        <w:t>*)).</w:t>
      </w:r>
      <w:proofErr w:type="spellStart"/>
      <w:r>
        <w:t>mp</w:t>
      </w:r>
      <w:proofErr w:type="spellEnd"/>
      <w:r>
        <w:t>.</w:t>
      </w:r>
      <w:proofErr w:type="gramEnd"/>
      <w:r>
        <w:t xml:space="preserve"> (6310)</w:t>
      </w:r>
    </w:p>
    <w:p w:rsidR="001C59FB" w:rsidRDefault="001C59FB" w:rsidP="001C59FB">
      <w:pPr>
        <w:pStyle w:val="NormalWeb"/>
      </w:pPr>
      <w:r>
        <w:t>3     1 or 2 (6310)</w:t>
      </w:r>
    </w:p>
    <w:p w:rsidR="001C59FB" w:rsidRDefault="001C59FB" w:rsidP="001C59FB">
      <w:pPr>
        <w:pStyle w:val="NormalWeb"/>
      </w:pPr>
      <w:r>
        <w:t>4     female/ and groups by sex/ (234)</w:t>
      </w:r>
    </w:p>
    <w:p w:rsidR="001C59FB" w:rsidRDefault="001C59FB" w:rsidP="001C59FB">
      <w:pPr>
        <w:pStyle w:val="NormalWeb"/>
      </w:pPr>
      <w:proofErr w:type="gramStart"/>
      <w:r>
        <w:t>5     (female* or women).</w:t>
      </w:r>
      <w:proofErr w:type="spellStart"/>
      <w:r>
        <w:t>mp</w:t>
      </w:r>
      <w:proofErr w:type="spellEnd"/>
      <w:r>
        <w:t>.</w:t>
      </w:r>
      <w:proofErr w:type="gramEnd"/>
      <w:r>
        <w:t xml:space="preserve"> (10251181)</w:t>
      </w:r>
    </w:p>
    <w:p w:rsidR="001C59FB" w:rsidRDefault="001C59FB" w:rsidP="001C59FB">
      <w:pPr>
        <w:pStyle w:val="NormalWeb"/>
      </w:pPr>
      <w:r>
        <w:t>6     4 or 5 (10251181)</w:t>
      </w:r>
    </w:p>
    <w:p w:rsidR="001C59FB" w:rsidRDefault="001C59FB" w:rsidP="001C59FB">
      <w:pPr>
        <w:pStyle w:val="NormalWeb"/>
      </w:pPr>
      <w:r>
        <w:t>7     (adult/ or "young adult"/ or "pregnant woman"/) and groups by age/ (47969)</w:t>
      </w:r>
    </w:p>
    <w:p w:rsidR="001C59FB" w:rsidRDefault="001C59FB" w:rsidP="001C59FB">
      <w:pPr>
        <w:pStyle w:val="NormalWeb"/>
      </w:pPr>
      <w:proofErr w:type="gramStart"/>
      <w:r>
        <w:t>8     (</w:t>
      </w:r>
      <w:proofErr w:type="spellStart"/>
      <w:r>
        <w:t>pregnan</w:t>
      </w:r>
      <w:proofErr w:type="spellEnd"/>
      <w:r>
        <w:t>* or ((childbearing or reproductive) adj2 age)).</w:t>
      </w:r>
      <w:proofErr w:type="spellStart"/>
      <w:r>
        <w:t>mp</w:t>
      </w:r>
      <w:proofErr w:type="spellEnd"/>
      <w:r>
        <w:t>.</w:t>
      </w:r>
      <w:proofErr w:type="gramEnd"/>
      <w:r>
        <w:t xml:space="preserve"> (1002173)</w:t>
      </w:r>
    </w:p>
    <w:p w:rsidR="001C59FB" w:rsidRDefault="001C59FB" w:rsidP="001C59FB">
      <w:pPr>
        <w:pStyle w:val="NormalWeb"/>
      </w:pPr>
      <w:r>
        <w:t>9     7 or 8 (1047780)</w:t>
      </w:r>
    </w:p>
    <w:p w:rsidR="001C59FB" w:rsidRDefault="001C59FB" w:rsidP="001C59FB">
      <w:pPr>
        <w:pStyle w:val="NormalWeb"/>
      </w:pPr>
      <w:r>
        <w:t>10     3 and 6 and 9 (511)</w:t>
      </w:r>
    </w:p>
    <w:p w:rsidR="001C59FB" w:rsidRDefault="001C59FB" w:rsidP="001C59FB">
      <w:pPr>
        <w:pStyle w:val="NormalWeb"/>
      </w:pPr>
      <w:r>
        <w:t>11     influenza vaccination/ (18190)</w:t>
      </w:r>
    </w:p>
    <w:p w:rsidR="001C59FB" w:rsidRDefault="001C59FB" w:rsidP="001C59FB">
      <w:pPr>
        <w:pStyle w:val="NormalWeb"/>
      </w:pPr>
      <w:r>
        <w:t>12     pertussis vaccine/ (7667)</w:t>
      </w:r>
    </w:p>
    <w:p w:rsidR="001C59FB" w:rsidRDefault="001C59FB" w:rsidP="001C59FB">
      <w:pPr>
        <w:pStyle w:val="NormalWeb"/>
      </w:pPr>
      <w:r>
        <w:t>13     SARS-CoV-2 vaccine/ (2158)</w:t>
      </w:r>
    </w:p>
    <w:p w:rsidR="001C59FB" w:rsidRDefault="001C59FB" w:rsidP="001C59FB">
      <w:pPr>
        <w:pStyle w:val="NormalWeb"/>
      </w:pPr>
      <w:r>
        <w:t>14     ((</w:t>
      </w:r>
      <w:proofErr w:type="spellStart"/>
      <w:r>
        <w:t>vaccin</w:t>
      </w:r>
      <w:proofErr w:type="spellEnd"/>
      <w:r>
        <w:t xml:space="preserve">* or </w:t>
      </w:r>
      <w:proofErr w:type="spellStart"/>
      <w:r>
        <w:t>immuni</w:t>
      </w:r>
      <w:proofErr w:type="spellEnd"/>
      <w:r>
        <w:t>*) adj3 (</w:t>
      </w:r>
      <w:proofErr w:type="spellStart"/>
      <w:r>
        <w:t>covid</w:t>
      </w:r>
      <w:proofErr w:type="spellEnd"/>
      <w:r>
        <w:t>* or "</w:t>
      </w:r>
      <w:proofErr w:type="spellStart"/>
      <w:r>
        <w:t>sars-cov</w:t>
      </w:r>
      <w:proofErr w:type="spellEnd"/>
      <w:r>
        <w:t>*" or pertussis or influenza or flu)).</w:t>
      </w:r>
      <w:proofErr w:type="spellStart"/>
      <w:r>
        <w:t>mp</w:t>
      </w:r>
      <w:proofErr w:type="spellEnd"/>
      <w:r>
        <w:t>. (69151)</w:t>
      </w:r>
    </w:p>
    <w:p w:rsidR="001C59FB" w:rsidRDefault="001C59FB" w:rsidP="001C59FB">
      <w:pPr>
        <w:pStyle w:val="NormalWeb"/>
      </w:pPr>
      <w:r>
        <w:t>15     11 or 12 or 13 or 14 (69151)</w:t>
      </w:r>
    </w:p>
    <w:p w:rsidR="001C59FB" w:rsidRDefault="001C59FB" w:rsidP="001C59FB">
      <w:pPr>
        <w:pStyle w:val="NormalWeb"/>
      </w:pPr>
      <w:r>
        <w:t>16     10 and 15 (359)</w:t>
      </w:r>
    </w:p>
    <w:p w:rsidR="001C59FB" w:rsidRDefault="001C59FB" w:rsidP="001C59FB">
      <w:pPr>
        <w:pStyle w:val="NormalWeb"/>
      </w:pPr>
      <w:r>
        <w:t xml:space="preserve">17     limit 16 to </w:t>
      </w:r>
      <w:proofErr w:type="spellStart"/>
      <w:r>
        <w:t>yr</w:t>
      </w:r>
      <w:proofErr w:type="spellEnd"/>
      <w:r>
        <w:t>="2015 -Current" (271)</w:t>
      </w:r>
    </w:p>
    <w:p w:rsidR="001C59FB" w:rsidRDefault="001C59FB" w:rsidP="00B86446">
      <w:pPr>
        <w:pStyle w:val="NormalWeb"/>
      </w:pPr>
      <w:r>
        <w:t>18     from 17 keep (69)</w:t>
      </w:r>
      <w:bookmarkStart w:id="0" w:name="_GoBack"/>
      <w:bookmarkEnd w:id="0"/>
    </w:p>
    <w:sectPr w:rsidR="001C59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9FB"/>
    <w:rsid w:val="00021210"/>
    <w:rsid w:val="0005381C"/>
    <w:rsid w:val="00131B10"/>
    <w:rsid w:val="001C59FB"/>
    <w:rsid w:val="001D04EB"/>
    <w:rsid w:val="00274F57"/>
    <w:rsid w:val="00275CC5"/>
    <w:rsid w:val="002C59A3"/>
    <w:rsid w:val="003B03AA"/>
    <w:rsid w:val="003D1ABD"/>
    <w:rsid w:val="003F33AB"/>
    <w:rsid w:val="004136E1"/>
    <w:rsid w:val="004A181A"/>
    <w:rsid w:val="00550C44"/>
    <w:rsid w:val="005857AB"/>
    <w:rsid w:val="005B3E64"/>
    <w:rsid w:val="006B4EA9"/>
    <w:rsid w:val="006C633A"/>
    <w:rsid w:val="007F35CA"/>
    <w:rsid w:val="007F748E"/>
    <w:rsid w:val="00803255"/>
    <w:rsid w:val="008755EC"/>
    <w:rsid w:val="008A7910"/>
    <w:rsid w:val="00943D0B"/>
    <w:rsid w:val="00945F3B"/>
    <w:rsid w:val="00985C8D"/>
    <w:rsid w:val="009C4AD6"/>
    <w:rsid w:val="00AF7E8A"/>
    <w:rsid w:val="00B32C22"/>
    <w:rsid w:val="00B758AF"/>
    <w:rsid w:val="00B819F8"/>
    <w:rsid w:val="00B86446"/>
    <w:rsid w:val="00BC675B"/>
    <w:rsid w:val="00BF1884"/>
    <w:rsid w:val="00BF5C19"/>
    <w:rsid w:val="00C86EC4"/>
    <w:rsid w:val="00D06FC2"/>
    <w:rsid w:val="00FC6C52"/>
    <w:rsid w:val="00FF4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59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C59FB"/>
    <w:pPr>
      <w:spacing w:before="100" w:beforeAutospacing="1" w:after="100" w:afterAutospacing="1" w:line="240" w:lineRule="auto"/>
    </w:pPr>
    <w:rPr>
      <w:rFonts w:ascii="Helvetica" w:eastAsiaTheme="minorEastAsia" w:hAnsi="Helvetica" w:cs="Helvetica"/>
      <w:lang w:eastAsia="en-GB"/>
    </w:rPr>
  </w:style>
  <w:style w:type="character" w:styleId="Strong">
    <w:name w:val="Strong"/>
    <w:basedOn w:val="DefaultParagraphFont"/>
    <w:uiPriority w:val="22"/>
    <w:qFormat/>
    <w:rsid w:val="001C59F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C59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59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C59FB"/>
    <w:pPr>
      <w:spacing w:before="100" w:beforeAutospacing="1" w:after="100" w:afterAutospacing="1" w:line="240" w:lineRule="auto"/>
    </w:pPr>
    <w:rPr>
      <w:rFonts w:ascii="Helvetica" w:eastAsiaTheme="minorEastAsia" w:hAnsi="Helvetica" w:cs="Helvetica"/>
      <w:lang w:eastAsia="en-GB"/>
    </w:rPr>
  </w:style>
  <w:style w:type="character" w:styleId="Strong">
    <w:name w:val="Strong"/>
    <w:basedOn w:val="DefaultParagraphFont"/>
    <w:uiPriority w:val="22"/>
    <w:qFormat/>
    <w:rsid w:val="001C59F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C59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370B48BBA144B9E44F1BB6CFC9339" ma:contentTypeVersion="13" ma:contentTypeDescription="Create a new document." ma:contentTypeScope="" ma:versionID="3e4903b6c2e5582c8b44909f69d33079">
  <xsd:schema xmlns:xsd="http://www.w3.org/2001/XMLSchema" xmlns:xs="http://www.w3.org/2001/XMLSchema" xmlns:p="http://schemas.microsoft.com/office/2006/metadata/properties" xmlns:ns2="382045dd-ef42-47a5-a0c9-61db8b65d320" xmlns:ns3="d2389ad0-4628-4ca4-babd-a5e1ca1fc43d" targetNamespace="http://schemas.microsoft.com/office/2006/metadata/properties" ma:root="true" ma:fieldsID="920af9b370b9901f7dce093147f5d5b2" ns2:_="" ns3:_="">
    <xsd:import namespace="382045dd-ef42-47a5-a0c9-61db8b65d320"/>
    <xsd:import namespace="d2389ad0-4628-4ca4-babd-a5e1ca1fc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2045dd-ef42-47a5-a0c9-61db8b65d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89ad0-4628-4ca4-babd-a5e1ca1fc4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4C7B227-35D4-4889-BC59-56ED578959E2}"/>
</file>

<file path=customXml/itemProps2.xml><?xml version="1.0" encoding="utf-8"?>
<ds:datastoreItem xmlns:ds="http://schemas.openxmlformats.org/officeDocument/2006/customXml" ds:itemID="{5FD00EB7-D55D-4DB9-BBBF-8F3B548F4E6F}"/>
</file>

<file path=customXml/itemProps3.xml><?xml version="1.0" encoding="utf-8"?>
<ds:datastoreItem xmlns:ds="http://schemas.openxmlformats.org/officeDocument/2006/customXml" ds:itemID="{1479469E-33A9-486D-A79A-CA99D2D2552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Surrey &amp; Sussex Healthcare NHS Trust</Company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Alison McLaren</dc:creator>
  <cp:lastModifiedBy>Alison McLaren</cp:lastModifiedBy>
  <cp:revision>2</cp:revision>
  <dcterms:created xsi:type="dcterms:W3CDTF">2021-05-14T14:29:00Z</dcterms:created>
  <dcterms:modified xsi:type="dcterms:W3CDTF">2021-05-14T14:31:00Z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0x010100460370B48BBA144B9E44F1BB6CFC9339</vt:lpwstr>
  </property>
</Properties>
</file>