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E9427E" w14:textId="6AA89132" w:rsidR="00B80F47" w:rsidRDefault="00B80F47"/>
    <w:p w14:paraId="5FD7188F" w14:textId="7708A083" w:rsidR="00B80F47" w:rsidRDefault="00B80F47"/>
    <w:p w14:paraId="2102B5F5" w14:textId="4274A3F8" w:rsidR="00B80F47" w:rsidRDefault="00B80F47"/>
    <w:p w14:paraId="0FC3268E" w14:textId="77777777" w:rsidR="00B80F47" w:rsidRDefault="00B80F47"/>
    <w:tbl>
      <w:tblPr>
        <w:tblStyle w:val="PlainTable4"/>
        <w:tblW w:w="0" w:type="auto"/>
        <w:tblLayout w:type="fixed"/>
        <w:tblLook w:val="06A0" w:firstRow="1" w:lastRow="0" w:firstColumn="1" w:lastColumn="0" w:noHBand="1" w:noVBand="1"/>
      </w:tblPr>
      <w:tblGrid>
        <w:gridCol w:w="9360"/>
      </w:tblGrid>
      <w:tr w:rsidR="32288C57" w14:paraId="16A3C20C" w14:textId="77777777" w:rsidTr="00394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777B293C" w14:textId="1EF47F66" w:rsidR="32288C57" w:rsidRDefault="32288C57" w:rsidP="32288C57">
            <w:pPr>
              <w:rPr>
                <w:rFonts w:ascii="Calibri Light" w:eastAsia="Calibri Light" w:hAnsi="Calibri Light" w:cs="Calibri Light"/>
                <w:b w:val="0"/>
                <w:bCs w:val="0"/>
                <w:color w:val="000000" w:themeColor="text1"/>
                <w:sz w:val="72"/>
                <w:szCs w:val="72"/>
                <w:lang w:val="en-CA"/>
              </w:rPr>
            </w:pPr>
            <w:r w:rsidRPr="32288C57">
              <w:rPr>
                <w:rFonts w:ascii="Calibri Light" w:eastAsia="Calibri Light" w:hAnsi="Calibri Light" w:cs="Calibri Light"/>
                <w:color w:val="683064"/>
                <w:sz w:val="72"/>
                <w:szCs w:val="72"/>
                <w:lang w:val="en-CA"/>
              </w:rPr>
              <w:t>Guidance Document</w:t>
            </w:r>
          </w:p>
          <w:p w14:paraId="64BEF075" w14:textId="54DE979A" w:rsidR="32288C57" w:rsidRDefault="32288C57" w:rsidP="32288C57">
            <w:pPr>
              <w:rPr>
                <w:rFonts w:ascii="Calibri Light" w:eastAsia="Calibri Light" w:hAnsi="Calibri Light" w:cs="Calibri Light"/>
                <w:b w:val="0"/>
                <w:bCs w:val="0"/>
                <w:color w:val="000000" w:themeColor="text1"/>
                <w:sz w:val="48"/>
                <w:szCs w:val="48"/>
                <w:lang w:val="en-CA"/>
              </w:rPr>
            </w:pPr>
            <w:r w:rsidRPr="32288C57">
              <w:rPr>
                <w:rFonts w:ascii="Calibri Light" w:eastAsia="Calibri Light" w:hAnsi="Calibri Light" w:cs="Calibri Light"/>
                <w:color w:val="5A5A5A"/>
                <w:sz w:val="48"/>
                <w:szCs w:val="48"/>
              </w:rPr>
              <w:t>Preparation of Product Monographs in the Extensible Markup Language Format</w:t>
            </w:r>
          </w:p>
          <w:p w14:paraId="52E650E6" w14:textId="2E3F61AB"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 xml:space="preserve"> </w:t>
            </w:r>
          </w:p>
          <w:p w14:paraId="03FFF9FA" w14:textId="2A25CC71"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 xml:space="preserve"> </w:t>
            </w:r>
          </w:p>
          <w:p w14:paraId="7B52BA39" w14:textId="4FE1F5B8" w:rsidR="32288C57" w:rsidRDefault="32288C57" w:rsidP="32288C57">
            <w:pPr>
              <w:rPr>
                <w:rFonts w:ascii="Calibri" w:eastAsia="Calibri" w:hAnsi="Calibri" w:cs="Calibri"/>
                <w:b w:val="0"/>
                <w:bCs w:val="0"/>
                <w:color w:val="000000" w:themeColor="text1"/>
                <w:lang w:val="en-CA"/>
              </w:rPr>
            </w:pPr>
            <w:r w:rsidRPr="32288C57">
              <w:rPr>
                <w:rFonts w:ascii="Calibri" w:eastAsia="Calibri" w:hAnsi="Calibri" w:cs="Calibri"/>
                <w:color w:val="000000" w:themeColor="text1"/>
              </w:rPr>
              <w:t>Draft date: YYYY/MM/DD</w:t>
            </w:r>
          </w:p>
          <w:p w14:paraId="45151228" w14:textId="64FA543F" w:rsidR="32288C57" w:rsidRDefault="32288C57" w:rsidP="32288C57">
            <w:pPr>
              <w:rPr>
                <w:lang w:val="en-CA"/>
              </w:rPr>
            </w:pPr>
          </w:p>
        </w:tc>
      </w:tr>
    </w:tbl>
    <w:p w14:paraId="1E5701CA" w14:textId="21598A3E" w:rsidR="000437BE" w:rsidRPr="00C20C86" w:rsidRDefault="000437BE" w:rsidP="005712EE">
      <w:pPr>
        <w:suppressLineNumbers/>
        <w:rPr>
          <w:lang w:val="en-CA"/>
        </w:rPr>
      </w:pPr>
      <w:r w:rsidRPr="00C20C86">
        <w:rPr>
          <w:lang w:val="en-CA"/>
        </w:rPr>
        <w:br w:type="page"/>
      </w:r>
    </w:p>
    <w:p w14:paraId="5B25628B" w14:textId="1B3CAA3E" w:rsidR="00016776" w:rsidRPr="00C20C86" w:rsidRDefault="00D30D27" w:rsidP="005712EE">
      <w:pPr>
        <w:suppressLineNumbers/>
        <w:rPr>
          <w:lang w:val="en-CA"/>
        </w:rPr>
      </w:pPr>
      <w:r w:rsidRPr="00C20C86">
        <w:rPr>
          <w:lang w:val="en-CA"/>
        </w:rPr>
        <w:lastRenderedPageBreak/>
        <w:t>Health Canada is responsible for helping Canadians maintain and improve their health. It ensures that high-quality health services are accessible, and works to reduce health risks.</w:t>
      </w:r>
    </w:p>
    <w:p w14:paraId="5750B015" w14:textId="77777777" w:rsidR="00016776" w:rsidRPr="00C20C86" w:rsidRDefault="00016776" w:rsidP="005712EE">
      <w:pPr>
        <w:suppressLineNumbers/>
        <w:rPr>
          <w:lang w:val="en-CA"/>
        </w:rPr>
      </w:pPr>
    </w:p>
    <w:p w14:paraId="4D7FF011" w14:textId="77777777" w:rsidR="00016776" w:rsidRPr="003A7E93" w:rsidRDefault="00016776" w:rsidP="005712EE">
      <w:pPr>
        <w:suppressLineNumbers/>
        <w:rPr>
          <w:color w:val="FF0080"/>
          <w:lang w:val="fr-CA"/>
        </w:rPr>
      </w:pPr>
      <w:r w:rsidRPr="003A7E93">
        <w:rPr>
          <w:lang w:val="fr-CA"/>
        </w:rPr>
        <w:t>Également disponible en français sous le titre :</w:t>
      </w:r>
      <w:r w:rsidRPr="003A7E93">
        <w:rPr>
          <w:lang w:val="fr-CA"/>
        </w:rPr>
        <w:br/>
      </w:r>
      <w:r w:rsidRPr="003A7E93">
        <w:rPr>
          <w:color w:val="FF0000"/>
          <w:lang w:val="fr-CA"/>
        </w:rPr>
        <w:t>XXXXXXXXXXXXXXXXXXXXXXXX</w:t>
      </w:r>
    </w:p>
    <w:p w14:paraId="7F26D29D" w14:textId="77777777" w:rsidR="00016776" w:rsidRPr="003A7E93" w:rsidRDefault="00016776" w:rsidP="005712EE">
      <w:pPr>
        <w:suppressLineNumbers/>
        <w:rPr>
          <w:lang w:val="fr-CA"/>
        </w:rPr>
      </w:pPr>
    </w:p>
    <w:p w14:paraId="11E0EC5A" w14:textId="2B3F0BC0" w:rsidR="00016776" w:rsidRPr="00C20C86" w:rsidRDefault="00016776" w:rsidP="005712EE">
      <w:pPr>
        <w:suppressLineNumbers/>
        <w:rPr>
          <w:lang w:val="en-CA"/>
        </w:rPr>
      </w:pPr>
      <w:r w:rsidRPr="00C20C86">
        <w:rPr>
          <w:lang w:val="en-CA"/>
        </w:rPr>
        <w:t>© Her Majesty the Queen in Right of Canada, as represented by the Minister of Health, 20</w:t>
      </w:r>
      <w:r w:rsidR="00CE69E7" w:rsidRPr="00C20C86">
        <w:rPr>
          <w:lang w:val="en-CA"/>
        </w:rPr>
        <w:t>19</w:t>
      </w:r>
    </w:p>
    <w:p w14:paraId="7CD8015F" w14:textId="426F65AD" w:rsidR="00016776" w:rsidRPr="00C20C86" w:rsidRDefault="00016776" w:rsidP="005712EE">
      <w:pPr>
        <w:suppressLineNumbers/>
        <w:rPr>
          <w:lang w:val="en-CA"/>
        </w:rPr>
      </w:pPr>
      <w:r w:rsidRPr="00C20C86">
        <w:rPr>
          <w:lang w:val="en-CA"/>
        </w:rPr>
        <w:t xml:space="preserve">Publication date: </w:t>
      </w:r>
      <w:r w:rsidRPr="00C20C86">
        <w:rPr>
          <w:color w:val="FF0000"/>
          <w:lang w:val="en-CA"/>
        </w:rPr>
        <w:t xml:space="preserve">Month </w:t>
      </w:r>
      <w:r w:rsidR="00A05CFE" w:rsidRPr="00C20C86">
        <w:rPr>
          <w:color w:val="FF0000"/>
          <w:lang w:val="en-CA"/>
        </w:rPr>
        <w:t xml:space="preserve">day, </w:t>
      </w:r>
      <w:r w:rsidRPr="00C20C86">
        <w:rPr>
          <w:color w:val="FF0000"/>
          <w:lang w:val="en-CA"/>
        </w:rPr>
        <w:t>20</w:t>
      </w:r>
      <w:r w:rsidR="00A05CFE" w:rsidRPr="00C20C86">
        <w:rPr>
          <w:color w:val="FF0000"/>
          <w:lang w:val="en-CA"/>
        </w:rPr>
        <w:t>20</w:t>
      </w:r>
    </w:p>
    <w:p w14:paraId="05B9A110" w14:textId="77777777" w:rsidR="00016776" w:rsidRPr="00C20C86" w:rsidRDefault="00016776" w:rsidP="005712EE">
      <w:pPr>
        <w:suppressLineNumbers/>
        <w:rPr>
          <w:lang w:val="en-CA"/>
        </w:rPr>
      </w:pPr>
    </w:p>
    <w:p w14:paraId="038846A0" w14:textId="276A03F0" w:rsidR="009203CC" w:rsidRPr="00C20C86" w:rsidRDefault="00016776" w:rsidP="005712EE">
      <w:pPr>
        <w:suppressLineNumbers/>
        <w:rPr>
          <w:rFonts w:eastAsiaTheme="majorEastAsia" w:cstheme="majorBidi"/>
          <w:b/>
          <w:color w:val="683064"/>
          <w:sz w:val="36"/>
          <w:szCs w:val="32"/>
          <w:lang w:val="en-CA"/>
        </w:rPr>
      </w:pPr>
      <w:r w:rsidRPr="00C20C86">
        <w:rPr>
          <w:lang w:val="en-CA"/>
        </w:rPr>
        <w:t xml:space="preserve">This publication may be reproduced for personal or internal use only without permission provided the source is fully acknowledged. </w:t>
      </w:r>
      <w:r w:rsidR="009203CC" w:rsidRPr="00C20C86">
        <w:rPr>
          <w:lang w:val="en-CA"/>
        </w:rPr>
        <w:br w:type="page"/>
      </w:r>
    </w:p>
    <w:p w14:paraId="0B561CCB" w14:textId="77777777" w:rsidR="00C27DEF" w:rsidRPr="00C20C86" w:rsidRDefault="00C27DEF" w:rsidP="005712EE">
      <w:pPr>
        <w:suppressLineNumbers/>
        <w:rPr>
          <w:b/>
          <w:sz w:val="28"/>
          <w:szCs w:val="28"/>
          <w:lang w:val="en-CA"/>
        </w:rPr>
      </w:pPr>
      <w:r w:rsidRPr="00C20C86">
        <w:rPr>
          <w:b/>
          <w:sz w:val="28"/>
          <w:szCs w:val="28"/>
          <w:lang w:val="en-CA"/>
        </w:rPr>
        <w:lastRenderedPageBreak/>
        <w:t>Foreword</w:t>
      </w:r>
    </w:p>
    <w:p w14:paraId="019B5E1C" w14:textId="77777777" w:rsidR="00C27DEF" w:rsidRPr="00C20C86" w:rsidRDefault="00C27DEF" w:rsidP="005712EE">
      <w:pPr>
        <w:suppressLineNumbers/>
        <w:rPr>
          <w:lang w:val="en-CA"/>
        </w:rPr>
      </w:pPr>
      <w:r w:rsidRPr="00C20C86">
        <w:rPr>
          <w:lang w:val="en-CA"/>
        </w:rPr>
        <w:t>Guidance documents are meant to provide assistance to industry and health care professionals on how to comply with governing statutes and regulations. Guidance documents also provide assistance to staff on how Health Canada mandates and objectives should be implemented in a manner that is fair, consistent, and effective.</w:t>
      </w:r>
    </w:p>
    <w:p w14:paraId="0922EE14" w14:textId="77777777" w:rsidR="00C27DEF" w:rsidRPr="00C20C86" w:rsidRDefault="00C27DEF" w:rsidP="005712EE">
      <w:pPr>
        <w:suppressLineNumbers/>
        <w:rPr>
          <w:lang w:val="en-CA"/>
        </w:rPr>
      </w:pPr>
      <w:r w:rsidRPr="00C20C86">
        <w:rPr>
          <w:lang w:val="en-CA"/>
        </w:rPr>
        <w:t xml:space="preserve">Guidance documents are administrative instruments not having force of law and, as such, allow for flexibility in approach. Alternate approaches to the principles and practices described in this </w:t>
      </w:r>
      <w:bookmarkStart w:id="0" w:name="_GoBack"/>
      <w:bookmarkEnd w:id="0"/>
      <w:r w:rsidRPr="00C20C86">
        <w:rPr>
          <w:lang w:val="en-CA"/>
        </w:rPr>
        <w:t>document may be acceptable provided they are supported by adequate justification. Alternate approaches should be discussed in advance with the relevant programme area to avoid the possible finding that applicable statutory or regulatory requirements have not been met.</w:t>
      </w:r>
    </w:p>
    <w:p w14:paraId="4F0C746F" w14:textId="77777777" w:rsidR="00C27DEF" w:rsidRPr="00C20C86" w:rsidRDefault="00C27DEF" w:rsidP="005712EE">
      <w:pPr>
        <w:suppressLineNumbers/>
        <w:rPr>
          <w:lang w:val="en-CA"/>
        </w:rPr>
      </w:pPr>
      <w:r w:rsidRPr="00C20C86">
        <w:rPr>
          <w:lang w:val="en-CA"/>
        </w:rPr>
        <w:t>As a corollary to the above, it is equally important to note that Health Canada reserves the right to request information or material, or define conditions not specifically described in this document, in order to allow the Department to adequately assess the safety, efficacy, or quality of a therapeutic product. Health Canada is committed to ensuring that such requests are justifiable and that decisions are clearly documented.</w:t>
      </w:r>
    </w:p>
    <w:p w14:paraId="22C1C6C3" w14:textId="77777777" w:rsidR="00C27DEF" w:rsidRPr="00C20C86" w:rsidRDefault="00C27DEF" w:rsidP="005712EE">
      <w:pPr>
        <w:suppressLineNumbers/>
        <w:rPr>
          <w:lang w:val="en-CA"/>
        </w:rPr>
      </w:pPr>
      <w:r w:rsidRPr="00C20C86">
        <w:rPr>
          <w:lang w:val="en-CA"/>
        </w:rPr>
        <w:t>This document should be read in conjunction with the accompanying notice and the relevant sections of other applicable Guidance documents.</w:t>
      </w:r>
    </w:p>
    <w:p w14:paraId="468E5D03" w14:textId="77777777" w:rsidR="00C27DEF" w:rsidRPr="00C20C86" w:rsidRDefault="00C27DEF" w:rsidP="005712EE">
      <w:pPr>
        <w:suppressLineNumbers/>
        <w:rPr>
          <w:rFonts w:eastAsiaTheme="majorEastAsia" w:cstheme="majorBidi"/>
          <w:color w:val="683064"/>
          <w:sz w:val="28"/>
          <w:szCs w:val="26"/>
          <w:lang w:val="en-CA"/>
        </w:rPr>
      </w:pPr>
      <w:r w:rsidRPr="00C20C86">
        <w:rPr>
          <w:lang w:val="en-CA"/>
        </w:rPr>
        <w:br w:type="page"/>
      </w:r>
    </w:p>
    <w:p w14:paraId="497E36FF" w14:textId="77777777" w:rsidR="00C27DEF" w:rsidRPr="00C20C86" w:rsidRDefault="00C27DEF" w:rsidP="005712EE">
      <w:pPr>
        <w:rPr>
          <w:b/>
          <w:sz w:val="28"/>
          <w:szCs w:val="28"/>
          <w:lang w:val="en-CA"/>
        </w:rPr>
      </w:pPr>
      <w:r w:rsidRPr="00C20C86">
        <w:rPr>
          <w:b/>
          <w:sz w:val="28"/>
          <w:szCs w:val="28"/>
          <w:lang w:val="en-CA"/>
        </w:rPr>
        <w:lastRenderedPageBreak/>
        <w:t>Table of contents</w:t>
      </w:r>
    </w:p>
    <w:p w14:paraId="5ED907E4" w14:textId="2DFE9E01" w:rsidR="003E6FF9" w:rsidRDefault="002E2E9E">
      <w:pPr>
        <w:pStyle w:val="TOC1"/>
        <w:rPr>
          <w:rFonts w:eastAsiaTheme="minorEastAsia"/>
          <w:noProof/>
          <w:lang w:val="en-CA"/>
        </w:rPr>
      </w:pPr>
      <w:r>
        <w:rPr>
          <w:lang w:val="en-CA"/>
        </w:rPr>
        <w:fldChar w:fldCharType="begin"/>
      </w:r>
      <w:r>
        <w:rPr>
          <w:lang w:val="en-CA"/>
        </w:rPr>
        <w:instrText xml:space="preserve"> TOC \o "1-3" \h \z \u </w:instrText>
      </w:r>
      <w:r>
        <w:rPr>
          <w:lang w:val="en-CA"/>
        </w:rPr>
        <w:fldChar w:fldCharType="separate"/>
      </w:r>
      <w:hyperlink w:anchor="_Toc37251137" w:history="1">
        <w:r w:rsidR="003E6FF9" w:rsidRPr="00D2329F">
          <w:rPr>
            <w:rStyle w:val="Hyperlink"/>
            <w:noProof/>
            <w:lang w:val="en-CA"/>
          </w:rPr>
          <w:t>1</w:t>
        </w:r>
        <w:r w:rsidR="003E6FF9">
          <w:rPr>
            <w:rFonts w:eastAsiaTheme="minorEastAsia"/>
            <w:noProof/>
            <w:lang w:val="en-CA"/>
          </w:rPr>
          <w:tab/>
        </w:r>
        <w:r w:rsidR="003E6FF9" w:rsidRPr="00D2329F">
          <w:rPr>
            <w:rStyle w:val="Hyperlink"/>
            <w:noProof/>
            <w:lang w:val="en-CA"/>
          </w:rPr>
          <w:t>Introduction</w:t>
        </w:r>
        <w:r w:rsidR="003E6FF9">
          <w:rPr>
            <w:noProof/>
            <w:webHidden/>
          </w:rPr>
          <w:tab/>
        </w:r>
        <w:r w:rsidR="003E6FF9">
          <w:rPr>
            <w:noProof/>
            <w:webHidden/>
          </w:rPr>
          <w:fldChar w:fldCharType="begin"/>
        </w:r>
        <w:r w:rsidR="003E6FF9">
          <w:rPr>
            <w:noProof/>
            <w:webHidden/>
          </w:rPr>
          <w:instrText xml:space="preserve"> PAGEREF _Toc37251137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4710A146" w14:textId="2F809B46" w:rsidR="003E6FF9" w:rsidRDefault="00972947">
      <w:pPr>
        <w:pStyle w:val="TOC2"/>
        <w:tabs>
          <w:tab w:val="left" w:pos="960"/>
          <w:tab w:val="right" w:leader="dot" w:pos="9350"/>
        </w:tabs>
        <w:rPr>
          <w:rFonts w:eastAsiaTheme="minorEastAsia"/>
          <w:noProof/>
          <w:lang w:val="en-CA"/>
        </w:rPr>
      </w:pPr>
      <w:hyperlink w:anchor="_Toc37251138" w:history="1">
        <w:r w:rsidR="003E6FF9" w:rsidRPr="00D2329F">
          <w:rPr>
            <w:rStyle w:val="Hyperlink"/>
            <w:noProof/>
            <w:lang w:val="en-CA"/>
          </w:rPr>
          <w:t>1.1</w:t>
        </w:r>
        <w:r w:rsidR="003E6FF9">
          <w:rPr>
            <w:rFonts w:eastAsiaTheme="minorEastAsia"/>
            <w:noProof/>
            <w:lang w:val="en-CA"/>
          </w:rPr>
          <w:tab/>
        </w:r>
        <w:r w:rsidR="003E6FF9" w:rsidRPr="00D2329F">
          <w:rPr>
            <w:rStyle w:val="Hyperlink"/>
            <w:noProof/>
            <w:lang w:val="en-CA"/>
          </w:rPr>
          <w:t>Purpose/Overview</w:t>
        </w:r>
        <w:r w:rsidR="003E6FF9">
          <w:rPr>
            <w:noProof/>
            <w:webHidden/>
          </w:rPr>
          <w:tab/>
        </w:r>
        <w:r w:rsidR="003E6FF9">
          <w:rPr>
            <w:noProof/>
            <w:webHidden/>
          </w:rPr>
          <w:fldChar w:fldCharType="begin"/>
        </w:r>
        <w:r w:rsidR="003E6FF9">
          <w:rPr>
            <w:noProof/>
            <w:webHidden/>
          </w:rPr>
          <w:instrText xml:space="preserve"> PAGEREF _Toc37251138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6407E666" w14:textId="49CB1A6F" w:rsidR="003E6FF9" w:rsidRDefault="00972947">
      <w:pPr>
        <w:pStyle w:val="TOC2"/>
        <w:tabs>
          <w:tab w:val="left" w:pos="960"/>
          <w:tab w:val="right" w:leader="dot" w:pos="9350"/>
        </w:tabs>
        <w:rPr>
          <w:rFonts w:eastAsiaTheme="minorEastAsia"/>
          <w:noProof/>
          <w:lang w:val="en-CA"/>
        </w:rPr>
      </w:pPr>
      <w:hyperlink w:anchor="_Toc37251139" w:history="1">
        <w:r w:rsidR="003E6FF9" w:rsidRPr="00D2329F">
          <w:rPr>
            <w:rStyle w:val="Hyperlink"/>
            <w:noProof/>
            <w:lang w:val="en-CA"/>
          </w:rPr>
          <w:t>1.2</w:t>
        </w:r>
        <w:r w:rsidR="003E6FF9">
          <w:rPr>
            <w:rFonts w:eastAsiaTheme="minorEastAsia"/>
            <w:noProof/>
            <w:lang w:val="en-CA"/>
          </w:rPr>
          <w:tab/>
        </w:r>
        <w:r w:rsidR="003E6FF9" w:rsidRPr="00D2329F">
          <w:rPr>
            <w:rStyle w:val="Hyperlink"/>
            <w:noProof/>
            <w:lang w:val="en-CA"/>
          </w:rPr>
          <w:t>Scope and application</w:t>
        </w:r>
        <w:r w:rsidR="003E6FF9">
          <w:rPr>
            <w:noProof/>
            <w:webHidden/>
          </w:rPr>
          <w:tab/>
        </w:r>
        <w:r w:rsidR="003E6FF9">
          <w:rPr>
            <w:noProof/>
            <w:webHidden/>
          </w:rPr>
          <w:fldChar w:fldCharType="begin"/>
        </w:r>
        <w:r w:rsidR="003E6FF9">
          <w:rPr>
            <w:noProof/>
            <w:webHidden/>
          </w:rPr>
          <w:instrText xml:space="preserve"> PAGEREF _Toc37251139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1E1ECD72" w14:textId="1BC9AABA" w:rsidR="003E6FF9" w:rsidRDefault="00972947">
      <w:pPr>
        <w:pStyle w:val="TOC2"/>
        <w:tabs>
          <w:tab w:val="left" w:pos="960"/>
          <w:tab w:val="right" w:leader="dot" w:pos="9350"/>
        </w:tabs>
        <w:rPr>
          <w:rFonts w:eastAsiaTheme="minorEastAsia"/>
          <w:noProof/>
          <w:lang w:val="en-CA"/>
        </w:rPr>
      </w:pPr>
      <w:hyperlink w:anchor="_Toc37251140" w:history="1">
        <w:r w:rsidR="003E6FF9" w:rsidRPr="00D2329F">
          <w:rPr>
            <w:rStyle w:val="Hyperlink"/>
            <w:noProof/>
            <w:lang w:val="en-CA"/>
          </w:rPr>
          <w:t>1.3</w:t>
        </w:r>
        <w:r w:rsidR="003E6FF9">
          <w:rPr>
            <w:rFonts w:eastAsiaTheme="minorEastAsia"/>
            <w:noProof/>
            <w:lang w:val="en-CA"/>
          </w:rPr>
          <w:tab/>
        </w:r>
        <w:r w:rsidR="003E6FF9" w:rsidRPr="00D2329F">
          <w:rPr>
            <w:rStyle w:val="Hyperlink"/>
            <w:noProof/>
            <w:lang w:val="en-CA"/>
          </w:rPr>
          <w:t>Policy objectives</w:t>
        </w:r>
        <w:r w:rsidR="003E6FF9">
          <w:rPr>
            <w:noProof/>
            <w:webHidden/>
          </w:rPr>
          <w:tab/>
        </w:r>
        <w:r w:rsidR="003E6FF9">
          <w:rPr>
            <w:noProof/>
            <w:webHidden/>
          </w:rPr>
          <w:fldChar w:fldCharType="begin"/>
        </w:r>
        <w:r w:rsidR="003E6FF9">
          <w:rPr>
            <w:noProof/>
            <w:webHidden/>
          </w:rPr>
          <w:instrText xml:space="preserve"> PAGEREF _Toc37251140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1EBC4198" w14:textId="0CCC0D1D" w:rsidR="003E6FF9" w:rsidRDefault="00972947">
      <w:pPr>
        <w:pStyle w:val="TOC2"/>
        <w:tabs>
          <w:tab w:val="left" w:pos="960"/>
          <w:tab w:val="right" w:leader="dot" w:pos="9350"/>
        </w:tabs>
        <w:rPr>
          <w:rFonts w:eastAsiaTheme="minorEastAsia"/>
          <w:noProof/>
          <w:lang w:val="en-CA"/>
        </w:rPr>
      </w:pPr>
      <w:hyperlink w:anchor="_Toc37251141" w:history="1">
        <w:r w:rsidR="003E6FF9" w:rsidRPr="00D2329F">
          <w:rPr>
            <w:rStyle w:val="Hyperlink"/>
            <w:noProof/>
            <w:lang w:val="en-CA"/>
          </w:rPr>
          <w:t>1.4</w:t>
        </w:r>
        <w:r w:rsidR="003E6FF9">
          <w:rPr>
            <w:rFonts w:eastAsiaTheme="minorEastAsia"/>
            <w:noProof/>
            <w:lang w:val="en-CA"/>
          </w:rPr>
          <w:tab/>
        </w:r>
        <w:r w:rsidR="003E6FF9" w:rsidRPr="00D2329F">
          <w:rPr>
            <w:rStyle w:val="Hyperlink"/>
            <w:noProof/>
            <w:lang w:val="en-CA"/>
          </w:rPr>
          <w:t>Policy statements</w:t>
        </w:r>
        <w:r w:rsidR="003E6FF9">
          <w:rPr>
            <w:noProof/>
            <w:webHidden/>
          </w:rPr>
          <w:tab/>
        </w:r>
        <w:r w:rsidR="003E6FF9">
          <w:rPr>
            <w:noProof/>
            <w:webHidden/>
          </w:rPr>
          <w:fldChar w:fldCharType="begin"/>
        </w:r>
        <w:r w:rsidR="003E6FF9">
          <w:rPr>
            <w:noProof/>
            <w:webHidden/>
          </w:rPr>
          <w:instrText xml:space="preserve"> PAGEREF _Toc37251141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372D1A05" w14:textId="5FD8331A" w:rsidR="003E6FF9" w:rsidRDefault="00972947">
      <w:pPr>
        <w:pStyle w:val="TOC2"/>
        <w:tabs>
          <w:tab w:val="left" w:pos="960"/>
          <w:tab w:val="right" w:leader="dot" w:pos="9350"/>
        </w:tabs>
        <w:rPr>
          <w:rFonts w:eastAsiaTheme="minorEastAsia"/>
          <w:noProof/>
          <w:lang w:val="en-CA"/>
        </w:rPr>
      </w:pPr>
      <w:hyperlink w:anchor="_Toc37251142" w:history="1">
        <w:r w:rsidR="003E6FF9" w:rsidRPr="00D2329F">
          <w:rPr>
            <w:rStyle w:val="Hyperlink"/>
            <w:noProof/>
            <w:lang w:val="en-CA"/>
          </w:rPr>
          <w:t>1.5</w:t>
        </w:r>
        <w:r w:rsidR="003E6FF9">
          <w:rPr>
            <w:rFonts w:eastAsiaTheme="minorEastAsia"/>
            <w:noProof/>
            <w:lang w:val="en-CA"/>
          </w:rPr>
          <w:tab/>
        </w:r>
        <w:r w:rsidR="003E6FF9" w:rsidRPr="00D2329F">
          <w:rPr>
            <w:rStyle w:val="Hyperlink"/>
            <w:noProof/>
            <w:lang w:val="en-CA"/>
          </w:rPr>
          <w:t>Background</w:t>
        </w:r>
        <w:r w:rsidR="003E6FF9">
          <w:rPr>
            <w:noProof/>
            <w:webHidden/>
          </w:rPr>
          <w:tab/>
        </w:r>
        <w:r w:rsidR="003E6FF9">
          <w:rPr>
            <w:noProof/>
            <w:webHidden/>
          </w:rPr>
          <w:fldChar w:fldCharType="begin"/>
        </w:r>
        <w:r w:rsidR="003E6FF9">
          <w:rPr>
            <w:noProof/>
            <w:webHidden/>
          </w:rPr>
          <w:instrText xml:space="preserve"> PAGEREF _Toc37251142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584BF553" w14:textId="59136300" w:rsidR="003E6FF9" w:rsidRDefault="00972947">
      <w:pPr>
        <w:pStyle w:val="TOC3"/>
        <w:tabs>
          <w:tab w:val="left" w:pos="1440"/>
          <w:tab w:val="right" w:leader="dot" w:pos="9350"/>
        </w:tabs>
        <w:rPr>
          <w:rFonts w:eastAsiaTheme="minorEastAsia"/>
          <w:noProof/>
          <w:lang w:val="en-CA"/>
        </w:rPr>
      </w:pPr>
      <w:hyperlink w:anchor="_Toc37251143" w:history="1">
        <w:r w:rsidR="003E6FF9" w:rsidRPr="00D2329F">
          <w:rPr>
            <w:rStyle w:val="Hyperlink"/>
            <w:noProof/>
            <w:lang w:val="en-CA"/>
          </w:rPr>
          <w:t>1.5.1</w:t>
        </w:r>
        <w:r w:rsidR="003E6FF9">
          <w:rPr>
            <w:rFonts w:eastAsiaTheme="minorEastAsia"/>
            <w:noProof/>
            <w:lang w:val="en-CA"/>
          </w:rPr>
          <w:tab/>
        </w:r>
        <w:r w:rsidR="003E6FF9" w:rsidRPr="00D2329F">
          <w:rPr>
            <w:rStyle w:val="Hyperlink"/>
            <w:noProof/>
            <w:lang w:val="en-CA"/>
          </w:rPr>
          <w:t>Extensible Markup Language (XML)</w:t>
        </w:r>
        <w:r w:rsidR="003E6FF9">
          <w:rPr>
            <w:noProof/>
            <w:webHidden/>
          </w:rPr>
          <w:tab/>
        </w:r>
        <w:r w:rsidR="003E6FF9">
          <w:rPr>
            <w:noProof/>
            <w:webHidden/>
          </w:rPr>
          <w:fldChar w:fldCharType="begin"/>
        </w:r>
        <w:r w:rsidR="003E6FF9">
          <w:rPr>
            <w:noProof/>
            <w:webHidden/>
          </w:rPr>
          <w:instrText xml:space="preserve"> PAGEREF _Toc37251143 \h </w:instrText>
        </w:r>
        <w:r w:rsidR="003E6FF9">
          <w:rPr>
            <w:noProof/>
            <w:webHidden/>
          </w:rPr>
        </w:r>
        <w:r w:rsidR="003E6FF9">
          <w:rPr>
            <w:noProof/>
            <w:webHidden/>
          </w:rPr>
          <w:fldChar w:fldCharType="separate"/>
        </w:r>
        <w:r w:rsidR="003E6FF9">
          <w:rPr>
            <w:noProof/>
            <w:webHidden/>
          </w:rPr>
          <w:t>6</w:t>
        </w:r>
        <w:r w:rsidR="003E6FF9">
          <w:rPr>
            <w:noProof/>
            <w:webHidden/>
          </w:rPr>
          <w:fldChar w:fldCharType="end"/>
        </w:r>
      </w:hyperlink>
    </w:p>
    <w:p w14:paraId="750F643D" w14:textId="748B97B5" w:rsidR="003E6FF9" w:rsidRDefault="00972947">
      <w:pPr>
        <w:pStyle w:val="TOC3"/>
        <w:tabs>
          <w:tab w:val="left" w:pos="1440"/>
          <w:tab w:val="right" w:leader="dot" w:pos="9350"/>
        </w:tabs>
        <w:rPr>
          <w:rFonts w:eastAsiaTheme="minorEastAsia"/>
          <w:noProof/>
          <w:lang w:val="en-CA"/>
        </w:rPr>
      </w:pPr>
      <w:hyperlink w:anchor="_Toc37251144" w:history="1">
        <w:r w:rsidR="003E6FF9" w:rsidRPr="00D2329F">
          <w:rPr>
            <w:rStyle w:val="Hyperlink"/>
            <w:noProof/>
            <w:lang w:val="en-CA"/>
          </w:rPr>
          <w:t>1.5.2</w:t>
        </w:r>
        <w:r w:rsidR="003E6FF9">
          <w:rPr>
            <w:rFonts w:eastAsiaTheme="minorEastAsia"/>
            <w:noProof/>
            <w:lang w:val="en-CA"/>
          </w:rPr>
          <w:tab/>
        </w:r>
        <w:r w:rsidR="003E6FF9" w:rsidRPr="00D2329F">
          <w:rPr>
            <w:rStyle w:val="Hyperlink"/>
            <w:noProof/>
            <w:lang w:val="en-CA"/>
          </w:rPr>
          <w:t>Health Level 7 (HL7) International</w:t>
        </w:r>
        <w:r w:rsidR="003E6FF9">
          <w:rPr>
            <w:noProof/>
            <w:webHidden/>
          </w:rPr>
          <w:tab/>
        </w:r>
        <w:r w:rsidR="003E6FF9">
          <w:rPr>
            <w:noProof/>
            <w:webHidden/>
          </w:rPr>
          <w:fldChar w:fldCharType="begin"/>
        </w:r>
        <w:r w:rsidR="003E6FF9">
          <w:rPr>
            <w:noProof/>
            <w:webHidden/>
          </w:rPr>
          <w:instrText xml:space="preserve"> PAGEREF _Toc37251144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6A85785C" w14:textId="22404B1F" w:rsidR="003E6FF9" w:rsidRDefault="00972947">
      <w:pPr>
        <w:pStyle w:val="TOC3"/>
        <w:tabs>
          <w:tab w:val="left" w:pos="1440"/>
          <w:tab w:val="right" w:leader="dot" w:pos="9350"/>
        </w:tabs>
        <w:rPr>
          <w:rFonts w:eastAsiaTheme="minorEastAsia"/>
          <w:noProof/>
          <w:lang w:val="en-CA"/>
        </w:rPr>
      </w:pPr>
      <w:hyperlink w:anchor="_Toc37251145" w:history="1">
        <w:r w:rsidR="003E6FF9" w:rsidRPr="00D2329F">
          <w:rPr>
            <w:rStyle w:val="Hyperlink"/>
            <w:noProof/>
            <w:lang w:val="en-CA"/>
          </w:rPr>
          <w:t>1.5.3</w:t>
        </w:r>
        <w:r w:rsidR="003E6FF9">
          <w:rPr>
            <w:rFonts w:eastAsiaTheme="minorEastAsia"/>
            <w:noProof/>
            <w:lang w:val="en-CA"/>
          </w:rPr>
          <w:tab/>
        </w:r>
        <w:r w:rsidR="003E6FF9" w:rsidRPr="00D2329F">
          <w:rPr>
            <w:rStyle w:val="Hyperlink"/>
            <w:noProof/>
            <w:lang w:val="en-CA"/>
          </w:rPr>
          <w:t>Structured Product Labeling (SPL) standard</w:t>
        </w:r>
        <w:r w:rsidR="003E6FF9">
          <w:rPr>
            <w:noProof/>
            <w:webHidden/>
          </w:rPr>
          <w:tab/>
        </w:r>
        <w:r w:rsidR="003E6FF9">
          <w:rPr>
            <w:noProof/>
            <w:webHidden/>
          </w:rPr>
          <w:fldChar w:fldCharType="begin"/>
        </w:r>
        <w:r w:rsidR="003E6FF9">
          <w:rPr>
            <w:noProof/>
            <w:webHidden/>
          </w:rPr>
          <w:instrText xml:space="preserve"> PAGEREF _Toc37251145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1D675989" w14:textId="565CC871" w:rsidR="003E6FF9" w:rsidRDefault="00972947">
      <w:pPr>
        <w:pStyle w:val="TOC3"/>
        <w:tabs>
          <w:tab w:val="left" w:pos="1440"/>
          <w:tab w:val="right" w:leader="dot" w:pos="9350"/>
        </w:tabs>
        <w:rPr>
          <w:rFonts w:eastAsiaTheme="minorEastAsia"/>
          <w:noProof/>
          <w:lang w:val="en-CA"/>
        </w:rPr>
      </w:pPr>
      <w:hyperlink w:anchor="_Toc37251146" w:history="1">
        <w:r w:rsidR="003E6FF9" w:rsidRPr="00D2329F">
          <w:rPr>
            <w:rStyle w:val="Hyperlink"/>
            <w:noProof/>
            <w:lang w:val="en-CA"/>
          </w:rPr>
          <w:t>1.5.4</w:t>
        </w:r>
        <w:r w:rsidR="003E6FF9">
          <w:rPr>
            <w:rFonts w:eastAsiaTheme="minorEastAsia"/>
            <w:noProof/>
            <w:lang w:val="en-CA"/>
          </w:rPr>
          <w:tab/>
        </w:r>
        <w:r w:rsidR="003E6FF9" w:rsidRPr="00D2329F">
          <w:rPr>
            <w:rStyle w:val="Hyperlink"/>
            <w:noProof/>
            <w:lang w:val="en-CA"/>
          </w:rPr>
          <w:t>Structured document</w:t>
        </w:r>
        <w:r w:rsidR="003E6FF9">
          <w:rPr>
            <w:noProof/>
            <w:webHidden/>
          </w:rPr>
          <w:tab/>
        </w:r>
        <w:r w:rsidR="003E6FF9">
          <w:rPr>
            <w:noProof/>
            <w:webHidden/>
          </w:rPr>
          <w:fldChar w:fldCharType="begin"/>
        </w:r>
        <w:r w:rsidR="003E6FF9">
          <w:rPr>
            <w:noProof/>
            <w:webHidden/>
          </w:rPr>
          <w:instrText xml:space="preserve"> PAGEREF _Toc37251146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20E296C4" w14:textId="670C4E2E" w:rsidR="003E6FF9" w:rsidRDefault="00972947">
      <w:pPr>
        <w:pStyle w:val="TOC1"/>
        <w:rPr>
          <w:rFonts w:eastAsiaTheme="minorEastAsia"/>
          <w:noProof/>
          <w:lang w:val="en-CA"/>
        </w:rPr>
      </w:pPr>
      <w:hyperlink w:anchor="_Toc37251147" w:history="1">
        <w:r w:rsidR="003E6FF9" w:rsidRPr="00D2329F">
          <w:rPr>
            <w:rStyle w:val="Hyperlink"/>
            <w:noProof/>
            <w:lang w:val="en-CA"/>
          </w:rPr>
          <w:t>2</w:t>
        </w:r>
        <w:r w:rsidR="003E6FF9">
          <w:rPr>
            <w:rFonts w:eastAsiaTheme="minorEastAsia"/>
            <w:noProof/>
            <w:lang w:val="en-CA"/>
          </w:rPr>
          <w:tab/>
        </w:r>
        <w:r w:rsidR="003E6FF9" w:rsidRPr="00D2329F">
          <w:rPr>
            <w:rStyle w:val="Hyperlink"/>
            <w:noProof/>
            <w:lang w:val="en-CA"/>
          </w:rPr>
          <w:t>Guidance for implementation</w:t>
        </w:r>
        <w:r w:rsidR="003E6FF9">
          <w:rPr>
            <w:noProof/>
            <w:webHidden/>
          </w:rPr>
          <w:tab/>
        </w:r>
        <w:r w:rsidR="003E6FF9">
          <w:rPr>
            <w:noProof/>
            <w:webHidden/>
          </w:rPr>
          <w:fldChar w:fldCharType="begin"/>
        </w:r>
        <w:r w:rsidR="003E6FF9">
          <w:rPr>
            <w:noProof/>
            <w:webHidden/>
          </w:rPr>
          <w:instrText xml:space="preserve"> PAGEREF _Toc37251147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2FBEA74F" w14:textId="11F77D6C" w:rsidR="003E6FF9" w:rsidRDefault="00972947">
      <w:pPr>
        <w:pStyle w:val="TOC2"/>
        <w:tabs>
          <w:tab w:val="left" w:pos="960"/>
          <w:tab w:val="right" w:leader="dot" w:pos="9350"/>
        </w:tabs>
        <w:rPr>
          <w:rFonts w:eastAsiaTheme="minorEastAsia"/>
          <w:noProof/>
          <w:lang w:val="en-CA"/>
        </w:rPr>
      </w:pPr>
      <w:hyperlink w:anchor="_Toc37251148" w:history="1">
        <w:r w:rsidR="003E6FF9" w:rsidRPr="00D2329F">
          <w:rPr>
            <w:rStyle w:val="Hyperlink"/>
            <w:noProof/>
            <w:lang w:val="en-CA"/>
          </w:rPr>
          <w:t>2.1</w:t>
        </w:r>
        <w:r w:rsidR="003E6FF9">
          <w:rPr>
            <w:rFonts w:eastAsiaTheme="minorEastAsia"/>
            <w:noProof/>
            <w:lang w:val="en-CA"/>
          </w:rPr>
          <w:tab/>
        </w:r>
        <w:r w:rsidR="003E6FF9" w:rsidRPr="00D2329F">
          <w:rPr>
            <w:rStyle w:val="Hyperlink"/>
            <w:noProof/>
            <w:lang w:val="en-CA"/>
          </w:rPr>
          <w:t>Structure and concepts</w:t>
        </w:r>
        <w:r w:rsidR="003E6FF9">
          <w:rPr>
            <w:noProof/>
            <w:webHidden/>
          </w:rPr>
          <w:tab/>
        </w:r>
        <w:r w:rsidR="003E6FF9">
          <w:rPr>
            <w:noProof/>
            <w:webHidden/>
          </w:rPr>
          <w:fldChar w:fldCharType="begin"/>
        </w:r>
        <w:r w:rsidR="003E6FF9">
          <w:rPr>
            <w:noProof/>
            <w:webHidden/>
          </w:rPr>
          <w:instrText xml:space="preserve"> PAGEREF _Toc37251148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40254DD4" w14:textId="52CC824C" w:rsidR="003E6FF9" w:rsidRDefault="00972947">
      <w:pPr>
        <w:pStyle w:val="TOC3"/>
        <w:tabs>
          <w:tab w:val="left" w:pos="1440"/>
          <w:tab w:val="right" w:leader="dot" w:pos="9350"/>
        </w:tabs>
        <w:rPr>
          <w:rFonts w:eastAsiaTheme="minorEastAsia"/>
          <w:noProof/>
          <w:lang w:val="en-CA"/>
        </w:rPr>
      </w:pPr>
      <w:hyperlink w:anchor="_Toc37251149" w:history="1">
        <w:r w:rsidR="003E6FF9" w:rsidRPr="00D2329F">
          <w:rPr>
            <w:rStyle w:val="Hyperlink"/>
            <w:noProof/>
            <w:lang w:val="en-CA"/>
          </w:rPr>
          <w:t>2.1.1</w:t>
        </w:r>
        <w:r w:rsidR="003E6FF9">
          <w:rPr>
            <w:rFonts w:eastAsiaTheme="minorEastAsia"/>
            <w:noProof/>
            <w:lang w:val="en-CA"/>
          </w:rPr>
          <w:tab/>
        </w:r>
        <w:r w:rsidR="003E6FF9" w:rsidRPr="00D2329F">
          <w:rPr>
            <w:rStyle w:val="Hyperlink"/>
            <w:noProof/>
            <w:lang w:val="en-CA"/>
          </w:rPr>
          <w:t>XML Structure</w:t>
        </w:r>
        <w:r w:rsidR="003E6FF9">
          <w:rPr>
            <w:noProof/>
            <w:webHidden/>
          </w:rPr>
          <w:tab/>
        </w:r>
        <w:r w:rsidR="003E6FF9">
          <w:rPr>
            <w:noProof/>
            <w:webHidden/>
          </w:rPr>
          <w:fldChar w:fldCharType="begin"/>
        </w:r>
        <w:r w:rsidR="003E6FF9">
          <w:rPr>
            <w:noProof/>
            <w:webHidden/>
          </w:rPr>
          <w:instrText xml:space="preserve"> PAGEREF _Toc37251149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72278678" w14:textId="0BAE041D" w:rsidR="003E6FF9" w:rsidRDefault="00972947">
      <w:pPr>
        <w:pStyle w:val="TOC3"/>
        <w:tabs>
          <w:tab w:val="left" w:pos="1440"/>
          <w:tab w:val="right" w:leader="dot" w:pos="9350"/>
        </w:tabs>
        <w:rPr>
          <w:rFonts w:eastAsiaTheme="minorEastAsia"/>
          <w:noProof/>
          <w:lang w:val="en-CA"/>
        </w:rPr>
      </w:pPr>
      <w:hyperlink w:anchor="_Toc37251150" w:history="1">
        <w:r w:rsidR="003E6FF9" w:rsidRPr="00D2329F">
          <w:rPr>
            <w:rStyle w:val="Hyperlink"/>
            <w:noProof/>
            <w:lang w:val="en-CA"/>
          </w:rPr>
          <w:t>2.1.2</w:t>
        </w:r>
        <w:r w:rsidR="003E6FF9">
          <w:rPr>
            <w:rFonts w:eastAsiaTheme="minorEastAsia"/>
            <w:noProof/>
            <w:lang w:val="en-CA"/>
          </w:rPr>
          <w:tab/>
        </w:r>
        <w:r w:rsidR="003E6FF9" w:rsidRPr="00D2329F">
          <w:rPr>
            <w:rStyle w:val="Hyperlink"/>
            <w:noProof/>
            <w:lang w:val="en-CA"/>
          </w:rPr>
          <w:t>Output file structure</w:t>
        </w:r>
        <w:r w:rsidR="003E6FF9">
          <w:rPr>
            <w:noProof/>
            <w:webHidden/>
          </w:rPr>
          <w:tab/>
        </w:r>
        <w:r w:rsidR="003E6FF9">
          <w:rPr>
            <w:noProof/>
            <w:webHidden/>
          </w:rPr>
          <w:fldChar w:fldCharType="begin"/>
        </w:r>
        <w:r w:rsidR="003E6FF9">
          <w:rPr>
            <w:noProof/>
            <w:webHidden/>
          </w:rPr>
          <w:instrText xml:space="preserve"> PAGEREF _Toc37251150 \h </w:instrText>
        </w:r>
        <w:r w:rsidR="003E6FF9">
          <w:rPr>
            <w:noProof/>
            <w:webHidden/>
          </w:rPr>
        </w:r>
        <w:r w:rsidR="003E6FF9">
          <w:rPr>
            <w:noProof/>
            <w:webHidden/>
          </w:rPr>
          <w:fldChar w:fldCharType="separate"/>
        </w:r>
        <w:r w:rsidR="003E6FF9">
          <w:rPr>
            <w:noProof/>
            <w:webHidden/>
          </w:rPr>
          <w:t>7</w:t>
        </w:r>
        <w:r w:rsidR="003E6FF9">
          <w:rPr>
            <w:noProof/>
            <w:webHidden/>
          </w:rPr>
          <w:fldChar w:fldCharType="end"/>
        </w:r>
      </w:hyperlink>
    </w:p>
    <w:p w14:paraId="715E9C3B" w14:textId="177971D4" w:rsidR="003E6FF9" w:rsidRDefault="00972947">
      <w:pPr>
        <w:pStyle w:val="TOC3"/>
        <w:tabs>
          <w:tab w:val="left" w:pos="1440"/>
          <w:tab w:val="right" w:leader="dot" w:pos="9350"/>
        </w:tabs>
        <w:rPr>
          <w:rFonts w:eastAsiaTheme="minorEastAsia"/>
          <w:noProof/>
          <w:lang w:val="en-CA"/>
        </w:rPr>
      </w:pPr>
      <w:hyperlink w:anchor="_Toc37251151" w:history="1">
        <w:r w:rsidR="003E6FF9" w:rsidRPr="00D2329F">
          <w:rPr>
            <w:rStyle w:val="Hyperlink"/>
            <w:noProof/>
            <w:lang w:val="en-CA"/>
          </w:rPr>
          <w:t>2.1.3</w:t>
        </w:r>
        <w:r w:rsidR="003E6FF9">
          <w:rPr>
            <w:rFonts w:eastAsiaTheme="minorEastAsia"/>
            <w:noProof/>
            <w:lang w:val="en-CA"/>
          </w:rPr>
          <w:tab/>
        </w:r>
        <w:r w:rsidR="003E6FF9" w:rsidRPr="00D2329F">
          <w:rPr>
            <w:rStyle w:val="Hyperlink"/>
            <w:noProof/>
            <w:lang w:val="en-CA"/>
          </w:rPr>
          <w:t>Style sheet</w:t>
        </w:r>
        <w:r w:rsidR="003E6FF9">
          <w:rPr>
            <w:noProof/>
            <w:webHidden/>
          </w:rPr>
          <w:tab/>
        </w:r>
        <w:r w:rsidR="003E6FF9">
          <w:rPr>
            <w:noProof/>
            <w:webHidden/>
          </w:rPr>
          <w:fldChar w:fldCharType="begin"/>
        </w:r>
        <w:r w:rsidR="003E6FF9">
          <w:rPr>
            <w:noProof/>
            <w:webHidden/>
          </w:rPr>
          <w:instrText xml:space="preserve"> PAGEREF _Toc37251151 \h </w:instrText>
        </w:r>
        <w:r w:rsidR="003E6FF9">
          <w:rPr>
            <w:noProof/>
            <w:webHidden/>
          </w:rPr>
        </w:r>
        <w:r w:rsidR="003E6FF9">
          <w:rPr>
            <w:noProof/>
            <w:webHidden/>
          </w:rPr>
          <w:fldChar w:fldCharType="separate"/>
        </w:r>
        <w:r w:rsidR="003E6FF9">
          <w:rPr>
            <w:noProof/>
            <w:webHidden/>
          </w:rPr>
          <w:t>8</w:t>
        </w:r>
        <w:r w:rsidR="003E6FF9">
          <w:rPr>
            <w:noProof/>
            <w:webHidden/>
          </w:rPr>
          <w:fldChar w:fldCharType="end"/>
        </w:r>
      </w:hyperlink>
    </w:p>
    <w:p w14:paraId="559C8057" w14:textId="78EF6F2D" w:rsidR="003E6FF9" w:rsidRDefault="00972947">
      <w:pPr>
        <w:pStyle w:val="TOC3"/>
        <w:tabs>
          <w:tab w:val="left" w:pos="1440"/>
          <w:tab w:val="right" w:leader="dot" w:pos="9350"/>
        </w:tabs>
        <w:rPr>
          <w:rFonts w:eastAsiaTheme="minorEastAsia"/>
          <w:noProof/>
          <w:lang w:val="en-CA"/>
        </w:rPr>
      </w:pPr>
      <w:hyperlink w:anchor="_Toc37251152" w:history="1">
        <w:r w:rsidR="003E6FF9" w:rsidRPr="00D2329F">
          <w:rPr>
            <w:rStyle w:val="Hyperlink"/>
            <w:noProof/>
            <w:lang w:val="en-CA"/>
          </w:rPr>
          <w:t>2.1.4</w:t>
        </w:r>
        <w:r w:rsidR="003E6FF9">
          <w:rPr>
            <w:rFonts w:eastAsiaTheme="minorEastAsia"/>
            <w:noProof/>
            <w:lang w:val="en-CA"/>
          </w:rPr>
          <w:tab/>
        </w:r>
        <w:r w:rsidR="003E6FF9" w:rsidRPr="00D2329F">
          <w:rPr>
            <w:rStyle w:val="Hyperlink"/>
            <w:noProof/>
            <w:lang w:val="en-CA"/>
          </w:rPr>
          <w:t>Schema</w:t>
        </w:r>
        <w:r w:rsidR="003E6FF9">
          <w:rPr>
            <w:noProof/>
            <w:webHidden/>
          </w:rPr>
          <w:tab/>
        </w:r>
        <w:r w:rsidR="003E6FF9">
          <w:rPr>
            <w:noProof/>
            <w:webHidden/>
          </w:rPr>
          <w:fldChar w:fldCharType="begin"/>
        </w:r>
        <w:r w:rsidR="003E6FF9">
          <w:rPr>
            <w:noProof/>
            <w:webHidden/>
          </w:rPr>
          <w:instrText xml:space="preserve"> PAGEREF _Toc37251152 \h </w:instrText>
        </w:r>
        <w:r w:rsidR="003E6FF9">
          <w:rPr>
            <w:noProof/>
            <w:webHidden/>
          </w:rPr>
        </w:r>
        <w:r w:rsidR="003E6FF9">
          <w:rPr>
            <w:noProof/>
            <w:webHidden/>
          </w:rPr>
          <w:fldChar w:fldCharType="separate"/>
        </w:r>
        <w:r w:rsidR="003E6FF9">
          <w:rPr>
            <w:noProof/>
            <w:webHidden/>
          </w:rPr>
          <w:t>9</w:t>
        </w:r>
        <w:r w:rsidR="003E6FF9">
          <w:rPr>
            <w:noProof/>
            <w:webHidden/>
          </w:rPr>
          <w:fldChar w:fldCharType="end"/>
        </w:r>
      </w:hyperlink>
    </w:p>
    <w:p w14:paraId="6FF45BA6" w14:textId="68E64661" w:rsidR="003E6FF9" w:rsidRDefault="00972947">
      <w:pPr>
        <w:pStyle w:val="TOC3"/>
        <w:tabs>
          <w:tab w:val="left" w:pos="1440"/>
          <w:tab w:val="right" w:leader="dot" w:pos="9350"/>
        </w:tabs>
        <w:rPr>
          <w:rFonts w:eastAsiaTheme="minorEastAsia"/>
          <w:noProof/>
          <w:lang w:val="en-CA"/>
        </w:rPr>
      </w:pPr>
      <w:hyperlink w:anchor="_Toc37251153" w:history="1">
        <w:r w:rsidR="003E6FF9" w:rsidRPr="00D2329F">
          <w:rPr>
            <w:rStyle w:val="Hyperlink"/>
            <w:noProof/>
            <w:lang w:val="en-CA"/>
          </w:rPr>
          <w:t>2.1.5</w:t>
        </w:r>
        <w:r w:rsidR="003E6FF9">
          <w:rPr>
            <w:rFonts w:eastAsiaTheme="minorEastAsia"/>
            <w:noProof/>
            <w:lang w:val="en-CA"/>
          </w:rPr>
          <w:tab/>
        </w:r>
        <w:r w:rsidR="003E6FF9" w:rsidRPr="00D2329F">
          <w:rPr>
            <w:rStyle w:val="Hyperlink"/>
            <w:noProof/>
            <w:lang w:val="en-CA"/>
          </w:rPr>
          <w:t>Validation</w:t>
        </w:r>
        <w:r w:rsidR="003E6FF9">
          <w:rPr>
            <w:noProof/>
            <w:webHidden/>
          </w:rPr>
          <w:tab/>
        </w:r>
        <w:r w:rsidR="003E6FF9">
          <w:rPr>
            <w:noProof/>
            <w:webHidden/>
          </w:rPr>
          <w:fldChar w:fldCharType="begin"/>
        </w:r>
        <w:r w:rsidR="003E6FF9">
          <w:rPr>
            <w:noProof/>
            <w:webHidden/>
          </w:rPr>
          <w:instrText xml:space="preserve"> PAGEREF _Toc37251153 \h </w:instrText>
        </w:r>
        <w:r w:rsidR="003E6FF9">
          <w:rPr>
            <w:noProof/>
            <w:webHidden/>
          </w:rPr>
        </w:r>
        <w:r w:rsidR="003E6FF9">
          <w:rPr>
            <w:noProof/>
            <w:webHidden/>
          </w:rPr>
          <w:fldChar w:fldCharType="separate"/>
        </w:r>
        <w:r w:rsidR="003E6FF9">
          <w:rPr>
            <w:noProof/>
            <w:webHidden/>
          </w:rPr>
          <w:t>9</w:t>
        </w:r>
        <w:r w:rsidR="003E6FF9">
          <w:rPr>
            <w:noProof/>
            <w:webHidden/>
          </w:rPr>
          <w:fldChar w:fldCharType="end"/>
        </w:r>
      </w:hyperlink>
    </w:p>
    <w:p w14:paraId="0C6CEB8A" w14:textId="20B93534" w:rsidR="003E6FF9" w:rsidRDefault="00972947">
      <w:pPr>
        <w:pStyle w:val="TOC3"/>
        <w:tabs>
          <w:tab w:val="left" w:pos="1440"/>
          <w:tab w:val="right" w:leader="dot" w:pos="9350"/>
        </w:tabs>
        <w:rPr>
          <w:rFonts w:eastAsiaTheme="minorEastAsia"/>
          <w:noProof/>
          <w:lang w:val="en-CA"/>
        </w:rPr>
      </w:pPr>
      <w:hyperlink w:anchor="_Toc37251154" w:history="1">
        <w:r w:rsidR="003E6FF9" w:rsidRPr="00D2329F">
          <w:rPr>
            <w:rStyle w:val="Hyperlink"/>
            <w:noProof/>
            <w:lang w:val="en-CA"/>
          </w:rPr>
          <w:t>2.1.6</w:t>
        </w:r>
        <w:r w:rsidR="003E6FF9">
          <w:rPr>
            <w:rFonts w:eastAsiaTheme="minorEastAsia"/>
            <w:noProof/>
            <w:lang w:val="en-CA"/>
          </w:rPr>
          <w:tab/>
        </w:r>
        <w:r w:rsidR="003E6FF9" w:rsidRPr="00D2329F">
          <w:rPr>
            <w:rStyle w:val="Hyperlink"/>
            <w:noProof/>
            <w:lang w:val="en-CA"/>
          </w:rPr>
          <w:t>Standard Terminology (Controlled Vocabulary)</w:t>
        </w:r>
        <w:r w:rsidR="003E6FF9">
          <w:rPr>
            <w:noProof/>
            <w:webHidden/>
          </w:rPr>
          <w:tab/>
        </w:r>
        <w:r w:rsidR="003E6FF9">
          <w:rPr>
            <w:noProof/>
            <w:webHidden/>
          </w:rPr>
          <w:fldChar w:fldCharType="begin"/>
        </w:r>
        <w:r w:rsidR="003E6FF9">
          <w:rPr>
            <w:noProof/>
            <w:webHidden/>
          </w:rPr>
          <w:instrText xml:space="preserve"> PAGEREF _Toc37251154 \h </w:instrText>
        </w:r>
        <w:r w:rsidR="003E6FF9">
          <w:rPr>
            <w:noProof/>
            <w:webHidden/>
          </w:rPr>
        </w:r>
        <w:r w:rsidR="003E6FF9">
          <w:rPr>
            <w:noProof/>
            <w:webHidden/>
          </w:rPr>
          <w:fldChar w:fldCharType="separate"/>
        </w:r>
        <w:r w:rsidR="003E6FF9">
          <w:rPr>
            <w:noProof/>
            <w:webHidden/>
          </w:rPr>
          <w:t>9</w:t>
        </w:r>
        <w:r w:rsidR="003E6FF9">
          <w:rPr>
            <w:noProof/>
            <w:webHidden/>
          </w:rPr>
          <w:fldChar w:fldCharType="end"/>
        </w:r>
      </w:hyperlink>
    </w:p>
    <w:p w14:paraId="4994C6E7" w14:textId="75A9A0DC" w:rsidR="003E6FF9" w:rsidRDefault="00972947">
      <w:pPr>
        <w:pStyle w:val="TOC2"/>
        <w:tabs>
          <w:tab w:val="left" w:pos="960"/>
          <w:tab w:val="right" w:leader="dot" w:pos="9350"/>
        </w:tabs>
        <w:rPr>
          <w:rFonts w:eastAsiaTheme="minorEastAsia"/>
          <w:noProof/>
          <w:lang w:val="en-CA"/>
        </w:rPr>
      </w:pPr>
      <w:hyperlink w:anchor="_Toc37251155" w:history="1">
        <w:r w:rsidR="003E6FF9" w:rsidRPr="00D2329F">
          <w:rPr>
            <w:rStyle w:val="Hyperlink"/>
            <w:noProof/>
            <w:lang w:val="en-CA"/>
          </w:rPr>
          <w:t>2.2</w:t>
        </w:r>
        <w:r w:rsidR="003E6FF9">
          <w:rPr>
            <w:rFonts w:eastAsiaTheme="minorEastAsia"/>
            <w:noProof/>
            <w:lang w:val="en-CA"/>
          </w:rPr>
          <w:tab/>
        </w:r>
        <w:r w:rsidR="003E6FF9" w:rsidRPr="00D2329F">
          <w:rPr>
            <w:rStyle w:val="Hyperlink"/>
            <w:noProof/>
            <w:lang w:val="en-CA"/>
          </w:rPr>
          <w:t>Submission process</w:t>
        </w:r>
        <w:r w:rsidR="003E6FF9">
          <w:rPr>
            <w:noProof/>
            <w:webHidden/>
          </w:rPr>
          <w:tab/>
        </w:r>
        <w:r w:rsidR="003E6FF9">
          <w:rPr>
            <w:noProof/>
            <w:webHidden/>
          </w:rPr>
          <w:fldChar w:fldCharType="begin"/>
        </w:r>
        <w:r w:rsidR="003E6FF9">
          <w:rPr>
            <w:noProof/>
            <w:webHidden/>
          </w:rPr>
          <w:instrText xml:space="preserve"> PAGEREF _Toc37251155 \h </w:instrText>
        </w:r>
        <w:r w:rsidR="003E6FF9">
          <w:rPr>
            <w:noProof/>
            <w:webHidden/>
          </w:rPr>
        </w:r>
        <w:r w:rsidR="003E6FF9">
          <w:rPr>
            <w:noProof/>
            <w:webHidden/>
          </w:rPr>
          <w:fldChar w:fldCharType="separate"/>
        </w:r>
        <w:r w:rsidR="003E6FF9">
          <w:rPr>
            <w:noProof/>
            <w:webHidden/>
          </w:rPr>
          <w:t>9</w:t>
        </w:r>
        <w:r w:rsidR="003E6FF9">
          <w:rPr>
            <w:noProof/>
            <w:webHidden/>
          </w:rPr>
          <w:fldChar w:fldCharType="end"/>
        </w:r>
      </w:hyperlink>
    </w:p>
    <w:p w14:paraId="6B9F677A" w14:textId="494567FF" w:rsidR="003E6FF9" w:rsidRDefault="00972947">
      <w:pPr>
        <w:pStyle w:val="TOC2"/>
        <w:tabs>
          <w:tab w:val="left" w:pos="960"/>
          <w:tab w:val="right" w:leader="dot" w:pos="9350"/>
        </w:tabs>
        <w:rPr>
          <w:rFonts w:eastAsiaTheme="minorEastAsia"/>
          <w:noProof/>
          <w:lang w:val="en-CA"/>
        </w:rPr>
      </w:pPr>
      <w:hyperlink w:anchor="_Toc37251156" w:history="1">
        <w:r w:rsidR="003E6FF9" w:rsidRPr="00D2329F">
          <w:rPr>
            <w:rStyle w:val="Hyperlink"/>
            <w:noProof/>
            <w:lang w:val="en-CA"/>
          </w:rPr>
          <w:t>2.3</w:t>
        </w:r>
        <w:r w:rsidR="003E6FF9">
          <w:rPr>
            <w:rFonts w:eastAsiaTheme="minorEastAsia"/>
            <w:noProof/>
            <w:lang w:val="en-CA"/>
          </w:rPr>
          <w:tab/>
        </w:r>
        <w:r w:rsidR="003E6FF9" w:rsidRPr="00D2329F">
          <w:rPr>
            <w:rStyle w:val="Hyperlink"/>
            <w:noProof/>
            <w:lang w:val="en-CA"/>
          </w:rPr>
          <w:t>Product monograph filing formats</w:t>
        </w:r>
        <w:r w:rsidR="003E6FF9">
          <w:rPr>
            <w:noProof/>
            <w:webHidden/>
          </w:rPr>
          <w:tab/>
        </w:r>
        <w:r w:rsidR="003E6FF9">
          <w:rPr>
            <w:noProof/>
            <w:webHidden/>
          </w:rPr>
          <w:fldChar w:fldCharType="begin"/>
        </w:r>
        <w:r w:rsidR="003E6FF9">
          <w:rPr>
            <w:noProof/>
            <w:webHidden/>
          </w:rPr>
          <w:instrText xml:space="preserve"> PAGEREF _Toc37251156 \h </w:instrText>
        </w:r>
        <w:r w:rsidR="003E6FF9">
          <w:rPr>
            <w:noProof/>
            <w:webHidden/>
          </w:rPr>
        </w:r>
        <w:r w:rsidR="003E6FF9">
          <w:rPr>
            <w:noProof/>
            <w:webHidden/>
          </w:rPr>
          <w:fldChar w:fldCharType="separate"/>
        </w:r>
        <w:r w:rsidR="003E6FF9">
          <w:rPr>
            <w:noProof/>
            <w:webHidden/>
          </w:rPr>
          <w:t>10</w:t>
        </w:r>
        <w:r w:rsidR="003E6FF9">
          <w:rPr>
            <w:noProof/>
            <w:webHidden/>
          </w:rPr>
          <w:fldChar w:fldCharType="end"/>
        </w:r>
      </w:hyperlink>
    </w:p>
    <w:p w14:paraId="5D51B22C" w14:textId="2C8100EB" w:rsidR="003E6FF9" w:rsidRDefault="00972947">
      <w:pPr>
        <w:pStyle w:val="TOC2"/>
        <w:tabs>
          <w:tab w:val="left" w:pos="960"/>
          <w:tab w:val="right" w:leader="dot" w:pos="9350"/>
        </w:tabs>
        <w:rPr>
          <w:rFonts w:eastAsiaTheme="minorEastAsia"/>
          <w:noProof/>
          <w:lang w:val="en-CA"/>
        </w:rPr>
      </w:pPr>
      <w:hyperlink w:anchor="_Toc37251157" w:history="1">
        <w:r w:rsidR="003E6FF9" w:rsidRPr="00D2329F">
          <w:rPr>
            <w:rStyle w:val="Hyperlink"/>
            <w:noProof/>
            <w:lang w:val="en-CA"/>
          </w:rPr>
          <w:t>2.4</w:t>
        </w:r>
        <w:r w:rsidR="003E6FF9">
          <w:rPr>
            <w:rFonts w:eastAsiaTheme="minorEastAsia"/>
            <w:noProof/>
            <w:lang w:val="en-CA"/>
          </w:rPr>
          <w:tab/>
        </w:r>
        <w:r w:rsidR="003E6FF9" w:rsidRPr="00D2329F">
          <w:rPr>
            <w:rStyle w:val="Hyperlink"/>
            <w:noProof/>
            <w:lang w:val="en-CA"/>
          </w:rPr>
          <w:t>Lifecycle for regulatory activities in the eCTD Format</w:t>
        </w:r>
        <w:r w:rsidR="003E6FF9">
          <w:rPr>
            <w:noProof/>
            <w:webHidden/>
          </w:rPr>
          <w:tab/>
        </w:r>
        <w:r w:rsidR="003E6FF9">
          <w:rPr>
            <w:noProof/>
            <w:webHidden/>
          </w:rPr>
          <w:fldChar w:fldCharType="begin"/>
        </w:r>
        <w:r w:rsidR="003E6FF9">
          <w:rPr>
            <w:noProof/>
            <w:webHidden/>
          </w:rPr>
          <w:instrText xml:space="preserve"> PAGEREF _Toc37251157 \h </w:instrText>
        </w:r>
        <w:r w:rsidR="003E6FF9">
          <w:rPr>
            <w:noProof/>
            <w:webHidden/>
          </w:rPr>
        </w:r>
        <w:r w:rsidR="003E6FF9">
          <w:rPr>
            <w:noProof/>
            <w:webHidden/>
          </w:rPr>
          <w:fldChar w:fldCharType="separate"/>
        </w:r>
        <w:r w:rsidR="003E6FF9">
          <w:rPr>
            <w:noProof/>
            <w:webHidden/>
          </w:rPr>
          <w:t>11</w:t>
        </w:r>
        <w:r w:rsidR="003E6FF9">
          <w:rPr>
            <w:noProof/>
            <w:webHidden/>
          </w:rPr>
          <w:fldChar w:fldCharType="end"/>
        </w:r>
      </w:hyperlink>
    </w:p>
    <w:p w14:paraId="222D2FC2" w14:textId="4B8DFF79" w:rsidR="003E6FF9" w:rsidRDefault="00972947">
      <w:pPr>
        <w:pStyle w:val="TOC2"/>
        <w:tabs>
          <w:tab w:val="left" w:pos="960"/>
          <w:tab w:val="right" w:leader="dot" w:pos="9350"/>
        </w:tabs>
        <w:rPr>
          <w:rFonts w:eastAsiaTheme="minorEastAsia"/>
          <w:noProof/>
          <w:lang w:val="en-CA"/>
        </w:rPr>
      </w:pPr>
      <w:hyperlink w:anchor="_Toc37251158" w:history="1">
        <w:r w:rsidR="003E6FF9" w:rsidRPr="00D2329F">
          <w:rPr>
            <w:rStyle w:val="Hyperlink"/>
            <w:noProof/>
            <w:lang w:val="en-CA"/>
          </w:rPr>
          <w:t>2.5</w:t>
        </w:r>
        <w:r w:rsidR="003E6FF9">
          <w:rPr>
            <w:rFonts w:eastAsiaTheme="minorEastAsia"/>
            <w:noProof/>
            <w:lang w:val="en-CA"/>
          </w:rPr>
          <w:tab/>
        </w:r>
        <w:r w:rsidR="003E6FF9" w:rsidRPr="00D2329F">
          <w:rPr>
            <w:rStyle w:val="Hyperlink"/>
            <w:noProof/>
            <w:lang w:val="en-CA"/>
          </w:rPr>
          <w:t>Important considerations</w:t>
        </w:r>
        <w:r w:rsidR="003E6FF9">
          <w:rPr>
            <w:noProof/>
            <w:webHidden/>
          </w:rPr>
          <w:tab/>
        </w:r>
        <w:r w:rsidR="003E6FF9">
          <w:rPr>
            <w:noProof/>
            <w:webHidden/>
          </w:rPr>
          <w:fldChar w:fldCharType="begin"/>
        </w:r>
        <w:r w:rsidR="003E6FF9">
          <w:rPr>
            <w:noProof/>
            <w:webHidden/>
          </w:rPr>
          <w:instrText xml:space="preserve"> PAGEREF _Toc37251158 \h </w:instrText>
        </w:r>
        <w:r w:rsidR="003E6FF9">
          <w:rPr>
            <w:noProof/>
            <w:webHidden/>
          </w:rPr>
        </w:r>
        <w:r w:rsidR="003E6FF9">
          <w:rPr>
            <w:noProof/>
            <w:webHidden/>
          </w:rPr>
          <w:fldChar w:fldCharType="separate"/>
        </w:r>
        <w:r w:rsidR="003E6FF9">
          <w:rPr>
            <w:noProof/>
            <w:webHidden/>
          </w:rPr>
          <w:t>11</w:t>
        </w:r>
        <w:r w:rsidR="003E6FF9">
          <w:rPr>
            <w:noProof/>
            <w:webHidden/>
          </w:rPr>
          <w:fldChar w:fldCharType="end"/>
        </w:r>
      </w:hyperlink>
    </w:p>
    <w:p w14:paraId="3A8DDCED" w14:textId="753B6320" w:rsidR="003E6FF9" w:rsidRDefault="00972947">
      <w:pPr>
        <w:pStyle w:val="TOC1"/>
        <w:rPr>
          <w:rFonts w:eastAsiaTheme="minorEastAsia"/>
          <w:noProof/>
          <w:lang w:val="en-CA"/>
        </w:rPr>
      </w:pPr>
      <w:hyperlink w:anchor="_Toc37251159" w:history="1">
        <w:r w:rsidR="003E6FF9" w:rsidRPr="00D2329F">
          <w:rPr>
            <w:rStyle w:val="Hyperlink"/>
            <w:noProof/>
            <w:lang w:val="en-CA"/>
          </w:rPr>
          <w:t>3</w:t>
        </w:r>
        <w:r w:rsidR="003E6FF9">
          <w:rPr>
            <w:rFonts w:eastAsiaTheme="minorEastAsia"/>
            <w:noProof/>
            <w:lang w:val="en-CA"/>
          </w:rPr>
          <w:tab/>
        </w:r>
        <w:r w:rsidR="003E6FF9" w:rsidRPr="00D2329F">
          <w:rPr>
            <w:rStyle w:val="Hyperlink"/>
            <w:noProof/>
            <w:lang w:val="en-CA"/>
          </w:rPr>
          <w:t>Business conformance rules</w:t>
        </w:r>
        <w:r w:rsidR="003E6FF9">
          <w:rPr>
            <w:noProof/>
            <w:webHidden/>
          </w:rPr>
          <w:tab/>
        </w:r>
        <w:r w:rsidR="003E6FF9">
          <w:rPr>
            <w:noProof/>
            <w:webHidden/>
          </w:rPr>
          <w:fldChar w:fldCharType="begin"/>
        </w:r>
        <w:r w:rsidR="003E6FF9">
          <w:rPr>
            <w:noProof/>
            <w:webHidden/>
          </w:rPr>
          <w:instrText xml:space="preserve"> PAGEREF _Toc37251159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6F613375" w14:textId="55BC4DEB" w:rsidR="003E6FF9" w:rsidRDefault="00972947">
      <w:pPr>
        <w:pStyle w:val="TOC2"/>
        <w:tabs>
          <w:tab w:val="left" w:pos="960"/>
          <w:tab w:val="right" w:leader="dot" w:pos="9350"/>
        </w:tabs>
        <w:rPr>
          <w:rFonts w:eastAsiaTheme="minorEastAsia"/>
          <w:noProof/>
          <w:lang w:val="en-CA"/>
        </w:rPr>
      </w:pPr>
      <w:hyperlink w:anchor="_Toc37251160" w:history="1">
        <w:r w:rsidR="003E6FF9" w:rsidRPr="00D2329F">
          <w:rPr>
            <w:rStyle w:val="Hyperlink"/>
            <w:noProof/>
            <w:lang w:val="en-CA"/>
          </w:rPr>
          <w:t>3.1</w:t>
        </w:r>
        <w:r w:rsidR="003E6FF9">
          <w:rPr>
            <w:rFonts w:eastAsiaTheme="minorEastAsia"/>
            <w:noProof/>
            <w:lang w:val="en-CA"/>
          </w:rPr>
          <w:tab/>
        </w:r>
        <w:r w:rsidR="003E6FF9" w:rsidRPr="00D2329F">
          <w:rPr>
            <w:rStyle w:val="Hyperlink"/>
            <w:noProof/>
            <w:lang w:val="en-CA"/>
          </w:rPr>
          <w:t>XML prolog</w:t>
        </w:r>
        <w:r w:rsidR="003E6FF9">
          <w:rPr>
            <w:noProof/>
            <w:webHidden/>
          </w:rPr>
          <w:tab/>
        </w:r>
        <w:r w:rsidR="003E6FF9">
          <w:rPr>
            <w:noProof/>
            <w:webHidden/>
          </w:rPr>
          <w:fldChar w:fldCharType="begin"/>
        </w:r>
        <w:r w:rsidR="003E6FF9">
          <w:rPr>
            <w:noProof/>
            <w:webHidden/>
          </w:rPr>
          <w:instrText xml:space="preserve"> PAGEREF _Toc37251160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7EFFF4A7" w14:textId="65A60F18" w:rsidR="003E6FF9" w:rsidRDefault="00972947">
      <w:pPr>
        <w:pStyle w:val="TOC3"/>
        <w:tabs>
          <w:tab w:val="left" w:pos="1440"/>
          <w:tab w:val="right" w:leader="dot" w:pos="9350"/>
        </w:tabs>
        <w:rPr>
          <w:rFonts w:eastAsiaTheme="minorEastAsia"/>
          <w:noProof/>
          <w:lang w:val="en-CA"/>
        </w:rPr>
      </w:pPr>
      <w:hyperlink w:anchor="_Toc37251161" w:history="1">
        <w:r w:rsidR="003E6FF9" w:rsidRPr="00D2329F">
          <w:rPr>
            <w:rStyle w:val="Hyperlink"/>
            <w:noProof/>
            <w:lang w:val="en-CA"/>
          </w:rPr>
          <w:t>3.1.1</w:t>
        </w:r>
        <w:r w:rsidR="003E6FF9">
          <w:rPr>
            <w:rFonts w:eastAsiaTheme="minorEastAsia"/>
            <w:noProof/>
            <w:lang w:val="en-CA"/>
          </w:rPr>
          <w:tab/>
        </w:r>
        <w:r w:rsidR="003E6FF9" w:rsidRPr="00D2329F">
          <w:rPr>
            <w:rStyle w:val="Hyperlink"/>
            <w:noProof/>
            <w:lang w:val="en-CA"/>
          </w:rPr>
          <w:t>XML version and character encoding</w:t>
        </w:r>
        <w:r w:rsidR="003E6FF9">
          <w:rPr>
            <w:noProof/>
            <w:webHidden/>
          </w:rPr>
          <w:tab/>
        </w:r>
        <w:r w:rsidR="003E6FF9">
          <w:rPr>
            <w:noProof/>
            <w:webHidden/>
          </w:rPr>
          <w:fldChar w:fldCharType="begin"/>
        </w:r>
        <w:r w:rsidR="003E6FF9">
          <w:rPr>
            <w:noProof/>
            <w:webHidden/>
          </w:rPr>
          <w:instrText xml:space="preserve"> PAGEREF _Toc37251161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3C59B343" w14:textId="7CB59703" w:rsidR="003E6FF9" w:rsidRDefault="00972947">
      <w:pPr>
        <w:pStyle w:val="TOC3"/>
        <w:tabs>
          <w:tab w:val="left" w:pos="1440"/>
          <w:tab w:val="right" w:leader="dot" w:pos="9350"/>
        </w:tabs>
        <w:rPr>
          <w:rFonts w:eastAsiaTheme="minorEastAsia"/>
          <w:noProof/>
          <w:lang w:val="en-CA"/>
        </w:rPr>
      </w:pPr>
      <w:hyperlink w:anchor="_Toc37251162" w:history="1">
        <w:r w:rsidR="003E6FF9" w:rsidRPr="00D2329F">
          <w:rPr>
            <w:rStyle w:val="Hyperlink"/>
            <w:noProof/>
            <w:lang w:val="en-CA"/>
          </w:rPr>
          <w:t>3.1.2</w:t>
        </w:r>
        <w:r w:rsidR="003E6FF9">
          <w:rPr>
            <w:rFonts w:eastAsiaTheme="minorEastAsia"/>
            <w:noProof/>
            <w:lang w:val="en-CA"/>
          </w:rPr>
          <w:tab/>
        </w:r>
        <w:r w:rsidR="003E6FF9" w:rsidRPr="00D2329F">
          <w:rPr>
            <w:rStyle w:val="Hyperlink"/>
            <w:noProof/>
            <w:lang w:val="en-CA"/>
          </w:rPr>
          <w:t>Stylesheet location</w:t>
        </w:r>
        <w:r w:rsidR="003E6FF9">
          <w:rPr>
            <w:noProof/>
            <w:webHidden/>
          </w:rPr>
          <w:tab/>
        </w:r>
        <w:r w:rsidR="003E6FF9">
          <w:rPr>
            <w:noProof/>
            <w:webHidden/>
          </w:rPr>
          <w:fldChar w:fldCharType="begin"/>
        </w:r>
        <w:r w:rsidR="003E6FF9">
          <w:rPr>
            <w:noProof/>
            <w:webHidden/>
          </w:rPr>
          <w:instrText xml:space="preserve"> PAGEREF _Toc37251162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583EF046" w14:textId="107D779E" w:rsidR="003E6FF9" w:rsidRDefault="00972947">
      <w:pPr>
        <w:pStyle w:val="TOC3"/>
        <w:tabs>
          <w:tab w:val="left" w:pos="1440"/>
          <w:tab w:val="right" w:leader="dot" w:pos="9350"/>
        </w:tabs>
        <w:rPr>
          <w:rFonts w:eastAsiaTheme="minorEastAsia"/>
          <w:noProof/>
          <w:lang w:val="en-CA"/>
        </w:rPr>
      </w:pPr>
      <w:hyperlink w:anchor="_Toc37251163" w:history="1">
        <w:r w:rsidR="003E6FF9" w:rsidRPr="00D2329F">
          <w:rPr>
            <w:rStyle w:val="Hyperlink"/>
            <w:noProof/>
            <w:lang w:val="en-CA"/>
          </w:rPr>
          <w:t>3.1.3</w:t>
        </w:r>
        <w:r w:rsidR="003E6FF9">
          <w:rPr>
            <w:rFonts w:eastAsiaTheme="minorEastAsia"/>
            <w:noProof/>
            <w:lang w:val="en-CA"/>
          </w:rPr>
          <w:tab/>
        </w:r>
        <w:r w:rsidR="003E6FF9" w:rsidRPr="00D2329F">
          <w:rPr>
            <w:rStyle w:val="Hyperlink"/>
            <w:noProof/>
            <w:lang w:val="en-CA"/>
          </w:rPr>
          <w:t>Schema location</w:t>
        </w:r>
        <w:r w:rsidR="003E6FF9">
          <w:rPr>
            <w:noProof/>
            <w:webHidden/>
          </w:rPr>
          <w:tab/>
        </w:r>
        <w:r w:rsidR="003E6FF9">
          <w:rPr>
            <w:noProof/>
            <w:webHidden/>
          </w:rPr>
          <w:fldChar w:fldCharType="begin"/>
        </w:r>
        <w:r w:rsidR="003E6FF9">
          <w:rPr>
            <w:noProof/>
            <w:webHidden/>
          </w:rPr>
          <w:instrText xml:space="preserve"> PAGEREF _Toc37251163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01948C98" w14:textId="3DAEA7C2" w:rsidR="003E6FF9" w:rsidRDefault="00972947">
      <w:pPr>
        <w:pStyle w:val="TOC2"/>
        <w:tabs>
          <w:tab w:val="left" w:pos="960"/>
          <w:tab w:val="right" w:leader="dot" w:pos="9350"/>
        </w:tabs>
        <w:rPr>
          <w:rFonts w:eastAsiaTheme="minorEastAsia"/>
          <w:noProof/>
          <w:lang w:val="en-CA"/>
        </w:rPr>
      </w:pPr>
      <w:hyperlink w:anchor="_Toc37251164" w:history="1">
        <w:r w:rsidR="003E6FF9" w:rsidRPr="00D2329F">
          <w:rPr>
            <w:rStyle w:val="Hyperlink"/>
            <w:noProof/>
            <w:lang w:val="en-CA"/>
          </w:rPr>
          <w:t>3.2</w:t>
        </w:r>
        <w:r w:rsidR="003E6FF9">
          <w:rPr>
            <w:rFonts w:eastAsiaTheme="minorEastAsia"/>
            <w:noProof/>
            <w:lang w:val="en-CA"/>
          </w:rPr>
          <w:tab/>
        </w:r>
        <w:r w:rsidR="003E6FF9" w:rsidRPr="00D2329F">
          <w:rPr>
            <w:rStyle w:val="Hyperlink"/>
            <w:noProof/>
            <w:lang w:val="en-CA"/>
          </w:rPr>
          <w:t>Document metadata</w:t>
        </w:r>
        <w:r w:rsidR="003E6FF9">
          <w:rPr>
            <w:noProof/>
            <w:webHidden/>
          </w:rPr>
          <w:tab/>
        </w:r>
        <w:r w:rsidR="003E6FF9">
          <w:rPr>
            <w:noProof/>
            <w:webHidden/>
          </w:rPr>
          <w:fldChar w:fldCharType="begin"/>
        </w:r>
        <w:r w:rsidR="003E6FF9">
          <w:rPr>
            <w:noProof/>
            <w:webHidden/>
          </w:rPr>
          <w:instrText xml:space="preserve"> PAGEREF _Toc37251164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3AE24A8F" w14:textId="29FBB948" w:rsidR="003E6FF9" w:rsidRDefault="00972947">
      <w:pPr>
        <w:pStyle w:val="TOC3"/>
        <w:tabs>
          <w:tab w:val="left" w:pos="1440"/>
          <w:tab w:val="right" w:leader="dot" w:pos="9350"/>
        </w:tabs>
        <w:rPr>
          <w:rFonts w:eastAsiaTheme="minorEastAsia"/>
          <w:noProof/>
          <w:lang w:val="en-CA"/>
        </w:rPr>
      </w:pPr>
      <w:hyperlink w:anchor="_Toc37251165" w:history="1">
        <w:r w:rsidR="003E6FF9" w:rsidRPr="00D2329F">
          <w:rPr>
            <w:rStyle w:val="Hyperlink"/>
            <w:noProof/>
            <w:lang w:val="en-CA"/>
          </w:rPr>
          <w:t>3.2.1</w:t>
        </w:r>
        <w:r w:rsidR="003E6FF9">
          <w:rPr>
            <w:rFonts w:eastAsiaTheme="minorEastAsia"/>
            <w:noProof/>
            <w:lang w:val="en-CA"/>
          </w:rPr>
          <w:tab/>
        </w:r>
        <w:r w:rsidR="003E6FF9" w:rsidRPr="00D2329F">
          <w:rPr>
            <w:rStyle w:val="Hyperlink"/>
            <w:noProof/>
            <w:lang w:val="en-CA"/>
          </w:rPr>
          <w:t>Regulatory activity (templateId; OID .37)</w:t>
        </w:r>
        <w:r w:rsidR="003E6FF9">
          <w:rPr>
            <w:noProof/>
            <w:webHidden/>
          </w:rPr>
          <w:tab/>
        </w:r>
        <w:r w:rsidR="003E6FF9">
          <w:rPr>
            <w:noProof/>
            <w:webHidden/>
          </w:rPr>
          <w:fldChar w:fldCharType="begin"/>
        </w:r>
        <w:r w:rsidR="003E6FF9">
          <w:rPr>
            <w:noProof/>
            <w:webHidden/>
          </w:rPr>
          <w:instrText xml:space="preserve"> PAGEREF _Toc37251165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1653114A" w14:textId="480119A8" w:rsidR="003E6FF9" w:rsidRDefault="00972947">
      <w:pPr>
        <w:pStyle w:val="TOC3"/>
        <w:tabs>
          <w:tab w:val="left" w:pos="1440"/>
          <w:tab w:val="right" w:leader="dot" w:pos="9350"/>
        </w:tabs>
        <w:rPr>
          <w:rFonts w:eastAsiaTheme="minorEastAsia"/>
          <w:noProof/>
          <w:lang w:val="en-CA"/>
        </w:rPr>
      </w:pPr>
      <w:hyperlink w:anchor="_Toc37251166" w:history="1">
        <w:r w:rsidR="003E6FF9" w:rsidRPr="00D2329F">
          <w:rPr>
            <w:rStyle w:val="Hyperlink"/>
            <w:noProof/>
            <w:lang w:val="en-CA"/>
          </w:rPr>
          <w:t>3.2.2</w:t>
        </w:r>
        <w:r w:rsidR="003E6FF9">
          <w:rPr>
            <w:rFonts w:eastAsiaTheme="minorEastAsia"/>
            <w:noProof/>
            <w:lang w:val="en-CA"/>
          </w:rPr>
          <w:tab/>
        </w:r>
        <w:r w:rsidR="003E6FF9" w:rsidRPr="00D2329F">
          <w:rPr>
            <w:rStyle w:val="Hyperlink"/>
            <w:noProof/>
            <w:lang w:val="en-CA"/>
          </w:rPr>
          <w:t>Document ID (id root)</w:t>
        </w:r>
        <w:r w:rsidR="003E6FF9">
          <w:rPr>
            <w:noProof/>
            <w:webHidden/>
          </w:rPr>
          <w:tab/>
        </w:r>
        <w:r w:rsidR="003E6FF9">
          <w:rPr>
            <w:noProof/>
            <w:webHidden/>
          </w:rPr>
          <w:fldChar w:fldCharType="begin"/>
        </w:r>
        <w:r w:rsidR="003E6FF9">
          <w:rPr>
            <w:noProof/>
            <w:webHidden/>
          </w:rPr>
          <w:instrText xml:space="preserve"> PAGEREF _Toc37251166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0BCB11D0" w14:textId="1C7348D7" w:rsidR="003E6FF9" w:rsidRDefault="00972947">
      <w:pPr>
        <w:pStyle w:val="TOC3"/>
        <w:tabs>
          <w:tab w:val="left" w:pos="1440"/>
          <w:tab w:val="right" w:leader="dot" w:pos="9350"/>
        </w:tabs>
        <w:rPr>
          <w:rFonts w:eastAsiaTheme="minorEastAsia"/>
          <w:noProof/>
          <w:lang w:val="en-CA"/>
        </w:rPr>
      </w:pPr>
      <w:hyperlink w:anchor="_Toc37251167" w:history="1">
        <w:r w:rsidR="003E6FF9" w:rsidRPr="00D2329F">
          <w:rPr>
            <w:rStyle w:val="Hyperlink"/>
            <w:noProof/>
            <w:lang w:val="en-CA"/>
          </w:rPr>
          <w:t>3.2.3</w:t>
        </w:r>
        <w:r w:rsidR="003E6FF9">
          <w:rPr>
            <w:rFonts w:eastAsiaTheme="minorEastAsia"/>
            <w:noProof/>
            <w:lang w:val="en-CA"/>
          </w:rPr>
          <w:tab/>
        </w:r>
        <w:r w:rsidR="003E6FF9" w:rsidRPr="00D2329F">
          <w:rPr>
            <w:rStyle w:val="Hyperlink"/>
            <w:noProof/>
            <w:lang w:val="en-CA"/>
          </w:rPr>
          <w:t>Document type (code; OID .10)</w:t>
        </w:r>
        <w:r w:rsidR="003E6FF9">
          <w:rPr>
            <w:noProof/>
            <w:webHidden/>
          </w:rPr>
          <w:tab/>
        </w:r>
        <w:r w:rsidR="003E6FF9">
          <w:rPr>
            <w:noProof/>
            <w:webHidden/>
          </w:rPr>
          <w:fldChar w:fldCharType="begin"/>
        </w:r>
        <w:r w:rsidR="003E6FF9">
          <w:rPr>
            <w:noProof/>
            <w:webHidden/>
          </w:rPr>
          <w:instrText xml:space="preserve"> PAGEREF _Toc37251167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08770872" w14:textId="5399E36A" w:rsidR="003E6FF9" w:rsidRDefault="00972947">
      <w:pPr>
        <w:pStyle w:val="TOC3"/>
        <w:tabs>
          <w:tab w:val="left" w:pos="1440"/>
          <w:tab w:val="right" w:leader="dot" w:pos="9350"/>
        </w:tabs>
        <w:rPr>
          <w:rFonts w:eastAsiaTheme="minorEastAsia"/>
          <w:noProof/>
          <w:lang w:val="en-CA"/>
        </w:rPr>
      </w:pPr>
      <w:hyperlink w:anchor="_Toc37251168" w:history="1">
        <w:r w:rsidR="003E6FF9" w:rsidRPr="00D2329F">
          <w:rPr>
            <w:rStyle w:val="Hyperlink"/>
            <w:noProof/>
            <w:lang w:val="en-CA"/>
          </w:rPr>
          <w:t>3.2.4</w:t>
        </w:r>
        <w:r w:rsidR="003E6FF9">
          <w:rPr>
            <w:rFonts w:eastAsiaTheme="minorEastAsia"/>
            <w:noProof/>
            <w:lang w:val="en-CA"/>
          </w:rPr>
          <w:tab/>
        </w:r>
        <w:r w:rsidR="003E6FF9" w:rsidRPr="00D2329F">
          <w:rPr>
            <w:rStyle w:val="Hyperlink"/>
            <w:noProof/>
            <w:lang w:val="en-CA"/>
          </w:rPr>
          <w:t>Document title (title)</w:t>
        </w:r>
        <w:r w:rsidR="003E6FF9">
          <w:rPr>
            <w:noProof/>
            <w:webHidden/>
          </w:rPr>
          <w:tab/>
        </w:r>
        <w:r w:rsidR="003E6FF9">
          <w:rPr>
            <w:noProof/>
            <w:webHidden/>
          </w:rPr>
          <w:fldChar w:fldCharType="begin"/>
        </w:r>
        <w:r w:rsidR="003E6FF9">
          <w:rPr>
            <w:noProof/>
            <w:webHidden/>
          </w:rPr>
          <w:instrText xml:space="preserve"> PAGEREF _Toc37251168 \h </w:instrText>
        </w:r>
        <w:r w:rsidR="003E6FF9">
          <w:rPr>
            <w:noProof/>
            <w:webHidden/>
          </w:rPr>
        </w:r>
        <w:r w:rsidR="003E6FF9">
          <w:rPr>
            <w:noProof/>
            <w:webHidden/>
          </w:rPr>
          <w:fldChar w:fldCharType="separate"/>
        </w:r>
        <w:r w:rsidR="003E6FF9">
          <w:rPr>
            <w:noProof/>
            <w:webHidden/>
          </w:rPr>
          <w:t>12</w:t>
        </w:r>
        <w:r w:rsidR="003E6FF9">
          <w:rPr>
            <w:noProof/>
            <w:webHidden/>
          </w:rPr>
          <w:fldChar w:fldCharType="end"/>
        </w:r>
      </w:hyperlink>
    </w:p>
    <w:p w14:paraId="598BB383" w14:textId="59634665" w:rsidR="003E6FF9" w:rsidRDefault="00972947">
      <w:pPr>
        <w:pStyle w:val="TOC3"/>
        <w:tabs>
          <w:tab w:val="left" w:pos="1440"/>
          <w:tab w:val="right" w:leader="dot" w:pos="9350"/>
        </w:tabs>
        <w:rPr>
          <w:rFonts w:eastAsiaTheme="minorEastAsia"/>
          <w:noProof/>
          <w:lang w:val="en-CA"/>
        </w:rPr>
      </w:pPr>
      <w:hyperlink w:anchor="_Toc37251169" w:history="1">
        <w:r w:rsidR="003E6FF9" w:rsidRPr="00D2329F">
          <w:rPr>
            <w:rStyle w:val="Hyperlink"/>
            <w:noProof/>
            <w:lang w:val="en-CA"/>
          </w:rPr>
          <w:t>3.2.5</w:t>
        </w:r>
        <w:r w:rsidR="003E6FF9">
          <w:rPr>
            <w:rFonts w:eastAsiaTheme="minorEastAsia"/>
            <w:noProof/>
            <w:lang w:val="en-CA"/>
          </w:rPr>
          <w:tab/>
        </w:r>
        <w:r w:rsidR="003E6FF9" w:rsidRPr="00D2329F">
          <w:rPr>
            <w:rStyle w:val="Hyperlink"/>
            <w:noProof/>
            <w:lang w:val="en-CA"/>
          </w:rPr>
          <w:t>Date of last revision (effectiveTime value)</w:t>
        </w:r>
        <w:r w:rsidR="003E6FF9">
          <w:rPr>
            <w:noProof/>
            <w:webHidden/>
          </w:rPr>
          <w:tab/>
        </w:r>
        <w:r w:rsidR="003E6FF9">
          <w:rPr>
            <w:noProof/>
            <w:webHidden/>
          </w:rPr>
          <w:fldChar w:fldCharType="begin"/>
        </w:r>
        <w:r w:rsidR="003E6FF9">
          <w:rPr>
            <w:noProof/>
            <w:webHidden/>
          </w:rPr>
          <w:instrText xml:space="preserve"> PAGEREF _Toc37251169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5F7287F9" w14:textId="50CF2402" w:rsidR="003E6FF9" w:rsidRDefault="00972947">
      <w:pPr>
        <w:pStyle w:val="TOC3"/>
        <w:tabs>
          <w:tab w:val="left" w:pos="1440"/>
          <w:tab w:val="right" w:leader="dot" w:pos="9350"/>
        </w:tabs>
        <w:rPr>
          <w:rFonts w:eastAsiaTheme="minorEastAsia"/>
          <w:noProof/>
          <w:lang w:val="en-CA"/>
        </w:rPr>
      </w:pPr>
      <w:hyperlink w:anchor="_Toc37251170" w:history="1">
        <w:r w:rsidR="003E6FF9" w:rsidRPr="00D2329F">
          <w:rPr>
            <w:rStyle w:val="Hyperlink"/>
            <w:noProof/>
            <w:lang w:val="en-CA"/>
          </w:rPr>
          <w:t>3.2.6</w:t>
        </w:r>
        <w:r w:rsidR="003E6FF9">
          <w:rPr>
            <w:rFonts w:eastAsiaTheme="minorEastAsia"/>
            <w:noProof/>
            <w:lang w:val="en-CA"/>
          </w:rPr>
          <w:tab/>
        </w:r>
        <w:r w:rsidR="003E6FF9" w:rsidRPr="00D2329F">
          <w:rPr>
            <w:rStyle w:val="Hyperlink"/>
            <w:noProof/>
            <w:lang w:val="en-CA"/>
          </w:rPr>
          <w:t>Document language (languageCode; OID .29)</w:t>
        </w:r>
        <w:r w:rsidR="003E6FF9">
          <w:rPr>
            <w:noProof/>
            <w:webHidden/>
          </w:rPr>
          <w:tab/>
        </w:r>
        <w:r w:rsidR="003E6FF9">
          <w:rPr>
            <w:noProof/>
            <w:webHidden/>
          </w:rPr>
          <w:fldChar w:fldCharType="begin"/>
        </w:r>
        <w:r w:rsidR="003E6FF9">
          <w:rPr>
            <w:noProof/>
            <w:webHidden/>
          </w:rPr>
          <w:instrText xml:space="preserve"> PAGEREF _Toc37251170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47D73E10" w14:textId="1DAAEB06" w:rsidR="003E6FF9" w:rsidRDefault="00972947">
      <w:pPr>
        <w:pStyle w:val="TOC3"/>
        <w:tabs>
          <w:tab w:val="left" w:pos="1440"/>
          <w:tab w:val="right" w:leader="dot" w:pos="9350"/>
        </w:tabs>
        <w:rPr>
          <w:rFonts w:eastAsiaTheme="minorEastAsia"/>
          <w:noProof/>
          <w:lang w:val="en-CA"/>
        </w:rPr>
      </w:pPr>
      <w:hyperlink w:anchor="_Toc37251171" w:history="1">
        <w:r w:rsidR="003E6FF9" w:rsidRPr="00D2329F">
          <w:rPr>
            <w:rStyle w:val="Hyperlink"/>
            <w:noProof/>
            <w:lang w:val="en-CA"/>
          </w:rPr>
          <w:t>3.2.7</w:t>
        </w:r>
        <w:r w:rsidR="003E6FF9">
          <w:rPr>
            <w:rFonts w:eastAsiaTheme="minorEastAsia"/>
            <w:noProof/>
            <w:lang w:val="en-CA"/>
          </w:rPr>
          <w:tab/>
        </w:r>
        <w:r w:rsidR="003E6FF9" w:rsidRPr="00D2329F">
          <w:rPr>
            <w:rStyle w:val="Hyperlink"/>
            <w:noProof/>
            <w:lang w:val="en-CA"/>
          </w:rPr>
          <w:t>Set ID (setId)</w:t>
        </w:r>
        <w:r w:rsidR="003E6FF9">
          <w:rPr>
            <w:noProof/>
            <w:webHidden/>
          </w:rPr>
          <w:tab/>
        </w:r>
        <w:r w:rsidR="003E6FF9">
          <w:rPr>
            <w:noProof/>
            <w:webHidden/>
          </w:rPr>
          <w:fldChar w:fldCharType="begin"/>
        </w:r>
        <w:r w:rsidR="003E6FF9">
          <w:rPr>
            <w:noProof/>
            <w:webHidden/>
          </w:rPr>
          <w:instrText xml:space="preserve"> PAGEREF _Toc37251171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2774C727" w14:textId="4674F490" w:rsidR="003E6FF9" w:rsidRDefault="00972947">
      <w:pPr>
        <w:pStyle w:val="TOC3"/>
        <w:tabs>
          <w:tab w:val="left" w:pos="1440"/>
          <w:tab w:val="right" w:leader="dot" w:pos="9350"/>
        </w:tabs>
        <w:rPr>
          <w:rFonts w:eastAsiaTheme="minorEastAsia"/>
          <w:noProof/>
          <w:lang w:val="en-CA"/>
        </w:rPr>
      </w:pPr>
      <w:hyperlink w:anchor="_Toc37251172" w:history="1">
        <w:r w:rsidR="003E6FF9" w:rsidRPr="00D2329F">
          <w:rPr>
            <w:rStyle w:val="Hyperlink"/>
            <w:noProof/>
            <w:lang w:val="en-CA"/>
          </w:rPr>
          <w:t>3.2.8</w:t>
        </w:r>
        <w:r w:rsidR="003E6FF9">
          <w:rPr>
            <w:rFonts w:eastAsiaTheme="minorEastAsia"/>
            <w:noProof/>
            <w:lang w:val="en-CA"/>
          </w:rPr>
          <w:tab/>
        </w:r>
        <w:r w:rsidR="003E6FF9" w:rsidRPr="00D2329F">
          <w:rPr>
            <w:rStyle w:val="Hyperlink"/>
            <w:noProof/>
            <w:lang w:val="en-CA"/>
          </w:rPr>
          <w:t>Document version number (versionNumber)</w:t>
        </w:r>
        <w:r w:rsidR="003E6FF9">
          <w:rPr>
            <w:noProof/>
            <w:webHidden/>
          </w:rPr>
          <w:tab/>
        </w:r>
        <w:r w:rsidR="003E6FF9">
          <w:rPr>
            <w:noProof/>
            <w:webHidden/>
          </w:rPr>
          <w:fldChar w:fldCharType="begin"/>
        </w:r>
        <w:r w:rsidR="003E6FF9">
          <w:rPr>
            <w:noProof/>
            <w:webHidden/>
          </w:rPr>
          <w:instrText xml:space="preserve"> PAGEREF _Toc37251172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4608E6C1" w14:textId="46BE0C69" w:rsidR="003E6FF9" w:rsidRDefault="00972947">
      <w:pPr>
        <w:pStyle w:val="TOC2"/>
        <w:tabs>
          <w:tab w:val="left" w:pos="960"/>
          <w:tab w:val="right" w:leader="dot" w:pos="9350"/>
        </w:tabs>
        <w:rPr>
          <w:rFonts w:eastAsiaTheme="minorEastAsia"/>
          <w:noProof/>
          <w:lang w:val="en-CA"/>
        </w:rPr>
      </w:pPr>
      <w:hyperlink w:anchor="_Toc37251173" w:history="1">
        <w:r w:rsidR="003E6FF9" w:rsidRPr="00D2329F">
          <w:rPr>
            <w:rStyle w:val="Hyperlink"/>
            <w:noProof/>
            <w:lang w:val="en-CA"/>
          </w:rPr>
          <w:t>3.3</w:t>
        </w:r>
        <w:r w:rsidR="003E6FF9">
          <w:rPr>
            <w:rFonts w:eastAsiaTheme="minorEastAsia"/>
            <w:noProof/>
            <w:lang w:val="en-CA"/>
          </w:rPr>
          <w:tab/>
        </w:r>
        <w:r w:rsidR="003E6FF9" w:rsidRPr="00D2329F">
          <w:rPr>
            <w:rStyle w:val="Hyperlink"/>
            <w:noProof/>
            <w:lang w:val="en-CA"/>
          </w:rPr>
          <w:t>Organization metadata</w:t>
        </w:r>
        <w:r w:rsidR="003E6FF9">
          <w:rPr>
            <w:noProof/>
            <w:webHidden/>
          </w:rPr>
          <w:tab/>
        </w:r>
        <w:r w:rsidR="003E6FF9">
          <w:rPr>
            <w:noProof/>
            <w:webHidden/>
          </w:rPr>
          <w:fldChar w:fldCharType="begin"/>
        </w:r>
        <w:r w:rsidR="003E6FF9">
          <w:rPr>
            <w:noProof/>
            <w:webHidden/>
          </w:rPr>
          <w:instrText xml:space="preserve"> PAGEREF _Toc37251173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5E894DCF" w14:textId="031087D7" w:rsidR="003E6FF9" w:rsidRDefault="00972947">
      <w:pPr>
        <w:pStyle w:val="TOC3"/>
        <w:tabs>
          <w:tab w:val="left" w:pos="1440"/>
          <w:tab w:val="right" w:leader="dot" w:pos="9350"/>
        </w:tabs>
        <w:rPr>
          <w:rFonts w:eastAsiaTheme="minorEastAsia"/>
          <w:noProof/>
          <w:lang w:val="en-CA"/>
        </w:rPr>
      </w:pPr>
      <w:hyperlink w:anchor="_Toc37251174" w:history="1">
        <w:r w:rsidR="003E6FF9" w:rsidRPr="00D2329F">
          <w:rPr>
            <w:rStyle w:val="Hyperlink"/>
            <w:noProof/>
            <w:lang w:val="en-CA"/>
          </w:rPr>
          <w:t>3.3.1</w:t>
        </w:r>
        <w:r w:rsidR="003E6FF9">
          <w:rPr>
            <w:rFonts w:eastAsiaTheme="minorEastAsia"/>
            <w:noProof/>
            <w:lang w:val="en-CA"/>
          </w:rPr>
          <w:tab/>
        </w:r>
        <w:r w:rsidR="003E6FF9" w:rsidRPr="00D2329F">
          <w:rPr>
            <w:rStyle w:val="Hyperlink"/>
            <w:noProof/>
            <w:lang w:val="en-CA"/>
          </w:rPr>
          <w:t>Market authorization holder (representedOrganization; OID .31)</w:t>
        </w:r>
        <w:r w:rsidR="003E6FF9">
          <w:rPr>
            <w:noProof/>
            <w:webHidden/>
          </w:rPr>
          <w:tab/>
        </w:r>
        <w:r w:rsidR="003E6FF9">
          <w:rPr>
            <w:noProof/>
            <w:webHidden/>
          </w:rPr>
          <w:fldChar w:fldCharType="begin"/>
        </w:r>
        <w:r w:rsidR="003E6FF9">
          <w:rPr>
            <w:noProof/>
            <w:webHidden/>
          </w:rPr>
          <w:instrText xml:space="preserve"> PAGEREF _Toc37251174 \h </w:instrText>
        </w:r>
        <w:r w:rsidR="003E6FF9">
          <w:rPr>
            <w:noProof/>
            <w:webHidden/>
          </w:rPr>
        </w:r>
        <w:r w:rsidR="003E6FF9">
          <w:rPr>
            <w:noProof/>
            <w:webHidden/>
          </w:rPr>
          <w:fldChar w:fldCharType="separate"/>
        </w:r>
        <w:r w:rsidR="003E6FF9">
          <w:rPr>
            <w:noProof/>
            <w:webHidden/>
          </w:rPr>
          <w:t>13</w:t>
        </w:r>
        <w:r w:rsidR="003E6FF9">
          <w:rPr>
            <w:noProof/>
            <w:webHidden/>
          </w:rPr>
          <w:fldChar w:fldCharType="end"/>
        </w:r>
      </w:hyperlink>
    </w:p>
    <w:p w14:paraId="547AD3EB" w14:textId="7A68BEE3" w:rsidR="003E6FF9" w:rsidRDefault="00972947">
      <w:pPr>
        <w:pStyle w:val="TOC3"/>
        <w:tabs>
          <w:tab w:val="left" w:pos="1440"/>
          <w:tab w:val="right" w:leader="dot" w:pos="9350"/>
        </w:tabs>
        <w:rPr>
          <w:rFonts w:eastAsiaTheme="minorEastAsia"/>
          <w:noProof/>
          <w:lang w:val="en-CA"/>
        </w:rPr>
      </w:pPr>
      <w:hyperlink w:anchor="_Toc37251175" w:history="1">
        <w:r w:rsidR="003E6FF9" w:rsidRPr="00D2329F">
          <w:rPr>
            <w:rStyle w:val="Hyperlink"/>
            <w:noProof/>
            <w:lang w:val="en-CA"/>
          </w:rPr>
          <w:t>3.3.2</w:t>
        </w:r>
        <w:r w:rsidR="003E6FF9">
          <w:rPr>
            <w:rFonts w:eastAsiaTheme="minorEastAsia"/>
            <w:noProof/>
            <w:lang w:val="en-CA"/>
          </w:rPr>
          <w:tab/>
        </w:r>
        <w:r w:rsidR="003E6FF9" w:rsidRPr="00D2329F">
          <w:rPr>
            <w:rStyle w:val="Hyperlink"/>
            <w:noProof/>
            <w:lang w:val="en-CA"/>
          </w:rPr>
          <w:t>Canadian importer/distributor (assignedOrganization; OID .31)</w:t>
        </w:r>
        <w:r w:rsidR="003E6FF9">
          <w:rPr>
            <w:noProof/>
            <w:webHidden/>
          </w:rPr>
          <w:tab/>
        </w:r>
        <w:r w:rsidR="003E6FF9">
          <w:rPr>
            <w:noProof/>
            <w:webHidden/>
          </w:rPr>
          <w:fldChar w:fldCharType="begin"/>
        </w:r>
        <w:r w:rsidR="003E6FF9">
          <w:rPr>
            <w:noProof/>
            <w:webHidden/>
          </w:rPr>
          <w:instrText xml:space="preserve"> PAGEREF _Toc37251175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0720B06C" w14:textId="257ED4AA" w:rsidR="003E6FF9" w:rsidRDefault="00972947">
      <w:pPr>
        <w:pStyle w:val="TOC2"/>
        <w:tabs>
          <w:tab w:val="left" w:pos="960"/>
          <w:tab w:val="right" w:leader="dot" w:pos="9350"/>
        </w:tabs>
        <w:rPr>
          <w:rFonts w:eastAsiaTheme="minorEastAsia"/>
          <w:noProof/>
          <w:lang w:val="en-CA"/>
        </w:rPr>
      </w:pPr>
      <w:hyperlink w:anchor="_Toc37251176" w:history="1">
        <w:r w:rsidR="003E6FF9" w:rsidRPr="00D2329F">
          <w:rPr>
            <w:rStyle w:val="Hyperlink"/>
            <w:noProof/>
            <w:lang w:val="en-CA"/>
          </w:rPr>
          <w:t>3.4</w:t>
        </w:r>
        <w:r w:rsidR="003E6FF9">
          <w:rPr>
            <w:rFonts w:eastAsiaTheme="minorEastAsia"/>
            <w:noProof/>
            <w:lang w:val="en-CA"/>
          </w:rPr>
          <w:tab/>
        </w:r>
        <w:r w:rsidR="003E6FF9" w:rsidRPr="00D2329F">
          <w:rPr>
            <w:rStyle w:val="Hyperlink"/>
            <w:noProof/>
            <w:lang w:val="en-CA"/>
          </w:rPr>
          <w:t>Manufactured product metadata</w:t>
        </w:r>
        <w:r w:rsidR="003E6FF9">
          <w:rPr>
            <w:noProof/>
            <w:webHidden/>
          </w:rPr>
          <w:tab/>
        </w:r>
        <w:r w:rsidR="003E6FF9">
          <w:rPr>
            <w:noProof/>
            <w:webHidden/>
          </w:rPr>
          <w:fldChar w:fldCharType="begin"/>
        </w:r>
        <w:r w:rsidR="003E6FF9">
          <w:rPr>
            <w:noProof/>
            <w:webHidden/>
          </w:rPr>
          <w:instrText xml:space="preserve"> PAGEREF _Toc37251176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0C1CCEBE" w14:textId="64C5996B" w:rsidR="003E6FF9" w:rsidRDefault="00972947">
      <w:pPr>
        <w:pStyle w:val="TOC3"/>
        <w:tabs>
          <w:tab w:val="left" w:pos="1440"/>
          <w:tab w:val="right" w:leader="dot" w:pos="9350"/>
        </w:tabs>
        <w:rPr>
          <w:rFonts w:eastAsiaTheme="minorEastAsia"/>
          <w:noProof/>
          <w:lang w:val="en-CA"/>
        </w:rPr>
      </w:pPr>
      <w:hyperlink w:anchor="_Toc37251177" w:history="1">
        <w:r w:rsidR="003E6FF9" w:rsidRPr="00D2329F">
          <w:rPr>
            <w:rStyle w:val="Hyperlink"/>
            <w:noProof/>
            <w:lang w:val="en-CA"/>
          </w:rPr>
          <w:t>3.4.1</w:t>
        </w:r>
        <w:r w:rsidR="003E6FF9">
          <w:rPr>
            <w:rFonts w:eastAsiaTheme="minorEastAsia"/>
            <w:noProof/>
            <w:lang w:val="en-CA"/>
          </w:rPr>
          <w:tab/>
        </w:r>
        <w:r w:rsidR="003E6FF9" w:rsidRPr="00D2329F">
          <w:rPr>
            <w:rStyle w:val="Hyperlink"/>
            <w:noProof/>
            <w:lang w:val="en-CA"/>
          </w:rPr>
          <w:t>Drug Identification Number (DIN) (code)</w:t>
        </w:r>
        <w:r w:rsidR="003E6FF9">
          <w:rPr>
            <w:noProof/>
            <w:webHidden/>
          </w:rPr>
          <w:tab/>
        </w:r>
        <w:r w:rsidR="003E6FF9">
          <w:rPr>
            <w:noProof/>
            <w:webHidden/>
          </w:rPr>
          <w:fldChar w:fldCharType="begin"/>
        </w:r>
        <w:r w:rsidR="003E6FF9">
          <w:rPr>
            <w:noProof/>
            <w:webHidden/>
          </w:rPr>
          <w:instrText xml:space="preserve"> PAGEREF _Toc37251177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483408A5" w14:textId="6B56F8B8" w:rsidR="003E6FF9" w:rsidRDefault="00972947">
      <w:pPr>
        <w:pStyle w:val="TOC3"/>
        <w:tabs>
          <w:tab w:val="left" w:pos="1440"/>
          <w:tab w:val="right" w:leader="dot" w:pos="9350"/>
        </w:tabs>
        <w:rPr>
          <w:rFonts w:eastAsiaTheme="minorEastAsia"/>
          <w:noProof/>
          <w:lang w:val="en-CA"/>
        </w:rPr>
      </w:pPr>
      <w:hyperlink w:anchor="_Toc37251178" w:history="1">
        <w:r w:rsidR="003E6FF9" w:rsidRPr="00D2329F">
          <w:rPr>
            <w:rStyle w:val="Hyperlink"/>
            <w:noProof/>
            <w:lang w:val="en-CA"/>
          </w:rPr>
          <w:t>3.4.2</w:t>
        </w:r>
        <w:r w:rsidR="003E6FF9">
          <w:rPr>
            <w:rFonts w:eastAsiaTheme="minorEastAsia"/>
            <w:noProof/>
            <w:lang w:val="en-CA"/>
          </w:rPr>
          <w:tab/>
        </w:r>
        <w:r w:rsidR="003E6FF9" w:rsidRPr="00D2329F">
          <w:rPr>
            <w:rStyle w:val="Hyperlink"/>
            <w:noProof/>
            <w:lang w:val="en-CA"/>
          </w:rPr>
          <w:t>Brand name (name)</w:t>
        </w:r>
        <w:r w:rsidR="003E6FF9">
          <w:rPr>
            <w:noProof/>
            <w:webHidden/>
          </w:rPr>
          <w:tab/>
        </w:r>
        <w:r w:rsidR="003E6FF9">
          <w:rPr>
            <w:noProof/>
            <w:webHidden/>
          </w:rPr>
          <w:fldChar w:fldCharType="begin"/>
        </w:r>
        <w:r w:rsidR="003E6FF9">
          <w:rPr>
            <w:noProof/>
            <w:webHidden/>
          </w:rPr>
          <w:instrText xml:space="preserve"> PAGEREF _Toc37251178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0F3C6F92" w14:textId="01976D5A" w:rsidR="003E6FF9" w:rsidRDefault="00972947">
      <w:pPr>
        <w:pStyle w:val="TOC3"/>
        <w:tabs>
          <w:tab w:val="left" w:pos="1440"/>
          <w:tab w:val="right" w:leader="dot" w:pos="9350"/>
        </w:tabs>
        <w:rPr>
          <w:rFonts w:eastAsiaTheme="minorEastAsia"/>
          <w:noProof/>
          <w:lang w:val="en-CA"/>
        </w:rPr>
      </w:pPr>
      <w:hyperlink w:anchor="_Toc37251179" w:history="1">
        <w:r w:rsidR="003E6FF9" w:rsidRPr="00D2329F">
          <w:rPr>
            <w:rStyle w:val="Hyperlink"/>
            <w:noProof/>
            <w:lang w:val="en-CA"/>
          </w:rPr>
          <w:t>3.4.3</w:t>
        </w:r>
        <w:r w:rsidR="003E6FF9">
          <w:rPr>
            <w:rFonts w:eastAsiaTheme="minorEastAsia"/>
            <w:noProof/>
            <w:lang w:val="en-CA"/>
          </w:rPr>
          <w:tab/>
        </w:r>
        <w:r w:rsidR="003E6FF9" w:rsidRPr="00D2329F">
          <w:rPr>
            <w:rStyle w:val="Hyperlink"/>
            <w:noProof/>
            <w:lang w:val="en-CA"/>
          </w:rPr>
          <w:t>Dosage form (formCode; OID .3)</w:t>
        </w:r>
        <w:r w:rsidR="003E6FF9">
          <w:rPr>
            <w:noProof/>
            <w:webHidden/>
          </w:rPr>
          <w:tab/>
        </w:r>
        <w:r w:rsidR="003E6FF9">
          <w:rPr>
            <w:noProof/>
            <w:webHidden/>
          </w:rPr>
          <w:fldChar w:fldCharType="begin"/>
        </w:r>
        <w:r w:rsidR="003E6FF9">
          <w:rPr>
            <w:noProof/>
            <w:webHidden/>
          </w:rPr>
          <w:instrText xml:space="preserve"> PAGEREF _Toc37251179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1C90EE69" w14:textId="33CFB445" w:rsidR="003E6FF9" w:rsidRDefault="00972947">
      <w:pPr>
        <w:pStyle w:val="TOC3"/>
        <w:tabs>
          <w:tab w:val="left" w:pos="1440"/>
          <w:tab w:val="right" w:leader="dot" w:pos="9350"/>
        </w:tabs>
        <w:rPr>
          <w:rFonts w:eastAsiaTheme="minorEastAsia"/>
          <w:noProof/>
          <w:lang w:val="en-CA"/>
        </w:rPr>
      </w:pPr>
      <w:hyperlink w:anchor="_Toc37251180" w:history="1">
        <w:r w:rsidR="003E6FF9" w:rsidRPr="00D2329F">
          <w:rPr>
            <w:rStyle w:val="Hyperlink"/>
            <w:noProof/>
            <w:lang w:val="en-CA"/>
          </w:rPr>
          <w:t>3.4.4</w:t>
        </w:r>
        <w:r w:rsidR="003E6FF9">
          <w:rPr>
            <w:rFonts w:eastAsiaTheme="minorEastAsia"/>
            <w:noProof/>
            <w:lang w:val="en-CA"/>
          </w:rPr>
          <w:tab/>
        </w:r>
        <w:r w:rsidR="003E6FF9" w:rsidRPr="00D2329F">
          <w:rPr>
            <w:rStyle w:val="Hyperlink"/>
            <w:noProof/>
            <w:lang w:val="en-CA"/>
          </w:rPr>
          <w:t>Proper name / common name (name)</w:t>
        </w:r>
        <w:r w:rsidR="003E6FF9">
          <w:rPr>
            <w:noProof/>
            <w:webHidden/>
          </w:rPr>
          <w:tab/>
        </w:r>
        <w:r w:rsidR="003E6FF9">
          <w:rPr>
            <w:noProof/>
            <w:webHidden/>
          </w:rPr>
          <w:fldChar w:fldCharType="begin"/>
        </w:r>
        <w:r w:rsidR="003E6FF9">
          <w:rPr>
            <w:noProof/>
            <w:webHidden/>
          </w:rPr>
          <w:instrText xml:space="preserve"> PAGEREF _Toc37251180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7F16F8B9" w14:textId="3234F23D" w:rsidR="003E6FF9" w:rsidRDefault="00972947">
      <w:pPr>
        <w:pStyle w:val="TOC3"/>
        <w:tabs>
          <w:tab w:val="left" w:pos="1440"/>
          <w:tab w:val="right" w:leader="dot" w:pos="9350"/>
        </w:tabs>
        <w:rPr>
          <w:rFonts w:eastAsiaTheme="minorEastAsia"/>
          <w:noProof/>
          <w:lang w:val="en-CA"/>
        </w:rPr>
      </w:pPr>
      <w:hyperlink w:anchor="_Toc37251181" w:history="1">
        <w:r w:rsidR="003E6FF9" w:rsidRPr="00D2329F">
          <w:rPr>
            <w:rStyle w:val="Hyperlink"/>
            <w:noProof/>
            <w:lang w:val="en-CA"/>
          </w:rPr>
          <w:t>3.4.5</w:t>
        </w:r>
        <w:r w:rsidR="003E6FF9">
          <w:rPr>
            <w:rFonts w:eastAsiaTheme="minorEastAsia"/>
            <w:noProof/>
            <w:lang w:val="en-CA"/>
          </w:rPr>
          <w:tab/>
        </w:r>
        <w:r w:rsidR="003E6FF9" w:rsidRPr="00D2329F">
          <w:rPr>
            <w:rStyle w:val="Hyperlink"/>
            <w:noProof/>
            <w:lang w:val="en-CA"/>
          </w:rPr>
          <w:t>Ingredients (ingredientSubstance; OID .14)</w:t>
        </w:r>
        <w:r w:rsidR="003E6FF9">
          <w:rPr>
            <w:noProof/>
            <w:webHidden/>
          </w:rPr>
          <w:tab/>
        </w:r>
        <w:r w:rsidR="003E6FF9">
          <w:rPr>
            <w:noProof/>
            <w:webHidden/>
          </w:rPr>
          <w:fldChar w:fldCharType="begin"/>
        </w:r>
        <w:r w:rsidR="003E6FF9">
          <w:rPr>
            <w:noProof/>
            <w:webHidden/>
          </w:rPr>
          <w:instrText xml:space="preserve"> PAGEREF _Toc37251181 \h </w:instrText>
        </w:r>
        <w:r w:rsidR="003E6FF9">
          <w:rPr>
            <w:noProof/>
            <w:webHidden/>
          </w:rPr>
        </w:r>
        <w:r w:rsidR="003E6FF9">
          <w:rPr>
            <w:noProof/>
            <w:webHidden/>
          </w:rPr>
          <w:fldChar w:fldCharType="separate"/>
        </w:r>
        <w:r w:rsidR="003E6FF9">
          <w:rPr>
            <w:noProof/>
            <w:webHidden/>
          </w:rPr>
          <w:t>14</w:t>
        </w:r>
        <w:r w:rsidR="003E6FF9">
          <w:rPr>
            <w:noProof/>
            <w:webHidden/>
          </w:rPr>
          <w:fldChar w:fldCharType="end"/>
        </w:r>
      </w:hyperlink>
    </w:p>
    <w:p w14:paraId="2F50D575" w14:textId="45B23CE8" w:rsidR="003E6FF9" w:rsidRDefault="00972947">
      <w:pPr>
        <w:pStyle w:val="TOC3"/>
        <w:tabs>
          <w:tab w:val="left" w:pos="1440"/>
          <w:tab w:val="right" w:leader="dot" w:pos="9350"/>
        </w:tabs>
        <w:rPr>
          <w:rFonts w:eastAsiaTheme="minorEastAsia"/>
          <w:noProof/>
          <w:lang w:val="en-CA"/>
        </w:rPr>
      </w:pPr>
      <w:hyperlink w:anchor="_Toc37251182" w:history="1">
        <w:r w:rsidR="003E6FF9" w:rsidRPr="00D2329F">
          <w:rPr>
            <w:rStyle w:val="Hyperlink"/>
            <w:noProof/>
            <w:lang w:val="en-CA"/>
          </w:rPr>
          <w:t>3.4.6</w:t>
        </w:r>
        <w:r w:rsidR="003E6FF9">
          <w:rPr>
            <w:rFonts w:eastAsiaTheme="minorEastAsia"/>
            <w:noProof/>
            <w:lang w:val="en-CA"/>
          </w:rPr>
          <w:tab/>
        </w:r>
        <w:r w:rsidR="003E6FF9" w:rsidRPr="00D2329F">
          <w:rPr>
            <w:rStyle w:val="Hyperlink"/>
            <w:noProof/>
            <w:lang w:val="en-CA"/>
          </w:rPr>
          <w:t>Ingredient strength (quantity)</w:t>
        </w:r>
        <w:r w:rsidR="003E6FF9">
          <w:rPr>
            <w:noProof/>
            <w:webHidden/>
          </w:rPr>
          <w:tab/>
        </w:r>
        <w:r w:rsidR="003E6FF9">
          <w:rPr>
            <w:noProof/>
            <w:webHidden/>
          </w:rPr>
          <w:fldChar w:fldCharType="begin"/>
        </w:r>
        <w:r w:rsidR="003E6FF9">
          <w:rPr>
            <w:noProof/>
            <w:webHidden/>
          </w:rPr>
          <w:instrText xml:space="preserve"> PAGEREF _Toc37251182 \h </w:instrText>
        </w:r>
        <w:r w:rsidR="003E6FF9">
          <w:rPr>
            <w:noProof/>
            <w:webHidden/>
          </w:rPr>
        </w:r>
        <w:r w:rsidR="003E6FF9">
          <w:rPr>
            <w:noProof/>
            <w:webHidden/>
          </w:rPr>
          <w:fldChar w:fldCharType="separate"/>
        </w:r>
        <w:r w:rsidR="003E6FF9">
          <w:rPr>
            <w:noProof/>
            <w:webHidden/>
          </w:rPr>
          <w:t>15</w:t>
        </w:r>
        <w:r w:rsidR="003E6FF9">
          <w:rPr>
            <w:noProof/>
            <w:webHidden/>
          </w:rPr>
          <w:fldChar w:fldCharType="end"/>
        </w:r>
      </w:hyperlink>
    </w:p>
    <w:p w14:paraId="4B19B3E8" w14:textId="1E2EEE89" w:rsidR="003E6FF9" w:rsidRDefault="00972947">
      <w:pPr>
        <w:pStyle w:val="TOC3"/>
        <w:tabs>
          <w:tab w:val="left" w:pos="1440"/>
          <w:tab w:val="right" w:leader="dot" w:pos="9350"/>
        </w:tabs>
        <w:rPr>
          <w:rFonts w:eastAsiaTheme="minorEastAsia"/>
          <w:noProof/>
          <w:lang w:val="en-CA"/>
        </w:rPr>
      </w:pPr>
      <w:hyperlink w:anchor="_Toc37251183" w:history="1">
        <w:r w:rsidR="003E6FF9" w:rsidRPr="00D2329F">
          <w:rPr>
            <w:rStyle w:val="Hyperlink"/>
            <w:noProof/>
            <w:lang w:val="en-CA"/>
          </w:rPr>
          <w:t>3.4.7</w:t>
        </w:r>
        <w:r w:rsidR="003E6FF9">
          <w:rPr>
            <w:rFonts w:eastAsiaTheme="minorEastAsia"/>
            <w:noProof/>
            <w:lang w:val="en-CA"/>
          </w:rPr>
          <w:tab/>
        </w:r>
        <w:r w:rsidR="003E6FF9" w:rsidRPr="00D2329F">
          <w:rPr>
            <w:rStyle w:val="Hyperlink"/>
            <w:noProof/>
            <w:lang w:val="en-CA"/>
          </w:rPr>
          <w:t>Packaging</w:t>
        </w:r>
        <w:r w:rsidR="003E6FF9">
          <w:rPr>
            <w:noProof/>
            <w:webHidden/>
          </w:rPr>
          <w:tab/>
        </w:r>
        <w:r w:rsidR="003E6FF9">
          <w:rPr>
            <w:noProof/>
            <w:webHidden/>
          </w:rPr>
          <w:fldChar w:fldCharType="begin"/>
        </w:r>
        <w:r w:rsidR="003E6FF9">
          <w:rPr>
            <w:noProof/>
            <w:webHidden/>
          </w:rPr>
          <w:instrText xml:space="preserve"> PAGEREF _Toc37251183 \h </w:instrText>
        </w:r>
        <w:r w:rsidR="003E6FF9">
          <w:rPr>
            <w:noProof/>
            <w:webHidden/>
          </w:rPr>
        </w:r>
        <w:r w:rsidR="003E6FF9">
          <w:rPr>
            <w:noProof/>
            <w:webHidden/>
          </w:rPr>
          <w:fldChar w:fldCharType="separate"/>
        </w:r>
        <w:r w:rsidR="003E6FF9">
          <w:rPr>
            <w:noProof/>
            <w:webHidden/>
          </w:rPr>
          <w:t>16</w:t>
        </w:r>
        <w:r w:rsidR="003E6FF9">
          <w:rPr>
            <w:noProof/>
            <w:webHidden/>
          </w:rPr>
          <w:fldChar w:fldCharType="end"/>
        </w:r>
      </w:hyperlink>
    </w:p>
    <w:p w14:paraId="3417B348" w14:textId="4F0F3458" w:rsidR="003E6FF9" w:rsidRDefault="00972947">
      <w:pPr>
        <w:pStyle w:val="TOC3"/>
        <w:tabs>
          <w:tab w:val="left" w:pos="1440"/>
          <w:tab w:val="right" w:leader="dot" w:pos="9350"/>
        </w:tabs>
        <w:rPr>
          <w:rFonts w:eastAsiaTheme="minorEastAsia"/>
          <w:noProof/>
          <w:lang w:val="en-CA"/>
        </w:rPr>
      </w:pPr>
      <w:hyperlink w:anchor="_Toc37251184" w:history="1">
        <w:r w:rsidR="003E6FF9" w:rsidRPr="00D2329F">
          <w:rPr>
            <w:rStyle w:val="Hyperlink"/>
            <w:noProof/>
            <w:lang w:val="en-CA"/>
          </w:rPr>
          <w:t>3.4.8</w:t>
        </w:r>
        <w:r w:rsidR="003E6FF9">
          <w:rPr>
            <w:rFonts w:eastAsiaTheme="minorEastAsia"/>
            <w:noProof/>
            <w:lang w:val="en-CA"/>
          </w:rPr>
          <w:tab/>
        </w:r>
        <w:r w:rsidR="003E6FF9" w:rsidRPr="00D2329F">
          <w:rPr>
            <w:rStyle w:val="Hyperlink"/>
            <w:noProof/>
            <w:lang w:val="en-CA"/>
          </w:rPr>
          <w:t>Regulatory Activity Information</w:t>
        </w:r>
        <w:r w:rsidR="003E6FF9">
          <w:rPr>
            <w:noProof/>
            <w:webHidden/>
          </w:rPr>
          <w:tab/>
        </w:r>
        <w:r w:rsidR="003E6FF9">
          <w:rPr>
            <w:noProof/>
            <w:webHidden/>
          </w:rPr>
          <w:fldChar w:fldCharType="begin"/>
        </w:r>
        <w:r w:rsidR="003E6FF9">
          <w:rPr>
            <w:noProof/>
            <w:webHidden/>
          </w:rPr>
          <w:instrText xml:space="preserve"> PAGEREF _Toc37251184 \h </w:instrText>
        </w:r>
        <w:r w:rsidR="003E6FF9">
          <w:rPr>
            <w:noProof/>
            <w:webHidden/>
          </w:rPr>
        </w:r>
        <w:r w:rsidR="003E6FF9">
          <w:rPr>
            <w:noProof/>
            <w:webHidden/>
          </w:rPr>
          <w:fldChar w:fldCharType="separate"/>
        </w:r>
        <w:r w:rsidR="003E6FF9">
          <w:rPr>
            <w:noProof/>
            <w:webHidden/>
          </w:rPr>
          <w:t>18</w:t>
        </w:r>
        <w:r w:rsidR="003E6FF9">
          <w:rPr>
            <w:noProof/>
            <w:webHidden/>
          </w:rPr>
          <w:fldChar w:fldCharType="end"/>
        </w:r>
      </w:hyperlink>
    </w:p>
    <w:p w14:paraId="0C45AF7F" w14:textId="69145253" w:rsidR="003E6FF9" w:rsidRDefault="00972947">
      <w:pPr>
        <w:pStyle w:val="TOC3"/>
        <w:tabs>
          <w:tab w:val="left" w:pos="1440"/>
          <w:tab w:val="right" w:leader="dot" w:pos="9350"/>
        </w:tabs>
        <w:rPr>
          <w:rFonts w:eastAsiaTheme="minorEastAsia"/>
          <w:noProof/>
          <w:lang w:val="en-CA"/>
        </w:rPr>
      </w:pPr>
      <w:hyperlink w:anchor="_Toc37251185" w:history="1">
        <w:r w:rsidR="003E6FF9" w:rsidRPr="00D2329F">
          <w:rPr>
            <w:rStyle w:val="Hyperlink"/>
            <w:noProof/>
            <w:lang w:val="en-CA"/>
          </w:rPr>
          <w:t>3.4.9</w:t>
        </w:r>
        <w:r w:rsidR="003E6FF9">
          <w:rPr>
            <w:rFonts w:eastAsiaTheme="minorEastAsia"/>
            <w:noProof/>
            <w:lang w:val="en-CA"/>
          </w:rPr>
          <w:tab/>
        </w:r>
        <w:r w:rsidR="003E6FF9" w:rsidRPr="00D2329F">
          <w:rPr>
            <w:rStyle w:val="Hyperlink"/>
            <w:noProof/>
            <w:lang w:val="en-CA"/>
          </w:rPr>
          <w:t>Product Characteristics (OID .23)</w:t>
        </w:r>
        <w:r w:rsidR="003E6FF9">
          <w:rPr>
            <w:noProof/>
            <w:webHidden/>
          </w:rPr>
          <w:tab/>
        </w:r>
        <w:r w:rsidR="003E6FF9">
          <w:rPr>
            <w:noProof/>
            <w:webHidden/>
          </w:rPr>
          <w:fldChar w:fldCharType="begin"/>
        </w:r>
        <w:r w:rsidR="003E6FF9">
          <w:rPr>
            <w:noProof/>
            <w:webHidden/>
          </w:rPr>
          <w:instrText xml:space="preserve"> PAGEREF _Toc37251185 \h </w:instrText>
        </w:r>
        <w:r w:rsidR="003E6FF9">
          <w:rPr>
            <w:noProof/>
            <w:webHidden/>
          </w:rPr>
        </w:r>
        <w:r w:rsidR="003E6FF9">
          <w:rPr>
            <w:noProof/>
            <w:webHidden/>
          </w:rPr>
          <w:fldChar w:fldCharType="separate"/>
        </w:r>
        <w:r w:rsidR="003E6FF9">
          <w:rPr>
            <w:noProof/>
            <w:webHidden/>
          </w:rPr>
          <w:t>18</w:t>
        </w:r>
        <w:r w:rsidR="003E6FF9">
          <w:rPr>
            <w:noProof/>
            <w:webHidden/>
          </w:rPr>
          <w:fldChar w:fldCharType="end"/>
        </w:r>
      </w:hyperlink>
    </w:p>
    <w:p w14:paraId="686A428C" w14:textId="69A1A4CA" w:rsidR="003E6FF9" w:rsidRDefault="00972947">
      <w:pPr>
        <w:pStyle w:val="TOC2"/>
        <w:tabs>
          <w:tab w:val="left" w:pos="960"/>
          <w:tab w:val="right" w:leader="dot" w:pos="9350"/>
        </w:tabs>
        <w:rPr>
          <w:rFonts w:eastAsiaTheme="minorEastAsia"/>
          <w:noProof/>
          <w:lang w:val="en-CA"/>
        </w:rPr>
      </w:pPr>
      <w:hyperlink w:anchor="_Toc37251186" w:history="1">
        <w:r w:rsidR="003E6FF9" w:rsidRPr="00D2329F">
          <w:rPr>
            <w:rStyle w:val="Hyperlink"/>
            <w:noProof/>
            <w:lang w:val="en-CA"/>
          </w:rPr>
          <w:t>3.5</w:t>
        </w:r>
        <w:r w:rsidR="003E6FF9">
          <w:rPr>
            <w:rFonts w:eastAsiaTheme="minorEastAsia"/>
            <w:noProof/>
            <w:lang w:val="en-CA"/>
          </w:rPr>
          <w:tab/>
        </w:r>
        <w:r w:rsidR="003E6FF9" w:rsidRPr="00D2329F">
          <w:rPr>
            <w:rStyle w:val="Hyperlink"/>
            <w:noProof/>
            <w:lang w:val="en-CA"/>
          </w:rPr>
          <w:t>Narrative text</w:t>
        </w:r>
        <w:r w:rsidR="003E6FF9">
          <w:rPr>
            <w:noProof/>
            <w:webHidden/>
          </w:rPr>
          <w:tab/>
        </w:r>
        <w:r w:rsidR="003E6FF9">
          <w:rPr>
            <w:noProof/>
            <w:webHidden/>
          </w:rPr>
          <w:fldChar w:fldCharType="begin"/>
        </w:r>
        <w:r w:rsidR="003E6FF9">
          <w:rPr>
            <w:noProof/>
            <w:webHidden/>
          </w:rPr>
          <w:instrText xml:space="preserve"> PAGEREF _Toc37251186 \h </w:instrText>
        </w:r>
        <w:r w:rsidR="003E6FF9">
          <w:rPr>
            <w:noProof/>
            <w:webHidden/>
          </w:rPr>
        </w:r>
        <w:r w:rsidR="003E6FF9">
          <w:rPr>
            <w:noProof/>
            <w:webHidden/>
          </w:rPr>
          <w:fldChar w:fldCharType="separate"/>
        </w:r>
        <w:r w:rsidR="003E6FF9">
          <w:rPr>
            <w:noProof/>
            <w:webHidden/>
          </w:rPr>
          <w:t>19</w:t>
        </w:r>
        <w:r w:rsidR="003E6FF9">
          <w:rPr>
            <w:noProof/>
            <w:webHidden/>
          </w:rPr>
          <w:fldChar w:fldCharType="end"/>
        </w:r>
      </w:hyperlink>
    </w:p>
    <w:p w14:paraId="4F87E387" w14:textId="04822A6C" w:rsidR="003E6FF9" w:rsidRDefault="00972947">
      <w:pPr>
        <w:pStyle w:val="TOC3"/>
        <w:tabs>
          <w:tab w:val="left" w:pos="1440"/>
          <w:tab w:val="right" w:leader="dot" w:pos="9350"/>
        </w:tabs>
        <w:rPr>
          <w:rFonts w:eastAsiaTheme="minorEastAsia"/>
          <w:noProof/>
          <w:lang w:val="en-CA"/>
        </w:rPr>
      </w:pPr>
      <w:hyperlink w:anchor="_Toc37251187" w:history="1">
        <w:r w:rsidR="003E6FF9" w:rsidRPr="00D2329F">
          <w:rPr>
            <w:rStyle w:val="Hyperlink"/>
            <w:noProof/>
            <w:lang w:val="en-CA"/>
          </w:rPr>
          <w:t>3.5.1</w:t>
        </w:r>
        <w:r w:rsidR="003E6FF9">
          <w:rPr>
            <w:rFonts w:eastAsiaTheme="minorEastAsia"/>
            <w:noProof/>
            <w:lang w:val="en-CA"/>
          </w:rPr>
          <w:tab/>
        </w:r>
        <w:r w:rsidR="003E6FF9" w:rsidRPr="00D2329F">
          <w:rPr>
            <w:rStyle w:val="Hyperlink"/>
            <w:noProof/>
            <w:lang w:val="en-CA"/>
          </w:rPr>
          <w:t>Section heading text and numbering</w:t>
        </w:r>
        <w:r w:rsidR="003E6FF9">
          <w:rPr>
            <w:noProof/>
            <w:webHidden/>
          </w:rPr>
          <w:tab/>
        </w:r>
        <w:r w:rsidR="003E6FF9">
          <w:rPr>
            <w:noProof/>
            <w:webHidden/>
          </w:rPr>
          <w:fldChar w:fldCharType="begin"/>
        </w:r>
        <w:r w:rsidR="003E6FF9">
          <w:rPr>
            <w:noProof/>
            <w:webHidden/>
          </w:rPr>
          <w:instrText xml:space="preserve"> PAGEREF _Toc37251187 \h </w:instrText>
        </w:r>
        <w:r w:rsidR="003E6FF9">
          <w:rPr>
            <w:noProof/>
            <w:webHidden/>
          </w:rPr>
        </w:r>
        <w:r w:rsidR="003E6FF9">
          <w:rPr>
            <w:noProof/>
            <w:webHidden/>
          </w:rPr>
          <w:fldChar w:fldCharType="separate"/>
        </w:r>
        <w:r w:rsidR="003E6FF9">
          <w:rPr>
            <w:noProof/>
            <w:webHidden/>
          </w:rPr>
          <w:t>20</w:t>
        </w:r>
        <w:r w:rsidR="003E6FF9">
          <w:rPr>
            <w:noProof/>
            <w:webHidden/>
          </w:rPr>
          <w:fldChar w:fldCharType="end"/>
        </w:r>
      </w:hyperlink>
    </w:p>
    <w:p w14:paraId="2B3096C0" w14:textId="38E29AB8" w:rsidR="003E6FF9" w:rsidRDefault="00972947">
      <w:pPr>
        <w:pStyle w:val="TOC2"/>
        <w:tabs>
          <w:tab w:val="left" w:pos="960"/>
          <w:tab w:val="right" w:leader="dot" w:pos="9350"/>
        </w:tabs>
        <w:rPr>
          <w:rFonts w:eastAsiaTheme="minorEastAsia"/>
          <w:noProof/>
          <w:lang w:val="en-CA"/>
        </w:rPr>
      </w:pPr>
      <w:hyperlink w:anchor="_Toc37251188" w:history="1">
        <w:r w:rsidR="003E6FF9" w:rsidRPr="00D2329F">
          <w:rPr>
            <w:rStyle w:val="Hyperlink"/>
            <w:noProof/>
            <w:lang w:val="en-CA"/>
          </w:rPr>
          <w:t>3.6</w:t>
        </w:r>
        <w:r w:rsidR="003E6FF9">
          <w:rPr>
            <w:rFonts w:eastAsiaTheme="minorEastAsia"/>
            <w:noProof/>
            <w:lang w:val="en-CA"/>
          </w:rPr>
          <w:tab/>
        </w:r>
        <w:r w:rsidR="003E6FF9" w:rsidRPr="00D2329F">
          <w:rPr>
            <w:rStyle w:val="Hyperlink"/>
            <w:noProof/>
            <w:lang w:val="en-CA"/>
          </w:rPr>
          <w:t>Considerations for style and accessibility</w:t>
        </w:r>
        <w:r w:rsidR="003E6FF9">
          <w:rPr>
            <w:noProof/>
            <w:webHidden/>
          </w:rPr>
          <w:tab/>
        </w:r>
        <w:r w:rsidR="003E6FF9">
          <w:rPr>
            <w:noProof/>
            <w:webHidden/>
          </w:rPr>
          <w:fldChar w:fldCharType="begin"/>
        </w:r>
        <w:r w:rsidR="003E6FF9">
          <w:rPr>
            <w:noProof/>
            <w:webHidden/>
          </w:rPr>
          <w:instrText xml:space="preserve"> PAGEREF _Toc37251188 \h </w:instrText>
        </w:r>
        <w:r w:rsidR="003E6FF9">
          <w:rPr>
            <w:noProof/>
            <w:webHidden/>
          </w:rPr>
        </w:r>
        <w:r w:rsidR="003E6FF9">
          <w:rPr>
            <w:noProof/>
            <w:webHidden/>
          </w:rPr>
          <w:fldChar w:fldCharType="separate"/>
        </w:r>
        <w:r w:rsidR="003E6FF9">
          <w:rPr>
            <w:noProof/>
            <w:webHidden/>
          </w:rPr>
          <w:t>20</w:t>
        </w:r>
        <w:r w:rsidR="003E6FF9">
          <w:rPr>
            <w:noProof/>
            <w:webHidden/>
          </w:rPr>
          <w:fldChar w:fldCharType="end"/>
        </w:r>
      </w:hyperlink>
    </w:p>
    <w:p w14:paraId="0213FC06" w14:textId="53617DEB" w:rsidR="003E6FF9" w:rsidRDefault="00972947">
      <w:pPr>
        <w:pStyle w:val="TOC3"/>
        <w:tabs>
          <w:tab w:val="left" w:pos="1440"/>
          <w:tab w:val="right" w:leader="dot" w:pos="9350"/>
        </w:tabs>
        <w:rPr>
          <w:rFonts w:eastAsiaTheme="minorEastAsia"/>
          <w:noProof/>
          <w:lang w:val="en-CA"/>
        </w:rPr>
      </w:pPr>
      <w:hyperlink w:anchor="_Toc37251189" w:history="1">
        <w:r w:rsidR="003E6FF9" w:rsidRPr="00D2329F">
          <w:rPr>
            <w:rStyle w:val="Hyperlink"/>
            <w:noProof/>
            <w:lang w:val="en-CA"/>
          </w:rPr>
          <w:t>3.6.1</w:t>
        </w:r>
        <w:r w:rsidR="003E6FF9">
          <w:rPr>
            <w:rFonts w:eastAsiaTheme="minorEastAsia"/>
            <w:noProof/>
            <w:lang w:val="en-CA"/>
          </w:rPr>
          <w:tab/>
        </w:r>
        <w:r w:rsidR="003E6FF9" w:rsidRPr="00D2329F">
          <w:rPr>
            <w:rStyle w:val="Hyperlink"/>
            <w:noProof/>
            <w:lang w:val="en-CA"/>
          </w:rPr>
          <w:t>Language</w:t>
        </w:r>
        <w:r w:rsidR="003E6FF9">
          <w:rPr>
            <w:noProof/>
            <w:webHidden/>
          </w:rPr>
          <w:tab/>
        </w:r>
        <w:r w:rsidR="003E6FF9">
          <w:rPr>
            <w:noProof/>
            <w:webHidden/>
          </w:rPr>
          <w:fldChar w:fldCharType="begin"/>
        </w:r>
        <w:r w:rsidR="003E6FF9">
          <w:rPr>
            <w:noProof/>
            <w:webHidden/>
          </w:rPr>
          <w:instrText xml:space="preserve"> PAGEREF _Toc37251189 \h </w:instrText>
        </w:r>
        <w:r w:rsidR="003E6FF9">
          <w:rPr>
            <w:noProof/>
            <w:webHidden/>
          </w:rPr>
        </w:r>
        <w:r w:rsidR="003E6FF9">
          <w:rPr>
            <w:noProof/>
            <w:webHidden/>
          </w:rPr>
          <w:fldChar w:fldCharType="separate"/>
        </w:r>
        <w:r w:rsidR="003E6FF9">
          <w:rPr>
            <w:noProof/>
            <w:webHidden/>
          </w:rPr>
          <w:t>20</w:t>
        </w:r>
        <w:r w:rsidR="003E6FF9">
          <w:rPr>
            <w:noProof/>
            <w:webHidden/>
          </w:rPr>
          <w:fldChar w:fldCharType="end"/>
        </w:r>
      </w:hyperlink>
    </w:p>
    <w:p w14:paraId="53B83577" w14:textId="54DC1925" w:rsidR="003E6FF9" w:rsidRDefault="00972947">
      <w:pPr>
        <w:pStyle w:val="TOC3"/>
        <w:tabs>
          <w:tab w:val="left" w:pos="1440"/>
          <w:tab w:val="right" w:leader="dot" w:pos="9350"/>
        </w:tabs>
        <w:rPr>
          <w:rFonts w:eastAsiaTheme="minorEastAsia"/>
          <w:noProof/>
          <w:lang w:val="en-CA"/>
        </w:rPr>
      </w:pPr>
      <w:hyperlink w:anchor="_Toc37251190" w:history="1">
        <w:r w:rsidR="003E6FF9" w:rsidRPr="00D2329F">
          <w:rPr>
            <w:rStyle w:val="Hyperlink"/>
            <w:noProof/>
            <w:lang w:val="en-CA"/>
          </w:rPr>
          <w:t>3.6.2</w:t>
        </w:r>
        <w:r w:rsidR="003E6FF9">
          <w:rPr>
            <w:rFonts w:eastAsiaTheme="minorEastAsia"/>
            <w:noProof/>
            <w:lang w:val="en-CA"/>
          </w:rPr>
          <w:tab/>
        </w:r>
        <w:r w:rsidR="003E6FF9" w:rsidRPr="00D2329F">
          <w:rPr>
            <w:rStyle w:val="Hyperlink"/>
            <w:noProof/>
            <w:lang w:val="en-CA"/>
          </w:rPr>
          <w:t>Fonts and font styles</w:t>
        </w:r>
        <w:r w:rsidR="003E6FF9">
          <w:rPr>
            <w:noProof/>
            <w:webHidden/>
          </w:rPr>
          <w:tab/>
        </w:r>
        <w:r w:rsidR="003E6FF9">
          <w:rPr>
            <w:noProof/>
            <w:webHidden/>
          </w:rPr>
          <w:fldChar w:fldCharType="begin"/>
        </w:r>
        <w:r w:rsidR="003E6FF9">
          <w:rPr>
            <w:noProof/>
            <w:webHidden/>
          </w:rPr>
          <w:instrText xml:space="preserve"> PAGEREF _Toc37251190 \h </w:instrText>
        </w:r>
        <w:r w:rsidR="003E6FF9">
          <w:rPr>
            <w:noProof/>
            <w:webHidden/>
          </w:rPr>
        </w:r>
        <w:r w:rsidR="003E6FF9">
          <w:rPr>
            <w:noProof/>
            <w:webHidden/>
          </w:rPr>
          <w:fldChar w:fldCharType="separate"/>
        </w:r>
        <w:r w:rsidR="003E6FF9">
          <w:rPr>
            <w:noProof/>
            <w:webHidden/>
          </w:rPr>
          <w:t>20</w:t>
        </w:r>
        <w:r w:rsidR="003E6FF9">
          <w:rPr>
            <w:noProof/>
            <w:webHidden/>
          </w:rPr>
          <w:fldChar w:fldCharType="end"/>
        </w:r>
      </w:hyperlink>
    </w:p>
    <w:p w14:paraId="5CE7F46B" w14:textId="75A6842F" w:rsidR="003E6FF9" w:rsidRDefault="00972947">
      <w:pPr>
        <w:pStyle w:val="TOC3"/>
        <w:tabs>
          <w:tab w:val="left" w:pos="1440"/>
          <w:tab w:val="right" w:leader="dot" w:pos="9350"/>
        </w:tabs>
        <w:rPr>
          <w:rFonts w:eastAsiaTheme="minorEastAsia"/>
          <w:noProof/>
          <w:lang w:val="en-CA"/>
        </w:rPr>
      </w:pPr>
      <w:hyperlink w:anchor="_Toc37251191" w:history="1">
        <w:r w:rsidR="003E6FF9" w:rsidRPr="00D2329F">
          <w:rPr>
            <w:rStyle w:val="Hyperlink"/>
            <w:noProof/>
            <w:lang w:val="en-CA"/>
          </w:rPr>
          <w:t>3.6.3</w:t>
        </w:r>
        <w:r w:rsidR="003E6FF9">
          <w:rPr>
            <w:rFonts w:eastAsiaTheme="minorEastAsia"/>
            <w:noProof/>
            <w:lang w:val="en-CA"/>
          </w:rPr>
          <w:tab/>
        </w:r>
        <w:r w:rsidR="003E6FF9" w:rsidRPr="00D2329F">
          <w:rPr>
            <w:rStyle w:val="Hyperlink"/>
            <w:noProof/>
            <w:lang w:val="en-CA"/>
          </w:rPr>
          <w:t>Images, screen size, colours and visual representation</w:t>
        </w:r>
        <w:r w:rsidR="003E6FF9">
          <w:rPr>
            <w:noProof/>
            <w:webHidden/>
          </w:rPr>
          <w:tab/>
        </w:r>
        <w:r w:rsidR="003E6FF9">
          <w:rPr>
            <w:noProof/>
            <w:webHidden/>
          </w:rPr>
          <w:fldChar w:fldCharType="begin"/>
        </w:r>
        <w:r w:rsidR="003E6FF9">
          <w:rPr>
            <w:noProof/>
            <w:webHidden/>
          </w:rPr>
          <w:instrText xml:space="preserve"> PAGEREF _Toc37251191 \h </w:instrText>
        </w:r>
        <w:r w:rsidR="003E6FF9">
          <w:rPr>
            <w:noProof/>
            <w:webHidden/>
          </w:rPr>
        </w:r>
        <w:r w:rsidR="003E6FF9">
          <w:rPr>
            <w:noProof/>
            <w:webHidden/>
          </w:rPr>
          <w:fldChar w:fldCharType="separate"/>
        </w:r>
        <w:r w:rsidR="003E6FF9">
          <w:rPr>
            <w:noProof/>
            <w:webHidden/>
          </w:rPr>
          <w:t>20</w:t>
        </w:r>
        <w:r w:rsidR="003E6FF9">
          <w:rPr>
            <w:noProof/>
            <w:webHidden/>
          </w:rPr>
          <w:fldChar w:fldCharType="end"/>
        </w:r>
      </w:hyperlink>
    </w:p>
    <w:p w14:paraId="499883B6" w14:textId="32BDC060" w:rsidR="003E6FF9" w:rsidRDefault="00972947">
      <w:pPr>
        <w:pStyle w:val="TOC3"/>
        <w:tabs>
          <w:tab w:val="left" w:pos="1440"/>
          <w:tab w:val="right" w:leader="dot" w:pos="9350"/>
        </w:tabs>
        <w:rPr>
          <w:rFonts w:eastAsiaTheme="minorEastAsia"/>
          <w:noProof/>
          <w:lang w:val="en-CA"/>
        </w:rPr>
      </w:pPr>
      <w:hyperlink w:anchor="_Toc37251192" w:history="1">
        <w:r w:rsidR="003E6FF9" w:rsidRPr="00D2329F">
          <w:rPr>
            <w:rStyle w:val="Hyperlink"/>
            <w:noProof/>
            <w:lang w:val="en-CA"/>
          </w:rPr>
          <w:t>3.6.4</w:t>
        </w:r>
        <w:r w:rsidR="003E6FF9">
          <w:rPr>
            <w:rFonts w:eastAsiaTheme="minorEastAsia"/>
            <w:noProof/>
            <w:lang w:val="en-CA"/>
          </w:rPr>
          <w:tab/>
        </w:r>
        <w:r w:rsidR="003E6FF9" w:rsidRPr="00D2329F">
          <w:rPr>
            <w:rStyle w:val="Hyperlink"/>
            <w:noProof/>
            <w:lang w:val="en-CA"/>
          </w:rPr>
          <w:t>Hypertext links and formatting (underline, bold and italics)</w:t>
        </w:r>
        <w:r w:rsidR="003E6FF9">
          <w:rPr>
            <w:noProof/>
            <w:webHidden/>
          </w:rPr>
          <w:tab/>
        </w:r>
        <w:r w:rsidR="003E6FF9">
          <w:rPr>
            <w:noProof/>
            <w:webHidden/>
          </w:rPr>
          <w:fldChar w:fldCharType="begin"/>
        </w:r>
        <w:r w:rsidR="003E6FF9">
          <w:rPr>
            <w:noProof/>
            <w:webHidden/>
          </w:rPr>
          <w:instrText xml:space="preserve"> PAGEREF _Toc37251192 \h </w:instrText>
        </w:r>
        <w:r w:rsidR="003E6FF9">
          <w:rPr>
            <w:noProof/>
            <w:webHidden/>
          </w:rPr>
        </w:r>
        <w:r w:rsidR="003E6FF9">
          <w:rPr>
            <w:noProof/>
            <w:webHidden/>
          </w:rPr>
          <w:fldChar w:fldCharType="separate"/>
        </w:r>
        <w:r w:rsidR="003E6FF9">
          <w:rPr>
            <w:noProof/>
            <w:webHidden/>
          </w:rPr>
          <w:t>21</w:t>
        </w:r>
        <w:r w:rsidR="003E6FF9">
          <w:rPr>
            <w:noProof/>
            <w:webHidden/>
          </w:rPr>
          <w:fldChar w:fldCharType="end"/>
        </w:r>
      </w:hyperlink>
    </w:p>
    <w:p w14:paraId="7B01CAF5" w14:textId="28699B6D" w:rsidR="003E6FF9" w:rsidRDefault="00972947">
      <w:pPr>
        <w:pStyle w:val="TOC3"/>
        <w:tabs>
          <w:tab w:val="left" w:pos="1440"/>
          <w:tab w:val="right" w:leader="dot" w:pos="9350"/>
        </w:tabs>
        <w:rPr>
          <w:rFonts w:eastAsiaTheme="minorEastAsia"/>
          <w:noProof/>
          <w:lang w:val="en-CA"/>
        </w:rPr>
      </w:pPr>
      <w:hyperlink w:anchor="_Toc37251193" w:history="1">
        <w:r w:rsidR="003E6FF9" w:rsidRPr="00D2329F">
          <w:rPr>
            <w:rStyle w:val="Hyperlink"/>
            <w:noProof/>
            <w:lang w:val="en-CA"/>
          </w:rPr>
          <w:t>3.6.5</w:t>
        </w:r>
        <w:r w:rsidR="003E6FF9">
          <w:rPr>
            <w:rFonts w:eastAsiaTheme="minorEastAsia"/>
            <w:noProof/>
            <w:lang w:val="en-CA"/>
          </w:rPr>
          <w:tab/>
        </w:r>
        <w:r w:rsidR="003E6FF9" w:rsidRPr="00D2329F">
          <w:rPr>
            <w:rStyle w:val="Hyperlink"/>
            <w:noProof/>
            <w:lang w:val="en-CA"/>
          </w:rPr>
          <w:t>Tables</w:t>
        </w:r>
        <w:r w:rsidR="003E6FF9">
          <w:rPr>
            <w:noProof/>
            <w:webHidden/>
          </w:rPr>
          <w:tab/>
        </w:r>
        <w:r w:rsidR="003E6FF9">
          <w:rPr>
            <w:noProof/>
            <w:webHidden/>
          </w:rPr>
          <w:fldChar w:fldCharType="begin"/>
        </w:r>
        <w:r w:rsidR="003E6FF9">
          <w:rPr>
            <w:noProof/>
            <w:webHidden/>
          </w:rPr>
          <w:instrText xml:space="preserve"> PAGEREF _Toc37251193 \h </w:instrText>
        </w:r>
        <w:r w:rsidR="003E6FF9">
          <w:rPr>
            <w:noProof/>
            <w:webHidden/>
          </w:rPr>
        </w:r>
        <w:r w:rsidR="003E6FF9">
          <w:rPr>
            <w:noProof/>
            <w:webHidden/>
          </w:rPr>
          <w:fldChar w:fldCharType="separate"/>
        </w:r>
        <w:r w:rsidR="003E6FF9">
          <w:rPr>
            <w:noProof/>
            <w:webHidden/>
          </w:rPr>
          <w:t>21</w:t>
        </w:r>
        <w:r w:rsidR="003E6FF9">
          <w:rPr>
            <w:noProof/>
            <w:webHidden/>
          </w:rPr>
          <w:fldChar w:fldCharType="end"/>
        </w:r>
      </w:hyperlink>
    </w:p>
    <w:p w14:paraId="0ED42426" w14:textId="208FC5EC" w:rsidR="003E6FF9" w:rsidRDefault="00972947">
      <w:pPr>
        <w:pStyle w:val="TOC1"/>
        <w:rPr>
          <w:rFonts w:eastAsiaTheme="minorEastAsia"/>
          <w:noProof/>
          <w:lang w:val="en-CA"/>
        </w:rPr>
      </w:pPr>
      <w:hyperlink w:anchor="_Toc37251194" w:history="1">
        <w:r w:rsidR="003E6FF9" w:rsidRPr="00D2329F">
          <w:rPr>
            <w:rStyle w:val="Hyperlink"/>
            <w:noProof/>
            <w:lang w:val="en-CA"/>
          </w:rPr>
          <w:t>4</w:t>
        </w:r>
        <w:r w:rsidR="003E6FF9">
          <w:rPr>
            <w:rFonts w:eastAsiaTheme="minorEastAsia"/>
            <w:noProof/>
            <w:lang w:val="en-CA"/>
          </w:rPr>
          <w:tab/>
        </w:r>
        <w:r w:rsidR="003E6FF9" w:rsidRPr="00D2329F">
          <w:rPr>
            <w:rStyle w:val="Hyperlink"/>
            <w:noProof/>
            <w:lang w:val="en-CA"/>
          </w:rPr>
          <w:t>Appendices</w:t>
        </w:r>
        <w:r w:rsidR="003E6FF9">
          <w:rPr>
            <w:noProof/>
            <w:webHidden/>
          </w:rPr>
          <w:tab/>
        </w:r>
        <w:r w:rsidR="003E6FF9">
          <w:rPr>
            <w:noProof/>
            <w:webHidden/>
          </w:rPr>
          <w:fldChar w:fldCharType="begin"/>
        </w:r>
        <w:r w:rsidR="003E6FF9">
          <w:rPr>
            <w:noProof/>
            <w:webHidden/>
          </w:rPr>
          <w:instrText xml:space="preserve"> PAGEREF _Toc37251194 \h </w:instrText>
        </w:r>
        <w:r w:rsidR="003E6FF9">
          <w:rPr>
            <w:noProof/>
            <w:webHidden/>
          </w:rPr>
        </w:r>
        <w:r w:rsidR="003E6FF9">
          <w:rPr>
            <w:noProof/>
            <w:webHidden/>
          </w:rPr>
          <w:fldChar w:fldCharType="separate"/>
        </w:r>
        <w:r w:rsidR="003E6FF9">
          <w:rPr>
            <w:noProof/>
            <w:webHidden/>
          </w:rPr>
          <w:t>21</w:t>
        </w:r>
        <w:r w:rsidR="003E6FF9">
          <w:rPr>
            <w:noProof/>
            <w:webHidden/>
          </w:rPr>
          <w:fldChar w:fldCharType="end"/>
        </w:r>
      </w:hyperlink>
    </w:p>
    <w:p w14:paraId="7B7B851E" w14:textId="51E49AF0" w:rsidR="003E6FF9" w:rsidRDefault="00972947">
      <w:pPr>
        <w:pStyle w:val="TOC2"/>
        <w:tabs>
          <w:tab w:val="left" w:pos="960"/>
          <w:tab w:val="right" w:leader="dot" w:pos="9350"/>
        </w:tabs>
        <w:rPr>
          <w:rFonts w:eastAsiaTheme="minorEastAsia"/>
          <w:noProof/>
          <w:lang w:val="en-CA"/>
        </w:rPr>
      </w:pPr>
      <w:hyperlink w:anchor="_Toc37251195" w:history="1">
        <w:r w:rsidR="003E6FF9" w:rsidRPr="00D2329F">
          <w:rPr>
            <w:rStyle w:val="Hyperlink"/>
            <w:noProof/>
            <w:lang w:val="en-CA"/>
          </w:rPr>
          <w:t>4.1</w:t>
        </w:r>
        <w:r w:rsidR="003E6FF9">
          <w:rPr>
            <w:rFonts w:eastAsiaTheme="minorEastAsia"/>
            <w:noProof/>
            <w:lang w:val="en-CA"/>
          </w:rPr>
          <w:tab/>
        </w:r>
        <w:r w:rsidR="003E6FF9" w:rsidRPr="00D2329F">
          <w:rPr>
            <w:rStyle w:val="Hyperlink"/>
            <w:noProof/>
          </w:rPr>
          <w:t>Appendix 1</w:t>
        </w:r>
        <w:r w:rsidR="003E6FF9" w:rsidRPr="00D2329F">
          <w:rPr>
            <w:rStyle w:val="Hyperlink"/>
            <w:noProof/>
            <w:lang w:val="en-CA"/>
          </w:rPr>
          <w:t xml:space="preserve"> – Glossary</w:t>
        </w:r>
        <w:r w:rsidR="003E6FF9">
          <w:rPr>
            <w:noProof/>
            <w:webHidden/>
          </w:rPr>
          <w:tab/>
        </w:r>
        <w:r w:rsidR="003E6FF9">
          <w:rPr>
            <w:noProof/>
            <w:webHidden/>
          </w:rPr>
          <w:fldChar w:fldCharType="begin"/>
        </w:r>
        <w:r w:rsidR="003E6FF9">
          <w:rPr>
            <w:noProof/>
            <w:webHidden/>
          </w:rPr>
          <w:instrText xml:space="preserve"> PAGEREF _Toc37251195 \h </w:instrText>
        </w:r>
        <w:r w:rsidR="003E6FF9">
          <w:rPr>
            <w:noProof/>
            <w:webHidden/>
          </w:rPr>
        </w:r>
        <w:r w:rsidR="003E6FF9">
          <w:rPr>
            <w:noProof/>
            <w:webHidden/>
          </w:rPr>
          <w:fldChar w:fldCharType="separate"/>
        </w:r>
        <w:r w:rsidR="003E6FF9">
          <w:rPr>
            <w:noProof/>
            <w:webHidden/>
          </w:rPr>
          <w:t>21</w:t>
        </w:r>
        <w:r w:rsidR="003E6FF9">
          <w:rPr>
            <w:noProof/>
            <w:webHidden/>
          </w:rPr>
          <w:fldChar w:fldCharType="end"/>
        </w:r>
      </w:hyperlink>
    </w:p>
    <w:p w14:paraId="4CAEBC65" w14:textId="35B655EB" w:rsidR="003E6FF9" w:rsidRDefault="00972947">
      <w:pPr>
        <w:pStyle w:val="TOC2"/>
        <w:tabs>
          <w:tab w:val="left" w:pos="960"/>
          <w:tab w:val="right" w:leader="dot" w:pos="9350"/>
        </w:tabs>
        <w:rPr>
          <w:rFonts w:eastAsiaTheme="minorEastAsia"/>
          <w:noProof/>
          <w:lang w:val="en-CA"/>
        </w:rPr>
      </w:pPr>
      <w:hyperlink w:anchor="_Toc37251196" w:history="1">
        <w:r w:rsidR="003E6FF9" w:rsidRPr="00D2329F">
          <w:rPr>
            <w:rStyle w:val="Hyperlink"/>
            <w:noProof/>
          </w:rPr>
          <w:t>4.2</w:t>
        </w:r>
        <w:r w:rsidR="003E6FF9">
          <w:rPr>
            <w:rFonts w:eastAsiaTheme="minorEastAsia"/>
            <w:noProof/>
            <w:lang w:val="en-CA"/>
          </w:rPr>
          <w:tab/>
        </w:r>
        <w:r w:rsidR="003E6FF9" w:rsidRPr="00D2329F">
          <w:rPr>
            <w:rStyle w:val="Hyperlink"/>
            <w:noProof/>
          </w:rPr>
          <w:t>Appendix 2</w:t>
        </w:r>
        <w:r w:rsidR="003E6FF9" w:rsidRPr="00D2329F">
          <w:rPr>
            <w:rStyle w:val="Hyperlink"/>
            <w:noProof/>
            <w:lang w:val="en-CA"/>
          </w:rPr>
          <w:t xml:space="preserve"> – References</w:t>
        </w:r>
        <w:r w:rsidR="003E6FF9">
          <w:rPr>
            <w:noProof/>
            <w:webHidden/>
          </w:rPr>
          <w:tab/>
        </w:r>
        <w:r w:rsidR="003E6FF9">
          <w:rPr>
            <w:noProof/>
            <w:webHidden/>
          </w:rPr>
          <w:fldChar w:fldCharType="begin"/>
        </w:r>
        <w:r w:rsidR="003E6FF9">
          <w:rPr>
            <w:noProof/>
            <w:webHidden/>
          </w:rPr>
          <w:instrText xml:space="preserve"> PAGEREF _Toc37251196 \h </w:instrText>
        </w:r>
        <w:r w:rsidR="003E6FF9">
          <w:rPr>
            <w:noProof/>
            <w:webHidden/>
          </w:rPr>
        </w:r>
        <w:r w:rsidR="003E6FF9">
          <w:rPr>
            <w:noProof/>
            <w:webHidden/>
          </w:rPr>
          <w:fldChar w:fldCharType="separate"/>
        </w:r>
        <w:r w:rsidR="003E6FF9">
          <w:rPr>
            <w:noProof/>
            <w:webHidden/>
          </w:rPr>
          <w:t>22</w:t>
        </w:r>
        <w:r w:rsidR="003E6FF9">
          <w:rPr>
            <w:noProof/>
            <w:webHidden/>
          </w:rPr>
          <w:fldChar w:fldCharType="end"/>
        </w:r>
      </w:hyperlink>
    </w:p>
    <w:p w14:paraId="29E262B7" w14:textId="45BAD946" w:rsidR="00C27DEF" w:rsidRPr="00C20C86" w:rsidRDefault="002E2E9E" w:rsidP="002E5C76">
      <w:pPr>
        <w:pStyle w:val="TOC2"/>
        <w:tabs>
          <w:tab w:val="right" w:leader="dot" w:pos="9350"/>
        </w:tabs>
        <w:ind w:left="0"/>
        <w:rPr>
          <w:lang w:val="en-CA"/>
        </w:rPr>
      </w:pPr>
      <w:r>
        <w:rPr>
          <w:lang w:val="en-CA"/>
        </w:rPr>
        <w:fldChar w:fldCharType="end"/>
      </w:r>
      <w:r w:rsidR="00C27DEF" w:rsidRPr="00C20C86">
        <w:rPr>
          <w:lang w:val="en-CA"/>
        </w:rPr>
        <w:br w:type="page"/>
      </w:r>
    </w:p>
    <w:p w14:paraId="110A5715" w14:textId="024F3258" w:rsidR="00C27DEF" w:rsidRPr="00C20C86" w:rsidRDefault="00C27DEF" w:rsidP="00CE69E7">
      <w:pPr>
        <w:pStyle w:val="Heading1"/>
        <w:rPr>
          <w:lang w:val="en-CA"/>
        </w:rPr>
      </w:pPr>
      <w:bookmarkStart w:id="1" w:name="_Toc37251137"/>
      <w:r w:rsidRPr="00C20C86">
        <w:rPr>
          <w:lang w:val="en-CA"/>
        </w:rPr>
        <w:lastRenderedPageBreak/>
        <w:t>Introduction</w:t>
      </w:r>
      <w:bookmarkEnd w:id="1"/>
    </w:p>
    <w:p w14:paraId="54BB87BC" w14:textId="62D1B109" w:rsidR="00C27DEF" w:rsidRPr="00C20C86" w:rsidRDefault="00C27DEF" w:rsidP="00CE69E7">
      <w:pPr>
        <w:pStyle w:val="Heading2"/>
        <w:rPr>
          <w:lang w:val="en-CA"/>
        </w:rPr>
      </w:pPr>
      <w:bookmarkStart w:id="2" w:name="_Toc37251138"/>
      <w:r w:rsidRPr="00C20C86">
        <w:rPr>
          <w:lang w:val="en-CA"/>
        </w:rPr>
        <w:t>Purpose/Overview</w:t>
      </w:r>
      <w:bookmarkEnd w:id="2"/>
    </w:p>
    <w:p w14:paraId="39531F99" w14:textId="508739D0" w:rsidR="00C27DEF" w:rsidRDefault="00D379A1" w:rsidP="005712EE">
      <w:pPr>
        <w:rPr>
          <w:lang w:val="en-CA"/>
        </w:rPr>
      </w:pPr>
      <w:r w:rsidRPr="00C20C86">
        <w:rPr>
          <w:lang w:val="en-CA"/>
        </w:rPr>
        <w:t xml:space="preserve">To provide sponsors with guidance on the technical and business conformance rules needed to prepare a product monograph using the </w:t>
      </w:r>
      <w:r w:rsidR="00C52198" w:rsidRPr="00C20C86">
        <w:rPr>
          <w:lang w:val="en-CA"/>
        </w:rPr>
        <w:t>Extensible Markup Language (</w:t>
      </w:r>
      <w:r w:rsidRPr="00C20C86">
        <w:rPr>
          <w:lang w:val="en-CA"/>
        </w:rPr>
        <w:t>XML</w:t>
      </w:r>
      <w:r w:rsidR="00C52198" w:rsidRPr="00C20C86">
        <w:rPr>
          <w:lang w:val="en-CA"/>
        </w:rPr>
        <w:t>)</w:t>
      </w:r>
      <w:r w:rsidRPr="00C20C86">
        <w:rPr>
          <w:lang w:val="en-CA"/>
        </w:rPr>
        <w:t xml:space="preserve"> format.</w:t>
      </w:r>
    </w:p>
    <w:p w14:paraId="46E6AD41" w14:textId="2B28F2EF" w:rsidR="00C27DEF" w:rsidRPr="00C20C86" w:rsidRDefault="00C27DEF" w:rsidP="00CE69E7">
      <w:pPr>
        <w:pStyle w:val="Heading2"/>
        <w:rPr>
          <w:lang w:val="en-CA"/>
        </w:rPr>
      </w:pPr>
      <w:bookmarkStart w:id="3" w:name="_Toc37251139"/>
      <w:r w:rsidRPr="00C20C86">
        <w:rPr>
          <w:lang w:val="en-CA"/>
        </w:rPr>
        <w:t>Scope and application</w:t>
      </w:r>
      <w:bookmarkEnd w:id="3"/>
    </w:p>
    <w:p w14:paraId="0ABE344A" w14:textId="12BC7EE9" w:rsidR="00D379A1" w:rsidRPr="00C20C86" w:rsidRDefault="6526A9C2" w:rsidP="004205D8">
      <w:pPr>
        <w:rPr>
          <w:lang w:val="en-CA"/>
        </w:rPr>
      </w:pPr>
      <w:r w:rsidRPr="00C20C86">
        <w:rPr>
          <w:lang w:val="en-CA"/>
        </w:rPr>
        <w:t>In-scope</w:t>
      </w:r>
    </w:p>
    <w:p w14:paraId="695294B6" w14:textId="2BC7F823" w:rsidR="00046122" w:rsidRPr="00C20C86" w:rsidRDefault="00D379A1" w:rsidP="003C658D">
      <w:pPr>
        <w:pStyle w:val="ListParagraph"/>
        <w:numPr>
          <w:ilvl w:val="0"/>
          <w:numId w:val="18"/>
        </w:numPr>
        <w:rPr>
          <w:lang w:val="en-CA"/>
        </w:rPr>
      </w:pPr>
      <w:r w:rsidRPr="00C20C86">
        <w:rPr>
          <w:lang w:val="en-CA"/>
        </w:rPr>
        <w:t>Human pharmaceutical</w:t>
      </w:r>
      <w:r w:rsidR="00046122" w:rsidRPr="00C20C86">
        <w:rPr>
          <w:lang w:val="en-CA"/>
        </w:rPr>
        <w:t>,</w:t>
      </w:r>
      <w:r w:rsidRPr="00C20C86">
        <w:rPr>
          <w:lang w:val="en-CA"/>
        </w:rPr>
        <w:t xml:space="preserve"> </w:t>
      </w:r>
      <w:r w:rsidR="00046122" w:rsidRPr="00C20C86">
        <w:rPr>
          <w:lang w:val="en-CA"/>
        </w:rPr>
        <w:t xml:space="preserve">radiopharmaceutical and biologic </w:t>
      </w:r>
      <w:r w:rsidRPr="00C20C86">
        <w:rPr>
          <w:lang w:val="en-CA"/>
        </w:rPr>
        <w:t>drugs</w:t>
      </w:r>
    </w:p>
    <w:p w14:paraId="1A91606C" w14:textId="0A7E045B" w:rsidR="00C27DEF" w:rsidRPr="00C20C86" w:rsidRDefault="39F2A561" w:rsidP="003C658D">
      <w:pPr>
        <w:pStyle w:val="ListParagraph"/>
        <w:numPr>
          <w:ilvl w:val="0"/>
          <w:numId w:val="18"/>
        </w:numPr>
        <w:rPr>
          <w:lang w:val="en-CA"/>
        </w:rPr>
      </w:pPr>
      <w:r w:rsidRPr="00C20C86">
        <w:rPr>
          <w:lang w:val="en-CA"/>
        </w:rPr>
        <w:t>Regulatory activities in the electronic Common Technical Document (eCTD)</w:t>
      </w:r>
    </w:p>
    <w:p w14:paraId="370E8B7D" w14:textId="2EB57636" w:rsidR="00A05CFE" w:rsidRPr="00C20C86" w:rsidRDefault="00A05CFE" w:rsidP="003C658D">
      <w:pPr>
        <w:pStyle w:val="ListParagraph"/>
        <w:numPr>
          <w:ilvl w:val="0"/>
          <w:numId w:val="18"/>
        </w:numPr>
        <w:rPr>
          <w:lang w:val="en-CA"/>
        </w:rPr>
      </w:pPr>
      <w:r w:rsidRPr="00C20C86">
        <w:rPr>
          <w:lang w:val="en-CA"/>
        </w:rPr>
        <w:t>Product monographs prepared using the 2016 templates</w:t>
      </w:r>
    </w:p>
    <w:p w14:paraId="29950F7B" w14:textId="271F0612" w:rsidR="0092441C" w:rsidRPr="0092441C" w:rsidRDefault="0092441C" w:rsidP="003C658D">
      <w:pPr>
        <w:pStyle w:val="ListParagraph"/>
        <w:numPr>
          <w:ilvl w:val="0"/>
          <w:numId w:val="18"/>
        </w:numPr>
        <w:rPr>
          <w:lang w:val="en-CA"/>
        </w:rPr>
      </w:pPr>
      <w:r w:rsidRPr="0092441C">
        <w:rPr>
          <w:lang w:val="en-CA"/>
        </w:rPr>
        <w:t>Sponsors must not add any content, sections or sub-elements other than what is listed in this guidance. Adding non-compliant content or sections will result in a validation fail.</w:t>
      </w:r>
    </w:p>
    <w:p w14:paraId="0343CA6B" w14:textId="5E7E2D19" w:rsidR="00D379A1" w:rsidRPr="00C20C86" w:rsidRDefault="6526A9C2" w:rsidP="004205D8">
      <w:pPr>
        <w:rPr>
          <w:lang w:val="en-CA"/>
        </w:rPr>
      </w:pPr>
      <w:r w:rsidRPr="00C20C86">
        <w:rPr>
          <w:lang w:val="en-CA"/>
        </w:rPr>
        <w:t>Out of scope</w:t>
      </w:r>
    </w:p>
    <w:p w14:paraId="1FD11DA8" w14:textId="6E66C1B4" w:rsidR="00D379A1" w:rsidRPr="00C20C86" w:rsidRDefault="00D379A1" w:rsidP="003C658D">
      <w:pPr>
        <w:pStyle w:val="ListParagraph"/>
        <w:numPr>
          <w:ilvl w:val="0"/>
          <w:numId w:val="20"/>
        </w:numPr>
        <w:rPr>
          <w:lang w:val="en-CA"/>
        </w:rPr>
      </w:pPr>
      <w:r w:rsidRPr="00C20C86">
        <w:rPr>
          <w:lang w:val="en-CA"/>
        </w:rPr>
        <w:t>Over the counter (non-prescription) drugs, self-care products, natural health products, medical devices, food and veterinary drugs</w:t>
      </w:r>
    </w:p>
    <w:p w14:paraId="77221A26" w14:textId="2B65AFBE" w:rsidR="00B33686" w:rsidRPr="00C20C86" w:rsidRDefault="39F2A561" w:rsidP="003C658D">
      <w:pPr>
        <w:pStyle w:val="ListParagraph"/>
        <w:numPr>
          <w:ilvl w:val="0"/>
          <w:numId w:val="19"/>
        </w:numPr>
        <w:rPr>
          <w:lang w:val="en-CA"/>
        </w:rPr>
      </w:pPr>
      <w:r w:rsidRPr="00C20C86">
        <w:rPr>
          <w:lang w:val="en-CA"/>
        </w:rPr>
        <w:t>Product monographs prepared using pre-2004 and 2004 templates</w:t>
      </w:r>
    </w:p>
    <w:p w14:paraId="0DBAF75A" w14:textId="51A24A8B" w:rsidR="00C27DEF" w:rsidRPr="00C20C86" w:rsidRDefault="00C27DEF" w:rsidP="00CE69E7">
      <w:pPr>
        <w:pStyle w:val="Heading2"/>
        <w:rPr>
          <w:lang w:val="en-CA"/>
        </w:rPr>
      </w:pPr>
      <w:bookmarkStart w:id="4" w:name="_Toc37251140"/>
      <w:r w:rsidRPr="00C20C86">
        <w:rPr>
          <w:lang w:val="en-CA"/>
        </w:rPr>
        <w:t>Policy objectives</w:t>
      </w:r>
      <w:bookmarkEnd w:id="4"/>
    </w:p>
    <w:p w14:paraId="687DEC3A" w14:textId="5E40C992" w:rsidR="0039203C" w:rsidRPr="00C20C86" w:rsidRDefault="0039203C" w:rsidP="0039203C">
      <w:pPr>
        <w:rPr>
          <w:lang w:val="en-CA"/>
        </w:rPr>
      </w:pPr>
      <w:r w:rsidRPr="00C20C86">
        <w:rPr>
          <w:lang w:val="en-CA"/>
        </w:rPr>
        <w:t>Health Canada continues to improve the accessibility and quality of drug product information for Canadians. The Department is making drug product information more relevant and easier to understand so that consumers and patients can make informed decisions about their medications and health professionals can access critical safety information quickly.</w:t>
      </w:r>
    </w:p>
    <w:p w14:paraId="58B00279" w14:textId="2FBCB610" w:rsidR="00C27DEF" w:rsidRPr="00C20C86" w:rsidRDefault="41264D10" w:rsidP="00D379A1">
      <w:pPr>
        <w:rPr>
          <w:lang w:val="en-CA"/>
        </w:rPr>
      </w:pPr>
      <w:r w:rsidRPr="00C20C86">
        <w:rPr>
          <w:lang w:val="en-CA"/>
        </w:rPr>
        <w:t xml:space="preserve">With respect to international standards, </w:t>
      </w:r>
      <w:r w:rsidR="0039496F" w:rsidRPr="00C20C86">
        <w:rPr>
          <w:lang w:val="en-CA"/>
        </w:rPr>
        <w:t>Health Canada</w:t>
      </w:r>
      <w:r w:rsidRPr="00C20C86">
        <w:rPr>
          <w:lang w:val="en-CA"/>
        </w:rPr>
        <w:t xml:space="preserve"> aims to align its use of XML with other international regulators, </w:t>
      </w:r>
      <w:r w:rsidR="00A05CFE" w:rsidRPr="00C20C86">
        <w:rPr>
          <w:lang w:val="en-CA"/>
        </w:rPr>
        <w:t>Health Level (</w:t>
      </w:r>
      <w:r w:rsidRPr="00C20C86">
        <w:rPr>
          <w:lang w:val="en-CA"/>
        </w:rPr>
        <w:t>HL7</w:t>
      </w:r>
      <w:r w:rsidR="00A05CFE" w:rsidRPr="00C20C86">
        <w:rPr>
          <w:lang w:val="en-CA"/>
        </w:rPr>
        <w:t>)</w:t>
      </w:r>
      <w:r w:rsidRPr="00C20C86">
        <w:rPr>
          <w:lang w:val="en-CA"/>
        </w:rPr>
        <w:t xml:space="preserve"> standards and the International Organization for Standardization</w:t>
      </w:r>
      <w:r w:rsidR="001416AE">
        <w:rPr>
          <w:lang w:val="en-CA"/>
        </w:rPr>
        <w:t>’s</w:t>
      </w:r>
      <w:r w:rsidRPr="00C20C86">
        <w:rPr>
          <w:lang w:val="en-CA"/>
        </w:rPr>
        <w:t xml:space="preserve"> (ISO) standard for the Identification of Medicinal Products (IDMP).</w:t>
      </w:r>
    </w:p>
    <w:p w14:paraId="21F2526B" w14:textId="36ED6B3A" w:rsidR="00C27DEF" w:rsidRPr="00C20C86" w:rsidRDefault="00C27DEF" w:rsidP="00CE69E7">
      <w:pPr>
        <w:pStyle w:val="Heading2"/>
        <w:rPr>
          <w:lang w:val="en-CA"/>
        </w:rPr>
      </w:pPr>
      <w:bookmarkStart w:id="5" w:name="_Toc37251141"/>
      <w:r w:rsidRPr="00C20C86">
        <w:rPr>
          <w:lang w:val="en-CA"/>
        </w:rPr>
        <w:t>Policy statements</w:t>
      </w:r>
      <w:bookmarkEnd w:id="5"/>
    </w:p>
    <w:p w14:paraId="0B818716" w14:textId="7F58ED5A" w:rsidR="00D361D7" w:rsidRPr="00C20C86" w:rsidRDefault="00767D85" w:rsidP="00D361D7">
      <w:pPr>
        <w:rPr>
          <w:lang w:val="en-CA"/>
        </w:rPr>
      </w:pPr>
      <w:r w:rsidRPr="00767D85">
        <w:rPr>
          <w:lang w:val="en-CA"/>
        </w:rPr>
        <w:t xml:space="preserve">This guidance document is to be used in the preparation and filing of XML product monographs (XML PM) and is to be read in conjunction with the </w:t>
      </w:r>
      <w:r w:rsidRPr="00767D85">
        <w:rPr>
          <w:i/>
          <w:iCs/>
          <w:lang w:val="en-CA"/>
        </w:rPr>
        <w:t xml:space="preserve">Guidance Document Product Monograph </w:t>
      </w:r>
      <w:r w:rsidRPr="00767D85">
        <w:rPr>
          <w:lang w:val="en-CA"/>
        </w:rPr>
        <w:t>and</w:t>
      </w:r>
      <w:r w:rsidRPr="00767D85">
        <w:rPr>
          <w:i/>
          <w:iCs/>
          <w:lang w:val="en-CA"/>
        </w:rPr>
        <w:t xml:space="preserve"> Guidance Document Validation of product monographs prepared in the XML format</w:t>
      </w:r>
      <w:r w:rsidRPr="00767D85">
        <w:rPr>
          <w:lang w:val="en-CA"/>
        </w:rPr>
        <w:t>.</w:t>
      </w:r>
    </w:p>
    <w:p w14:paraId="211044A5" w14:textId="22D68E6F" w:rsidR="00C27DEF" w:rsidRPr="00C20C86" w:rsidRDefault="00C27DEF" w:rsidP="00CE69E7">
      <w:pPr>
        <w:pStyle w:val="Heading2"/>
        <w:rPr>
          <w:lang w:val="en-CA"/>
        </w:rPr>
      </w:pPr>
      <w:bookmarkStart w:id="6" w:name="_Toc37251142"/>
      <w:r w:rsidRPr="00C20C86">
        <w:rPr>
          <w:lang w:val="en-CA"/>
        </w:rPr>
        <w:t>Background</w:t>
      </w:r>
      <w:bookmarkEnd w:id="6"/>
    </w:p>
    <w:p w14:paraId="5E00EBFD" w14:textId="3F45CAC9" w:rsidR="00D379A1" w:rsidRPr="00C20C86" w:rsidRDefault="6526A9C2" w:rsidP="00CE69E7">
      <w:pPr>
        <w:pStyle w:val="Heading3"/>
        <w:rPr>
          <w:lang w:val="en-CA"/>
        </w:rPr>
      </w:pPr>
      <w:bookmarkStart w:id="7" w:name="_Toc37251143"/>
      <w:r w:rsidRPr="00C20C86">
        <w:rPr>
          <w:lang w:val="en-CA"/>
        </w:rPr>
        <w:t>Extensible Markup Language (XML)</w:t>
      </w:r>
      <w:bookmarkEnd w:id="7"/>
    </w:p>
    <w:p w14:paraId="646A3601" w14:textId="074306DB" w:rsidR="00D379A1" w:rsidRPr="00C20C86" w:rsidRDefault="39F2A561" w:rsidP="00D379A1">
      <w:pPr>
        <w:rPr>
          <w:lang w:val="en-CA"/>
        </w:rPr>
      </w:pPr>
      <w:r w:rsidRPr="00C20C86">
        <w:rPr>
          <w:lang w:val="en-CA"/>
        </w:rPr>
        <w:t>XML is a text-based markup language used to encode electronic documents in a structured format that is machine-readable. XML is used as a common format to facilitate the interchange of data over the Internet.</w:t>
      </w:r>
    </w:p>
    <w:p w14:paraId="59A6B02F" w14:textId="77777777" w:rsidR="00D379A1" w:rsidRPr="00C20C86" w:rsidRDefault="00D379A1" w:rsidP="00D379A1">
      <w:pPr>
        <w:rPr>
          <w:lang w:val="en-CA"/>
        </w:rPr>
      </w:pPr>
      <w:r w:rsidRPr="00C20C86">
        <w:rPr>
          <w:lang w:val="en-CA"/>
        </w:rPr>
        <w:t>XML is a free open standard maintained by the World Wide Web Consortium (W3C).</w:t>
      </w:r>
    </w:p>
    <w:p w14:paraId="6AC1E386" w14:textId="17B69B5B" w:rsidR="00D379A1" w:rsidRPr="00C20C86" w:rsidRDefault="6526A9C2" w:rsidP="00CE69E7">
      <w:pPr>
        <w:pStyle w:val="Heading3"/>
        <w:rPr>
          <w:lang w:val="en-CA"/>
        </w:rPr>
      </w:pPr>
      <w:bookmarkStart w:id="8" w:name="_Toc37251144"/>
      <w:r w:rsidRPr="00C20C86">
        <w:rPr>
          <w:lang w:val="en-CA"/>
        </w:rPr>
        <w:lastRenderedPageBreak/>
        <w:t>Health Level 7 (HL7) International</w:t>
      </w:r>
      <w:bookmarkEnd w:id="8"/>
    </w:p>
    <w:p w14:paraId="2B426D76" w14:textId="7763109D" w:rsidR="00D379A1" w:rsidRPr="00C20C86" w:rsidRDefault="00D379A1" w:rsidP="00D379A1">
      <w:pPr>
        <w:rPr>
          <w:lang w:val="en-CA"/>
        </w:rPr>
      </w:pPr>
      <w:r w:rsidRPr="00C20C86">
        <w:rPr>
          <w:lang w:val="en-CA"/>
        </w:rPr>
        <w:t xml:space="preserve">HL7 is a not-for-profit organization dedicated to </w:t>
      </w:r>
      <w:r w:rsidR="00A05CFE" w:rsidRPr="00C20C86">
        <w:rPr>
          <w:lang w:val="en-CA"/>
        </w:rPr>
        <w:t>the development of</w:t>
      </w:r>
      <w:r w:rsidRPr="00C20C86">
        <w:rPr>
          <w:lang w:val="en-CA"/>
        </w:rPr>
        <w:t xml:space="preserve"> standards for the exchange </w:t>
      </w:r>
      <w:r w:rsidR="00054BE6" w:rsidRPr="00C20C86">
        <w:rPr>
          <w:lang w:val="en-CA"/>
        </w:rPr>
        <w:t xml:space="preserve">and management </w:t>
      </w:r>
      <w:r w:rsidRPr="00C20C86">
        <w:rPr>
          <w:lang w:val="en-CA"/>
        </w:rPr>
        <w:t xml:space="preserve">of electronic health information. </w:t>
      </w:r>
    </w:p>
    <w:p w14:paraId="540154B1" w14:textId="4DD59B7B" w:rsidR="00D379A1" w:rsidRPr="00C20C86" w:rsidRDefault="6526A9C2" w:rsidP="00CE69E7">
      <w:pPr>
        <w:pStyle w:val="Heading3"/>
        <w:rPr>
          <w:lang w:val="en-CA"/>
        </w:rPr>
      </w:pPr>
      <w:bookmarkStart w:id="9" w:name="_Toc37251145"/>
      <w:r w:rsidRPr="00C20C86">
        <w:rPr>
          <w:lang w:val="en-CA"/>
        </w:rPr>
        <w:t>Structured Product Labeling (SPL) standard</w:t>
      </w:r>
      <w:bookmarkEnd w:id="9"/>
    </w:p>
    <w:p w14:paraId="521AE065" w14:textId="63839D8E" w:rsidR="00D379A1" w:rsidRPr="00C20C86" w:rsidRDefault="00D379A1" w:rsidP="00D379A1">
      <w:pPr>
        <w:rPr>
          <w:lang w:val="en-CA"/>
        </w:rPr>
      </w:pPr>
      <w:r w:rsidRPr="00C20C86">
        <w:rPr>
          <w:lang w:val="en-CA"/>
        </w:rPr>
        <w:t>Structured Product Labeling (SPL) is a HL7 standard which defines the content of human prescription drug labeling in an XML format. In the Canadian context, the product monograph is the ‘label’ or ‘the document’ being structured.</w:t>
      </w:r>
    </w:p>
    <w:p w14:paraId="6C1F5137" w14:textId="5967DF69" w:rsidR="00D379A1" w:rsidRPr="00C20C86" w:rsidRDefault="6526A9C2" w:rsidP="00CE69E7">
      <w:pPr>
        <w:pStyle w:val="Heading3"/>
        <w:rPr>
          <w:lang w:val="en-CA"/>
        </w:rPr>
      </w:pPr>
      <w:bookmarkStart w:id="10" w:name="_Toc37251146"/>
      <w:r w:rsidRPr="00C20C86">
        <w:rPr>
          <w:lang w:val="en-CA"/>
        </w:rPr>
        <w:t>Structured document</w:t>
      </w:r>
      <w:bookmarkEnd w:id="10"/>
    </w:p>
    <w:p w14:paraId="08262FA8" w14:textId="298422CF" w:rsidR="00C27DEF" w:rsidRPr="00C20C86" w:rsidRDefault="00D379A1" w:rsidP="00D379A1">
      <w:pPr>
        <w:rPr>
          <w:lang w:val="en-CA"/>
        </w:rPr>
      </w:pPr>
      <w:r w:rsidRPr="00C20C86">
        <w:rPr>
          <w:lang w:val="en-CA"/>
        </w:rPr>
        <w:t xml:space="preserve">In this context, structure refers to the </w:t>
      </w:r>
      <w:r w:rsidR="00054BE6" w:rsidRPr="00C20C86">
        <w:rPr>
          <w:lang w:val="en-CA"/>
        </w:rPr>
        <w:t>act of using XML to encode</w:t>
      </w:r>
      <w:r w:rsidRPr="00C20C86">
        <w:rPr>
          <w:lang w:val="en-CA"/>
        </w:rPr>
        <w:t xml:space="preserve"> product monograph content</w:t>
      </w:r>
      <w:r w:rsidR="00574EBA" w:rsidRPr="00C20C86">
        <w:rPr>
          <w:lang w:val="en-CA"/>
        </w:rPr>
        <w:t>.</w:t>
      </w:r>
      <w:r w:rsidRPr="00C20C86">
        <w:rPr>
          <w:lang w:val="en-CA"/>
        </w:rPr>
        <w:t xml:space="preserve"> </w:t>
      </w:r>
      <w:r w:rsidR="00574EBA" w:rsidRPr="00C20C86">
        <w:rPr>
          <w:lang w:val="en-CA"/>
        </w:rPr>
        <w:t>T</w:t>
      </w:r>
      <w:r w:rsidRPr="00C20C86">
        <w:rPr>
          <w:lang w:val="en-CA"/>
        </w:rPr>
        <w:t>he content has been ‘marked</w:t>
      </w:r>
      <w:r w:rsidR="00054BE6" w:rsidRPr="00C20C86">
        <w:rPr>
          <w:lang w:val="en-CA"/>
        </w:rPr>
        <w:t xml:space="preserve"> </w:t>
      </w:r>
      <w:r w:rsidRPr="00C20C86">
        <w:rPr>
          <w:lang w:val="en-CA"/>
        </w:rPr>
        <w:t>up’ with XML to make it machine-readable. As a result, the narrative text (</w:t>
      </w:r>
      <w:r w:rsidR="00C95CC7" w:rsidRPr="00C20C86">
        <w:rPr>
          <w:lang w:val="en-CA"/>
        </w:rPr>
        <w:t>For example,</w:t>
      </w:r>
      <w:r w:rsidRPr="00C20C86">
        <w:rPr>
          <w:lang w:val="en-CA"/>
        </w:rPr>
        <w:t xml:space="preserve"> section headings, text and tables) and product </w:t>
      </w:r>
      <w:r w:rsidR="00054BE6" w:rsidRPr="00C20C86">
        <w:rPr>
          <w:lang w:val="en-CA"/>
        </w:rPr>
        <w:t>details</w:t>
      </w:r>
      <w:r w:rsidRPr="00C20C86">
        <w:rPr>
          <w:lang w:val="en-CA"/>
        </w:rPr>
        <w:t xml:space="preserve"> (</w:t>
      </w:r>
      <w:r w:rsidR="00C95CC7" w:rsidRPr="00C20C86">
        <w:rPr>
          <w:lang w:val="en-CA"/>
        </w:rPr>
        <w:t>For example,</w:t>
      </w:r>
      <w:r w:rsidRPr="00C20C86">
        <w:rPr>
          <w:lang w:val="en-CA"/>
        </w:rPr>
        <w:t xml:space="preserve"> ingredients, dosage forms and packaging) </w:t>
      </w:r>
      <w:r w:rsidR="00054BE6" w:rsidRPr="00C20C86">
        <w:rPr>
          <w:lang w:val="en-CA"/>
        </w:rPr>
        <w:t>can be indexed</w:t>
      </w:r>
      <w:r w:rsidRPr="00C20C86">
        <w:rPr>
          <w:lang w:val="en-CA"/>
        </w:rPr>
        <w:t xml:space="preserve"> and </w:t>
      </w:r>
      <w:r w:rsidR="00350272" w:rsidRPr="00C20C86">
        <w:rPr>
          <w:lang w:val="en-CA"/>
        </w:rPr>
        <w:t xml:space="preserve">searched </w:t>
      </w:r>
      <w:r w:rsidRPr="00C20C86">
        <w:rPr>
          <w:lang w:val="en-CA"/>
        </w:rPr>
        <w:t>easily.</w:t>
      </w:r>
    </w:p>
    <w:p w14:paraId="3BFEFEF9" w14:textId="0632437E" w:rsidR="00C27DEF" w:rsidRPr="00C20C86" w:rsidRDefault="6526A9C2" w:rsidP="00CE69E7">
      <w:pPr>
        <w:pStyle w:val="Heading1"/>
        <w:rPr>
          <w:lang w:val="en-CA"/>
        </w:rPr>
      </w:pPr>
      <w:bookmarkStart w:id="11" w:name="_Toc37251147"/>
      <w:r w:rsidRPr="00C20C86">
        <w:rPr>
          <w:lang w:val="en-CA"/>
        </w:rPr>
        <w:t>Guidance for implementation</w:t>
      </w:r>
      <w:bookmarkEnd w:id="11"/>
    </w:p>
    <w:p w14:paraId="4088601D" w14:textId="4CBEF5EB" w:rsidR="00C27DEF" w:rsidRPr="00C20C86" w:rsidRDefault="6526A9C2" w:rsidP="00CE69E7">
      <w:pPr>
        <w:pStyle w:val="Heading2"/>
        <w:rPr>
          <w:lang w:val="en-CA"/>
        </w:rPr>
      </w:pPr>
      <w:bookmarkStart w:id="12" w:name="_Toc37251148"/>
      <w:r w:rsidRPr="00C20C86">
        <w:rPr>
          <w:lang w:val="en-CA"/>
        </w:rPr>
        <w:t>Structure and concepts</w:t>
      </w:r>
      <w:bookmarkEnd w:id="12"/>
    </w:p>
    <w:p w14:paraId="5C5F999E" w14:textId="48CB216B" w:rsidR="00D379A1" w:rsidRPr="00C20C86" w:rsidRDefault="6526A9C2" w:rsidP="00CE69E7">
      <w:pPr>
        <w:pStyle w:val="Heading3"/>
        <w:rPr>
          <w:lang w:val="en-CA"/>
        </w:rPr>
      </w:pPr>
      <w:bookmarkStart w:id="13" w:name="_Toc37251149"/>
      <w:r w:rsidRPr="00C20C86">
        <w:rPr>
          <w:lang w:val="en-CA"/>
        </w:rPr>
        <w:t>XML Structure</w:t>
      </w:r>
      <w:bookmarkEnd w:id="13"/>
    </w:p>
    <w:p w14:paraId="14A361F2" w14:textId="5A4DFDA1" w:rsidR="00D379A1" w:rsidRPr="00C20C86" w:rsidRDefault="00A073FF" w:rsidP="00A073FF">
      <w:pPr>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1</w:t>
      </w:r>
      <w:r w:rsidRPr="00C20C86">
        <w:rPr>
          <w:b/>
          <w:bCs/>
          <w:lang w:val="en-CA"/>
        </w:rPr>
        <w:fldChar w:fldCharType="end"/>
      </w:r>
      <w:r w:rsidR="00E21E74">
        <w:rPr>
          <w:b/>
          <w:bCs/>
          <w:lang w:val="en-CA"/>
        </w:rPr>
        <w:t xml:space="preserve"> - </w:t>
      </w:r>
      <w:r w:rsidR="00D379A1" w:rsidRPr="00C20C86">
        <w:rPr>
          <w:b/>
          <w:bCs/>
          <w:lang w:val="en-CA"/>
        </w:rPr>
        <w:t xml:space="preserve">Summary of the six components that make up every </w:t>
      </w:r>
      <w:r w:rsidR="008D48AC" w:rsidRPr="00C20C86">
        <w:rPr>
          <w:b/>
          <w:bCs/>
          <w:lang w:val="en-CA"/>
        </w:rPr>
        <w:t>XML PM</w:t>
      </w:r>
    </w:p>
    <w:tbl>
      <w:tblPr>
        <w:tblStyle w:val="TableGridLight"/>
        <w:tblW w:w="9329" w:type="dxa"/>
        <w:tblLook w:val="04A0" w:firstRow="1" w:lastRow="0" w:firstColumn="1" w:lastColumn="0" w:noHBand="0" w:noVBand="1"/>
      </w:tblPr>
      <w:tblGrid>
        <w:gridCol w:w="450"/>
        <w:gridCol w:w="2430"/>
        <w:gridCol w:w="6449"/>
      </w:tblGrid>
      <w:tr w:rsidR="00D379A1" w:rsidRPr="00C20C86" w14:paraId="17C593E7" w14:textId="77777777" w:rsidTr="2814189E">
        <w:trPr>
          <w:tblHeader/>
        </w:trPr>
        <w:tc>
          <w:tcPr>
            <w:tcW w:w="2880" w:type="dxa"/>
            <w:gridSpan w:val="2"/>
            <w:shd w:val="clear" w:color="auto" w:fill="E7E6E6" w:themeFill="background2"/>
            <w:hideMark/>
          </w:tcPr>
          <w:p w14:paraId="14C86BE6" w14:textId="77777777" w:rsidR="00D379A1" w:rsidRPr="00C20C86" w:rsidRDefault="00D379A1" w:rsidP="00D379A1">
            <w:pPr>
              <w:spacing w:before="0" w:after="0"/>
              <w:rPr>
                <w:rFonts w:cs="Times New Roman"/>
                <w:b/>
                <w:lang w:val="en-CA"/>
              </w:rPr>
            </w:pPr>
            <w:r w:rsidRPr="00C20C86">
              <w:rPr>
                <w:rFonts w:cs="Times New Roman"/>
                <w:b/>
                <w:lang w:val="en-CA"/>
              </w:rPr>
              <w:t>Component</w:t>
            </w:r>
          </w:p>
        </w:tc>
        <w:tc>
          <w:tcPr>
            <w:tcW w:w="6449" w:type="dxa"/>
            <w:shd w:val="clear" w:color="auto" w:fill="E7E6E6" w:themeFill="background2"/>
            <w:hideMark/>
          </w:tcPr>
          <w:p w14:paraId="67E00250" w14:textId="77777777" w:rsidR="00D379A1" w:rsidRPr="00C20C86" w:rsidRDefault="00D379A1" w:rsidP="00D379A1">
            <w:pPr>
              <w:spacing w:before="0" w:after="0"/>
              <w:rPr>
                <w:rFonts w:cs="Times New Roman"/>
                <w:b/>
                <w:lang w:val="en-CA"/>
              </w:rPr>
            </w:pPr>
            <w:r w:rsidRPr="00C20C86">
              <w:rPr>
                <w:rFonts w:cs="Times New Roman"/>
                <w:b/>
                <w:lang w:val="en-CA"/>
              </w:rPr>
              <w:t>Description</w:t>
            </w:r>
          </w:p>
        </w:tc>
      </w:tr>
      <w:tr w:rsidR="00D379A1" w:rsidRPr="00C20C86" w14:paraId="476E330C" w14:textId="77777777" w:rsidTr="2814189E">
        <w:tc>
          <w:tcPr>
            <w:tcW w:w="450" w:type="dxa"/>
            <w:hideMark/>
          </w:tcPr>
          <w:p w14:paraId="11C7BA6B" w14:textId="77777777" w:rsidR="00D379A1" w:rsidRPr="00C20C86" w:rsidRDefault="00D379A1" w:rsidP="00D379A1">
            <w:pPr>
              <w:spacing w:before="0" w:after="0"/>
              <w:rPr>
                <w:rFonts w:cs="Times New Roman"/>
                <w:lang w:val="en-CA"/>
              </w:rPr>
            </w:pPr>
            <w:r w:rsidRPr="00C20C86">
              <w:rPr>
                <w:rFonts w:cs="Times New Roman"/>
                <w:lang w:val="en-CA"/>
              </w:rPr>
              <w:t>1.</w:t>
            </w:r>
          </w:p>
        </w:tc>
        <w:tc>
          <w:tcPr>
            <w:tcW w:w="2430" w:type="dxa"/>
            <w:hideMark/>
          </w:tcPr>
          <w:p w14:paraId="364768DF" w14:textId="2C189327" w:rsidR="00D379A1" w:rsidRPr="00C20C86" w:rsidRDefault="00D379A1" w:rsidP="00D379A1">
            <w:pPr>
              <w:spacing w:before="0" w:after="0"/>
              <w:rPr>
                <w:rFonts w:cs="Times New Roman"/>
                <w:lang w:val="en-CA"/>
              </w:rPr>
            </w:pPr>
            <w:r w:rsidRPr="00C20C86">
              <w:rPr>
                <w:rFonts w:cs="Times New Roman"/>
                <w:lang w:val="en-CA"/>
              </w:rPr>
              <w:t>Prologue</w:t>
            </w:r>
          </w:p>
        </w:tc>
        <w:tc>
          <w:tcPr>
            <w:tcW w:w="6449" w:type="dxa"/>
            <w:hideMark/>
          </w:tcPr>
          <w:p w14:paraId="6C8F1038" w14:textId="5D943DBD" w:rsidR="00D379A1" w:rsidRPr="00C20C86" w:rsidRDefault="41264D10" w:rsidP="00D379A1">
            <w:pPr>
              <w:spacing w:before="0" w:after="0"/>
              <w:rPr>
                <w:rFonts w:cs="Times New Roman"/>
                <w:lang w:val="en-CA"/>
              </w:rPr>
            </w:pPr>
            <w:r w:rsidRPr="00C20C86">
              <w:rPr>
                <w:rFonts w:cs="Times New Roman"/>
                <w:lang w:val="en-CA"/>
              </w:rPr>
              <w:t>Instructions to software programs</w:t>
            </w:r>
            <w:r w:rsidR="00873B99" w:rsidRPr="00C20C86">
              <w:rPr>
                <w:rFonts w:cs="Times New Roman"/>
                <w:lang w:val="en-CA"/>
              </w:rPr>
              <w:t>,</w:t>
            </w:r>
            <w:r w:rsidRPr="00C20C86">
              <w:rPr>
                <w:rFonts w:cs="Times New Roman"/>
                <w:lang w:val="en-CA"/>
              </w:rPr>
              <w:t xml:space="preserve"> </w:t>
            </w:r>
            <w:r w:rsidR="00873B99" w:rsidRPr="00C20C86">
              <w:rPr>
                <w:rFonts w:cs="Times New Roman"/>
                <w:lang w:val="en-CA"/>
              </w:rPr>
              <w:t>f</w:t>
            </w:r>
            <w:r w:rsidRPr="00C20C86">
              <w:rPr>
                <w:rFonts w:cs="Times New Roman"/>
                <w:lang w:val="en-CA"/>
              </w:rPr>
              <w:t>or example, XML version, character encoding, references to the style sheet and schema.</w:t>
            </w:r>
          </w:p>
        </w:tc>
      </w:tr>
      <w:tr w:rsidR="00D379A1" w:rsidRPr="00C20C86" w14:paraId="3EAD05D1" w14:textId="77777777" w:rsidTr="2814189E">
        <w:tc>
          <w:tcPr>
            <w:tcW w:w="450" w:type="dxa"/>
            <w:hideMark/>
          </w:tcPr>
          <w:p w14:paraId="69A93331" w14:textId="77777777" w:rsidR="00D379A1" w:rsidRPr="00C20C86" w:rsidRDefault="00D379A1" w:rsidP="00D379A1">
            <w:pPr>
              <w:spacing w:before="0" w:after="0"/>
              <w:rPr>
                <w:rFonts w:cs="Times New Roman"/>
                <w:lang w:val="en-CA"/>
              </w:rPr>
            </w:pPr>
            <w:r w:rsidRPr="00C20C86">
              <w:rPr>
                <w:rFonts w:cs="Times New Roman"/>
                <w:lang w:val="en-CA"/>
              </w:rPr>
              <w:t>2.</w:t>
            </w:r>
          </w:p>
        </w:tc>
        <w:tc>
          <w:tcPr>
            <w:tcW w:w="2430" w:type="dxa"/>
            <w:hideMark/>
          </w:tcPr>
          <w:p w14:paraId="1B1DC4DB" w14:textId="77777777" w:rsidR="00D379A1" w:rsidRPr="00C20C86" w:rsidRDefault="00D379A1" w:rsidP="00D379A1">
            <w:pPr>
              <w:spacing w:before="0" w:after="0"/>
              <w:rPr>
                <w:rFonts w:cs="Times New Roman"/>
                <w:lang w:val="en-CA"/>
              </w:rPr>
            </w:pPr>
            <w:r w:rsidRPr="00C20C86">
              <w:rPr>
                <w:rFonts w:cs="Times New Roman"/>
                <w:lang w:val="en-CA"/>
              </w:rPr>
              <w:t>Document Metadata</w:t>
            </w:r>
          </w:p>
        </w:tc>
        <w:tc>
          <w:tcPr>
            <w:tcW w:w="6449" w:type="dxa"/>
            <w:hideMark/>
          </w:tcPr>
          <w:p w14:paraId="6015C82B" w14:textId="77777777" w:rsidR="00D379A1" w:rsidRPr="00C20C86" w:rsidRDefault="00D379A1" w:rsidP="00D379A1">
            <w:pPr>
              <w:spacing w:before="0" w:after="0"/>
              <w:rPr>
                <w:rFonts w:cs="Times New Roman"/>
                <w:lang w:val="en-CA"/>
              </w:rPr>
            </w:pPr>
            <w:r w:rsidRPr="00C20C86">
              <w:rPr>
                <w:rFonts w:cs="Times New Roman"/>
                <w:lang w:val="en-CA"/>
              </w:rPr>
              <w:t>Identifies the type of document, its unique identifier, its version and its language (French or English).</w:t>
            </w:r>
          </w:p>
        </w:tc>
      </w:tr>
      <w:tr w:rsidR="00D379A1" w:rsidRPr="00C20C86" w14:paraId="7329A96F" w14:textId="77777777" w:rsidTr="2814189E">
        <w:tc>
          <w:tcPr>
            <w:tcW w:w="450" w:type="dxa"/>
            <w:hideMark/>
          </w:tcPr>
          <w:p w14:paraId="0EC507DC" w14:textId="77777777" w:rsidR="00D379A1" w:rsidRPr="00C20C86" w:rsidRDefault="00D379A1" w:rsidP="00D379A1">
            <w:pPr>
              <w:spacing w:before="0" w:after="0"/>
              <w:rPr>
                <w:rFonts w:cs="Times New Roman"/>
                <w:lang w:val="en-CA"/>
              </w:rPr>
            </w:pPr>
            <w:r w:rsidRPr="00C20C86">
              <w:rPr>
                <w:rFonts w:cs="Times New Roman"/>
                <w:lang w:val="en-CA"/>
              </w:rPr>
              <w:t>3.</w:t>
            </w:r>
          </w:p>
        </w:tc>
        <w:tc>
          <w:tcPr>
            <w:tcW w:w="2430" w:type="dxa"/>
            <w:hideMark/>
          </w:tcPr>
          <w:p w14:paraId="37CB29BC" w14:textId="77777777" w:rsidR="00D379A1" w:rsidRPr="00C20C86" w:rsidRDefault="00D379A1" w:rsidP="00D379A1">
            <w:pPr>
              <w:spacing w:before="0" w:after="0"/>
              <w:rPr>
                <w:rFonts w:cs="Times New Roman"/>
                <w:lang w:val="en-CA"/>
              </w:rPr>
            </w:pPr>
            <w:r w:rsidRPr="00C20C86">
              <w:rPr>
                <w:rFonts w:cs="Times New Roman"/>
                <w:lang w:val="en-CA"/>
              </w:rPr>
              <w:t>Organization Metadata</w:t>
            </w:r>
          </w:p>
        </w:tc>
        <w:tc>
          <w:tcPr>
            <w:tcW w:w="6449" w:type="dxa"/>
            <w:hideMark/>
          </w:tcPr>
          <w:p w14:paraId="080CEE96" w14:textId="4B0BD1DE" w:rsidR="00D379A1" w:rsidRPr="00C20C86" w:rsidRDefault="39F2A561" w:rsidP="00D379A1">
            <w:pPr>
              <w:spacing w:before="0" w:after="0"/>
              <w:rPr>
                <w:rFonts w:cs="Times New Roman"/>
                <w:lang w:val="en-CA"/>
              </w:rPr>
            </w:pPr>
            <w:r w:rsidRPr="00C20C86">
              <w:rPr>
                <w:rFonts w:cs="Times New Roman"/>
                <w:lang w:val="en-CA"/>
              </w:rPr>
              <w:t>Information about the sponsor, for example, company name, Health Canada issued company identifier, address and role.</w:t>
            </w:r>
          </w:p>
        </w:tc>
      </w:tr>
      <w:tr w:rsidR="00D379A1" w:rsidRPr="00C20C86" w14:paraId="736FC7FE" w14:textId="77777777" w:rsidTr="2814189E">
        <w:tc>
          <w:tcPr>
            <w:tcW w:w="450" w:type="dxa"/>
            <w:hideMark/>
          </w:tcPr>
          <w:p w14:paraId="20560954" w14:textId="77777777" w:rsidR="00D379A1" w:rsidRPr="00C20C86" w:rsidRDefault="00D379A1" w:rsidP="00D379A1">
            <w:pPr>
              <w:spacing w:before="0" w:after="0"/>
              <w:rPr>
                <w:rFonts w:cs="Times New Roman"/>
                <w:lang w:val="en-CA"/>
              </w:rPr>
            </w:pPr>
            <w:r w:rsidRPr="00C20C86">
              <w:rPr>
                <w:rFonts w:cs="Times New Roman"/>
                <w:lang w:val="en-CA"/>
              </w:rPr>
              <w:t>4.</w:t>
            </w:r>
          </w:p>
        </w:tc>
        <w:tc>
          <w:tcPr>
            <w:tcW w:w="2430" w:type="dxa"/>
            <w:hideMark/>
          </w:tcPr>
          <w:p w14:paraId="1FB094B0" w14:textId="77777777" w:rsidR="00D379A1" w:rsidRPr="00C20C86" w:rsidRDefault="00D379A1" w:rsidP="00D379A1">
            <w:pPr>
              <w:spacing w:before="0" w:after="0"/>
              <w:rPr>
                <w:rFonts w:cs="Times New Roman"/>
                <w:lang w:val="en-CA"/>
              </w:rPr>
            </w:pPr>
            <w:r w:rsidRPr="00C20C86">
              <w:rPr>
                <w:rFonts w:cs="Times New Roman"/>
                <w:lang w:val="en-CA"/>
              </w:rPr>
              <w:t>Manufactured Product Metadata</w:t>
            </w:r>
          </w:p>
        </w:tc>
        <w:tc>
          <w:tcPr>
            <w:tcW w:w="6449" w:type="dxa"/>
            <w:hideMark/>
          </w:tcPr>
          <w:p w14:paraId="5444EE1E" w14:textId="7097664F" w:rsidR="00D379A1" w:rsidRPr="00C20C86" w:rsidRDefault="2814189E" w:rsidP="00D379A1">
            <w:pPr>
              <w:spacing w:before="0" w:after="0"/>
              <w:rPr>
                <w:rFonts w:cs="Times New Roman"/>
                <w:lang w:val="en-CA"/>
              </w:rPr>
            </w:pPr>
            <w:r w:rsidRPr="2814189E">
              <w:rPr>
                <w:rFonts w:cs="Times New Roman"/>
                <w:lang w:val="en-CA"/>
              </w:rPr>
              <w:t>Information about the product, for example, brand name, dosage form, proper name/common name, active ingredients, inactive ingredients, packaging, units of measure, marketing status and route of administration.</w:t>
            </w:r>
          </w:p>
        </w:tc>
      </w:tr>
      <w:tr w:rsidR="00D379A1" w:rsidRPr="00C20C86" w14:paraId="745E6AC9" w14:textId="77777777" w:rsidTr="2814189E">
        <w:tc>
          <w:tcPr>
            <w:tcW w:w="450" w:type="dxa"/>
            <w:hideMark/>
          </w:tcPr>
          <w:p w14:paraId="225845F9" w14:textId="77777777" w:rsidR="00D379A1" w:rsidRPr="00C20C86" w:rsidRDefault="00D379A1" w:rsidP="00D379A1">
            <w:pPr>
              <w:spacing w:before="0" w:after="0"/>
              <w:rPr>
                <w:rFonts w:cs="Times New Roman"/>
                <w:lang w:val="en-CA"/>
              </w:rPr>
            </w:pPr>
            <w:r w:rsidRPr="00C20C86">
              <w:rPr>
                <w:rFonts w:cs="Times New Roman"/>
                <w:lang w:val="en-CA"/>
              </w:rPr>
              <w:t>5.</w:t>
            </w:r>
          </w:p>
        </w:tc>
        <w:tc>
          <w:tcPr>
            <w:tcW w:w="2430" w:type="dxa"/>
            <w:hideMark/>
          </w:tcPr>
          <w:p w14:paraId="2F812E1C" w14:textId="77777777" w:rsidR="00D379A1" w:rsidRPr="00C20C86" w:rsidRDefault="00D379A1" w:rsidP="00D379A1">
            <w:pPr>
              <w:spacing w:before="0" w:after="0"/>
              <w:rPr>
                <w:rFonts w:cs="Times New Roman"/>
                <w:lang w:val="en-CA"/>
              </w:rPr>
            </w:pPr>
            <w:r w:rsidRPr="00C20C86">
              <w:rPr>
                <w:rFonts w:cs="Times New Roman"/>
                <w:lang w:val="en-CA"/>
              </w:rPr>
              <w:t>Narrative Text</w:t>
            </w:r>
          </w:p>
        </w:tc>
        <w:tc>
          <w:tcPr>
            <w:tcW w:w="6449" w:type="dxa"/>
            <w:hideMark/>
          </w:tcPr>
          <w:p w14:paraId="09D2BB0C" w14:textId="156B3335" w:rsidR="00D379A1" w:rsidRPr="00C20C86" w:rsidRDefault="00D379A1" w:rsidP="00D379A1">
            <w:pPr>
              <w:spacing w:before="0" w:after="0"/>
              <w:rPr>
                <w:rFonts w:cs="Times New Roman"/>
                <w:lang w:val="en-CA"/>
              </w:rPr>
            </w:pPr>
            <w:r w:rsidRPr="00C20C86">
              <w:rPr>
                <w:rFonts w:cs="Times New Roman"/>
                <w:lang w:val="en-CA"/>
              </w:rPr>
              <w:t>Product monograph content (excluding images)</w:t>
            </w:r>
            <w:r w:rsidR="00873B99" w:rsidRPr="00C20C86">
              <w:rPr>
                <w:rFonts w:cs="Times New Roman"/>
                <w:lang w:val="en-CA"/>
              </w:rPr>
              <w:t>, f</w:t>
            </w:r>
            <w:r w:rsidR="00C95CC7" w:rsidRPr="00C20C86">
              <w:rPr>
                <w:rFonts w:cs="Times New Roman"/>
                <w:lang w:val="en-CA"/>
              </w:rPr>
              <w:t>or example,</w:t>
            </w:r>
            <w:r w:rsidRPr="00C20C86">
              <w:rPr>
                <w:rFonts w:cs="Times New Roman"/>
                <w:lang w:val="en-CA"/>
              </w:rPr>
              <w:t xml:space="preserve"> section headings, paragraphs, formatting, text and tables.</w:t>
            </w:r>
          </w:p>
        </w:tc>
      </w:tr>
      <w:tr w:rsidR="00D379A1" w:rsidRPr="00C20C86" w14:paraId="0FD7777C" w14:textId="77777777" w:rsidTr="2814189E">
        <w:tc>
          <w:tcPr>
            <w:tcW w:w="450" w:type="dxa"/>
            <w:hideMark/>
          </w:tcPr>
          <w:p w14:paraId="6533A065" w14:textId="77777777" w:rsidR="00D379A1" w:rsidRPr="00C20C86" w:rsidRDefault="00D379A1" w:rsidP="00D379A1">
            <w:pPr>
              <w:spacing w:before="0" w:after="0"/>
              <w:rPr>
                <w:rFonts w:cs="Times New Roman"/>
                <w:lang w:val="en-CA"/>
              </w:rPr>
            </w:pPr>
            <w:r w:rsidRPr="00C20C86">
              <w:rPr>
                <w:rFonts w:cs="Times New Roman"/>
                <w:lang w:val="en-CA"/>
              </w:rPr>
              <w:t>6.</w:t>
            </w:r>
          </w:p>
        </w:tc>
        <w:tc>
          <w:tcPr>
            <w:tcW w:w="2430" w:type="dxa"/>
            <w:hideMark/>
          </w:tcPr>
          <w:p w14:paraId="089D3ACE" w14:textId="77777777" w:rsidR="00D379A1" w:rsidRPr="00C20C86" w:rsidRDefault="00D379A1" w:rsidP="00D379A1">
            <w:pPr>
              <w:spacing w:before="0" w:after="0"/>
              <w:rPr>
                <w:rFonts w:cs="Times New Roman"/>
                <w:lang w:val="en-CA"/>
              </w:rPr>
            </w:pPr>
            <w:r w:rsidRPr="00C20C86">
              <w:rPr>
                <w:rFonts w:cs="Times New Roman"/>
                <w:lang w:val="en-CA"/>
              </w:rPr>
              <w:t>Images</w:t>
            </w:r>
          </w:p>
        </w:tc>
        <w:tc>
          <w:tcPr>
            <w:tcW w:w="6449" w:type="dxa"/>
            <w:hideMark/>
          </w:tcPr>
          <w:p w14:paraId="12E5AAD5" w14:textId="65B2D0A1" w:rsidR="00D379A1" w:rsidRPr="00C20C86" w:rsidRDefault="00D379A1" w:rsidP="00D379A1">
            <w:pPr>
              <w:spacing w:before="0" w:after="0"/>
              <w:rPr>
                <w:rFonts w:cs="Times New Roman"/>
                <w:lang w:val="en-CA"/>
              </w:rPr>
            </w:pPr>
            <w:r w:rsidRPr="00C20C86">
              <w:rPr>
                <w:rFonts w:cs="Times New Roman"/>
                <w:lang w:val="en-CA"/>
              </w:rPr>
              <w:t>Encoded references to all accompanying images</w:t>
            </w:r>
            <w:r w:rsidR="00873B99" w:rsidRPr="00C20C86">
              <w:rPr>
                <w:rFonts w:cs="Times New Roman"/>
                <w:lang w:val="en-CA"/>
              </w:rPr>
              <w:t>, f</w:t>
            </w:r>
            <w:r w:rsidR="00C95CC7" w:rsidRPr="00C20C86">
              <w:rPr>
                <w:rFonts w:cs="Times New Roman"/>
                <w:lang w:val="en-CA"/>
              </w:rPr>
              <w:t>or example,</w:t>
            </w:r>
            <w:r w:rsidRPr="00C20C86">
              <w:rPr>
                <w:rFonts w:cs="Times New Roman"/>
                <w:lang w:val="en-CA"/>
              </w:rPr>
              <w:t xml:space="preserve"> figures, chemical structure</w:t>
            </w:r>
            <w:r w:rsidR="00873B99" w:rsidRPr="00C20C86">
              <w:rPr>
                <w:rFonts w:cs="Times New Roman"/>
                <w:lang w:val="en-CA"/>
              </w:rPr>
              <w:t xml:space="preserve"> and</w:t>
            </w:r>
            <w:r w:rsidRPr="00C20C86">
              <w:rPr>
                <w:rFonts w:cs="Times New Roman"/>
                <w:lang w:val="en-CA"/>
              </w:rPr>
              <w:t xml:space="preserve"> instructions for use.</w:t>
            </w:r>
          </w:p>
        </w:tc>
      </w:tr>
    </w:tbl>
    <w:p w14:paraId="556B90B0" w14:textId="224FB1A6" w:rsidR="00D379A1" w:rsidRPr="00C20C86" w:rsidRDefault="6526A9C2" w:rsidP="00CE69E7">
      <w:pPr>
        <w:pStyle w:val="Heading3"/>
        <w:rPr>
          <w:lang w:val="en-CA"/>
        </w:rPr>
      </w:pPr>
      <w:bookmarkStart w:id="14" w:name="_Toc37251150"/>
      <w:r w:rsidRPr="00C20C86">
        <w:rPr>
          <w:lang w:val="en-CA"/>
        </w:rPr>
        <w:t>Output file structure</w:t>
      </w:r>
      <w:bookmarkEnd w:id="14"/>
    </w:p>
    <w:p w14:paraId="1A9A9B76" w14:textId="53D19947" w:rsidR="00D379A1" w:rsidRPr="00C20C86" w:rsidRDefault="00D379A1" w:rsidP="00D379A1">
      <w:pPr>
        <w:rPr>
          <w:lang w:val="en-CA"/>
        </w:rPr>
      </w:pPr>
      <w:r w:rsidRPr="00C20C86">
        <w:rPr>
          <w:lang w:val="en-CA"/>
        </w:rPr>
        <w:t xml:space="preserve">XML files end with </w:t>
      </w:r>
      <w:proofErr w:type="gramStart"/>
      <w:r w:rsidRPr="00C20C86">
        <w:rPr>
          <w:lang w:val="en-CA"/>
        </w:rPr>
        <w:t>a</w:t>
      </w:r>
      <w:proofErr w:type="gramEnd"/>
      <w:r w:rsidRPr="00C20C86">
        <w:rPr>
          <w:lang w:val="en-CA"/>
        </w:rPr>
        <w:t xml:space="preserve"> .xml file extension and only contain text. As a result, the XML product monograph</w:t>
      </w:r>
      <w:r w:rsidR="008D48AC" w:rsidRPr="00C20C86">
        <w:rPr>
          <w:lang w:val="en-CA"/>
        </w:rPr>
        <w:t xml:space="preserve"> (XML PM)</w:t>
      </w:r>
      <w:r w:rsidRPr="00C20C86">
        <w:rPr>
          <w:lang w:val="en-CA"/>
        </w:rPr>
        <w:t xml:space="preserve"> is made up of a single .xml file and separate image files as .jpg</w:t>
      </w:r>
      <w:r w:rsidR="00873B99" w:rsidRPr="00C20C86">
        <w:rPr>
          <w:lang w:val="en-CA"/>
        </w:rPr>
        <w:t xml:space="preserve"> files</w:t>
      </w:r>
      <w:r w:rsidRPr="00C20C86">
        <w:rPr>
          <w:lang w:val="en-CA"/>
        </w:rPr>
        <w:t xml:space="preserve">. </w:t>
      </w:r>
    </w:p>
    <w:p w14:paraId="384ACA72" w14:textId="01738B4A" w:rsidR="00D379A1" w:rsidRPr="00C20C86" w:rsidRDefault="00D379A1" w:rsidP="00D379A1">
      <w:pPr>
        <w:rPr>
          <w:lang w:val="en-CA"/>
        </w:rPr>
      </w:pPr>
      <w:r w:rsidRPr="00C20C86">
        <w:rPr>
          <w:lang w:val="en-CA"/>
        </w:rPr>
        <w:t xml:space="preserve">The .xml file contains </w:t>
      </w:r>
      <w:r w:rsidR="000A15E8" w:rsidRPr="00C20C86">
        <w:rPr>
          <w:lang w:val="en-CA"/>
        </w:rPr>
        <w:t xml:space="preserve">text, </w:t>
      </w:r>
      <w:r w:rsidRPr="00C20C86">
        <w:rPr>
          <w:lang w:val="en-CA"/>
        </w:rPr>
        <w:t>formatting (</w:t>
      </w:r>
      <w:r w:rsidR="00C95CC7" w:rsidRPr="00C20C86">
        <w:rPr>
          <w:lang w:val="en-CA"/>
        </w:rPr>
        <w:t>For example,</w:t>
      </w:r>
      <w:r w:rsidRPr="00C20C86">
        <w:rPr>
          <w:lang w:val="en-CA"/>
        </w:rPr>
        <w:t xml:space="preserve"> bold, underline, </w:t>
      </w:r>
      <w:proofErr w:type="gramStart"/>
      <w:r w:rsidR="000A15E8" w:rsidRPr="00C20C86">
        <w:rPr>
          <w:lang w:val="en-CA"/>
        </w:rPr>
        <w:t>italics</w:t>
      </w:r>
      <w:proofErr w:type="gramEnd"/>
      <w:r w:rsidRPr="00C20C86">
        <w:rPr>
          <w:lang w:val="en-CA"/>
        </w:rPr>
        <w:t xml:space="preserve">), metadata and references to the relevant image files. </w:t>
      </w:r>
    </w:p>
    <w:p w14:paraId="28454351" w14:textId="0DD53E3D" w:rsidR="00D379A1" w:rsidRPr="00C20C86" w:rsidRDefault="39F2A561" w:rsidP="00D379A1">
      <w:pPr>
        <w:rPr>
          <w:lang w:val="en-CA"/>
        </w:rPr>
      </w:pPr>
      <w:r w:rsidRPr="00C20C86">
        <w:rPr>
          <w:lang w:val="en-CA"/>
        </w:rPr>
        <w:lastRenderedPageBreak/>
        <w:t xml:space="preserve">The .xml </w:t>
      </w:r>
      <w:r w:rsidR="00523426">
        <w:rPr>
          <w:lang w:val="en-CA"/>
        </w:rPr>
        <w:t xml:space="preserve">is always named with a Globally Unique Identifier </w:t>
      </w:r>
      <w:r w:rsidR="00B66E10">
        <w:rPr>
          <w:lang w:val="en-CA"/>
        </w:rPr>
        <w:t>(GUID)</w:t>
      </w:r>
      <w:r w:rsidR="00BB5C28">
        <w:rPr>
          <w:lang w:val="en-CA"/>
        </w:rPr>
        <w:t>. T</w:t>
      </w:r>
      <w:r w:rsidR="00B66E10">
        <w:rPr>
          <w:lang w:val="en-CA"/>
        </w:rPr>
        <w:t xml:space="preserve">he </w:t>
      </w:r>
      <w:r w:rsidR="00BB5C28">
        <w:rPr>
          <w:lang w:val="en-CA"/>
        </w:rPr>
        <w:t xml:space="preserve">accompanying </w:t>
      </w:r>
      <w:r w:rsidRPr="00C20C86">
        <w:rPr>
          <w:lang w:val="en-CA"/>
        </w:rPr>
        <w:t xml:space="preserve">.jpg files must always remain together </w:t>
      </w:r>
      <w:r w:rsidR="00BB5C28">
        <w:rPr>
          <w:lang w:val="en-CA"/>
        </w:rPr>
        <w:t xml:space="preserve">with </w:t>
      </w:r>
      <w:r w:rsidR="00686F50">
        <w:rPr>
          <w:lang w:val="en-CA"/>
        </w:rPr>
        <w:t>the .xml.</w:t>
      </w:r>
      <w:r w:rsidR="00E748AE">
        <w:rPr>
          <w:lang w:val="en-CA"/>
        </w:rPr>
        <w:t xml:space="preserve"> </w:t>
      </w:r>
      <w:r w:rsidR="00494EB3">
        <w:rPr>
          <w:lang w:val="en-CA"/>
        </w:rPr>
        <w:t xml:space="preserve">The </w:t>
      </w:r>
      <w:r w:rsidR="00D22093">
        <w:rPr>
          <w:lang w:val="en-CA"/>
        </w:rPr>
        <w:t xml:space="preserve">.jpg file names </w:t>
      </w:r>
      <w:r w:rsidR="00C136CF">
        <w:rPr>
          <w:lang w:val="en-CA"/>
        </w:rPr>
        <w:t xml:space="preserve">are up to the discretion </w:t>
      </w:r>
      <w:r w:rsidR="00E748AE">
        <w:rPr>
          <w:lang w:val="en-CA"/>
        </w:rPr>
        <w:t>of the sponsor</w:t>
      </w:r>
      <w:r w:rsidR="00494EB3">
        <w:rPr>
          <w:lang w:val="en-CA"/>
        </w:rPr>
        <w:t xml:space="preserve"> but they </w:t>
      </w:r>
      <w:r w:rsidR="00457A7E">
        <w:rPr>
          <w:lang w:val="en-CA"/>
        </w:rPr>
        <w:t xml:space="preserve">must be unique to avoid </w:t>
      </w:r>
      <w:r w:rsidRPr="00C20C86">
        <w:rPr>
          <w:lang w:val="en-CA"/>
        </w:rPr>
        <w:t xml:space="preserve">naming conflicts with other files and to ensure the .xml file can reference the </w:t>
      </w:r>
      <w:r w:rsidR="009E0AFD">
        <w:rPr>
          <w:lang w:val="en-CA"/>
        </w:rPr>
        <w:t>correct</w:t>
      </w:r>
      <w:r w:rsidRPr="00C20C86">
        <w:rPr>
          <w:lang w:val="en-CA"/>
        </w:rPr>
        <w:t xml:space="preserve"> .jpeg file.</w:t>
      </w:r>
    </w:p>
    <w:p w14:paraId="06D3214A" w14:textId="6E9CDEA2" w:rsidR="00C27DEF" w:rsidRPr="00C20C86" w:rsidRDefault="58FAFE21" w:rsidP="009D3138">
      <w:pPr>
        <w:keepNext/>
        <w:rPr>
          <w:b/>
          <w:bCs/>
          <w:lang w:val="en-CA"/>
        </w:rPr>
      </w:pPr>
      <w:r w:rsidRPr="00C20C86">
        <w:rPr>
          <w:b/>
          <w:bCs/>
          <w:lang w:val="en-CA"/>
        </w:rPr>
        <w:t xml:space="preserve">Figure </w:t>
      </w:r>
      <w:r w:rsidR="009D3138" w:rsidRPr="00C20C86">
        <w:rPr>
          <w:b/>
          <w:bCs/>
          <w:lang w:val="en-CA"/>
        </w:rPr>
        <w:fldChar w:fldCharType="begin"/>
      </w:r>
      <w:r w:rsidR="009D3138" w:rsidRPr="00C20C86">
        <w:rPr>
          <w:b/>
          <w:bCs/>
          <w:lang w:val="en-CA"/>
        </w:rPr>
        <w:instrText xml:space="preserve"> SEQ Figure \* ARABIC </w:instrText>
      </w:r>
      <w:r w:rsidR="009D3138" w:rsidRPr="00C20C86">
        <w:rPr>
          <w:b/>
          <w:bCs/>
          <w:lang w:val="en-CA"/>
        </w:rPr>
        <w:fldChar w:fldCharType="separate"/>
      </w:r>
      <w:r w:rsidR="003E6FF9">
        <w:rPr>
          <w:b/>
          <w:bCs/>
          <w:noProof/>
          <w:lang w:val="en-CA"/>
        </w:rPr>
        <w:t>1</w:t>
      </w:r>
      <w:r w:rsidR="009D3138" w:rsidRPr="00C20C86">
        <w:rPr>
          <w:b/>
          <w:bCs/>
          <w:lang w:val="en-CA"/>
        </w:rPr>
        <w:fldChar w:fldCharType="end"/>
      </w:r>
      <w:r w:rsidR="00E21E74">
        <w:rPr>
          <w:b/>
          <w:bCs/>
          <w:lang w:val="en-CA"/>
        </w:rPr>
        <w:t xml:space="preserve"> - </w:t>
      </w:r>
      <w:r w:rsidR="00F85B04" w:rsidRPr="00C20C86">
        <w:rPr>
          <w:b/>
          <w:bCs/>
          <w:lang w:val="en-CA"/>
        </w:rPr>
        <w:t>Example of</w:t>
      </w:r>
      <w:r w:rsidRPr="00C20C86">
        <w:rPr>
          <w:b/>
          <w:bCs/>
          <w:lang w:val="en-CA"/>
        </w:rPr>
        <w:t xml:space="preserve"> </w:t>
      </w:r>
      <w:r w:rsidR="00F85B04" w:rsidRPr="00C20C86">
        <w:rPr>
          <w:b/>
          <w:bCs/>
          <w:lang w:val="en-CA"/>
        </w:rPr>
        <w:t xml:space="preserve">a XML PM </w:t>
      </w:r>
      <w:proofErr w:type="gramStart"/>
      <w:r w:rsidRPr="00C20C86">
        <w:rPr>
          <w:b/>
          <w:bCs/>
          <w:lang w:val="en-CA"/>
        </w:rPr>
        <w:t>file</w:t>
      </w:r>
      <w:proofErr w:type="gramEnd"/>
      <w:r w:rsidRPr="00C20C86">
        <w:rPr>
          <w:b/>
          <w:bCs/>
          <w:lang w:val="en-CA"/>
        </w:rPr>
        <w:t xml:space="preserve"> output </w:t>
      </w:r>
    </w:p>
    <w:p w14:paraId="6B83B1AC" w14:textId="30D89D85" w:rsidR="00D379A1" w:rsidRPr="00C20C86" w:rsidRDefault="00D379A1" w:rsidP="005712EE">
      <w:pPr>
        <w:rPr>
          <w:lang w:val="en-CA"/>
        </w:rPr>
      </w:pPr>
      <w:r w:rsidRPr="00C20C86">
        <w:rPr>
          <w:noProof/>
          <w:lang w:val="en-CA" w:eastAsia="en-CA"/>
        </w:rPr>
        <w:drawing>
          <wp:inline distT="0" distB="0" distL="0" distR="0" wp14:anchorId="6DDF9130" wp14:editId="32879CEE">
            <wp:extent cx="2719070" cy="804989"/>
            <wp:effectExtent l="0" t="0" r="0" b="0"/>
            <wp:docPr id="1184548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8">
                      <a:extLst>
                        <a:ext uri="{28A0092B-C50C-407E-A947-70E740481C1C}">
                          <a14:useLocalDpi xmlns:a14="http://schemas.microsoft.com/office/drawing/2010/main" val="0"/>
                        </a:ext>
                      </a:extLst>
                    </a:blip>
                    <a:srcRect t="16265" b="21440"/>
                    <a:stretch/>
                  </pic:blipFill>
                  <pic:spPr bwMode="auto">
                    <a:xfrm>
                      <a:off x="0" y="0"/>
                      <a:ext cx="2719070" cy="804989"/>
                    </a:xfrm>
                    <a:prstGeom prst="rect">
                      <a:avLst/>
                    </a:prstGeom>
                    <a:ln>
                      <a:noFill/>
                    </a:ln>
                    <a:extLst>
                      <a:ext uri="{53640926-AAD7-44D8-BBD7-CCE9431645EC}">
                        <a14:shadowObscured xmlns:a14="http://schemas.microsoft.com/office/drawing/2010/main"/>
                      </a:ext>
                    </a:extLst>
                  </pic:spPr>
                </pic:pic>
              </a:graphicData>
            </a:graphic>
          </wp:inline>
        </w:drawing>
      </w:r>
    </w:p>
    <w:p w14:paraId="5BE5FD31" w14:textId="2171D3ED" w:rsidR="6526A9C2" w:rsidRPr="00C20C86" w:rsidRDefault="43B03B9F" w:rsidP="00F85B04">
      <w:pPr>
        <w:rPr>
          <w:b/>
          <w:bCs/>
          <w:lang w:val="en-CA"/>
        </w:rPr>
      </w:pPr>
      <w:r w:rsidRPr="43B03B9F">
        <w:rPr>
          <w:b/>
          <w:bCs/>
          <w:lang w:val="en-CA"/>
        </w:rPr>
        <w:t xml:space="preserve">Figure </w:t>
      </w:r>
      <w:r w:rsidR="00F85B04" w:rsidRPr="43B03B9F">
        <w:rPr>
          <w:b/>
          <w:bCs/>
          <w:lang w:val="en-CA"/>
        </w:rPr>
        <w:fldChar w:fldCharType="begin"/>
      </w:r>
      <w:r w:rsidR="00F85B04" w:rsidRPr="43B03B9F">
        <w:rPr>
          <w:b/>
          <w:bCs/>
          <w:lang w:val="en-CA"/>
        </w:rPr>
        <w:instrText xml:space="preserve"> SEQ Figure \* ARABIC </w:instrText>
      </w:r>
      <w:r w:rsidR="00F85B04" w:rsidRPr="43B03B9F">
        <w:rPr>
          <w:b/>
          <w:bCs/>
          <w:lang w:val="en-CA"/>
        </w:rPr>
        <w:fldChar w:fldCharType="separate"/>
      </w:r>
      <w:r w:rsidR="003E6FF9">
        <w:rPr>
          <w:b/>
          <w:bCs/>
          <w:noProof/>
          <w:lang w:val="en-CA"/>
        </w:rPr>
        <w:t>2</w:t>
      </w:r>
      <w:r w:rsidR="00F85B04" w:rsidRPr="43B03B9F">
        <w:rPr>
          <w:b/>
          <w:bCs/>
          <w:lang w:val="en-CA"/>
        </w:rPr>
        <w:fldChar w:fldCharType="end"/>
      </w:r>
      <w:r w:rsidRPr="43B03B9F">
        <w:rPr>
          <w:b/>
          <w:bCs/>
          <w:lang w:val="en-CA"/>
        </w:rPr>
        <w:t xml:space="preserve"> - Example of a XML PM in an eCTD sequence</w:t>
      </w:r>
    </w:p>
    <w:p w14:paraId="192AB8E3" w14:textId="5697425E" w:rsidR="009C5635" w:rsidRPr="003A7E93" w:rsidRDefault="003A7E93" w:rsidP="7B9D2F1F">
      <w:pPr>
        <w:spacing w:before="0" w:after="0"/>
        <w:rPr>
          <w:rFonts w:ascii="Times New Roman" w:eastAsia="Times New Roman" w:hAnsi="Times New Roman" w:cs="Times New Roman"/>
          <w:lang w:val="en-CA"/>
        </w:rPr>
      </w:pPr>
      <w:r>
        <w:rPr>
          <w:noProof/>
          <w:lang w:val="en-CA" w:eastAsia="en-CA"/>
        </w:rPr>
        <w:drawing>
          <wp:inline distT="0" distB="0" distL="0" distR="0" wp14:anchorId="25F56771" wp14:editId="5E8D30D5">
            <wp:extent cx="2828895" cy="1564982"/>
            <wp:effectExtent l="12700" t="12700" r="16510" b="10160"/>
            <wp:docPr id="2034826943" name="Picture 203482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86" t="10623" r="1572" b="3061"/>
                    <a:stretch/>
                  </pic:blipFill>
                  <pic:spPr bwMode="auto">
                    <a:xfrm>
                      <a:off x="0" y="0"/>
                      <a:ext cx="2828958" cy="156501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E6624D">
        <w:rPr>
          <w:rFonts w:ascii="Times New Roman" w:eastAsia="Times New Roman" w:hAnsi="Times New Roman" w:cs="Times New Roman"/>
          <w:lang w:val="en-CA"/>
        </w:rPr>
        <w:t xml:space="preserve">   </w:t>
      </w:r>
      <w:r>
        <w:rPr>
          <w:noProof/>
          <w:lang w:val="en-CA" w:eastAsia="en-CA"/>
        </w:rPr>
        <w:drawing>
          <wp:inline distT="0" distB="0" distL="0" distR="0" wp14:anchorId="067A4DD7" wp14:editId="55FAE0F6">
            <wp:extent cx="2877354" cy="1548342"/>
            <wp:effectExtent l="12700" t="12700" r="18415" b="13970"/>
            <wp:docPr id="751089439" name="Picture 75108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291" t="3745" r="2500" b="4494"/>
                    <a:stretch>
                      <a:fillRect/>
                    </a:stretch>
                  </pic:blipFill>
                  <pic:spPr>
                    <a:xfrm>
                      <a:off x="0" y="0"/>
                      <a:ext cx="2877354" cy="1548342"/>
                    </a:xfrm>
                    <a:prstGeom prst="rect">
                      <a:avLst/>
                    </a:prstGeom>
                    <a:ln>
                      <a:solidFill>
                        <a:schemeClr val="bg1">
                          <a:lumMod val="75000"/>
                        </a:schemeClr>
                      </a:solidFill>
                    </a:ln>
                  </pic:spPr>
                </pic:pic>
              </a:graphicData>
            </a:graphic>
          </wp:inline>
        </w:drawing>
      </w:r>
      <w:r>
        <w:rPr>
          <w:rFonts w:ascii="Times New Roman" w:eastAsia="Times New Roman" w:hAnsi="Times New Roman" w:cs="Times New Roman"/>
          <w:lang w:val="en-CA"/>
        </w:rPr>
        <w:t xml:space="preserve"> </w:t>
      </w:r>
    </w:p>
    <w:p w14:paraId="3246A8F4" w14:textId="2F8BD75B" w:rsidR="00F85B04" w:rsidRPr="00201F56" w:rsidRDefault="2814189E" w:rsidP="00201F56">
      <w:pPr>
        <w:rPr>
          <w:lang w:val="en-CA"/>
        </w:rPr>
      </w:pPr>
      <w:r w:rsidRPr="2814189E">
        <w:rPr>
          <w:lang w:val="en-CA"/>
        </w:rPr>
        <w:t xml:space="preserve">NOTE: </w:t>
      </w:r>
      <w:r w:rsidRPr="00201F56">
        <w:rPr>
          <w:lang w:val="en-CA"/>
        </w:rPr>
        <w:t>The XML PM is to be filed in Module 1, section m1-3-1-product-monograph of an eCTD sequence without any node extensions or subfolders. Node extensions and subfolders will cause validation issues.</w:t>
      </w:r>
    </w:p>
    <w:p w14:paraId="6036AA97" w14:textId="71F7A7AC" w:rsidR="00D379A1" w:rsidRPr="00C20C86" w:rsidRDefault="6526A9C2" w:rsidP="00CE69E7">
      <w:pPr>
        <w:pStyle w:val="Heading3"/>
        <w:rPr>
          <w:lang w:val="en-CA"/>
        </w:rPr>
      </w:pPr>
      <w:bookmarkStart w:id="15" w:name="_Toc37251151"/>
      <w:r w:rsidRPr="00C20C86">
        <w:rPr>
          <w:lang w:val="en-CA"/>
        </w:rPr>
        <w:t>Style sheet</w:t>
      </w:r>
      <w:bookmarkEnd w:id="15"/>
    </w:p>
    <w:p w14:paraId="0DEF4433" w14:textId="046EDD36" w:rsidR="000A50B4" w:rsidRPr="00C20C86" w:rsidRDefault="00D379A1" w:rsidP="00D379A1">
      <w:pPr>
        <w:rPr>
          <w:lang w:val="en-CA"/>
        </w:rPr>
      </w:pPr>
      <w:r w:rsidRPr="00C20C86">
        <w:rPr>
          <w:lang w:val="en-CA"/>
        </w:rPr>
        <w:t xml:space="preserve">A style sheet is </w:t>
      </w:r>
      <w:r w:rsidR="000A50B4" w:rsidRPr="00C20C86">
        <w:rPr>
          <w:lang w:val="en-CA"/>
        </w:rPr>
        <w:t>used</w:t>
      </w:r>
      <w:r w:rsidRPr="00C20C86">
        <w:rPr>
          <w:lang w:val="en-CA"/>
        </w:rPr>
        <w:t xml:space="preserve"> </w:t>
      </w:r>
      <w:r w:rsidR="000A50B4" w:rsidRPr="00C20C86">
        <w:rPr>
          <w:lang w:val="en-CA"/>
        </w:rPr>
        <w:t xml:space="preserve">to </w:t>
      </w:r>
      <w:r w:rsidRPr="00C20C86">
        <w:rPr>
          <w:lang w:val="en-CA"/>
        </w:rPr>
        <w:t xml:space="preserve">describe how </w:t>
      </w:r>
      <w:r w:rsidR="000A50B4" w:rsidRPr="00C20C86">
        <w:rPr>
          <w:lang w:val="en-CA"/>
        </w:rPr>
        <w:t xml:space="preserve">the </w:t>
      </w:r>
      <w:r w:rsidRPr="00C20C86">
        <w:rPr>
          <w:lang w:val="en-CA"/>
        </w:rPr>
        <w:t xml:space="preserve">XML content should be </w:t>
      </w:r>
      <w:r w:rsidR="008D48AC" w:rsidRPr="00C20C86">
        <w:rPr>
          <w:lang w:val="en-CA"/>
        </w:rPr>
        <w:t>presented</w:t>
      </w:r>
      <w:r w:rsidRPr="00C20C86">
        <w:rPr>
          <w:lang w:val="en-CA"/>
        </w:rPr>
        <w:t xml:space="preserve"> and </w:t>
      </w:r>
      <w:r w:rsidR="000A50B4" w:rsidRPr="00C20C86">
        <w:rPr>
          <w:lang w:val="en-CA"/>
        </w:rPr>
        <w:t>formatted</w:t>
      </w:r>
      <w:r w:rsidRPr="00C20C86">
        <w:rPr>
          <w:lang w:val="en-CA"/>
        </w:rPr>
        <w:t xml:space="preserve">. </w:t>
      </w:r>
      <w:r w:rsidR="000A50B4" w:rsidRPr="00C20C86">
        <w:rPr>
          <w:lang w:val="en-CA"/>
        </w:rPr>
        <w:t xml:space="preserve">For example, layout, colours and fonts. The style sheet </w:t>
      </w:r>
      <w:r w:rsidR="008D48AC" w:rsidRPr="00C20C86">
        <w:rPr>
          <w:lang w:val="en-CA"/>
        </w:rPr>
        <w:t xml:space="preserve">only handles presentation and </w:t>
      </w:r>
      <w:r w:rsidR="000A50B4" w:rsidRPr="00C20C86">
        <w:rPr>
          <w:lang w:val="en-CA"/>
        </w:rPr>
        <w:t>does not change the source content.</w:t>
      </w:r>
    </w:p>
    <w:p w14:paraId="2C3B5B1E" w14:textId="6BC033DB" w:rsidR="00D379A1" w:rsidRPr="00C20C86" w:rsidRDefault="000A50B4" w:rsidP="00D379A1">
      <w:pPr>
        <w:rPr>
          <w:lang w:val="en-CA"/>
        </w:rPr>
      </w:pPr>
      <w:r w:rsidRPr="00C20C86">
        <w:rPr>
          <w:lang w:val="en-CA"/>
        </w:rPr>
        <w:t>The XML PM s</w:t>
      </w:r>
      <w:r w:rsidR="00D379A1" w:rsidRPr="00C20C86">
        <w:rPr>
          <w:lang w:val="en-CA"/>
        </w:rPr>
        <w:t xml:space="preserve">tyle sheet </w:t>
      </w:r>
      <w:r w:rsidRPr="00C20C86">
        <w:rPr>
          <w:lang w:val="en-CA"/>
        </w:rPr>
        <w:t xml:space="preserve">is based on the World Wide Web Consortium’s (W3C) Cascading Style Sheet (CSS) standard and the Government of Canada’s Aurora Design System. </w:t>
      </w:r>
    </w:p>
    <w:p w14:paraId="6988F341" w14:textId="4202BDF8" w:rsidR="00D379A1" w:rsidRPr="00C20C86" w:rsidRDefault="009D3138" w:rsidP="009D4720">
      <w:pPr>
        <w:keepNext/>
        <w:rPr>
          <w:b/>
          <w:bCs/>
          <w:lang w:val="en-CA"/>
        </w:rPr>
      </w:pPr>
      <w:bookmarkStart w:id="16" w:name="_Ref536776095"/>
      <w:r w:rsidRPr="00C20C86">
        <w:rPr>
          <w:b/>
          <w:bCs/>
          <w:lang w:val="en-CA"/>
        </w:rPr>
        <w:t xml:space="preserve">Figure </w:t>
      </w:r>
      <w:r w:rsidRPr="00C20C86">
        <w:rPr>
          <w:b/>
          <w:bCs/>
          <w:lang w:val="en-CA"/>
        </w:rPr>
        <w:fldChar w:fldCharType="begin"/>
      </w:r>
      <w:r w:rsidRPr="00C20C86">
        <w:rPr>
          <w:b/>
          <w:bCs/>
          <w:lang w:val="en-CA"/>
        </w:rPr>
        <w:instrText xml:space="preserve"> SEQ Figure \* ARABIC </w:instrText>
      </w:r>
      <w:r w:rsidRPr="00C20C86">
        <w:rPr>
          <w:b/>
          <w:bCs/>
          <w:lang w:val="en-CA"/>
        </w:rPr>
        <w:fldChar w:fldCharType="separate"/>
      </w:r>
      <w:r w:rsidR="003E6FF9">
        <w:rPr>
          <w:b/>
          <w:bCs/>
          <w:noProof/>
          <w:lang w:val="en-CA"/>
        </w:rPr>
        <w:t>3</w:t>
      </w:r>
      <w:r w:rsidRPr="00C20C86">
        <w:rPr>
          <w:b/>
          <w:bCs/>
          <w:lang w:val="en-CA"/>
        </w:rPr>
        <w:fldChar w:fldCharType="end"/>
      </w:r>
      <w:r w:rsidR="00E21E74">
        <w:rPr>
          <w:b/>
          <w:bCs/>
          <w:lang w:val="en-CA"/>
        </w:rPr>
        <w:t xml:space="preserve"> - </w:t>
      </w:r>
      <w:r w:rsidR="5A52DEBF" w:rsidRPr="00C20C86">
        <w:rPr>
          <w:b/>
          <w:bCs/>
          <w:lang w:val="en-CA"/>
        </w:rPr>
        <w:t>XML before and after the application of a style sheet</w:t>
      </w:r>
      <w:bookmarkEnd w:id="16"/>
    </w:p>
    <w:p w14:paraId="435ADDFD" w14:textId="662288E8" w:rsidR="00915531" w:rsidRPr="00C20C86" w:rsidRDefault="00A6654D" w:rsidP="00FF5D4F">
      <w:pPr>
        <w:rPr>
          <w:lang w:val="en-CA"/>
        </w:rPr>
      </w:pPr>
      <w:r w:rsidRPr="00C20C86">
        <w:rPr>
          <w:noProof/>
          <w:lang w:val="en-CA" w:eastAsia="en-CA"/>
        </w:rPr>
        <mc:AlternateContent>
          <mc:Choice Requires="wpg">
            <w:drawing>
              <wp:inline distT="0" distB="0" distL="0" distR="0" wp14:anchorId="55EB072B" wp14:editId="21B35AF2">
                <wp:extent cx="5670550" cy="1421130"/>
                <wp:effectExtent l="12700" t="12700" r="19050" b="13970"/>
                <wp:docPr id="23" name="Group 11"/>
                <wp:cNvGraphicFramePr/>
                <a:graphic xmlns:a="http://schemas.openxmlformats.org/drawingml/2006/main">
                  <a:graphicData uri="http://schemas.microsoft.com/office/word/2010/wordprocessingGroup">
                    <wpg:wgp>
                      <wpg:cNvGrpSpPr/>
                      <wpg:grpSpPr>
                        <a:xfrm>
                          <a:off x="0" y="0"/>
                          <a:ext cx="5670550" cy="1421130"/>
                          <a:chOff x="0" y="0"/>
                          <a:chExt cx="5670550" cy="1421130"/>
                        </a:xfrm>
                      </wpg:grpSpPr>
                      <pic:pic xmlns:pic="http://schemas.openxmlformats.org/drawingml/2006/picture">
                        <pic:nvPicPr>
                          <pic:cNvPr id="24" name="Picture 24" descr="A screenshot of the XML coding for a company address"/>
                          <pic:cNvPicPr/>
                        </pic:nvPicPr>
                        <pic:blipFill>
                          <a:blip r:embed="rId11"/>
                          <a:stretch>
                            <a:fillRect/>
                          </a:stretch>
                        </pic:blipFill>
                        <pic:spPr>
                          <a:xfrm>
                            <a:off x="0" y="0"/>
                            <a:ext cx="2518410" cy="1421130"/>
                          </a:xfrm>
                          <a:prstGeom prst="rect">
                            <a:avLst/>
                          </a:prstGeom>
                          <a:ln>
                            <a:solidFill>
                              <a:schemeClr val="bg1">
                                <a:lumMod val="85000"/>
                              </a:schemeClr>
                            </a:solidFill>
                          </a:ln>
                        </pic:spPr>
                      </pic:pic>
                      <wpg:grpSp>
                        <wpg:cNvPr id="25" name="Group 25"/>
                        <wpg:cNvGrpSpPr/>
                        <wpg:grpSpPr>
                          <a:xfrm>
                            <a:off x="2518410" y="360680"/>
                            <a:ext cx="3152140" cy="699770"/>
                            <a:chOff x="2518410" y="360680"/>
                            <a:chExt cx="3152140" cy="699770"/>
                          </a:xfrm>
                        </wpg:grpSpPr>
                        <wpg:grpSp>
                          <wpg:cNvPr id="26" name="Group 26"/>
                          <wpg:cNvGrpSpPr/>
                          <wpg:grpSpPr>
                            <a:xfrm>
                              <a:off x="3699510" y="360680"/>
                              <a:ext cx="1971040" cy="699770"/>
                              <a:chOff x="3699510" y="360680"/>
                              <a:chExt cx="1971509" cy="699770"/>
                            </a:xfrm>
                          </wpg:grpSpPr>
                          <pic:pic xmlns:pic="http://schemas.openxmlformats.org/drawingml/2006/picture">
                            <pic:nvPicPr>
                              <pic:cNvPr id="27" name="Picture 27" descr="A before and after screenshot comparison of company details. Before shows the XML code and the after shows user friendly view after the style sheet converts the XML code."/>
                              <pic:cNvPicPr>
                                <a:picLocks noChangeAspect="1"/>
                              </pic:cNvPicPr>
                            </pic:nvPicPr>
                            <pic:blipFill rotWithShape="1">
                              <a:blip r:embed="rId12">
                                <a:extLst>
                                  <a:ext uri="{28A0092B-C50C-407E-A947-70E740481C1C}">
                                    <a14:useLocalDpi xmlns:a14="http://schemas.microsoft.com/office/drawing/2010/main" val="0"/>
                                  </a:ext>
                                </a:extLst>
                              </a:blip>
                              <a:srcRect l="42452" r="24706"/>
                              <a:stretch/>
                            </pic:blipFill>
                            <pic:spPr bwMode="auto">
                              <a:xfrm>
                                <a:off x="4518494" y="360680"/>
                                <a:ext cx="1152525" cy="699770"/>
                              </a:xfrm>
                              <a:prstGeom prst="rect">
                                <a:avLst/>
                              </a:prstGeom>
                              <a:ln w="3175" cap="flat" cmpd="sng" algn="ctr">
                                <a:solidFill>
                                  <a:schemeClr val="bg1">
                                    <a:lumMod val="85000"/>
                                  </a:schemeClr>
                                </a:solidFill>
                                <a:prstDash val="solid"/>
                                <a:round/>
                                <a:headEnd type="none" w="med" len="med"/>
                                <a:tailEnd type="none" w="med" len="med"/>
                                <a:extLst>
                                  <a:ext uri="{C807C97D-BFC1-408E-A445-0C87EB9F89A2}">
                                    <ask:lineSketchStyleProps xmlns:ask="http://schemas.microsoft.com/office/drawing/2018/sketchyshapes" xmlns:a14="http://schemas.microsoft.com/office/drawing/2010/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8" name="Picture 28" descr="A before and after screenshot comparison of company details. Before shows the XML code and the after shows user friendly view after the style sheet converts the XML code."/>
                              <pic:cNvPicPr>
                                <a:picLocks noChangeAspect="1"/>
                              </pic:cNvPicPr>
                            </pic:nvPicPr>
                            <pic:blipFill rotWithShape="1">
                              <a:blip r:embed="rId12">
                                <a:extLst>
                                  <a:ext uri="{28A0092B-C50C-407E-A947-70E740481C1C}">
                                    <a14:useLocalDpi xmlns:a14="http://schemas.microsoft.com/office/drawing/2010/main" val="0"/>
                                  </a:ext>
                                </a:extLst>
                              </a:blip>
                              <a:srcRect r="76802"/>
                              <a:stretch/>
                            </pic:blipFill>
                            <pic:spPr bwMode="auto">
                              <a:xfrm>
                                <a:off x="3699510" y="360680"/>
                                <a:ext cx="814070" cy="699770"/>
                              </a:xfrm>
                              <a:prstGeom prst="rect">
                                <a:avLst/>
                              </a:prstGeom>
                              <a:ln w="3175" cap="flat" cmpd="sng" algn="ctr">
                                <a:solidFill>
                                  <a:schemeClr val="bg1">
                                    <a:lumMod val="85000"/>
                                  </a:schemeClr>
                                </a:solidFill>
                                <a:prstDash val="solid"/>
                                <a:round/>
                                <a:headEnd type="none" w="med" len="med"/>
                                <a:tailEnd type="none" w="med" len="med"/>
                                <a:extLst>
                                  <a:ext uri="{C807C97D-BFC1-408E-A445-0C87EB9F89A2}">
                                    <ask:lineSketchStyleProps xmlns:ask="http://schemas.microsoft.com/office/drawing/2018/sketchyshapes" xmlns:a14="http://schemas.microsoft.com/office/drawing/2010/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s:wsp>
                          <wps:cNvPr id="29" name="Straight Arrow Connector 29"/>
                          <wps:cNvCnPr/>
                          <wps:spPr>
                            <a:xfrm>
                              <a:off x="3424344" y="712047"/>
                              <a:ext cx="26098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2518410" y="720514"/>
                              <a:ext cx="26098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ounded Rectangle 31"/>
                          <wps:cNvSpPr/>
                          <wps:spPr>
                            <a:xfrm>
                              <a:off x="2789344" y="432647"/>
                              <a:ext cx="617855" cy="554990"/>
                            </a:xfrm>
                            <a:prstGeom prst="roundRect">
                              <a:avLst/>
                            </a:prstGeom>
                            <a:ln>
                              <a:solidFill>
                                <a:schemeClr val="bg1">
                                  <a:lumMod val="85000"/>
                                </a:schemeClr>
                              </a:solidFill>
                            </a:ln>
                          </wps:spPr>
                          <wps:style>
                            <a:lnRef idx="2">
                              <a:schemeClr val="accent1"/>
                            </a:lnRef>
                            <a:fillRef idx="1">
                              <a:schemeClr val="lt1"/>
                            </a:fillRef>
                            <a:effectRef idx="0">
                              <a:schemeClr val="accent1"/>
                            </a:effectRef>
                            <a:fontRef idx="minor">
                              <a:schemeClr val="dk1"/>
                            </a:fontRef>
                          </wps:style>
                          <wps:txbx>
                            <w:txbxContent>
                              <w:p w14:paraId="59F9FB17" w14:textId="77777777" w:rsidR="00F85B04" w:rsidRDefault="00F85B04" w:rsidP="00A6654D">
                                <w:pPr>
                                  <w:spacing w:before="0" w:after="0"/>
                                  <w:jc w:val="center"/>
                                </w:pPr>
                                <w:r>
                                  <w:rPr>
                                    <w:rFonts w:eastAsia="Calibri" w:hAnsi="Calibri" w:cs="Arial"/>
                                    <w:color w:val="000000" w:themeColor="dark1"/>
                                    <w:kern w:val="24"/>
                                    <w:sz w:val="22"/>
                                    <w:szCs w:val="22"/>
                                  </w:rPr>
                                  <w:t>Style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 style="width:446.5pt;height:111.9pt;mso-position-horizontal-relative:char;mso-position-vertical-relative:line" coordsize="56705,14211" o:spid="_x0000_s1026" w14:anchorId="55EB072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 style="position:absolute;width:25184;height:14211;visibility:visible;mso-wrap-style:square" alt="A screenshot of the XML coding for a company address" o:spid="_x0000_s1027" stroked="t" strokecolor="#d8d8d8 [27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">
                  <v:imagedata o:title="A screenshot of the XML coding for a company address" r:id="rId14"/>
                </v:shape>
                <v:group id="Group 25" style="position:absolute;left:25184;top:3606;width:31521;height:6998" coordsize="31521,6997" coordorigin="25184,3606"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">
                  <v:group id="Group 26" style="position:absolute;left:36995;top:3606;width:19710;height:6998" coordsize="19715,6997" coordorigin="36995,3606"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">
                    <v:shape id="Picture 27" style="position:absolute;left:45184;top:3606;width:11526;height:6998;visibility:visible;mso-wrap-style:square" alt="A before and after screenshot comparison of company details. Before shows the XML code and the after shows user friendly view after the style sheet converts the XML code." o:spid="_x0000_s1030" stroked="t" strokecolor="#d8d8d8 [2732]"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">
                      <v:stroke joinstyle="round"/>
                      <v:imagedata cropleft="27821f" cropright="16191f" o:title="A before and after screenshot comparison of company details. Before shows the XML code and the after shows user friendly view after the style sheet converts the XML code" r:id="rId15"/>
                      <v:path arrowok="t"/>
                    </v:shape>
                    <v:shape id="Picture 28" style="position:absolute;left:36995;top:3606;width:8140;height:6998;visibility:visible;mso-wrap-style:square" alt="A before and after screenshot comparison of company details. Before shows the XML code and the after shows user friendly view after the style sheet converts the XML code." o:spid="_x0000_s1031" stroked="t" strokecolor="#d8d8d8 [2732]"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">
                      <v:stroke joinstyle="round"/>
                      <v:imagedata cropright="50333f" o:title="A before and after screenshot comparison of company details. Before shows the XML code and the after shows user friendly view after the style sheet converts the XML code" r:id="rId15"/>
                      <v:path arrowok="t"/>
                    </v:shape>
                  </v:group>
                  <v:shapetype id="_x0000_t32" coordsize="21600,21600" o:oned="t" filled="f" o:spt="32" path="m,l21600,21600e">
                    <v:path fillok="f" arrowok="t" o:connecttype="none"/>
                    <o:lock v:ext="edit" shapetype="t"/>
                  </v:shapetype>
                  <v:shape id="Straight Arrow Connector 29" style="position:absolute;left:34243;top:7120;width:2610;height:0;visibility:visible;mso-wrap-style:square" o:spid="_x0000_s1032"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">
                    <v:stroke joinstyle="miter" endarrow="block"/>
                  </v:shape>
                  <v:shape id="Straight Arrow Connector 30" style="position:absolute;left:25184;top:7205;width:2609;height:0;visibility:visible;mso-wrap-style:square" o:spid="_x0000_s1033"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">
                    <v:stroke joinstyle="miter" endarrow="block"/>
                  </v:shape>
                  <v:roundrect id="Rounded Rectangle 31" style="position:absolute;left:27893;top:4326;width:6178;height:5550;visibility:visible;mso-wrap-style:square;v-text-anchor:middle" o:spid="_x0000_s1034" fillcolor="white [3201]" strokecolor="#d8d8d8 [2732]"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">
                    <v:stroke joinstyle="miter"/>
                    <v:textbox>
                      <w:txbxContent>
                        <w:p w:rsidR="00F85B04" w:rsidP="00A6654D" w:rsidRDefault="00F85B04" w14:paraId="59F9FB17" w14:textId="77777777">
                          <w:pPr>
                            <w:spacing w:before="0" w:after="0"/>
                            <w:jc w:val="center"/>
                          </w:pPr>
                          <w:r>
                            <w:rPr>
                              <w:rFonts w:hAnsi="Calibri" w:eastAsia="Calibri" w:cs="Arial"/>
                              <w:color w:val="000000" w:themeColor="dark1"/>
                              <w:kern w:val="24"/>
                              <w:sz w:val="22"/>
                              <w:szCs w:val="22"/>
                            </w:rPr>
                            <w:t>Style Sheet</w:t>
                          </w:r>
                        </w:p>
                      </w:txbxContent>
                    </v:textbox>
                  </v:roundrect>
                </v:group>
                <w10:anchorlock/>
              </v:group>
            </w:pict>
          </mc:Fallback>
        </mc:AlternateContent>
      </w:r>
    </w:p>
    <w:p w14:paraId="2AF35A66" w14:textId="178B5FC6" w:rsidR="00A073FF" w:rsidRPr="00C20C86" w:rsidRDefault="00767D85" w:rsidP="00FF5D4F">
      <w:pPr>
        <w:rPr>
          <w:lang w:val="en-CA"/>
        </w:rPr>
      </w:pPr>
      <w:r w:rsidRPr="00767D85">
        <w:rPr>
          <w:lang w:val="en-CA"/>
        </w:rPr>
        <w:t xml:space="preserve">NOTE: The style sheet displays all images as is without modification. Therefore, images </w:t>
      </w:r>
      <w:proofErr w:type="gramStart"/>
      <w:r w:rsidRPr="00767D85">
        <w:rPr>
          <w:lang w:val="en-CA"/>
        </w:rPr>
        <w:t>should  use</w:t>
      </w:r>
      <w:proofErr w:type="gramEnd"/>
      <w:r w:rsidRPr="00767D85">
        <w:rPr>
          <w:lang w:val="en-CA"/>
        </w:rPr>
        <w:t xml:space="preserve"> a sufficient resolution to be clear and easily readable across different screen sizes or devices.</w:t>
      </w:r>
    </w:p>
    <w:p w14:paraId="6C2974B6" w14:textId="7682515B" w:rsidR="00D379A1" w:rsidRPr="00C20C86" w:rsidRDefault="6526A9C2" w:rsidP="00C95CC7">
      <w:pPr>
        <w:pStyle w:val="Heading3"/>
        <w:rPr>
          <w:lang w:val="en-CA"/>
        </w:rPr>
      </w:pPr>
      <w:bookmarkStart w:id="17" w:name="_Toc37251152"/>
      <w:r w:rsidRPr="00C20C86">
        <w:rPr>
          <w:lang w:val="en-CA"/>
        </w:rPr>
        <w:lastRenderedPageBreak/>
        <w:t>Schema</w:t>
      </w:r>
      <w:bookmarkEnd w:id="17"/>
    </w:p>
    <w:p w14:paraId="0D6F66A7" w14:textId="2E8C4EE2" w:rsidR="00D379A1" w:rsidRPr="00C20C86" w:rsidRDefault="39F2A561" w:rsidP="00D379A1">
      <w:pPr>
        <w:rPr>
          <w:lang w:val="en-CA"/>
        </w:rPr>
      </w:pPr>
      <w:r w:rsidRPr="00C20C86">
        <w:rPr>
          <w:lang w:val="en-CA"/>
        </w:rPr>
        <w:t xml:space="preserve">The schema is a set of rules describing what data is permitted in the XML PM. </w:t>
      </w:r>
    </w:p>
    <w:p w14:paraId="75814C9C" w14:textId="38E4AEA9" w:rsidR="00D379A1" w:rsidRPr="00C20C86" w:rsidRDefault="6526A9C2" w:rsidP="00CE69E7">
      <w:pPr>
        <w:pStyle w:val="Heading3"/>
        <w:rPr>
          <w:lang w:val="en-CA"/>
        </w:rPr>
      </w:pPr>
      <w:bookmarkStart w:id="18" w:name="_Toc37251153"/>
      <w:r w:rsidRPr="00C20C86">
        <w:rPr>
          <w:lang w:val="en-CA"/>
        </w:rPr>
        <w:t>Validation</w:t>
      </w:r>
      <w:bookmarkEnd w:id="18"/>
    </w:p>
    <w:p w14:paraId="7C650543" w14:textId="686C8EA8" w:rsidR="00D379A1" w:rsidRPr="00C20C86" w:rsidRDefault="39F2A561" w:rsidP="39F2A561">
      <w:pPr>
        <w:rPr>
          <w:lang w:val="en-CA"/>
        </w:rPr>
      </w:pPr>
      <w:r w:rsidRPr="00C20C86">
        <w:rPr>
          <w:lang w:val="en-CA"/>
        </w:rPr>
        <w:t xml:space="preserve">Validation is the process of checking the XML PM to make sure it </w:t>
      </w:r>
      <w:r w:rsidRPr="00C20C86">
        <w:rPr>
          <w:rFonts w:ascii="Calibri" w:eastAsia="Calibri" w:hAnsi="Calibri" w:cs="Calibri"/>
          <w:lang w:val="en-CA"/>
        </w:rPr>
        <w:t>meets the established requirements prescribed in the schema and validation rules</w:t>
      </w:r>
      <w:r w:rsidRPr="00C20C86">
        <w:rPr>
          <w:lang w:val="en-CA"/>
        </w:rPr>
        <w:t xml:space="preserve">. </w:t>
      </w:r>
    </w:p>
    <w:p w14:paraId="6C121945" w14:textId="3D69586A" w:rsidR="39F2A561" w:rsidRPr="00C20C86" w:rsidRDefault="39F2A561" w:rsidP="39F2A561">
      <w:pPr>
        <w:rPr>
          <w:lang w:val="en-CA"/>
        </w:rPr>
      </w:pPr>
      <w:r w:rsidRPr="00C20C86">
        <w:rPr>
          <w:lang w:val="en-CA"/>
        </w:rPr>
        <w:t>For example,</w:t>
      </w:r>
    </w:p>
    <w:p w14:paraId="4A87E0A3" w14:textId="33EC2839" w:rsidR="00D379A1" w:rsidRPr="00C20C86" w:rsidRDefault="009D6167" w:rsidP="003C658D">
      <w:pPr>
        <w:pStyle w:val="ListParagraph"/>
        <w:numPr>
          <w:ilvl w:val="0"/>
          <w:numId w:val="19"/>
        </w:numPr>
        <w:rPr>
          <w:lang w:val="en-CA"/>
        </w:rPr>
      </w:pPr>
      <w:r w:rsidRPr="00C20C86">
        <w:rPr>
          <w:lang w:val="en-CA"/>
        </w:rPr>
        <w:t xml:space="preserve">The </w:t>
      </w:r>
      <w:r w:rsidR="00D379A1" w:rsidRPr="00C20C86">
        <w:rPr>
          <w:lang w:val="en-CA"/>
        </w:rPr>
        <w:t>XML is considered well-formed if it conforms to the W3C’s XML standard.</w:t>
      </w:r>
    </w:p>
    <w:p w14:paraId="59C1AC73" w14:textId="4D3E3388" w:rsidR="00D379A1" w:rsidRPr="00C20C86" w:rsidRDefault="2CD71F0F" w:rsidP="003C658D">
      <w:pPr>
        <w:pStyle w:val="ListParagraph"/>
        <w:numPr>
          <w:ilvl w:val="0"/>
          <w:numId w:val="19"/>
        </w:numPr>
        <w:rPr>
          <w:lang w:val="en-CA"/>
        </w:rPr>
      </w:pPr>
      <w:r w:rsidRPr="00C20C86">
        <w:rPr>
          <w:lang w:val="en-CA"/>
        </w:rPr>
        <w:t xml:space="preserve">The XML is considered valid if it conforms to the associated schema’s rules. </w:t>
      </w:r>
    </w:p>
    <w:p w14:paraId="76018C71" w14:textId="5DDAE44B" w:rsidR="00D379A1" w:rsidRPr="00684DCC" w:rsidRDefault="00684DCC" w:rsidP="00684DCC">
      <w:pPr>
        <w:pStyle w:val="Heading3"/>
        <w:rPr>
          <w:lang w:val="en-CA"/>
        </w:rPr>
      </w:pPr>
      <w:bookmarkStart w:id="19" w:name="_Toc37251154"/>
      <w:r w:rsidRPr="00684DCC">
        <w:rPr>
          <w:lang w:val="en-CA"/>
        </w:rPr>
        <w:t>Standard Terminology (Controlled Vocabulary)</w:t>
      </w:r>
      <w:bookmarkEnd w:id="19"/>
    </w:p>
    <w:p w14:paraId="11C20735" w14:textId="77777777" w:rsidR="00A83EA7" w:rsidRDefault="00A83EA7" w:rsidP="00D379A1">
      <w:pPr>
        <w:rPr>
          <w:lang w:val="en-CA"/>
        </w:rPr>
      </w:pPr>
      <w:r w:rsidRPr="00A83EA7">
        <w:rPr>
          <w:lang w:val="en-CA"/>
        </w:rPr>
        <w:t xml:space="preserve">A standard terminology, or controlled vocabulary, is an established list of standardized and pre-approved terms used for indexing, information exchange and information retrieval. A controlled vocabulary ensures that a subject will be described using the same term each time it is used or indexed, making it easier to find all information about a specific topic during the search process. The vocabularies and terms are controlled using a defined governance model, policies, </w:t>
      </w:r>
      <w:proofErr w:type="gramStart"/>
      <w:r w:rsidRPr="00A83EA7">
        <w:rPr>
          <w:lang w:val="en-CA"/>
        </w:rPr>
        <w:t>guidance</w:t>
      </w:r>
      <w:proofErr w:type="gramEnd"/>
      <w:r w:rsidRPr="00A83EA7">
        <w:rPr>
          <w:lang w:val="en-CA"/>
        </w:rPr>
        <w:t xml:space="preserve"> and change control procedures.</w:t>
      </w:r>
    </w:p>
    <w:p w14:paraId="67A3C590" w14:textId="0832EF41" w:rsidR="00D379A1" w:rsidRDefault="246BDEB1" w:rsidP="00D379A1">
      <w:pPr>
        <w:rPr>
          <w:lang w:val="en-CA"/>
        </w:rPr>
      </w:pPr>
      <w:r w:rsidRPr="246BDEB1">
        <w:rPr>
          <w:lang w:val="en-CA"/>
        </w:rPr>
        <w:t>The XML PM is accompanied by a mandatory set of Health Canada approved standard terms that includes the following: dosage form, route of administration, package type, units of measure, section headings, ingredients and ingredient role.</w:t>
      </w:r>
    </w:p>
    <w:p w14:paraId="3F4FEDD3" w14:textId="5EC1B6E4" w:rsidR="00D379A1" w:rsidRPr="00C20C86" w:rsidRDefault="6526A9C2" w:rsidP="00CE69E7">
      <w:pPr>
        <w:pStyle w:val="Heading2"/>
        <w:rPr>
          <w:lang w:val="en-CA"/>
        </w:rPr>
      </w:pPr>
      <w:bookmarkStart w:id="20" w:name="_Toc37251155"/>
      <w:r w:rsidRPr="00C20C86">
        <w:rPr>
          <w:lang w:val="en-CA"/>
        </w:rPr>
        <w:t>Submission process</w:t>
      </w:r>
      <w:bookmarkEnd w:id="20"/>
    </w:p>
    <w:p w14:paraId="40A91AAE" w14:textId="430BDCC9" w:rsidR="001071DB" w:rsidRPr="00C20C86" w:rsidRDefault="001071DB" w:rsidP="00644F5B">
      <w:pPr>
        <w:rPr>
          <w:u w:val="single"/>
          <w:lang w:val="en-CA"/>
        </w:rPr>
      </w:pPr>
      <w:r w:rsidRPr="00C20C86">
        <w:rPr>
          <w:u w:val="single"/>
          <w:lang w:val="en-CA"/>
        </w:rPr>
        <w:t>Step 1: Hold technical pre-submission consultation</w:t>
      </w:r>
    </w:p>
    <w:p w14:paraId="30B91FE9" w14:textId="4EEFC216" w:rsidR="00684B30" w:rsidRPr="00C20C86" w:rsidRDefault="00684B30" w:rsidP="0009734C">
      <w:pPr>
        <w:rPr>
          <w:lang w:val="en-CA"/>
        </w:rPr>
      </w:pPr>
      <w:r w:rsidRPr="00C20C86">
        <w:rPr>
          <w:lang w:val="en-CA"/>
        </w:rPr>
        <w:t xml:space="preserve">This consultation is for Health Canada to offer assistance and guidance on the technical, scientific or regulatory aspects of the </w:t>
      </w:r>
      <w:r w:rsidR="008D48AC" w:rsidRPr="00C20C86">
        <w:rPr>
          <w:lang w:val="en-CA"/>
        </w:rPr>
        <w:t>XML PM</w:t>
      </w:r>
      <w:r w:rsidRPr="00C20C86">
        <w:rPr>
          <w:lang w:val="en-CA"/>
        </w:rPr>
        <w:t xml:space="preserve">. </w:t>
      </w:r>
    </w:p>
    <w:p w14:paraId="19830449" w14:textId="7E3EB266" w:rsidR="0009734C" w:rsidRPr="00C20C86" w:rsidRDefault="39F2A561" w:rsidP="39F2A561">
      <w:pPr>
        <w:rPr>
          <w:lang w:val="en-CA"/>
        </w:rPr>
      </w:pPr>
      <w:r w:rsidRPr="00C20C86">
        <w:rPr>
          <w:lang w:val="en-CA"/>
        </w:rPr>
        <w:t xml:space="preserve">Request a consultation by contacting the Office of Submissions and Intellectual Property (OSIP) at </w:t>
      </w:r>
      <w:hyperlink r:id="rId16">
        <w:r w:rsidRPr="00C20C86">
          <w:rPr>
            <w:rStyle w:val="Hyperlink"/>
            <w:lang w:val="en-CA"/>
          </w:rPr>
          <w:t>hc.ereview.sc@canada.ca</w:t>
        </w:r>
      </w:hyperlink>
      <w:r w:rsidRPr="00C20C86">
        <w:rPr>
          <w:lang w:val="en-CA"/>
        </w:rPr>
        <w:t>. Include the following information in the request:</w:t>
      </w:r>
    </w:p>
    <w:p w14:paraId="52481B5E" w14:textId="062DE1CB" w:rsidR="0009734C" w:rsidRPr="00C20C86" w:rsidRDefault="39F2A561" w:rsidP="003C658D">
      <w:pPr>
        <w:pStyle w:val="ListParagraph"/>
        <w:numPr>
          <w:ilvl w:val="0"/>
          <w:numId w:val="11"/>
        </w:numPr>
        <w:rPr>
          <w:lang w:val="en-CA"/>
        </w:rPr>
      </w:pPr>
      <w:r w:rsidRPr="00C20C86">
        <w:rPr>
          <w:lang w:val="en-CA"/>
        </w:rPr>
        <w:t>The purpose of the meeting.</w:t>
      </w:r>
    </w:p>
    <w:p w14:paraId="334EBD7D" w14:textId="2B32754E" w:rsidR="0009734C" w:rsidRPr="00C20C86" w:rsidRDefault="39F2A561" w:rsidP="003C658D">
      <w:pPr>
        <w:pStyle w:val="ListParagraph"/>
        <w:numPr>
          <w:ilvl w:val="0"/>
          <w:numId w:val="11"/>
        </w:numPr>
        <w:rPr>
          <w:lang w:val="en-CA"/>
        </w:rPr>
      </w:pPr>
      <w:r w:rsidRPr="00C20C86">
        <w:rPr>
          <w:lang w:val="en-CA"/>
        </w:rPr>
        <w:t>A brief description of the product to be discussed at the meeting.</w:t>
      </w:r>
    </w:p>
    <w:p w14:paraId="6EC8442A" w14:textId="620A55FC" w:rsidR="0009734C" w:rsidRPr="00C20C86" w:rsidRDefault="39F2A561" w:rsidP="003C658D">
      <w:pPr>
        <w:pStyle w:val="ListParagraph"/>
        <w:numPr>
          <w:ilvl w:val="0"/>
          <w:numId w:val="11"/>
        </w:numPr>
        <w:rPr>
          <w:lang w:val="en-CA"/>
        </w:rPr>
      </w:pPr>
      <w:r w:rsidRPr="00C20C86">
        <w:rPr>
          <w:lang w:val="en-CA"/>
        </w:rPr>
        <w:t>Three proposed dates for the meeting, including proposed meeting times.</w:t>
      </w:r>
    </w:p>
    <w:p w14:paraId="13EC04B5" w14:textId="40706634" w:rsidR="0009734C" w:rsidRPr="00C20C86" w:rsidRDefault="39F2A561" w:rsidP="003C658D">
      <w:pPr>
        <w:pStyle w:val="ListParagraph"/>
        <w:numPr>
          <w:ilvl w:val="0"/>
          <w:numId w:val="11"/>
        </w:numPr>
        <w:rPr>
          <w:lang w:val="en-CA"/>
        </w:rPr>
      </w:pPr>
      <w:r w:rsidRPr="00C20C86">
        <w:rPr>
          <w:lang w:val="en-CA"/>
        </w:rPr>
        <w:t>Type of meeting requested, in person or web conference.</w:t>
      </w:r>
    </w:p>
    <w:p w14:paraId="607D5A8F" w14:textId="0ED415D0" w:rsidR="0009734C" w:rsidRPr="00C20C86" w:rsidRDefault="39F2A561" w:rsidP="003C658D">
      <w:pPr>
        <w:pStyle w:val="ListParagraph"/>
        <w:numPr>
          <w:ilvl w:val="0"/>
          <w:numId w:val="11"/>
        </w:numPr>
        <w:rPr>
          <w:lang w:val="en-CA"/>
        </w:rPr>
      </w:pPr>
      <w:r w:rsidRPr="00C20C86">
        <w:rPr>
          <w:lang w:val="en-CA"/>
        </w:rPr>
        <w:t>An agenda for the meeting.</w:t>
      </w:r>
    </w:p>
    <w:p w14:paraId="440812BD" w14:textId="64B1B69E" w:rsidR="0009734C" w:rsidRPr="00C20C86" w:rsidRDefault="39F2A561" w:rsidP="003C658D">
      <w:pPr>
        <w:pStyle w:val="ListParagraph"/>
        <w:numPr>
          <w:ilvl w:val="0"/>
          <w:numId w:val="11"/>
        </w:numPr>
        <w:rPr>
          <w:lang w:val="en-CA"/>
        </w:rPr>
      </w:pPr>
      <w:r w:rsidRPr="00C20C86">
        <w:rPr>
          <w:lang w:val="en-CA"/>
        </w:rPr>
        <w:t>The names of sponsor representatives attending the meeting.</w:t>
      </w:r>
    </w:p>
    <w:p w14:paraId="4C6E1574" w14:textId="5ADF39D5" w:rsidR="00684B30" w:rsidRPr="00C20C86" w:rsidRDefault="39F2A561" w:rsidP="00684B30">
      <w:pPr>
        <w:rPr>
          <w:lang w:val="en-CA"/>
        </w:rPr>
      </w:pPr>
      <w:r w:rsidRPr="00C20C86">
        <w:rPr>
          <w:lang w:val="en-CA"/>
        </w:rPr>
        <w:t xml:space="preserve">The technical consultation: </w:t>
      </w:r>
    </w:p>
    <w:p w14:paraId="41A2C64C" w14:textId="474FA330" w:rsidR="00684B30" w:rsidRPr="00C20C86" w:rsidRDefault="39F2A561" w:rsidP="003C658D">
      <w:pPr>
        <w:pStyle w:val="ListParagraph"/>
        <w:numPr>
          <w:ilvl w:val="0"/>
          <w:numId w:val="19"/>
        </w:numPr>
        <w:rPr>
          <w:lang w:val="en-CA"/>
        </w:rPr>
      </w:pPr>
      <w:r w:rsidRPr="00C20C86">
        <w:rPr>
          <w:lang w:val="en-CA"/>
        </w:rPr>
        <w:t>May take place separate from the regulatory pre-submission meeting.</w:t>
      </w:r>
    </w:p>
    <w:p w14:paraId="7FB1E113" w14:textId="0C806D23" w:rsidR="00684B30" w:rsidRPr="00C20C86" w:rsidRDefault="39F2A561" w:rsidP="003C658D">
      <w:pPr>
        <w:pStyle w:val="ListParagraph"/>
        <w:numPr>
          <w:ilvl w:val="0"/>
          <w:numId w:val="19"/>
        </w:numPr>
        <w:rPr>
          <w:lang w:val="en-CA"/>
        </w:rPr>
      </w:pPr>
      <w:r w:rsidRPr="00C20C86">
        <w:rPr>
          <w:lang w:val="en-CA"/>
        </w:rPr>
        <w:t xml:space="preserve">Typically takes place remotely via </w:t>
      </w:r>
      <w:r w:rsidR="00B2528C" w:rsidRPr="00C20C86">
        <w:rPr>
          <w:lang w:val="en-CA"/>
        </w:rPr>
        <w:t>teleconference</w:t>
      </w:r>
      <w:r w:rsidRPr="00C20C86">
        <w:rPr>
          <w:lang w:val="en-CA"/>
        </w:rPr>
        <w:t>.</w:t>
      </w:r>
    </w:p>
    <w:p w14:paraId="6A7B3B8D" w14:textId="5E0838B5" w:rsidR="00684B30" w:rsidRPr="00C20C86" w:rsidRDefault="39F2A561" w:rsidP="003C658D">
      <w:pPr>
        <w:pStyle w:val="ListParagraph"/>
        <w:numPr>
          <w:ilvl w:val="0"/>
          <w:numId w:val="19"/>
        </w:numPr>
        <w:rPr>
          <w:lang w:val="en-CA"/>
        </w:rPr>
      </w:pPr>
      <w:r w:rsidRPr="00C20C86">
        <w:rPr>
          <w:lang w:val="en-CA"/>
        </w:rPr>
        <w:t xml:space="preserve">Is optional. However, sponsors are </w:t>
      </w:r>
      <w:r w:rsidR="008463FE">
        <w:rPr>
          <w:lang w:val="en-CA"/>
        </w:rPr>
        <w:t xml:space="preserve">strongly </w:t>
      </w:r>
      <w:r w:rsidRPr="00C20C86">
        <w:rPr>
          <w:lang w:val="en-CA"/>
        </w:rPr>
        <w:t>encouraged to file a sample XML PM if it is their first time to avoid unnecessary validation failures.</w:t>
      </w:r>
    </w:p>
    <w:p w14:paraId="3578D4CE" w14:textId="4A9B0D02" w:rsidR="001071DB" w:rsidRPr="00C20C86" w:rsidRDefault="001071DB" w:rsidP="008156E1">
      <w:pPr>
        <w:keepNext/>
        <w:rPr>
          <w:u w:val="single"/>
          <w:lang w:val="en-CA"/>
        </w:rPr>
      </w:pPr>
      <w:r w:rsidRPr="00C20C86">
        <w:rPr>
          <w:u w:val="single"/>
          <w:lang w:val="en-CA"/>
        </w:rPr>
        <w:lastRenderedPageBreak/>
        <w:t xml:space="preserve">Step 2: File a sample </w:t>
      </w:r>
      <w:r w:rsidR="008D48AC" w:rsidRPr="00C20C86">
        <w:rPr>
          <w:u w:val="single"/>
          <w:lang w:val="en-CA"/>
        </w:rPr>
        <w:t>XML PM</w:t>
      </w:r>
    </w:p>
    <w:p w14:paraId="690CB30B" w14:textId="01C0E9E0" w:rsidR="006F1E24" w:rsidRPr="00C20C86" w:rsidRDefault="39F2A561" w:rsidP="39F2A561">
      <w:pPr>
        <w:rPr>
          <w:lang w:val="en-CA"/>
        </w:rPr>
      </w:pPr>
      <w:r w:rsidRPr="00C20C86">
        <w:rPr>
          <w:lang w:val="en-CA"/>
        </w:rPr>
        <w:t>Sponsors should submit sample XML PM’s to Health Canada via the Electronic Submission Gateway (ESG).</w:t>
      </w:r>
    </w:p>
    <w:p w14:paraId="64CF8C10" w14:textId="22F74D87" w:rsidR="0009734C" w:rsidRPr="00C20C86" w:rsidRDefault="2C37C73C" w:rsidP="0009734C">
      <w:pPr>
        <w:rPr>
          <w:lang w:val="en-CA"/>
        </w:rPr>
      </w:pPr>
      <w:r w:rsidRPr="2C37C73C">
        <w:rPr>
          <w:lang w:val="en-CA"/>
        </w:rPr>
        <w:t xml:space="preserve">Health Canada will validate the sample and </w:t>
      </w:r>
      <w:r w:rsidR="00571F06">
        <w:rPr>
          <w:lang w:val="en-CA"/>
        </w:rPr>
        <w:t xml:space="preserve">ensure it is properly viewable in the Health Canada style sheet. Health Canada will then </w:t>
      </w:r>
      <w:r w:rsidRPr="2C37C73C">
        <w:rPr>
          <w:lang w:val="en-CA"/>
        </w:rPr>
        <w:t xml:space="preserve">notify the sponsor of the results via email. If validation errors/ issues are identified the sponsor will receive a validation failure report. Once the sponsor resolves the errors or issues, the sample is resubmitted again to Health Canada. This process is iterative until all the errors/issues are resolved. </w:t>
      </w:r>
    </w:p>
    <w:p w14:paraId="2D7C7299" w14:textId="5FE0C462" w:rsidR="001071DB" w:rsidRPr="00C20C86" w:rsidRDefault="39F2A561" w:rsidP="00644F5B">
      <w:pPr>
        <w:rPr>
          <w:u w:val="single"/>
          <w:lang w:val="en-CA"/>
        </w:rPr>
      </w:pPr>
      <w:r w:rsidRPr="00C20C86">
        <w:rPr>
          <w:u w:val="single"/>
          <w:lang w:val="en-CA"/>
        </w:rPr>
        <w:t>Step 3: File the regulatory activity including the XML PM</w:t>
      </w:r>
    </w:p>
    <w:p w14:paraId="237E8069" w14:textId="67A2F030" w:rsidR="0009734C" w:rsidRPr="00C20C86" w:rsidRDefault="39F2A561" w:rsidP="0009734C">
      <w:pPr>
        <w:rPr>
          <w:lang w:val="en-CA"/>
        </w:rPr>
      </w:pPr>
      <w:r w:rsidRPr="00C20C86">
        <w:rPr>
          <w:lang w:val="en-CA"/>
        </w:rPr>
        <w:t xml:space="preserve">Sponsor files the XML PM in module 1, subfolder 1.3.1 Product Monograph, of the regulatory transaction: </w:t>
      </w:r>
    </w:p>
    <w:p w14:paraId="4710F05F" w14:textId="4DDA6424" w:rsidR="0009734C" w:rsidRPr="00C20C86" w:rsidRDefault="52E9020C" w:rsidP="003C658D">
      <w:pPr>
        <w:pStyle w:val="ListParagraph"/>
        <w:numPr>
          <w:ilvl w:val="0"/>
          <w:numId w:val="12"/>
        </w:numPr>
        <w:rPr>
          <w:rFonts w:eastAsiaTheme="minorEastAsia"/>
          <w:lang w:val="en-CA"/>
        </w:rPr>
      </w:pPr>
      <w:r w:rsidRPr="52E9020C">
        <w:rPr>
          <w:rFonts w:eastAsiaTheme="minorEastAsia"/>
          <w:lang w:val="en-CA"/>
        </w:rPr>
        <w:t xml:space="preserve">Health Canada validates the XML PM to identify errors/issues. </w:t>
      </w:r>
    </w:p>
    <w:p w14:paraId="288B0127" w14:textId="464EF50E" w:rsidR="00D379A1" w:rsidRPr="00C20C86" w:rsidRDefault="00767D85" w:rsidP="00767D85">
      <w:pPr>
        <w:pStyle w:val="ListParagraph"/>
        <w:numPr>
          <w:ilvl w:val="0"/>
          <w:numId w:val="12"/>
        </w:numPr>
        <w:rPr>
          <w:rFonts w:eastAsiaTheme="minorEastAsia"/>
          <w:lang w:val="en-CA"/>
        </w:rPr>
      </w:pPr>
      <w:r w:rsidRPr="00767D85">
        <w:rPr>
          <w:rFonts w:eastAsiaTheme="minorEastAsia"/>
          <w:b/>
          <w:bCs/>
          <w:lang w:val="en-CA"/>
        </w:rPr>
        <w:t xml:space="preserve">If errors/issues are identified: </w:t>
      </w:r>
      <w:r w:rsidRPr="00767D85">
        <w:rPr>
          <w:rFonts w:eastAsiaTheme="minorEastAsia"/>
          <w:lang w:val="en-CA"/>
        </w:rPr>
        <w:t xml:space="preserve">Health Canada sends a XML PM </w:t>
      </w:r>
      <w:proofErr w:type="gramStart"/>
      <w:r w:rsidRPr="00767D85">
        <w:rPr>
          <w:rFonts w:eastAsiaTheme="minorEastAsia"/>
          <w:lang w:val="en-CA"/>
        </w:rPr>
        <w:t>validation</w:t>
      </w:r>
      <w:proofErr w:type="gramEnd"/>
      <w:r w:rsidRPr="00767D85">
        <w:rPr>
          <w:rFonts w:eastAsiaTheme="minorEastAsia"/>
          <w:lang w:val="en-CA"/>
        </w:rPr>
        <w:t xml:space="preserve"> failure report to the sponsor via email. The sponsor resolves the issues and resubmits the XML PM for revalidation via email </w:t>
      </w:r>
      <w:hyperlink r:id="rId17">
        <w:r w:rsidRPr="00767D85">
          <w:rPr>
            <w:rStyle w:val="Hyperlink"/>
            <w:rFonts w:eastAsiaTheme="minorEastAsia"/>
            <w:lang w:val="en-CA"/>
          </w:rPr>
          <w:t>hc.ereview.sc@canada.ca</w:t>
        </w:r>
      </w:hyperlink>
      <w:r w:rsidRPr="00767D85">
        <w:rPr>
          <w:rFonts w:eastAsiaTheme="minorEastAsia"/>
          <w:lang w:val="en-CA"/>
        </w:rPr>
        <w:t>. Health Canada will notify the sponsor via email once the XML PM passes validation and the sponsor can submit a transaction with the cleared XML PM via the ESG.</w:t>
      </w:r>
    </w:p>
    <w:p w14:paraId="2D22F90E" w14:textId="7E14E67E" w:rsidR="00D379A1" w:rsidRPr="00C20C86" w:rsidRDefault="52E9020C" w:rsidP="003C658D">
      <w:pPr>
        <w:pStyle w:val="ListParagraph"/>
        <w:numPr>
          <w:ilvl w:val="0"/>
          <w:numId w:val="12"/>
        </w:numPr>
        <w:rPr>
          <w:rFonts w:eastAsiaTheme="minorEastAsia"/>
          <w:lang w:val="en-CA"/>
        </w:rPr>
      </w:pPr>
      <w:r w:rsidRPr="52E9020C">
        <w:rPr>
          <w:rFonts w:eastAsiaTheme="minorEastAsia"/>
          <w:b/>
          <w:bCs/>
          <w:lang w:val="en-CA"/>
        </w:rPr>
        <w:t xml:space="preserve">If no errors/issues identified: </w:t>
      </w:r>
      <w:r w:rsidRPr="52E9020C">
        <w:rPr>
          <w:rFonts w:eastAsiaTheme="minorEastAsia"/>
          <w:lang w:val="en-CA"/>
        </w:rPr>
        <w:t>there is no need for another transaction. A validation report will not be sent to the sponsor in this case.</w:t>
      </w:r>
    </w:p>
    <w:p w14:paraId="75F0935E" w14:textId="4D8FB04B" w:rsidR="00A5377B" w:rsidRPr="00C20C86" w:rsidRDefault="48B11FBE" w:rsidP="00644F5B">
      <w:pPr>
        <w:pStyle w:val="Heading2"/>
        <w:rPr>
          <w:lang w:val="en-CA"/>
        </w:rPr>
      </w:pPr>
      <w:bookmarkStart w:id="21" w:name="_Ref536777525"/>
      <w:bookmarkStart w:id="22" w:name="_Toc37251156"/>
      <w:r w:rsidRPr="48B11FBE">
        <w:rPr>
          <w:lang w:val="en-CA"/>
        </w:rPr>
        <w:t>Product monograph filing formats</w:t>
      </w:r>
      <w:bookmarkEnd w:id="21"/>
      <w:bookmarkEnd w:id="22"/>
    </w:p>
    <w:p w14:paraId="22F78806" w14:textId="6A0651D0" w:rsidR="48B11FBE" w:rsidRDefault="48B11FBE">
      <w:r>
        <w:t xml:space="preserve">Sponsors can choose to file in French or English as their primary language. This is the ‘first language’ product monograph. See Table 2 for a summary of what filing formats are required during the </w:t>
      </w:r>
      <w:r w:rsidR="006F164D">
        <w:t>filing</w:t>
      </w:r>
      <w:r>
        <w:t xml:space="preserve"> process.</w:t>
      </w:r>
    </w:p>
    <w:p w14:paraId="27B9E2AA" w14:textId="2648F6B7" w:rsidR="17E1348B" w:rsidRPr="003E43B8" w:rsidRDefault="003E43B8" w:rsidP="001D6BB8">
      <w:pPr>
        <w:keepNext/>
        <w:rPr>
          <w:b/>
          <w:bCs/>
          <w:lang w:val="en-CA"/>
        </w:rPr>
      </w:pPr>
      <w:r w:rsidRPr="003E43B8">
        <w:rPr>
          <w:b/>
          <w:bCs/>
        </w:rPr>
        <w:t xml:space="preserve">Table </w:t>
      </w:r>
      <w:r w:rsidRPr="003E43B8">
        <w:rPr>
          <w:b/>
          <w:bCs/>
        </w:rPr>
        <w:fldChar w:fldCharType="begin"/>
      </w:r>
      <w:r w:rsidRPr="003E43B8">
        <w:rPr>
          <w:b/>
          <w:bCs/>
        </w:rPr>
        <w:instrText xml:space="preserve"> SEQ Table \* ARABIC </w:instrText>
      </w:r>
      <w:r w:rsidRPr="003E43B8">
        <w:rPr>
          <w:b/>
          <w:bCs/>
        </w:rPr>
        <w:fldChar w:fldCharType="separate"/>
      </w:r>
      <w:r w:rsidR="003E6FF9">
        <w:rPr>
          <w:b/>
          <w:bCs/>
          <w:noProof/>
        </w:rPr>
        <w:t>2</w:t>
      </w:r>
      <w:r w:rsidRPr="003E43B8">
        <w:rPr>
          <w:b/>
          <w:bCs/>
        </w:rPr>
        <w:fldChar w:fldCharType="end"/>
      </w:r>
      <w:r w:rsidR="00E21E74">
        <w:rPr>
          <w:b/>
          <w:bCs/>
          <w:lang w:val="en-CA"/>
        </w:rPr>
        <w:t xml:space="preserve"> - </w:t>
      </w:r>
      <w:r w:rsidR="17E1348B" w:rsidRPr="003E43B8">
        <w:rPr>
          <w:b/>
          <w:bCs/>
          <w:lang w:val="en-CA"/>
        </w:rPr>
        <w:t>Summary of the filing formats associated with regulatory activities</w:t>
      </w:r>
    </w:p>
    <w:tbl>
      <w:tblPr>
        <w:tblStyle w:val="TableGrid"/>
        <w:tblW w:w="93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470"/>
        <w:gridCol w:w="4880"/>
      </w:tblGrid>
      <w:tr w:rsidR="00030C33" w:rsidRPr="00C20C86" w14:paraId="6208EFB2" w14:textId="77777777" w:rsidTr="00865086">
        <w:trPr>
          <w:tblHeader/>
        </w:trPr>
        <w:tc>
          <w:tcPr>
            <w:tcW w:w="4470" w:type="dxa"/>
            <w:shd w:val="clear" w:color="auto" w:fill="F2F2F2" w:themeFill="background1" w:themeFillShade="F2"/>
          </w:tcPr>
          <w:p w14:paraId="34051C02" w14:textId="28CDF587" w:rsidR="00030C33" w:rsidRPr="00C20C86" w:rsidRDefault="48B11FBE" w:rsidP="48B11FBE">
            <w:pPr>
              <w:spacing w:before="0" w:after="0"/>
              <w:rPr>
                <w:b/>
                <w:bCs/>
              </w:rPr>
            </w:pPr>
            <w:r w:rsidRPr="48B11FBE">
              <w:rPr>
                <w:b/>
                <w:bCs/>
              </w:rPr>
              <w:t>Stage of regulatory process (Regulatory Activity)</w:t>
            </w:r>
          </w:p>
        </w:tc>
        <w:tc>
          <w:tcPr>
            <w:tcW w:w="4880" w:type="dxa"/>
            <w:shd w:val="clear" w:color="auto" w:fill="F2F2F2" w:themeFill="background1" w:themeFillShade="F2"/>
          </w:tcPr>
          <w:p w14:paraId="431043E1" w14:textId="5AD79325" w:rsidR="00030C33" w:rsidRPr="00C20C86" w:rsidRDefault="48B11FBE" w:rsidP="48B11FBE">
            <w:pPr>
              <w:spacing w:before="0" w:after="0"/>
              <w:rPr>
                <w:b/>
                <w:bCs/>
              </w:rPr>
            </w:pPr>
            <w:r w:rsidRPr="48B11FBE">
              <w:rPr>
                <w:b/>
                <w:bCs/>
              </w:rPr>
              <w:t>Product monograph format</w:t>
            </w:r>
          </w:p>
        </w:tc>
      </w:tr>
      <w:tr w:rsidR="00030C33" w:rsidRPr="00C20C86" w14:paraId="115B29C2" w14:textId="77777777" w:rsidTr="00865086">
        <w:tc>
          <w:tcPr>
            <w:tcW w:w="4470" w:type="dxa"/>
          </w:tcPr>
          <w:p w14:paraId="0BE05B28" w14:textId="12885701" w:rsidR="00030C33" w:rsidRPr="00C20C86" w:rsidRDefault="48B11FBE" w:rsidP="00865086">
            <w:pPr>
              <w:spacing w:before="0" w:after="0"/>
            </w:pPr>
            <w:r>
              <w:t xml:space="preserve">Initial regulatory activity </w:t>
            </w:r>
            <w:r w:rsidR="00030C33">
              <w:br/>
            </w:r>
            <w:r>
              <w:t>(NDS, SNDS, ANDS, SANDS)</w:t>
            </w:r>
          </w:p>
        </w:tc>
        <w:tc>
          <w:tcPr>
            <w:tcW w:w="4880" w:type="dxa"/>
          </w:tcPr>
          <w:p w14:paraId="48DFAE51" w14:textId="5D38543A" w:rsidR="00030C33" w:rsidRPr="00C20C86" w:rsidRDefault="48B11FBE" w:rsidP="00865086">
            <w:pPr>
              <w:pStyle w:val="ListParagraph"/>
              <w:numPr>
                <w:ilvl w:val="0"/>
                <w:numId w:val="14"/>
              </w:numPr>
              <w:spacing w:before="0" w:after="0"/>
            </w:pPr>
            <w:r>
              <w:t>XML PM (clean) - first language</w:t>
            </w:r>
          </w:p>
          <w:p w14:paraId="482F3A75" w14:textId="0AD1077D" w:rsidR="00030C33" w:rsidRPr="00C20C86" w:rsidRDefault="48B11FBE" w:rsidP="00865086">
            <w:pPr>
              <w:pStyle w:val="ListParagraph"/>
              <w:numPr>
                <w:ilvl w:val="0"/>
                <w:numId w:val="14"/>
              </w:numPr>
              <w:spacing w:before="0" w:after="0"/>
              <w:rPr>
                <w:rFonts w:eastAsiaTheme="minorEastAsia"/>
              </w:rPr>
            </w:pPr>
            <w:r>
              <w:t>MS Word PM (clean) - first language</w:t>
            </w:r>
          </w:p>
          <w:p w14:paraId="3915B8B1" w14:textId="110C4588" w:rsidR="00030C33" w:rsidRPr="00C20C86" w:rsidRDefault="48B11FBE" w:rsidP="00865086">
            <w:pPr>
              <w:pStyle w:val="ListParagraph"/>
              <w:numPr>
                <w:ilvl w:val="0"/>
                <w:numId w:val="14"/>
              </w:numPr>
              <w:spacing w:before="0" w:after="0"/>
              <w:rPr>
                <w:rFonts w:eastAsiaTheme="minorEastAsia"/>
              </w:rPr>
            </w:pPr>
            <w:r>
              <w:t>MS Word PM (annotated) - first language</w:t>
            </w:r>
          </w:p>
        </w:tc>
      </w:tr>
      <w:tr w:rsidR="48B11FBE" w14:paraId="729F2CBE" w14:textId="77777777" w:rsidTr="00865086">
        <w:tc>
          <w:tcPr>
            <w:tcW w:w="4470" w:type="dxa"/>
          </w:tcPr>
          <w:p w14:paraId="6381DB55" w14:textId="34DE8783" w:rsidR="48B11FBE" w:rsidRDefault="48B11FBE" w:rsidP="00865086">
            <w:pPr>
              <w:spacing w:before="0" w:after="0"/>
            </w:pPr>
            <w:r>
              <w:t>Within 20 days of acceptance into review</w:t>
            </w:r>
          </w:p>
        </w:tc>
        <w:tc>
          <w:tcPr>
            <w:tcW w:w="4880" w:type="dxa"/>
          </w:tcPr>
          <w:p w14:paraId="14E6BB6A" w14:textId="391AB528" w:rsidR="48B11FBE" w:rsidRDefault="48B11FBE" w:rsidP="00B2177B">
            <w:pPr>
              <w:pStyle w:val="ListParagraph"/>
              <w:numPr>
                <w:ilvl w:val="0"/>
                <w:numId w:val="30"/>
              </w:numPr>
              <w:spacing w:before="0" w:after="0"/>
            </w:pPr>
            <w:r>
              <w:t>MS Word PM (clean) - Second language PM</w:t>
            </w:r>
          </w:p>
        </w:tc>
      </w:tr>
      <w:tr w:rsidR="00030C33" w:rsidRPr="00C20C86" w14:paraId="7C6EA174" w14:textId="77777777" w:rsidTr="00865086">
        <w:tc>
          <w:tcPr>
            <w:tcW w:w="4470" w:type="dxa"/>
          </w:tcPr>
          <w:p w14:paraId="6D6F598A" w14:textId="43D34B9D" w:rsidR="00030C33" w:rsidRPr="00C20C86" w:rsidRDefault="48B11FBE" w:rsidP="00865086">
            <w:pPr>
              <w:spacing w:before="0" w:after="0"/>
            </w:pPr>
            <w:r>
              <w:t>During regulatory review (clarification request)</w:t>
            </w:r>
          </w:p>
        </w:tc>
        <w:tc>
          <w:tcPr>
            <w:tcW w:w="4880" w:type="dxa"/>
          </w:tcPr>
          <w:p w14:paraId="4A3CB9B4" w14:textId="5388D31D" w:rsidR="00030C33" w:rsidRPr="00C20C86" w:rsidRDefault="48B11FBE" w:rsidP="00865086">
            <w:pPr>
              <w:pStyle w:val="ListParagraph"/>
              <w:numPr>
                <w:ilvl w:val="0"/>
                <w:numId w:val="21"/>
              </w:numPr>
              <w:spacing w:before="0" w:after="0"/>
              <w:rPr>
                <w:rFonts w:eastAsiaTheme="minorEastAsia"/>
              </w:rPr>
            </w:pPr>
            <w:r>
              <w:t>MS Word PM (clean) - primary language</w:t>
            </w:r>
          </w:p>
          <w:p w14:paraId="63CAF6E5" w14:textId="68B222E9" w:rsidR="00030C33" w:rsidRPr="00C20C86" w:rsidRDefault="48B11FBE" w:rsidP="00865086">
            <w:pPr>
              <w:pStyle w:val="ListParagraph"/>
              <w:numPr>
                <w:ilvl w:val="0"/>
                <w:numId w:val="21"/>
              </w:numPr>
              <w:spacing w:before="0" w:after="0"/>
              <w:rPr>
                <w:rFonts w:eastAsiaTheme="minorEastAsia"/>
              </w:rPr>
            </w:pPr>
            <w:r>
              <w:t>MS Word PM (annotated) - primary language</w:t>
            </w:r>
          </w:p>
        </w:tc>
      </w:tr>
      <w:tr w:rsidR="00030C33" w:rsidRPr="00C20C86" w14:paraId="0C954CFF" w14:textId="77777777" w:rsidTr="00865086">
        <w:tc>
          <w:tcPr>
            <w:tcW w:w="4470" w:type="dxa"/>
          </w:tcPr>
          <w:p w14:paraId="14A4FF9A" w14:textId="09E4DDBD" w:rsidR="00030C33" w:rsidRPr="00C20C86" w:rsidRDefault="48B11FBE">
            <w:pPr>
              <w:spacing w:before="0" w:after="0"/>
            </w:pPr>
            <w:r>
              <w:t xml:space="preserve">Final product monograph </w:t>
            </w:r>
            <w:r w:rsidR="00030C33">
              <w:br/>
            </w:r>
            <w:r>
              <w:t>(Filed within 20 calendar days of the Notice of Compliance (NOC))</w:t>
            </w:r>
            <w:r w:rsidRPr="48B11FBE">
              <w:rPr>
                <w:vertAlign w:val="superscript"/>
              </w:rPr>
              <w:t>1</w:t>
            </w:r>
          </w:p>
        </w:tc>
        <w:tc>
          <w:tcPr>
            <w:tcW w:w="4880" w:type="dxa"/>
          </w:tcPr>
          <w:p w14:paraId="2E4AD3D9" w14:textId="5675CC8A" w:rsidR="00030C33" w:rsidRPr="00C20C86" w:rsidRDefault="48B11FBE" w:rsidP="48B11FBE">
            <w:pPr>
              <w:pStyle w:val="ListParagraph"/>
              <w:numPr>
                <w:ilvl w:val="0"/>
                <w:numId w:val="22"/>
              </w:numPr>
              <w:spacing w:before="0" w:after="0"/>
            </w:pPr>
            <w:r>
              <w:t>XML PM (clean) - English</w:t>
            </w:r>
          </w:p>
          <w:p w14:paraId="18EE6494" w14:textId="74E7CD74" w:rsidR="00030C33" w:rsidRPr="00C20C86" w:rsidRDefault="48B11FBE" w:rsidP="48B11FBE">
            <w:pPr>
              <w:pStyle w:val="ListParagraph"/>
              <w:numPr>
                <w:ilvl w:val="0"/>
                <w:numId w:val="22"/>
              </w:numPr>
              <w:spacing w:before="0" w:after="0"/>
            </w:pPr>
            <w:r>
              <w:t>XML PM (clean) - French</w:t>
            </w:r>
          </w:p>
        </w:tc>
      </w:tr>
    </w:tbl>
    <w:p w14:paraId="6549A62A" w14:textId="03E5E92F" w:rsidR="00030C33" w:rsidRDefault="39F2A561" w:rsidP="00030C33">
      <w:pPr>
        <w:rPr>
          <w:lang w:val="en-CA"/>
        </w:rPr>
      </w:pPr>
      <w:r w:rsidRPr="00C20C86">
        <w:rPr>
          <w:vertAlign w:val="superscript"/>
          <w:lang w:val="en-CA"/>
        </w:rPr>
        <w:t>1</w:t>
      </w:r>
      <w:r w:rsidRPr="00C20C86">
        <w:rPr>
          <w:lang w:val="en-CA"/>
        </w:rPr>
        <w:t xml:space="preserve"> The final French and English XML PMs must be filed in one transaction. </w:t>
      </w:r>
    </w:p>
    <w:p w14:paraId="4A106BD6" w14:textId="453B9CB0" w:rsidR="00577A38" w:rsidRPr="00931AF7" w:rsidRDefault="00577A38" w:rsidP="00577A38">
      <w:pPr>
        <w:rPr>
          <w:lang w:val="en-CA"/>
        </w:rPr>
      </w:pPr>
      <w:r>
        <w:rPr>
          <w:lang w:val="en-CA"/>
        </w:rPr>
        <w:t>NOTE: The French XML PM and the English XML PM are two separate documents.</w:t>
      </w:r>
    </w:p>
    <w:p w14:paraId="262F5AA3" w14:textId="7305BB98" w:rsidR="00370ACD" w:rsidRPr="00C20C86" w:rsidRDefault="00370ACD" w:rsidP="00030C33">
      <w:pPr>
        <w:rPr>
          <w:lang w:val="en-CA"/>
        </w:rPr>
      </w:pPr>
    </w:p>
    <w:p w14:paraId="16917CC6" w14:textId="3755062E" w:rsidR="00A5377B" w:rsidRPr="00C20C86" w:rsidRDefault="6526A9C2" w:rsidP="00644F5B">
      <w:pPr>
        <w:pStyle w:val="Heading2"/>
        <w:rPr>
          <w:lang w:val="en-CA"/>
        </w:rPr>
      </w:pPr>
      <w:bookmarkStart w:id="23" w:name="_Toc37251157"/>
      <w:r w:rsidRPr="00C20C86">
        <w:rPr>
          <w:lang w:val="en-CA"/>
        </w:rPr>
        <w:lastRenderedPageBreak/>
        <w:t>Lifecycle for regulatory activities in the eCTD Format</w:t>
      </w:r>
      <w:bookmarkEnd w:id="23"/>
    </w:p>
    <w:p w14:paraId="666C7691" w14:textId="5B78C9F0" w:rsidR="00A5377B" w:rsidRPr="00C20C86" w:rsidRDefault="00AD43E3" w:rsidP="00A5377B">
      <w:pPr>
        <w:rPr>
          <w:lang w:val="en-CA"/>
        </w:rPr>
      </w:pPr>
      <w:r>
        <w:rPr>
          <w:lang w:val="en-CA"/>
        </w:rPr>
        <w:t>T</w:t>
      </w:r>
      <w:r w:rsidR="39F2A561" w:rsidRPr="00C20C86">
        <w:rPr>
          <w:lang w:val="en-CA"/>
        </w:rPr>
        <w:t xml:space="preserve">he following eCTD lifecycle operation attributes </w:t>
      </w:r>
      <w:r>
        <w:rPr>
          <w:lang w:val="en-CA"/>
        </w:rPr>
        <w:t xml:space="preserve">are used </w:t>
      </w:r>
      <w:r w:rsidR="39F2A561" w:rsidRPr="00C20C86">
        <w:rPr>
          <w:lang w:val="en-CA"/>
        </w:rPr>
        <w:t>to manage Word and XML PMs:</w:t>
      </w:r>
    </w:p>
    <w:p w14:paraId="6A0D932E" w14:textId="791C3D5C" w:rsidR="00A5377B" w:rsidRPr="00C20C86" w:rsidRDefault="32288C57" w:rsidP="003C658D">
      <w:pPr>
        <w:pStyle w:val="ListParagraph"/>
        <w:numPr>
          <w:ilvl w:val="0"/>
          <w:numId w:val="13"/>
        </w:numPr>
        <w:rPr>
          <w:rFonts w:eastAsiaTheme="minorEastAsia"/>
          <w:b/>
          <w:bCs/>
          <w:lang w:val="en-CA"/>
        </w:rPr>
      </w:pPr>
      <w:r w:rsidRPr="32288C57">
        <w:rPr>
          <w:b/>
          <w:bCs/>
          <w:lang w:val="en-CA"/>
        </w:rPr>
        <w:t>‘NEW’</w:t>
      </w:r>
      <w:r w:rsidRPr="32288C57">
        <w:rPr>
          <w:lang w:val="en-CA"/>
        </w:rPr>
        <w:t xml:space="preserve"> when a non-annotated or annotated product monograph is provided as part of the first transaction of a regulatory activity (For example, NDS, SNDS, ANDS, SANDS). Or when a final XML PM is provided for the first time after receiving a Notice of Compliance (NOC).</w:t>
      </w:r>
    </w:p>
    <w:p w14:paraId="25D44B3E" w14:textId="41246CCF" w:rsidR="00A5377B" w:rsidRPr="00C20C86" w:rsidRDefault="32288C57" w:rsidP="003C658D">
      <w:pPr>
        <w:pStyle w:val="ListParagraph"/>
        <w:numPr>
          <w:ilvl w:val="0"/>
          <w:numId w:val="13"/>
        </w:numPr>
        <w:rPr>
          <w:rFonts w:eastAsiaTheme="minorEastAsia"/>
          <w:b/>
          <w:bCs/>
          <w:lang w:val="en-CA"/>
        </w:rPr>
      </w:pPr>
      <w:r w:rsidRPr="32288C57">
        <w:rPr>
          <w:b/>
          <w:bCs/>
          <w:lang w:val="en-CA"/>
        </w:rPr>
        <w:t>‘REPLACE’</w:t>
      </w:r>
      <w:r w:rsidRPr="32288C57">
        <w:rPr>
          <w:lang w:val="en-CA"/>
        </w:rPr>
        <w:t xml:space="preserve"> when a non-annotated or annotated product monograph is provided again with amendments as part of a subsequent transaction (For example, response to clarification request). Or when a final XML PM is provided to replace the previously approved final XML PM.</w:t>
      </w:r>
    </w:p>
    <w:p w14:paraId="43502711" w14:textId="797FEC89" w:rsidR="00694EF1" w:rsidRPr="00C20C86" w:rsidRDefault="0020716F" w:rsidP="007C2A41">
      <w:pPr>
        <w:rPr>
          <w:lang w:val="en-CA"/>
        </w:rPr>
      </w:pPr>
      <w:r w:rsidRPr="00C20C86">
        <w:rPr>
          <w:lang w:val="en-CA"/>
        </w:rPr>
        <w:t>NOTE:</w:t>
      </w:r>
      <w:r w:rsidR="007C2A41" w:rsidRPr="00C20C86">
        <w:rPr>
          <w:lang w:val="en-CA"/>
        </w:rPr>
        <w:t xml:space="preserve"> </w:t>
      </w:r>
    </w:p>
    <w:p w14:paraId="1BC56C02" w14:textId="5E23E6C9" w:rsidR="007C2A41" w:rsidRPr="00C20C86" w:rsidRDefault="4F5F0AFA" w:rsidP="003C658D">
      <w:pPr>
        <w:pStyle w:val="ListParagraph"/>
        <w:numPr>
          <w:ilvl w:val="0"/>
          <w:numId w:val="24"/>
        </w:numPr>
        <w:rPr>
          <w:lang w:val="en-CA"/>
        </w:rPr>
      </w:pPr>
      <w:r w:rsidRPr="4F5F0AFA">
        <w:rPr>
          <w:lang w:val="en-CA"/>
        </w:rPr>
        <w:t>Whenever the XML PM is submitted the transaction must always include the complete document with the .xml and all associated .jpg files.</w:t>
      </w:r>
    </w:p>
    <w:p w14:paraId="7C789CA1" w14:textId="4A8F3A36" w:rsidR="4F5F0AFA" w:rsidRDefault="4F5F0AFA" w:rsidP="4F5F0AFA">
      <w:pPr>
        <w:pStyle w:val="ListParagraph"/>
        <w:numPr>
          <w:ilvl w:val="0"/>
          <w:numId w:val="24"/>
        </w:numPr>
      </w:pPr>
      <w:r w:rsidRPr="4F5F0AFA">
        <w:rPr>
          <w:lang w:val="en-CA"/>
        </w:rPr>
        <w:t>If REPLACE or DELETE attributes are used then they must be applied to each component of the XML PM. Meaning, the .xml and all associated .jpg files.</w:t>
      </w:r>
    </w:p>
    <w:p w14:paraId="5BCA6164" w14:textId="153251F3" w:rsidR="00A5377B" w:rsidRPr="00C20C86" w:rsidRDefault="6526A9C2" w:rsidP="00CE69E7">
      <w:pPr>
        <w:pStyle w:val="Heading2"/>
        <w:rPr>
          <w:lang w:val="en-CA"/>
        </w:rPr>
      </w:pPr>
      <w:bookmarkStart w:id="24" w:name="_Toc37251158"/>
      <w:r w:rsidRPr="00C20C86">
        <w:rPr>
          <w:lang w:val="en-CA"/>
        </w:rPr>
        <w:t>Important considerations</w:t>
      </w:r>
      <w:bookmarkEnd w:id="24"/>
    </w:p>
    <w:p w14:paraId="7E0714F6" w14:textId="39D7C983" w:rsidR="00A5377B" w:rsidRPr="00C20C86" w:rsidRDefault="39F2A561" w:rsidP="003C658D">
      <w:pPr>
        <w:pStyle w:val="ListParagraph"/>
        <w:numPr>
          <w:ilvl w:val="0"/>
          <w:numId w:val="15"/>
        </w:numPr>
        <w:rPr>
          <w:lang w:val="en-CA"/>
        </w:rPr>
      </w:pPr>
      <w:r w:rsidRPr="00C20C86">
        <w:rPr>
          <w:lang w:val="en-CA"/>
        </w:rPr>
        <w:t>The XML PM is the legal document. The MS Word versions are considered convenience copies to facilitate review.</w:t>
      </w:r>
    </w:p>
    <w:p w14:paraId="70BC2730" w14:textId="26D3D8ED" w:rsidR="00A5377B" w:rsidRPr="00C20C86" w:rsidRDefault="39F2A561" w:rsidP="003C658D">
      <w:pPr>
        <w:pStyle w:val="ListParagraph"/>
        <w:numPr>
          <w:ilvl w:val="0"/>
          <w:numId w:val="15"/>
        </w:numPr>
        <w:rPr>
          <w:lang w:val="en-CA"/>
        </w:rPr>
      </w:pPr>
      <w:r w:rsidRPr="00C20C86">
        <w:rPr>
          <w:lang w:val="en-CA"/>
        </w:rPr>
        <w:t>Once a sponsor files a regulatory activity with a XML PM, all subsequent product monographs for that product (dossier) must also be filed in XML format.</w:t>
      </w:r>
    </w:p>
    <w:p w14:paraId="318CEE92" w14:textId="1282C74D" w:rsidR="000C74E6" w:rsidRPr="000C74E6" w:rsidRDefault="000C74E6" w:rsidP="000C74E6">
      <w:pPr>
        <w:pStyle w:val="ListParagraph"/>
        <w:numPr>
          <w:ilvl w:val="0"/>
          <w:numId w:val="15"/>
        </w:numPr>
        <w:rPr>
          <w:lang w:val="en-CA"/>
        </w:rPr>
      </w:pPr>
      <w:r>
        <w:rPr>
          <w:lang w:val="en-CA"/>
        </w:rPr>
        <w:t>The French XML PM and the English XML PM are two separate documents</w:t>
      </w:r>
    </w:p>
    <w:p w14:paraId="5D6F381C" w14:textId="6FABEC16" w:rsidR="00AB2ECA" w:rsidRDefault="39F2A561" w:rsidP="003C658D">
      <w:pPr>
        <w:pStyle w:val="ListParagraph"/>
        <w:numPr>
          <w:ilvl w:val="0"/>
          <w:numId w:val="15"/>
        </w:numPr>
        <w:rPr>
          <w:lang w:val="en-CA"/>
        </w:rPr>
      </w:pPr>
      <w:r w:rsidRPr="00C20C86">
        <w:rPr>
          <w:lang w:val="en-CA"/>
        </w:rPr>
        <w:t>Sponsors are expected to validate their XML PM and correct error/ issues before filing to Health Canada.</w:t>
      </w:r>
      <w:r w:rsidR="00056FF4">
        <w:rPr>
          <w:lang w:val="en-CA"/>
        </w:rPr>
        <w:t xml:space="preserve"> </w:t>
      </w:r>
    </w:p>
    <w:p w14:paraId="7D384602" w14:textId="0B891511" w:rsidR="00A5377B" w:rsidRPr="00C20C86" w:rsidRDefault="48B11FBE" w:rsidP="003C658D">
      <w:pPr>
        <w:pStyle w:val="ListParagraph"/>
        <w:numPr>
          <w:ilvl w:val="0"/>
          <w:numId w:val="15"/>
        </w:numPr>
        <w:rPr>
          <w:lang w:val="en-CA"/>
        </w:rPr>
      </w:pPr>
      <w:r w:rsidRPr="48B11FBE">
        <w:rPr>
          <w:lang w:val="en-CA"/>
        </w:rPr>
        <w:t>Sponsors are expected to review their XML PM in the style sheet view before filing to Health Canada to ensure there are no content or formatting issues.</w:t>
      </w:r>
    </w:p>
    <w:p w14:paraId="46D228F9" w14:textId="5DFEA038" w:rsidR="00EA0F0F" w:rsidRPr="00C20C86" w:rsidRDefault="00EA0F0F" w:rsidP="003C658D">
      <w:pPr>
        <w:pStyle w:val="ListParagraph"/>
        <w:numPr>
          <w:ilvl w:val="0"/>
          <w:numId w:val="15"/>
        </w:numPr>
        <w:rPr>
          <w:lang w:val="en-CA"/>
        </w:rPr>
      </w:pPr>
      <w:r w:rsidRPr="00C20C86">
        <w:rPr>
          <w:lang w:val="en-CA"/>
        </w:rPr>
        <w:t>Health Canada will only provide copies of validation reports if there is a validation fail.</w:t>
      </w:r>
    </w:p>
    <w:p w14:paraId="72E2B861" w14:textId="3BE569B2" w:rsidR="00A5377B" w:rsidRPr="00C20C86" w:rsidRDefault="6526A9C2" w:rsidP="00C128BD">
      <w:pPr>
        <w:pStyle w:val="Heading1"/>
        <w:rPr>
          <w:lang w:val="en-CA"/>
        </w:rPr>
      </w:pPr>
      <w:bookmarkStart w:id="25" w:name="_Toc37251159"/>
      <w:r w:rsidRPr="00C20C86">
        <w:rPr>
          <w:lang w:val="en-CA"/>
        </w:rPr>
        <w:t>Business conformance rules</w:t>
      </w:r>
      <w:bookmarkEnd w:id="25"/>
    </w:p>
    <w:p w14:paraId="7EC8529A" w14:textId="3EB2D166" w:rsidR="00A5377B" w:rsidRPr="00C20C86" w:rsidRDefault="00A5377B" w:rsidP="00A5377B">
      <w:pPr>
        <w:rPr>
          <w:lang w:val="en-CA"/>
        </w:rPr>
      </w:pPr>
      <w:r w:rsidRPr="00C20C86">
        <w:rPr>
          <w:lang w:val="en-CA"/>
        </w:rPr>
        <w:t xml:space="preserve">The following section provides </w:t>
      </w:r>
      <w:r w:rsidR="00870DE1" w:rsidRPr="00C20C86">
        <w:rPr>
          <w:lang w:val="en-CA"/>
        </w:rPr>
        <w:t xml:space="preserve">compliance </w:t>
      </w:r>
      <w:r w:rsidRPr="00C20C86">
        <w:rPr>
          <w:lang w:val="en-CA"/>
        </w:rPr>
        <w:t xml:space="preserve">instructions for each of the major sections of the </w:t>
      </w:r>
      <w:r w:rsidR="008D48AC" w:rsidRPr="00C20C86">
        <w:rPr>
          <w:lang w:val="en-CA"/>
        </w:rPr>
        <w:t>XML PM</w:t>
      </w:r>
      <w:r w:rsidRPr="00C20C86">
        <w:rPr>
          <w:lang w:val="en-CA"/>
        </w:rPr>
        <w:t xml:space="preserve"> and their respective sub-elements.</w:t>
      </w:r>
    </w:p>
    <w:p w14:paraId="6615D767" w14:textId="5A4D4241" w:rsidR="00A5377B" w:rsidRPr="00C20C86" w:rsidRDefault="0020716F" w:rsidP="00A5377B">
      <w:pPr>
        <w:rPr>
          <w:lang w:val="en-CA"/>
        </w:rPr>
      </w:pPr>
      <w:r w:rsidRPr="00C20C86">
        <w:rPr>
          <w:lang w:val="en-CA"/>
        </w:rPr>
        <w:t>NOTE:</w:t>
      </w:r>
      <w:r w:rsidR="00870DE1" w:rsidRPr="00C20C86">
        <w:rPr>
          <w:lang w:val="en-CA"/>
        </w:rPr>
        <w:t xml:space="preserve"> Sponsors must not add any </w:t>
      </w:r>
      <w:r w:rsidRPr="00C20C86">
        <w:rPr>
          <w:lang w:val="en-CA"/>
        </w:rPr>
        <w:t xml:space="preserve">content, </w:t>
      </w:r>
      <w:r w:rsidR="00870DE1" w:rsidRPr="00C20C86">
        <w:rPr>
          <w:lang w:val="en-CA"/>
        </w:rPr>
        <w:t>sections or sub-elements other than what is listed below.</w:t>
      </w:r>
      <w:r w:rsidRPr="00C20C86">
        <w:rPr>
          <w:lang w:val="en-CA"/>
        </w:rPr>
        <w:t xml:space="preserve"> Adding non-compliant content or sections will result in a validation fail.</w:t>
      </w:r>
    </w:p>
    <w:p w14:paraId="6EF57530" w14:textId="4B568B76" w:rsidR="00A5377B" w:rsidRPr="00C20C86" w:rsidRDefault="6526A9C2" w:rsidP="00C128BD">
      <w:pPr>
        <w:pStyle w:val="Heading2"/>
        <w:rPr>
          <w:lang w:val="en-CA"/>
        </w:rPr>
      </w:pPr>
      <w:bookmarkStart w:id="26" w:name="_Toc37251160"/>
      <w:r w:rsidRPr="00C20C86">
        <w:rPr>
          <w:lang w:val="en-CA"/>
        </w:rPr>
        <w:t xml:space="preserve">XML </w:t>
      </w:r>
      <w:proofErr w:type="spellStart"/>
      <w:r w:rsidRPr="00C20C86">
        <w:rPr>
          <w:lang w:val="en-CA"/>
        </w:rPr>
        <w:t>prolog</w:t>
      </w:r>
      <w:bookmarkEnd w:id="26"/>
      <w:proofErr w:type="spellEnd"/>
    </w:p>
    <w:p w14:paraId="10EC79FD" w14:textId="010C4359" w:rsidR="00A5377B" w:rsidRPr="00C20C86" w:rsidRDefault="6526A9C2" w:rsidP="00C128BD">
      <w:pPr>
        <w:pStyle w:val="Heading3"/>
        <w:rPr>
          <w:lang w:val="en-CA"/>
        </w:rPr>
      </w:pPr>
      <w:bookmarkStart w:id="27" w:name="_Toc37251161"/>
      <w:r w:rsidRPr="00C20C86">
        <w:rPr>
          <w:lang w:val="en-CA"/>
        </w:rPr>
        <w:t>XML version and character encoding</w:t>
      </w:r>
      <w:bookmarkEnd w:id="27"/>
    </w:p>
    <w:p w14:paraId="5B108EB7" w14:textId="29FC4758" w:rsidR="00A5377B" w:rsidRPr="00C20C86" w:rsidRDefault="00870DE1" w:rsidP="00A5377B">
      <w:pPr>
        <w:rPr>
          <w:lang w:val="en-CA"/>
        </w:rPr>
      </w:pPr>
      <w:r w:rsidRPr="00C20C86">
        <w:rPr>
          <w:lang w:val="en-CA"/>
        </w:rPr>
        <w:t>The</w:t>
      </w:r>
      <w:r w:rsidR="00A5377B" w:rsidRPr="00C20C86">
        <w:rPr>
          <w:lang w:val="en-CA"/>
        </w:rPr>
        <w:t xml:space="preserve"> version of XML and the character encoding </w:t>
      </w:r>
      <w:r w:rsidRPr="00C20C86">
        <w:rPr>
          <w:lang w:val="en-CA"/>
        </w:rPr>
        <w:t>which is Unicode Transformation Format (UTF).</w:t>
      </w:r>
    </w:p>
    <w:p w14:paraId="253FD7FA" w14:textId="356F1F8D" w:rsidR="00A5377B" w:rsidRPr="00C20C86" w:rsidRDefault="6526A9C2" w:rsidP="00C128BD">
      <w:pPr>
        <w:pStyle w:val="Heading3"/>
        <w:rPr>
          <w:lang w:val="en-CA"/>
        </w:rPr>
      </w:pPr>
      <w:bookmarkStart w:id="28" w:name="_Toc37251162"/>
      <w:r w:rsidRPr="00C20C86">
        <w:rPr>
          <w:lang w:val="en-CA"/>
        </w:rPr>
        <w:t>Stylesheet location</w:t>
      </w:r>
      <w:bookmarkEnd w:id="28"/>
    </w:p>
    <w:p w14:paraId="1D4D4EF7" w14:textId="00AEAEDE" w:rsidR="00A5377B" w:rsidRPr="00C20C86" w:rsidRDefault="246BDEB1" w:rsidP="00A5377B">
      <w:pPr>
        <w:rPr>
          <w:lang w:val="en-CA"/>
        </w:rPr>
      </w:pPr>
      <w:r w:rsidRPr="246BDEB1">
        <w:rPr>
          <w:lang w:val="en-CA"/>
        </w:rPr>
        <w:t xml:space="preserve">Reference to the Health Canada stylesheet. </w:t>
      </w:r>
    </w:p>
    <w:p w14:paraId="39DB1599" w14:textId="23CF4783" w:rsidR="00A5377B" w:rsidRPr="00C20C86" w:rsidRDefault="6526A9C2" w:rsidP="00C128BD">
      <w:pPr>
        <w:pStyle w:val="Heading3"/>
        <w:rPr>
          <w:lang w:val="en-CA"/>
        </w:rPr>
      </w:pPr>
      <w:bookmarkStart w:id="29" w:name="_Toc37251163"/>
      <w:r w:rsidRPr="00C20C86">
        <w:rPr>
          <w:lang w:val="en-CA"/>
        </w:rPr>
        <w:lastRenderedPageBreak/>
        <w:t>Schema location</w:t>
      </w:r>
      <w:bookmarkEnd w:id="29"/>
    </w:p>
    <w:p w14:paraId="24D86D71" w14:textId="725F9C1E" w:rsidR="00A5377B" w:rsidRPr="00C20C86" w:rsidRDefault="246BDEB1" w:rsidP="00A5377B">
      <w:pPr>
        <w:rPr>
          <w:lang w:val="en-CA"/>
        </w:rPr>
      </w:pPr>
      <w:r w:rsidRPr="246BDEB1">
        <w:rPr>
          <w:lang w:val="en-CA"/>
        </w:rPr>
        <w:t xml:space="preserve">Reference to Health Canada’s copy of the HL7 SPL schema. </w:t>
      </w:r>
    </w:p>
    <w:p w14:paraId="1DEB603E" w14:textId="642969BE" w:rsidR="00A5377B" w:rsidRPr="00C20C86" w:rsidRDefault="6526A9C2" w:rsidP="00C128BD">
      <w:pPr>
        <w:pStyle w:val="Heading2"/>
        <w:rPr>
          <w:lang w:val="en-CA"/>
        </w:rPr>
      </w:pPr>
      <w:bookmarkStart w:id="30" w:name="_Toc37251164"/>
      <w:r w:rsidRPr="00C20C86">
        <w:rPr>
          <w:lang w:val="en-CA"/>
        </w:rPr>
        <w:t>Document metadata</w:t>
      </w:r>
      <w:bookmarkEnd w:id="30"/>
    </w:p>
    <w:p w14:paraId="69D7FC58" w14:textId="121D69B6" w:rsidR="00A5377B" w:rsidRPr="00C20C86" w:rsidRDefault="6526A9C2" w:rsidP="00C128BD">
      <w:pPr>
        <w:pStyle w:val="Heading3"/>
        <w:rPr>
          <w:lang w:val="en-CA"/>
        </w:rPr>
      </w:pPr>
      <w:bookmarkStart w:id="31" w:name="_Toc37251165"/>
      <w:r w:rsidRPr="00C20C86">
        <w:rPr>
          <w:lang w:val="en-CA"/>
        </w:rPr>
        <w:t>Regulatory activity (</w:t>
      </w:r>
      <w:proofErr w:type="spellStart"/>
      <w:r w:rsidRPr="00C20C86">
        <w:rPr>
          <w:lang w:val="en-CA"/>
        </w:rPr>
        <w:t>templateId</w:t>
      </w:r>
      <w:proofErr w:type="spellEnd"/>
      <w:r w:rsidRPr="00C20C86">
        <w:rPr>
          <w:lang w:val="en-CA"/>
        </w:rPr>
        <w:t>; OID .37)</w:t>
      </w:r>
      <w:bookmarkEnd w:id="31"/>
    </w:p>
    <w:p w14:paraId="109B487A" w14:textId="7B040111" w:rsidR="00870DE1" w:rsidRPr="00C20C86" w:rsidRDefault="00A5377B" w:rsidP="00A5377B">
      <w:pPr>
        <w:rPr>
          <w:lang w:val="en-CA"/>
        </w:rPr>
      </w:pPr>
      <w:r w:rsidRPr="00C20C86">
        <w:rPr>
          <w:lang w:val="en-CA"/>
        </w:rPr>
        <w:t xml:space="preserve">The type of regulatory activity </w:t>
      </w:r>
      <w:r w:rsidR="00870DE1" w:rsidRPr="00C20C86">
        <w:rPr>
          <w:lang w:val="en-CA"/>
        </w:rPr>
        <w:t>for</w:t>
      </w:r>
      <w:r w:rsidRPr="00C20C86">
        <w:rPr>
          <w:lang w:val="en-CA"/>
        </w:rPr>
        <w:t xml:space="preserve"> this version of the </w:t>
      </w:r>
      <w:r w:rsidR="00176C04" w:rsidRPr="00C20C86">
        <w:rPr>
          <w:lang w:val="en-CA"/>
        </w:rPr>
        <w:t>XML PM</w:t>
      </w:r>
      <w:r w:rsidR="00870DE1" w:rsidRPr="00C20C86">
        <w:rPr>
          <w:lang w:val="en-CA"/>
        </w:rPr>
        <w:t xml:space="preserve"> is chosen from the Health Canada controlled vocabulary.</w:t>
      </w:r>
    </w:p>
    <w:p w14:paraId="669D6097" w14:textId="0ED4A64A" w:rsidR="00A5377B" w:rsidRPr="00C20C86" w:rsidRDefault="39F2A561" w:rsidP="00A5377B">
      <w:pPr>
        <w:rPr>
          <w:lang w:val="en-CA"/>
        </w:rPr>
      </w:pPr>
      <w:r w:rsidRPr="00C20C86">
        <w:rPr>
          <w:lang w:val="en-CA"/>
        </w:rPr>
        <w:t>NOTE: Sponsors are expected to choose “LEVEL III CHANGE” as the regulatory activity type from the Health Canada controlled vocabulary when they update their XML PM with a Level III Change.</w:t>
      </w:r>
    </w:p>
    <w:p w14:paraId="20574525" w14:textId="3D62BD2C" w:rsidR="00A5377B" w:rsidRPr="00C20C86" w:rsidRDefault="6526A9C2" w:rsidP="00C128BD">
      <w:pPr>
        <w:pStyle w:val="Heading3"/>
        <w:rPr>
          <w:lang w:val="en-CA"/>
        </w:rPr>
      </w:pPr>
      <w:bookmarkStart w:id="32" w:name="_Toc37251166"/>
      <w:r w:rsidRPr="00C20C86">
        <w:rPr>
          <w:lang w:val="en-CA"/>
        </w:rPr>
        <w:t>Document ID (id root)</w:t>
      </w:r>
      <w:bookmarkEnd w:id="32"/>
    </w:p>
    <w:p w14:paraId="330C8514" w14:textId="46C4A71F" w:rsidR="39F2A561" w:rsidRPr="00C20C86" w:rsidRDefault="7B9D2F1F" w:rsidP="39F2A561">
      <w:pPr>
        <w:rPr>
          <w:lang w:val="en-CA"/>
        </w:rPr>
      </w:pPr>
      <w:r w:rsidRPr="7B9D2F1F">
        <w:rPr>
          <w:lang w:val="en-CA"/>
        </w:rPr>
        <w:t xml:space="preserve">The unique identifier only for this version of the XML PM. Unlike the set ID, Document ID is different for each version of the product monograph. </w:t>
      </w:r>
    </w:p>
    <w:p w14:paraId="6B59C0B8" w14:textId="0DC21C84" w:rsidR="39F2A561" w:rsidRDefault="39F2A561" w:rsidP="39F2A561">
      <w:pPr>
        <w:rPr>
          <w:lang w:val="en-CA"/>
        </w:rPr>
      </w:pPr>
      <w:r w:rsidRPr="00C20C86">
        <w:rPr>
          <w:lang w:val="en-CA"/>
        </w:rPr>
        <w:t>Document ID is a Globally Unique Identifier (GUID).</w:t>
      </w:r>
    </w:p>
    <w:p w14:paraId="6ACC9D03" w14:textId="48550E01" w:rsidR="00D04E19" w:rsidRPr="00C20C86" w:rsidRDefault="00D04E19" w:rsidP="39F2A561">
      <w:pPr>
        <w:rPr>
          <w:lang w:val="en-CA"/>
        </w:rPr>
      </w:pPr>
      <w:r>
        <w:rPr>
          <w:lang w:val="en-CA"/>
        </w:rPr>
        <w:t xml:space="preserve">The </w:t>
      </w:r>
      <w:r w:rsidRPr="6E119159">
        <w:rPr>
          <w:lang w:val="en-CA"/>
        </w:rPr>
        <w:t xml:space="preserve">French </w:t>
      </w:r>
      <w:r>
        <w:rPr>
          <w:lang w:val="en-CA"/>
        </w:rPr>
        <w:t xml:space="preserve">XML PM </w:t>
      </w:r>
      <w:r w:rsidRPr="6E119159">
        <w:rPr>
          <w:lang w:val="en-CA"/>
        </w:rPr>
        <w:t>and English XML PM</w:t>
      </w:r>
      <w:r>
        <w:rPr>
          <w:lang w:val="en-CA"/>
        </w:rPr>
        <w:t xml:space="preserve"> are two separate</w:t>
      </w:r>
      <w:r w:rsidRPr="6E119159">
        <w:rPr>
          <w:lang w:val="en-CA"/>
        </w:rPr>
        <w:t xml:space="preserve"> </w:t>
      </w:r>
      <w:r>
        <w:rPr>
          <w:lang w:val="en-CA"/>
        </w:rPr>
        <w:t xml:space="preserve">documents. Therefore, they </w:t>
      </w:r>
      <w:r w:rsidRPr="6E119159">
        <w:rPr>
          <w:lang w:val="en-CA"/>
        </w:rPr>
        <w:t xml:space="preserve">must have </w:t>
      </w:r>
      <w:r>
        <w:rPr>
          <w:lang w:val="en-CA"/>
        </w:rPr>
        <w:t>separate</w:t>
      </w:r>
      <w:r w:rsidRPr="6E119159">
        <w:rPr>
          <w:lang w:val="en-CA"/>
        </w:rPr>
        <w:t xml:space="preserve"> </w:t>
      </w:r>
      <w:r w:rsidR="00D559BB">
        <w:rPr>
          <w:lang w:val="en-CA"/>
        </w:rPr>
        <w:t>document</w:t>
      </w:r>
      <w:r w:rsidRPr="6E119159">
        <w:rPr>
          <w:lang w:val="en-CA"/>
        </w:rPr>
        <w:t xml:space="preserve"> ID</w:t>
      </w:r>
      <w:r>
        <w:rPr>
          <w:lang w:val="en-CA"/>
        </w:rPr>
        <w:t>'s</w:t>
      </w:r>
      <w:r w:rsidRPr="6E119159">
        <w:rPr>
          <w:lang w:val="en-CA"/>
        </w:rPr>
        <w:t>.</w:t>
      </w:r>
    </w:p>
    <w:p w14:paraId="5B14EE9E" w14:textId="77651803" w:rsidR="00A5377B" w:rsidRPr="00C20C86" w:rsidRDefault="6526A9C2" w:rsidP="00C128BD">
      <w:pPr>
        <w:pStyle w:val="Heading3"/>
        <w:rPr>
          <w:lang w:val="en-CA"/>
        </w:rPr>
      </w:pPr>
      <w:bookmarkStart w:id="33" w:name="_Toc37251167"/>
      <w:r w:rsidRPr="00C20C86">
        <w:rPr>
          <w:lang w:val="en-CA"/>
        </w:rPr>
        <w:t>Document type (code; OID .10)</w:t>
      </w:r>
      <w:bookmarkEnd w:id="33"/>
    </w:p>
    <w:p w14:paraId="70699236" w14:textId="165AC9D1" w:rsidR="00A5377B" w:rsidRPr="00C20C86" w:rsidRDefault="2CD71F0F" w:rsidP="00A5377B">
      <w:pPr>
        <w:rPr>
          <w:lang w:val="en-CA"/>
        </w:rPr>
      </w:pPr>
      <w:r w:rsidRPr="00C20C86">
        <w:rPr>
          <w:lang w:val="en-CA"/>
        </w:rPr>
        <w:t xml:space="preserve">The type of document template is </w:t>
      </w:r>
      <w:r w:rsidR="00176C04" w:rsidRPr="00C20C86">
        <w:rPr>
          <w:lang w:val="en-CA"/>
        </w:rPr>
        <w:t>chosen</w:t>
      </w:r>
      <w:r w:rsidRPr="00C20C86">
        <w:rPr>
          <w:lang w:val="en-CA"/>
        </w:rPr>
        <w:t xml:space="preserve"> from the Health Canada controlled vocabulary.</w:t>
      </w:r>
    </w:p>
    <w:p w14:paraId="3482EBBF" w14:textId="139F0C98" w:rsidR="00A5377B" w:rsidRPr="00C20C86" w:rsidRDefault="6526A9C2" w:rsidP="00C128BD">
      <w:pPr>
        <w:pStyle w:val="Heading3"/>
        <w:rPr>
          <w:lang w:val="en-CA"/>
        </w:rPr>
      </w:pPr>
      <w:bookmarkStart w:id="34" w:name="_Toc37251168"/>
      <w:r w:rsidRPr="00C20C86">
        <w:rPr>
          <w:lang w:val="en-CA"/>
        </w:rPr>
        <w:t>Document title (title)</w:t>
      </w:r>
      <w:bookmarkEnd w:id="34"/>
    </w:p>
    <w:p w14:paraId="414CD886" w14:textId="435AF05B" w:rsidR="00665078" w:rsidRPr="00C20C86" w:rsidRDefault="39F2A561" w:rsidP="00665078">
      <w:pPr>
        <w:rPr>
          <w:lang w:val="en-CA"/>
        </w:rPr>
      </w:pPr>
      <w:r w:rsidRPr="00C20C86">
        <w:rPr>
          <w:lang w:val="en-CA"/>
        </w:rPr>
        <w:t xml:space="preserve">A brief summary name describing the product. The title should include: </w:t>
      </w:r>
      <w:r w:rsidR="00AA143E" w:rsidRPr="00C20C86">
        <w:rPr>
          <w:lang w:val="en-CA"/>
        </w:rPr>
        <w:br/>
      </w:r>
      <w:r w:rsidRPr="00C20C86">
        <w:rPr>
          <w:lang w:val="en-CA"/>
        </w:rPr>
        <w:t>BRAND NAME (common name) DOSAGE FORM.</w:t>
      </w:r>
    </w:p>
    <w:p w14:paraId="185708F7" w14:textId="05053D8E" w:rsidR="00CC6928" w:rsidRPr="00C20C86" w:rsidRDefault="39F2A561" w:rsidP="00A5377B">
      <w:pPr>
        <w:rPr>
          <w:lang w:val="en-CA"/>
        </w:rPr>
      </w:pPr>
      <w:r w:rsidRPr="00C20C86">
        <w:rPr>
          <w:lang w:val="en-CA"/>
        </w:rPr>
        <w:t>For example, LORUM (</w:t>
      </w:r>
      <w:proofErr w:type="spellStart"/>
      <w:r w:rsidRPr="00C20C86">
        <w:rPr>
          <w:lang w:val="en-CA"/>
        </w:rPr>
        <w:t>lorum</w:t>
      </w:r>
      <w:proofErr w:type="spellEnd"/>
      <w:r w:rsidRPr="00C20C86">
        <w:rPr>
          <w:lang w:val="en-CA"/>
        </w:rPr>
        <w:t xml:space="preserve"> ipsum) TABLETS</w:t>
      </w:r>
    </w:p>
    <w:p w14:paraId="711212F6" w14:textId="00E67722" w:rsidR="00AA143E" w:rsidRPr="00C20C86" w:rsidRDefault="6526A9C2" w:rsidP="00A5377B">
      <w:pPr>
        <w:pStyle w:val="Heading3"/>
        <w:rPr>
          <w:lang w:val="en-CA"/>
        </w:rPr>
      </w:pPr>
      <w:bookmarkStart w:id="35" w:name="_Toc37251169"/>
      <w:r w:rsidRPr="00C20C86">
        <w:rPr>
          <w:lang w:val="en-CA"/>
        </w:rPr>
        <w:t>Date of last revision (</w:t>
      </w:r>
      <w:proofErr w:type="spellStart"/>
      <w:r w:rsidRPr="00C20C86">
        <w:rPr>
          <w:lang w:val="en-CA"/>
        </w:rPr>
        <w:t>effectiveTime</w:t>
      </w:r>
      <w:proofErr w:type="spellEnd"/>
      <w:r w:rsidRPr="00C20C86">
        <w:rPr>
          <w:lang w:val="en-CA"/>
        </w:rPr>
        <w:t xml:space="preserve"> value)</w:t>
      </w:r>
      <w:bookmarkEnd w:id="35"/>
    </w:p>
    <w:p w14:paraId="022324E0" w14:textId="39435735" w:rsidR="00C07822" w:rsidRPr="00C20C86" w:rsidRDefault="43B03B9F" w:rsidP="43B03B9F">
      <w:pPr>
        <w:rPr>
          <w:lang w:val="en-CA"/>
        </w:rPr>
      </w:pPr>
      <w:r w:rsidRPr="43B03B9F">
        <w:rPr>
          <w:lang w:val="en-CA"/>
        </w:rPr>
        <w:t xml:space="preserve">The Date of Initial Approval is used for the first Health Canada approved version of the XML PM. The Date of Last Revision is used for all subsequent Health Canada approved versions of the product monograph. </w:t>
      </w:r>
    </w:p>
    <w:p w14:paraId="3C05B86B" w14:textId="0A8A992E" w:rsidR="00AA143E" w:rsidRPr="00C20C86" w:rsidRDefault="00C07822" w:rsidP="00A5377B">
      <w:pPr>
        <w:rPr>
          <w:lang w:val="en-CA"/>
        </w:rPr>
      </w:pPr>
      <w:r w:rsidRPr="00C20C86">
        <w:rPr>
          <w:lang w:val="en-CA"/>
        </w:rPr>
        <w:t>The date format is YYYYMMDD</w:t>
      </w:r>
    </w:p>
    <w:p w14:paraId="15BCDDDE" w14:textId="5587C9AE" w:rsidR="004D52AE" w:rsidRPr="00C20C86" w:rsidRDefault="0020716F" w:rsidP="00A5377B">
      <w:pPr>
        <w:rPr>
          <w:lang w:val="en-CA"/>
        </w:rPr>
      </w:pPr>
      <w:r w:rsidRPr="00C20C86">
        <w:rPr>
          <w:lang w:val="en-CA"/>
        </w:rPr>
        <w:t>NOTE:</w:t>
      </w:r>
    </w:p>
    <w:p w14:paraId="4E55C37A" w14:textId="112DCE89" w:rsidR="00A5377B" w:rsidRPr="00C20C86" w:rsidRDefault="3310825E" w:rsidP="003C658D">
      <w:pPr>
        <w:pStyle w:val="ListParagraph"/>
        <w:numPr>
          <w:ilvl w:val="0"/>
          <w:numId w:val="23"/>
        </w:numPr>
        <w:rPr>
          <w:lang w:val="en-CA"/>
        </w:rPr>
      </w:pPr>
      <w:r w:rsidRPr="3310825E">
        <w:rPr>
          <w:lang w:val="en-CA"/>
        </w:rPr>
        <w:t>Sponsors can use placeholder dates until the NOC date is known. For example, use a future date ‘22001231’. The NOC date is added to the XML PM when final XML PM is filed following the issuance of a NOC.</w:t>
      </w:r>
    </w:p>
    <w:p w14:paraId="4B3902F9" w14:textId="775D55BE" w:rsidR="00A5377B" w:rsidRPr="00C20C86" w:rsidRDefault="39F2A561" w:rsidP="003C658D">
      <w:pPr>
        <w:pStyle w:val="ListParagraph"/>
        <w:numPr>
          <w:ilvl w:val="0"/>
          <w:numId w:val="23"/>
        </w:numPr>
        <w:rPr>
          <w:lang w:val="en-CA"/>
        </w:rPr>
      </w:pPr>
      <w:r w:rsidRPr="00C20C86">
        <w:rPr>
          <w:lang w:val="en-CA"/>
        </w:rPr>
        <w:t>The Date of Last Revision is always the most recent NOC date. In the case of a Level III Change, the Date of Last Revision must not be changed and remains the NOC date.</w:t>
      </w:r>
    </w:p>
    <w:p w14:paraId="6533FA9F" w14:textId="2AC741BE" w:rsidR="00A5377B" w:rsidRPr="00C20C86" w:rsidRDefault="6526A9C2" w:rsidP="00C128BD">
      <w:pPr>
        <w:pStyle w:val="Heading3"/>
        <w:rPr>
          <w:lang w:val="en-CA"/>
        </w:rPr>
      </w:pPr>
      <w:bookmarkStart w:id="36" w:name="_Toc37251170"/>
      <w:r w:rsidRPr="00C20C86">
        <w:rPr>
          <w:lang w:val="en-CA"/>
        </w:rPr>
        <w:t>Document language (</w:t>
      </w:r>
      <w:proofErr w:type="spellStart"/>
      <w:r w:rsidRPr="00C20C86">
        <w:rPr>
          <w:lang w:val="en-CA"/>
        </w:rPr>
        <w:t>languageCode</w:t>
      </w:r>
      <w:proofErr w:type="spellEnd"/>
      <w:r w:rsidRPr="00C20C86">
        <w:rPr>
          <w:lang w:val="en-CA"/>
        </w:rPr>
        <w:t>; OID .29)</w:t>
      </w:r>
      <w:bookmarkEnd w:id="36"/>
    </w:p>
    <w:p w14:paraId="49CA2BF7" w14:textId="2730E65A" w:rsidR="00A5377B" w:rsidRPr="00C20C86" w:rsidRDefault="2CD71F0F" w:rsidP="00A5377B">
      <w:pPr>
        <w:rPr>
          <w:lang w:val="en-CA"/>
        </w:rPr>
      </w:pPr>
      <w:r w:rsidRPr="00C20C86">
        <w:rPr>
          <w:lang w:val="en-CA"/>
        </w:rPr>
        <w:t>The language the content is based is chosen from the Health Canada controlled vocabulary.</w:t>
      </w:r>
    </w:p>
    <w:p w14:paraId="6C056D82" w14:textId="0774389C" w:rsidR="00A5377B" w:rsidRPr="00C20C86" w:rsidRDefault="6526A9C2" w:rsidP="00C128BD">
      <w:pPr>
        <w:pStyle w:val="Heading3"/>
        <w:rPr>
          <w:lang w:val="en-CA"/>
        </w:rPr>
      </w:pPr>
      <w:bookmarkStart w:id="37" w:name="_Toc37251171"/>
      <w:r w:rsidRPr="00C20C86">
        <w:rPr>
          <w:lang w:val="en-CA"/>
        </w:rPr>
        <w:lastRenderedPageBreak/>
        <w:t>Set ID (</w:t>
      </w:r>
      <w:proofErr w:type="spellStart"/>
      <w:r w:rsidRPr="00C20C86">
        <w:rPr>
          <w:lang w:val="en-CA"/>
        </w:rPr>
        <w:t>setId</w:t>
      </w:r>
      <w:proofErr w:type="spellEnd"/>
      <w:r w:rsidRPr="00C20C86">
        <w:rPr>
          <w:lang w:val="en-CA"/>
        </w:rPr>
        <w:t>)</w:t>
      </w:r>
      <w:bookmarkEnd w:id="37"/>
    </w:p>
    <w:p w14:paraId="19214EA0" w14:textId="1C6558B4" w:rsidR="39F2A561" w:rsidRPr="00C20C86" w:rsidRDefault="48B11FBE">
      <w:pPr>
        <w:rPr>
          <w:lang w:val="en-CA"/>
        </w:rPr>
      </w:pPr>
      <w:r w:rsidRPr="48B11FBE">
        <w:rPr>
          <w:lang w:val="en-CA"/>
        </w:rPr>
        <w:t>The unique identifier that remains the same for all versions of this product monograph. Unlike the Document ID, the Set ID remains the same through all versions of the product monograph.</w:t>
      </w:r>
    </w:p>
    <w:p w14:paraId="5C6DD3B6" w14:textId="6280A411" w:rsidR="39F2A561" w:rsidRPr="00C20C86" w:rsidRDefault="39F2A561">
      <w:pPr>
        <w:rPr>
          <w:lang w:val="en-CA"/>
        </w:rPr>
      </w:pPr>
      <w:r w:rsidRPr="00C20C86">
        <w:rPr>
          <w:lang w:val="en-CA"/>
        </w:rPr>
        <w:t xml:space="preserve">The purpose of this ID is to ensure all versions of a product monograph can be collected as a set under a common parent ID. </w:t>
      </w:r>
    </w:p>
    <w:p w14:paraId="42BA5142" w14:textId="4164B7ED" w:rsidR="39F2A561" w:rsidRPr="00C20C86" w:rsidRDefault="7B9D2F1F">
      <w:pPr>
        <w:rPr>
          <w:lang w:val="en-CA"/>
        </w:rPr>
      </w:pPr>
      <w:proofErr w:type="gramStart"/>
      <w:r w:rsidRPr="7B9D2F1F">
        <w:rPr>
          <w:lang w:val="en-CA"/>
        </w:rPr>
        <w:t>set</w:t>
      </w:r>
      <w:proofErr w:type="gramEnd"/>
      <w:r w:rsidRPr="7B9D2F1F">
        <w:rPr>
          <w:lang w:val="en-CA"/>
        </w:rPr>
        <w:t xml:space="preserve"> ID is a GUID.</w:t>
      </w:r>
    </w:p>
    <w:p w14:paraId="39FACAF2" w14:textId="09DC5474" w:rsidR="006A6BAC" w:rsidRDefault="007D567B" w:rsidP="7B9D2F1F">
      <w:pPr>
        <w:rPr>
          <w:lang w:val="en-CA"/>
        </w:rPr>
      </w:pPr>
      <w:r>
        <w:rPr>
          <w:lang w:val="en-CA"/>
        </w:rPr>
        <w:t>The</w:t>
      </w:r>
      <w:r w:rsidR="00862A4E">
        <w:rPr>
          <w:lang w:val="en-CA"/>
        </w:rPr>
        <w:t xml:space="preserve"> </w:t>
      </w:r>
      <w:r w:rsidR="6E119159" w:rsidRPr="6E119159">
        <w:rPr>
          <w:lang w:val="en-CA"/>
        </w:rPr>
        <w:t xml:space="preserve">French </w:t>
      </w:r>
      <w:r w:rsidR="00862A4E">
        <w:rPr>
          <w:lang w:val="en-CA"/>
        </w:rPr>
        <w:t xml:space="preserve">XML PM </w:t>
      </w:r>
      <w:r w:rsidR="6E119159" w:rsidRPr="6E119159">
        <w:rPr>
          <w:lang w:val="en-CA"/>
        </w:rPr>
        <w:t>and English XML PM</w:t>
      </w:r>
      <w:r>
        <w:rPr>
          <w:lang w:val="en-CA"/>
        </w:rPr>
        <w:t xml:space="preserve"> are two separate</w:t>
      </w:r>
      <w:r w:rsidR="6E119159" w:rsidRPr="6E119159">
        <w:rPr>
          <w:lang w:val="en-CA"/>
        </w:rPr>
        <w:t xml:space="preserve"> </w:t>
      </w:r>
      <w:r>
        <w:rPr>
          <w:lang w:val="en-CA"/>
        </w:rPr>
        <w:t xml:space="preserve">documents. Therefore, they </w:t>
      </w:r>
      <w:r w:rsidR="6E119159" w:rsidRPr="6E119159">
        <w:rPr>
          <w:lang w:val="en-CA"/>
        </w:rPr>
        <w:t xml:space="preserve">must have </w:t>
      </w:r>
      <w:r>
        <w:rPr>
          <w:lang w:val="en-CA"/>
        </w:rPr>
        <w:t>separate</w:t>
      </w:r>
      <w:r w:rsidR="6E119159" w:rsidRPr="6E119159">
        <w:rPr>
          <w:lang w:val="en-CA"/>
        </w:rPr>
        <w:t xml:space="preserve"> set ID</w:t>
      </w:r>
      <w:r>
        <w:rPr>
          <w:lang w:val="en-CA"/>
        </w:rPr>
        <w:t>'s</w:t>
      </w:r>
      <w:r w:rsidR="6E119159" w:rsidRPr="6E119159">
        <w:rPr>
          <w:lang w:val="en-CA"/>
        </w:rPr>
        <w:t xml:space="preserve">. </w:t>
      </w:r>
      <w:r>
        <w:rPr>
          <w:lang w:val="en-CA"/>
        </w:rPr>
        <w:t xml:space="preserve">One </w:t>
      </w:r>
      <w:proofErr w:type="spellStart"/>
      <w:r w:rsidR="004D6AB5">
        <w:rPr>
          <w:lang w:val="en-CA"/>
        </w:rPr>
        <w:t>setId</w:t>
      </w:r>
      <w:proofErr w:type="spellEnd"/>
      <w:r w:rsidR="003F7D0E">
        <w:rPr>
          <w:lang w:val="en-CA"/>
        </w:rPr>
        <w:t xml:space="preserve"> </w:t>
      </w:r>
      <w:r>
        <w:rPr>
          <w:lang w:val="en-CA"/>
        </w:rPr>
        <w:t>for the French XML PM and another for the English XML PM.</w:t>
      </w:r>
      <w:r w:rsidR="00E20A02">
        <w:rPr>
          <w:lang w:val="en-CA"/>
        </w:rPr>
        <w:t xml:space="preserve"> </w:t>
      </w:r>
    </w:p>
    <w:p w14:paraId="2908A191" w14:textId="1CC8DA25" w:rsidR="00A5377B" w:rsidRPr="00C20C86" w:rsidRDefault="6526A9C2" w:rsidP="00C128BD">
      <w:pPr>
        <w:pStyle w:val="Heading3"/>
        <w:rPr>
          <w:lang w:val="en-CA"/>
        </w:rPr>
      </w:pPr>
      <w:bookmarkStart w:id="38" w:name="_Toc37251172"/>
      <w:r w:rsidRPr="00C20C86">
        <w:rPr>
          <w:lang w:val="en-CA"/>
        </w:rPr>
        <w:t>Document version number (</w:t>
      </w:r>
      <w:proofErr w:type="spellStart"/>
      <w:r w:rsidRPr="00C20C86">
        <w:rPr>
          <w:lang w:val="en-CA"/>
        </w:rPr>
        <w:t>versionNumber</w:t>
      </w:r>
      <w:proofErr w:type="spellEnd"/>
      <w:r w:rsidRPr="00C20C86">
        <w:rPr>
          <w:lang w:val="en-CA"/>
        </w:rPr>
        <w:t>)</w:t>
      </w:r>
      <w:bookmarkEnd w:id="38"/>
    </w:p>
    <w:p w14:paraId="4B2B109E" w14:textId="1ED82B20" w:rsidR="00A5377B" w:rsidRPr="00C20C86" w:rsidRDefault="00A5377B" w:rsidP="00A5377B">
      <w:pPr>
        <w:rPr>
          <w:lang w:val="en-CA"/>
        </w:rPr>
      </w:pPr>
      <w:r w:rsidRPr="00C20C86">
        <w:rPr>
          <w:lang w:val="en-CA"/>
        </w:rPr>
        <w:t xml:space="preserve">The </w:t>
      </w:r>
      <w:r w:rsidR="00A572BD" w:rsidRPr="00C20C86">
        <w:rPr>
          <w:lang w:val="en-CA"/>
        </w:rPr>
        <w:t xml:space="preserve">unique </w:t>
      </w:r>
      <w:r w:rsidRPr="00C20C86">
        <w:rPr>
          <w:lang w:val="en-CA"/>
        </w:rPr>
        <w:t xml:space="preserve">version number </w:t>
      </w:r>
      <w:r w:rsidR="00A572BD" w:rsidRPr="00C20C86">
        <w:rPr>
          <w:lang w:val="en-CA"/>
        </w:rPr>
        <w:t xml:space="preserve">specific to this version of the </w:t>
      </w:r>
      <w:r w:rsidR="00C07822" w:rsidRPr="00C20C86">
        <w:rPr>
          <w:lang w:val="en-CA"/>
        </w:rPr>
        <w:t>XML PM</w:t>
      </w:r>
      <w:r w:rsidRPr="00C20C86">
        <w:rPr>
          <w:lang w:val="en-CA"/>
        </w:rPr>
        <w:t>.</w:t>
      </w:r>
      <w:r w:rsidR="00C07822" w:rsidRPr="00C20C86">
        <w:rPr>
          <w:lang w:val="en-CA"/>
        </w:rPr>
        <w:t xml:space="preserve"> The version number is a non-negative integer greater than zero.</w:t>
      </w:r>
    </w:p>
    <w:p w14:paraId="4E29482D" w14:textId="0AB9B032" w:rsidR="00A5377B" w:rsidRPr="00C20C86" w:rsidRDefault="6526A9C2" w:rsidP="00C128BD">
      <w:pPr>
        <w:pStyle w:val="Heading2"/>
        <w:rPr>
          <w:lang w:val="en-CA"/>
        </w:rPr>
      </w:pPr>
      <w:bookmarkStart w:id="39" w:name="_Toc37251173"/>
      <w:r w:rsidRPr="00C20C86">
        <w:rPr>
          <w:lang w:val="en-CA"/>
        </w:rPr>
        <w:t>Organization metadata</w:t>
      </w:r>
      <w:bookmarkEnd w:id="39"/>
    </w:p>
    <w:p w14:paraId="20C2CAD4" w14:textId="089B23F9" w:rsidR="00A5377B" w:rsidRPr="00C20C86" w:rsidRDefault="6526A9C2" w:rsidP="00C128BD">
      <w:pPr>
        <w:pStyle w:val="Heading3"/>
        <w:rPr>
          <w:lang w:val="en-CA"/>
        </w:rPr>
      </w:pPr>
      <w:bookmarkStart w:id="40" w:name="_Ref36562073"/>
      <w:bookmarkStart w:id="41" w:name="_Toc37251174"/>
      <w:r w:rsidRPr="00C20C86">
        <w:rPr>
          <w:lang w:val="en-CA"/>
        </w:rPr>
        <w:t>Market authorization holder (</w:t>
      </w:r>
      <w:proofErr w:type="spellStart"/>
      <w:r w:rsidRPr="00C20C86">
        <w:rPr>
          <w:lang w:val="en-CA"/>
        </w:rPr>
        <w:t>representedOrganization</w:t>
      </w:r>
      <w:proofErr w:type="spellEnd"/>
      <w:r w:rsidRPr="00C20C86">
        <w:rPr>
          <w:lang w:val="en-CA"/>
        </w:rPr>
        <w:t>; OID .31)</w:t>
      </w:r>
      <w:bookmarkEnd w:id="40"/>
      <w:bookmarkEnd w:id="41"/>
    </w:p>
    <w:p w14:paraId="14BD4A54" w14:textId="799182C6" w:rsidR="00A572BD" w:rsidRPr="00C20C86" w:rsidRDefault="7B9D2F1F" w:rsidP="39F2A561">
      <w:pPr>
        <w:rPr>
          <w:lang w:val="en-CA"/>
        </w:rPr>
      </w:pPr>
      <w:r w:rsidRPr="7B9D2F1F">
        <w:rPr>
          <w:lang w:val="en-CA"/>
        </w:rPr>
        <w:t xml:space="preserve">The company name, Health Canada issued company identifier, address and contact information for the legal entity that holds the NOC and the Drug Identification Number (DIN). </w:t>
      </w:r>
    </w:p>
    <w:p w14:paraId="6BEBF0BE" w14:textId="05BC3E08" w:rsidR="00A5377B" w:rsidRPr="00C20C86" w:rsidRDefault="359E44F5" w:rsidP="00A5377B">
      <w:pPr>
        <w:rPr>
          <w:lang w:val="en-CA"/>
        </w:rPr>
      </w:pPr>
      <w:r w:rsidRPr="359E44F5">
        <w:rPr>
          <w:lang w:val="en-CA"/>
        </w:rPr>
        <w:t>Company name and the Health Canada issued company ID are chosen from the Health Canada controlled vocabulary. Company address and contact information are specified in text.</w:t>
      </w:r>
    </w:p>
    <w:p w14:paraId="3188DD09" w14:textId="582D9E19" w:rsidR="00C427F9" w:rsidRPr="008264C8" w:rsidRDefault="00C427F9" w:rsidP="00C427F9">
      <w:pPr>
        <w:pStyle w:val="ListParagraph"/>
        <w:numPr>
          <w:ilvl w:val="0"/>
          <w:numId w:val="32"/>
        </w:numPr>
        <w:rPr>
          <w:rFonts w:ascii="Calibri" w:eastAsia="Calibri" w:hAnsi="Calibri" w:cs="Calibri"/>
          <w:color w:val="000000" w:themeColor="text1"/>
        </w:rPr>
      </w:pPr>
      <w:r w:rsidRPr="008264C8">
        <w:rPr>
          <w:rFonts w:ascii="Calibri" w:eastAsia="Calibri" w:hAnsi="Calibri" w:cs="Calibri"/>
          <w:b/>
          <w:bCs/>
          <w:color w:val="000000" w:themeColor="text1"/>
        </w:rPr>
        <w:t xml:space="preserve">Notation for phone numbers: </w:t>
      </w:r>
      <w:r w:rsidRPr="008264C8">
        <w:rPr>
          <w:rFonts w:ascii="Calibri" w:eastAsia="Calibri" w:hAnsi="Calibri" w:cs="Calibri"/>
          <w:color w:val="000000" w:themeColor="text1"/>
        </w:rPr>
        <w:t>Phone numbers must be written with the prefix ‘</w:t>
      </w:r>
      <w:proofErr w:type="spellStart"/>
      <w:r w:rsidRPr="008264C8">
        <w:rPr>
          <w:rFonts w:ascii="Calibri" w:eastAsia="Calibri" w:hAnsi="Calibri" w:cs="Calibri"/>
          <w:color w:val="000000" w:themeColor="text1"/>
        </w:rPr>
        <w:t>tel</w:t>
      </w:r>
      <w:proofErr w:type="spellEnd"/>
      <w:r w:rsidRPr="008264C8">
        <w:rPr>
          <w:rFonts w:ascii="Calibri" w:eastAsia="Calibri" w:hAnsi="Calibri" w:cs="Calibri"/>
          <w:color w:val="000000" w:themeColor="text1"/>
        </w:rPr>
        <w:t xml:space="preserve">:’ and always followed by the phone number in international dialing format: the plus (+) sign followed by the country code, area code and number. Recommend separating each segment of the number with a hyphen for easier reading and better auto-detection. For example, </w:t>
      </w:r>
      <w:hyperlink r:id="rId18" w:history="1">
        <w:r w:rsidRPr="008264C8">
          <w:rPr>
            <w:rStyle w:val="Hyperlink"/>
            <w:rFonts w:ascii="Calibri" w:eastAsia="Calibri" w:hAnsi="Calibri" w:cs="Calibri"/>
            <w:color w:val="000000" w:themeColor="text1"/>
            <w:u w:val="none"/>
          </w:rPr>
          <w:t>tel:+1</w:t>
        </w:r>
      </w:hyperlink>
      <w:r w:rsidRPr="008264C8">
        <w:rPr>
          <w:rFonts w:ascii="Calibri" w:eastAsia="Calibri" w:hAnsi="Calibri" w:cs="Calibri"/>
          <w:color w:val="000000" w:themeColor="text1"/>
        </w:rPr>
        <w:noBreakHyphen/>
        <w:t>123</w:t>
      </w:r>
      <w:r w:rsidRPr="008264C8">
        <w:rPr>
          <w:rFonts w:ascii="Calibri" w:eastAsia="Calibri" w:hAnsi="Calibri" w:cs="Calibri"/>
          <w:color w:val="000000" w:themeColor="text1"/>
        </w:rPr>
        <w:noBreakHyphen/>
        <w:t>456</w:t>
      </w:r>
      <w:r w:rsidRPr="008264C8">
        <w:rPr>
          <w:rFonts w:ascii="Calibri" w:eastAsia="Calibri" w:hAnsi="Calibri" w:cs="Calibri"/>
          <w:color w:val="000000" w:themeColor="text1"/>
        </w:rPr>
        <w:noBreakHyphen/>
        <w:t>7891.</w:t>
      </w:r>
    </w:p>
    <w:p w14:paraId="6A946088" w14:textId="69171A31" w:rsidR="00C427F9" w:rsidRPr="008264C8" w:rsidRDefault="00C427F9" w:rsidP="00C427F9">
      <w:pPr>
        <w:pStyle w:val="ListParagraph"/>
        <w:numPr>
          <w:ilvl w:val="0"/>
          <w:numId w:val="32"/>
        </w:numPr>
        <w:rPr>
          <w:rFonts w:ascii="Calibri" w:eastAsia="Calibri" w:hAnsi="Calibri" w:cs="Calibri"/>
          <w:color w:val="000000" w:themeColor="text1"/>
        </w:rPr>
      </w:pPr>
      <w:r w:rsidRPr="008264C8">
        <w:rPr>
          <w:rFonts w:ascii="Calibri" w:eastAsia="Calibri" w:hAnsi="Calibri" w:cs="Calibri"/>
          <w:b/>
          <w:bCs/>
          <w:color w:val="000000" w:themeColor="text1"/>
        </w:rPr>
        <w:t xml:space="preserve">Notation for email Addresses: </w:t>
      </w:r>
      <w:r w:rsidRPr="008264C8">
        <w:rPr>
          <w:rFonts w:ascii="Calibri" w:eastAsia="Calibri" w:hAnsi="Calibri" w:cs="Calibri"/>
          <w:color w:val="000000" w:themeColor="text1"/>
        </w:rPr>
        <w:t xml:space="preserve">Email addresses are written with the prefix ‘mailto:’ followed by the SMTP style email address. For example, </w:t>
      </w:r>
      <w:hyperlink r:id="rId19" w:history="1">
        <w:r w:rsidRPr="008264C8">
          <w:rPr>
            <w:rStyle w:val="Hyperlink"/>
            <w:rFonts w:ascii="Calibri" w:eastAsia="Calibri" w:hAnsi="Calibri" w:cs="Calibri"/>
            <w:color w:val="000000" w:themeColor="text1"/>
            <w:u w:val="none"/>
          </w:rPr>
          <w:t>mailto:example@example.com</w:t>
        </w:r>
      </w:hyperlink>
    </w:p>
    <w:p w14:paraId="27A3759E" w14:textId="37CEA004" w:rsidR="359E44F5" w:rsidRPr="00C427F9" w:rsidRDefault="00C427F9" w:rsidP="00C427F9">
      <w:pPr>
        <w:pStyle w:val="ListParagraph"/>
        <w:numPr>
          <w:ilvl w:val="0"/>
          <w:numId w:val="32"/>
        </w:numPr>
        <w:rPr>
          <w:b/>
          <w:bCs/>
        </w:rPr>
      </w:pPr>
      <w:r w:rsidRPr="00C427F9">
        <w:rPr>
          <w:rFonts w:ascii="Calibri" w:eastAsia="Calibri" w:hAnsi="Calibri" w:cs="Calibri"/>
          <w:b/>
          <w:bCs/>
          <w:color w:val="000000" w:themeColor="text1"/>
        </w:rPr>
        <w:t xml:space="preserve">Notation for Web Addresses: </w:t>
      </w:r>
      <w:r w:rsidRPr="00C427F9">
        <w:rPr>
          <w:rFonts w:ascii="Calibri" w:eastAsia="Calibri" w:hAnsi="Calibri" w:cs="Calibri"/>
          <w:color w:val="000000" w:themeColor="text1"/>
        </w:rPr>
        <w:t>Web addresses are written with the prefix ’</w:t>
      </w:r>
      <w:r w:rsidR="00134E8F">
        <w:fldChar w:fldCharType="begin"/>
      </w:r>
      <w:r w:rsidR="00134E8F">
        <w:instrText xml:space="preserve"> HYPERLINK </w:instrText>
      </w:r>
      <w:r w:rsidR="00134E8F">
        <w:fldChar w:fldCharType="separate"/>
      </w:r>
      <w:r w:rsidR="00E6567A">
        <w:rPr>
          <w:b/>
          <w:bCs/>
        </w:rPr>
        <w:t>Error! Hyperlink reference not valid.</w:t>
      </w:r>
      <w:r w:rsidR="00134E8F">
        <w:rPr>
          <w:rStyle w:val="Hyperlink"/>
          <w:rFonts w:ascii="Calibri" w:eastAsia="Calibri" w:hAnsi="Calibri" w:cs="Calibri"/>
          <w:color w:val="000000" w:themeColor="text1"/>
          <w:u w:val="none"/>
        </w:rPr>
        <w:fldChar w:fldCharType="end"/>
      </w:r>
      <w:r w:rsidRPr="00C427F9">
        <w:rPr>
          <w:rStyle w:val="Hyperlink"/>
          <w:rFonts w:ascii="Calibri" w:eastAsia="Calibri" w:hAnsi="Calibri" w:cs="Calibri"/>
          <w:color w:val="000000" w:themeColor="text1"/>
          <w:u w:val="none"/>
        </w:rPr>
        <w:t xml:space="preserve">' or </w:t>
      </w:r>
      <w:proofErr w:type="gramStart"/>
      <w:r w:rsidRPr="00C427F9">
        <w:rPr>
          <w:rStyle w:val="Hyperlink"/>
          <w:rFonts w:ascii="Calibri" w:eastAsia="Calibri" w:hAnsi="Calibri" w:cs="Calibri"/>
          <w:color w:val="000000" w:themeColor="text1"/>
          <w:u w:val="none"/>
        </w:rPr>
        <w:t>'https:'</w:t>
      </w:r>
      <w:r w:rsidRPr="00C427F9">
        <w:rPr>
          <w:rFonts w:ascii="Calibri" w:eastAsia="Calibri" w:hAnsi="Calibri" w:cs="Calibri"/>
          <w:color w:val="000000" w:themeColor="text1"/>
        </w:rPr>
        <w:t>.</w:t>
      </w:r>
      <w:proofErr w:type="gramEnd"/>
      <w:r w:rsidRPr="00C427F9">
        <w:rPr>
          <w:rFonts w:ascii="Calibri" w:eastAsia="Calibri" w:hAnsi="Calibri" w:cs="Calibri"/>
          <w:color w:val="000000" w:themeColor="text1"/>
        </w:rPr>
        <w:t xml:space="preserve"> For example, http://</w:t>
      </w:r>
      <w:r w:rsidRPr="00C427F9">
        <w:rPr>
          <w:color w:val="000000" w:themeColor="text1"/>
        </w:rPr>
        <w:t>www.domain.com or https://www.domain.com.</w:t>
      </w:r>
    </w:p>
    <w:p w14:paraId="557F9F09" w14:textId="61E65DC1" w:rsidR="00A5377B" w:rsidRPr="00C20C86" w:rsidRDefault="00767D85" w:rsidP="00A572BD">
      <w:pPr>
        <w:rPr>
          <w:lang w:val="en-CA"/>
        </w:rPr>
      </w:pPr>
      <w:r w:rsidRPr="00767D85">
        <w:rPr>
          <w:lang w:val="en-CA"/>
        </w:rPr>
        <w:t xml:space="preserve">NOTE: Only include corporate contact information (company website, email and toll-free number). </w:t>
      </w:r>
    </w:p>
    <w:p w14:paraId="1E6AA80D" w14:textId="7E70FC3A" w:rsidR="00A5377B" w:rsidRPr="00C20C86" w:rsidRDefault="6526A9C2" w:rsidP="00C128BD">
      <w:pPr>
        <w:pStyle w:val="Heading3"/>
        <w:rPr>
          <w:lang w:val="en-CA"/>
        </w:rPr>
      </w:pPr>
      <w:bookmarkStart w:id="42" w:name="_Toc37251175"/>
      <w:r w:rsidRPr="00C20C86">
        <w:rPr>
          <w:lang w:val="en-CA"/>
        </w:rPr>
        <w:t>Canadian importer/distributor (</w:t>
      </w:r>
      <w:proofErr w:type="spellStart"/>
      <w:r w:rsidRPr="00C20C86">
        <w:rPr>
          <w:lang w:val="en-CA"/>
        </w:rPr>
        <w:t>assignedOrganization</w:t>
      </w:r>
      <w:proofErr w:type="spellEnd"/>
      <w:r w:rsidRPr="00C20C86">
        <w:rPr>
          <w:lang w:val="en-CA"/>
        </w:rPr>
        <w:t>; OID .31)</w:t>
      </w:r>
      <w:bookmarkEnd w:id="42"/>
    </w:p>
    <w:p w14:paraId="7CBDB311" w14:textId="3C29A8AB" w:rsidR="00A5377B" w:rsidRPr="00C20C86" w:rsidRDefault="002A4443" w:rsidP="00A5377B">
      <w:pPr>
        <w:rPr>
          <w:lang w:val="en-CA"/>
        </w:rPr>
      </w:pPr>
      <w:r w:rsidRPr="00C20C86">
        <w:rPr>
          <w:lang w:val="en-CA"/>
        </w:rPr>
        <w:t>I</w:t>
      </w:r>
      <w:r w:rsidR="2CD71F0F" w:rsidRPr="00C20C86">
        <w:rPr>
          <w:lang w:val="en-CA"/>
        </w:rPr>
        <w:t>f the Market Authorization Holder is NOT located in Canada</w:t>
      </w:r>
      <w:r w:rsidRPr="00C20C86">
        <w:rPr>
          <w:lang w:val="en-CA"/>
        </w:rPr>
        <w:t>,</w:t>
      </w:r>
      <w:r w:rsidR="2CD71F0F" w:rsidRPr="00C20C86">
        <w:rPr>
          <w:lang w:val="en-CA"/>
        </w:rPr>
        <w:t xml:space="preserve"> the Canadian organization responsible for the sale of this product in Canada must be specified here.</w:t>
      </w:r>
    </w:p>
    <w:p w14:paraId="5D321971" w14:textId="2CB79BE8" w:rsidR="00A572BD" w:rsidRPr="00C20C86" w:rsidRDefault="359E44F5" w:rsidP="00A572BD">
      <w:pPr>
        <w:rPr>
          <w:lang w:val="en-CA"/>
        </w:rPr>
      </w:pPr>
      <w:r w:rsidRPr="359E44F5">
        <w:rPr>
          <w:lang w:val="en-CA"/>
        </w:rPr>
        <w:t>Company name and ID are chosen from the Health Canada controlled vocabulary. Company address and contact information are text.</w:t>
      </w:r>
    </w:p>
    <w:p w14:paraId="0F9CB312" w14:textId="2CAA676F" w:rsidR="359E44F5" w:rsidRDefault="359E44F5" w:rsidP="359E44F5">
      <w:pPr>
        <w:rPr>
          <w:lang w:val="en-CA"/>
        </w:rPr>
      </w:pPr>
      <w:r w:rsidRPr="359E44F5">
        <w:rPr>
          <w:lang w:val="en-CA"/>
        </w:rPr>
        <w:t xml:space="preserve">See section </w:t>
      </w:r>
      <w:r w:rsidR="0074757C">
        <w:rPr>
          <w:lang w:val="en-CA"/>
        </w:rPr>
        <w:fldChar w:fldCharType="begin"/>
      </w:r>
      <w:r w:rsidR="0074757C">
        <w:rPr>
          <w:lang w:val="en-CA"/>
        </w:rPr>
        <w:instrText xml:space="preserve"> REF _Ref36562073 \r \h </w:instrText>
      </w:r>
      <w:r w:rsidR="0074757C">
        <w:rPr>
          <w:lang w:val="en-CA"/>
        </w:rPr>
      </w:r>
      <w:r w:rsidR="0074757C">
        <w:rPr>
          <w:lang w:val="en-CA"/>
        </w:rPr>
        <w:fldChar w:fldCharType="separate"/>
      </w:r>
      <w:r w:rsidR="003E6FF9">
        <w:rPr>
          <w:lang w:val="en-CA"/>
        </w:rPr>
        <w:t>3.3.1</w:t>
      </w:r>
      <w:r w:rsidR="0074757C">
        <w:rPr>
          <w:lang w:val="en-CA"/>
        </w:rPr>
        <w:fldChar w:fldCharType="end"/>
      </w:r>
      <w:r w:rsidR="0074757C">
        <w:rPr>
          <w:lang w:val="en-CA"/>
        </w:rPr>
        <w:t xml:space="preserve"> </w:t>
      </w:r>
      <w:r w:rsidRPr="359E44F5">
        <w:rPr>
          <w:lang w:val="en-CA"/>
        </w:rPr>
        <w:t>for the notation format for phone numbers, email addresses and web addresses.</w:t>
      </w:r>
    </w:p>
    <w:p w14:paraId="6606F843" w14:textId="65FE33A2" w:rsidR="00A572BD" w:rsidRPr="00C20C86" w:rsidRDefault="00767D85" w:rsidP="00A572BD">
      <w:pPr>
        <w:rPr>
          <w:lang w:val="en-CA"/>
        </w:rPr>
      </w:pPr>
      <w:r w:rsidRPr="00767D85">
        <w:rPr>
          <w:lang w:val="en-CA"/>
        </w:rPr>
        <w:lastRenderedPageBreak/>
        <w:t xml:space="preserve">NOTE: Only include corporate contact information (company website, email and toll-free number). </w:t>
      </w:r>
    </w:p>
    <w:p w14:paraId="63D0FB57" w14:textId="043CC0F3" w:rsidR="00A5377B" w:rsidRPr="00C20C86" w:rsidRDefault="6526A9C2" w:rsidP="00C128BD">
      <w:pPr>
        <w:pStyle w:val="Heading2"/>
        <w:rPr>
          <w:lang w:val="en-CA"/>
        </w:rPr>
      </w:pPr>
      <w:bookmarkStart w:id="43" w:name="_Toc37251176"/>
      <w:r w:rsidRPr="00C20C86">
        <w:rPr>
          <w:lang w:val="en-CA"/>
        </w:rPr>
        <w:t>Manufactured product metadata</w:t>
      </w:r>
      <w:bookmarkEnd w:id="43"/>
      <w:r w:rsidRPr="00C20C86">
        <w:rPr>
          <w:lang w:val="en-CA"/>
        </w:rPr>
        <w:t xml:space="preserve"> </w:t>
      </w:r>
    </w:p>
    <w:p w14:paraId="3D79B367" w14:textId="543FF661" w:rsidR="008573BA" w:rsidRPr="00C20C86" w:rsidRDefault="008573BA" w:rsidP="008573BA">
      <w:pPr>
        <w:rPr>
          <w:lang w:val="en-CA"/>
        </w:rPr>
      </w:pPr>
      <w:r w:rsidRPr="00C20C86">
        <w:rPr>
          <w:lang w:val="en-CA"/>
        </w:rPr>
        <w:t>This section captures details about the manufactured form of the drug product.</w:t>
      </w:r>
    </w:p>
    <w:p w14:paraId="3C65D614" w14:textId="62546621" w:rsidR="008573BA" w:rsidRPr="00C20C86" w:rsidRDefault="008573BA" w:rsidP="008573BA">
      <w:pPr>
        <w:rPr>
          <w:lang w:val="en-CA"/>
        </w:rPr>
      </w:pPr>
      <w:r w:rsidRPr="00C20C86">
        <w:rPr>
          <w:lang w:val="en-CA"/>
        </w:rPr>
        <w:t xml:space="preserve">The manufactured form describes the product dosage form as manufactured, in its primary packaging </w:t>
      </w:r>
      <w:r w:rsidR="00300C5F" w:rsidRPr="00C20C86">
        <w:rPr>
          <w:lang w:val="en-CA"/>
        </w:rPr>
        <w:t xml:space="preserve">and </w:t>
      </w:r>
      <w:r w:rsidRPr="00C20C86">
        <w:rPr>
          <w:lang w:val="en-CA"/>
        </w:rPr>
        <w:t>before transformation into the administrable dosage form of the product.</w:t>
      </w:r>
    </w:p>
    <w:p w14:paraId="3A225F80" w14:textId="7FEA8FF8" w:rsidR="00A5377B" w:rsidRPr="00C20C86" w:rsidRDefault="43B03B9F" w:rsidP="6333EE0E">
      <w:pPr>
        <w:rPr>
          <w:lang w:val="en-CA"/>
        </w:rPr>
      </w:pPr>
      <w:r w:rsidRPr="43B03B9F">
        <w:rPr>
          <w:lang w:val="en-CA"/>
        </w:rPr>
        <w:t xml:space="preserve">NOTE: One manufactured product section is required for each product. A separate product must be added if any of the following parameters is different: brand name, proper name/ common name, ingredients (active or inactive), strength, dosage form. </w:t>
      </w:r>
    </w:p>
    <w:p w14:paraId="197A4368" w14:textId="760F8D8E" w:rsidR="00A5377B" w:rsidRPr="00C20C86" w:rsidRDefault="6526A9C2" w:rsidP="00A6654D">
      <w:pPr>
        <w:pStyle w:val="Heading3"/>
        <w:rPr>
          <w:lang w:val="en-CA"/>
        </w:rPr>
      </w:pPr>
      <w:bookmarkStart w:id="44" w:name="_Toc37251177"/>
      <w:r w:rsidRPr="00C20C86">
        <w:rPr>
          <w:lang w:val="en-CA"/>
        </w:rPr>
        <w:t>Drug Identification Number (DIN) (code)</w:t>
      </w:r>
      <w:bookmarkEnd w:id="44"/>
    </w:p>
    <w:p w14:paraId="0278A5F5" w14:textId="001B2F68" w:rsidR="00A5377B" w:rsidRPr="00C20C86" w:rsidRDefault="00A5377B" w:rsidP="00A5377B">
      <w:pPr>
        <w:rPr>
          <w:lang w:val="en-CA"/>
        </w:rPr>
      </w:pPr>
      <w:r w:rsidRPr="00C20C86">
        <w:rPr>
          <w:lang w:val="en-CA"/>
        </w:rPr>
        <w:t xml:space="preserve">The DIN assigned to this product by Health Canada </w:t>
      </w:r>
      <w:r w:rsidR="003B56EB" w:rsidRPr="00C20C86">
        <w:rPr>
          <w:lang w:val="en-CA"/>
        </w:rPr>
        <w:t>is</w:t>
      </w:r>
      <w:r w:rsidRPr="00C20C86">
        <w:rPr>
          <w:lang w:val="en-CA"/>
        </w:rPr>
        <w:t xml:space="preserve"> specified as text.</w:t>
      </w:r>
    </w:p>
    <w:p w14:paraId="48F90635" w14:textId="11056565" w:rsidR="00B33BE8" w:rsidRPr="00C20C86" w:rsidRDefault="3310825E" w:rsidP="00A5377B">
      <w:pPr>
        <w:rPr>
          <w:lang w:val="en-CA"/>
        </w:rPr>
      </w:pPr>
      <w:r w:rsidRPr="3310825E">
        <w:rPr>
          <w:lang w:val="en-CA"/>
        </w:rPr>
        <w:t>NOTE: Sponsors can use a placeholder number until the DIN is known. For example</w:t>
      </w:r>
      <w:proofErr w:type="gramStart"/>
      <w:r w:rsidRPr="3310825E">
        <w:rPr>
          <w:lang w:val="en-CA"/>
        </w:rPr>
        <w:t>,  ‘12345678’</w:t>
      </w:r>
      <w:proofErr w:type="gramEnd"/>
      <w:r w:rsidRPr="3310825E">
        <w:rPr>
          <w:lang w:val="en-CA"/>
        </w:rPr>
        <w:t xml:space="preserve">. The DIN is added to the XML PM when final XML PM is filed following the issuance of a NOC. </w:t>
      </w:r>
    </w:p>
    <w:p w14:paraId="6D008A62" w14:textId="2E5BC705" w:rsidR="00A5377B" w:rsidRPr="00C20C86" w:rsidRDefault="6526A9C2" w:rsidP="00A6654D">
      <w:pPr>
        <w:pStyle w:val="Heading3"/>
        <w:rPr>
          <w:lang w:val="en-CA"/>
        </w:rPr>
      </w:pPr>
      <w:bookmarkStart w:id="45" w:name="_Toc37251178"/>
      <w:r w:rsidRPr="00C20C86">
        <w:rPr>
          <w:lang w:val="en-CA"/>
        </w:rPr>
        <w:t>Brand name (name)</w:t>
      </w:r>
      <w:bookmarkEnd w:id="45"/>
    </w:p>
    <w:p w14:paraId="48C9D34D" w14:textId="77777777" w:rsidR="00A5377B" w:rsidRPr="00C20C86" w:rsidRDefault="00A5377B" w:rsidP="00A5377B">
      <w:pPr>
        <w:rPr>
          <w:lang w:val="en-CA"/>
        </w:rPr>
      </w:pPr>
      <w:r w:rsidRPr="00C20C86">
        <w:rPr>
          <w:lang w:val="en-CA"/>
        </w:rPr>
        <w:t>The brand name is specified as text.</w:t>
      </w:r>
    </w:p>
    <w:p w14:paraId="01BC1B00" w14:textId="2FB7F5A0" w:rsidR="00A5377B" w:rsidRPr="00C20C86" w:rsidRDefault="6526A9C2" w:rsidP="00A6654D">
      <w:pPr>
        <w:pStyle w:val="Heading3"/>
        <w:rPr>
          <w:lang w:val="en-CA"/>
        </w:rPr>
      </w:pPr>
      <w:bookmarkStart w:id="46" w:name="_Toc37251179"/>
      <w:r w:rsidRPr="00C20C86">
        <w:rPr>
          <w:lang w:val="en-CA"/>
        </w:rPr>
        <w:t>Dosage form (</w:t>
      </w:r>
      <w:proofErr w:type="spellStart"/>
      <w:r w:rsidRPr="00C20C86">
        <w:rPr>
          <w:lang w:val="en-CA"/>
        </w:rPr>
        <w:t>formCode</w:t>
      </w:r>
      <w:proofErr w:type="spellEnd"/>
      <w:r w:rsidRPr="00C20C86">
        <w:rPr>
          <w:lang w:val="en-CA"/>
        </w:rPr>
        <w:t>; OID .3)</w:t>
      </w:r>
      <w:bookmarkEnd w:id="46"/>
    </w:p>
    <w:p w14:paraId="2864834D" w14:textId="11C1B404" w:rsidR="00A5377B" w:rsidRPr="00C20C86" w:rsidRDefault="00A5377B" w:rsidP="00A5377B">
      <w:pPr>
        <w:rPr>
          <w:lang w:val="en-CA"/>
        </w:rPr>
      </w:pPr>
      <w:r w:rsidRPr="00C20C86">
        <w:rPr>
          <w:lang w:val="en-CA"/>
        </w:rPr>
        <w:t xml:space="preserve">The manufactured dosage form is </w:t>
      </w:r>
      <w:r w:rsidR="003B56EB" w:rsidRPr="00C20C86">
        <w:rPr>
          <w:lang w:val="en-CA"/>
        </w:rPr>
        <w:t>chosen</w:t>
      </w:r>
      <w:r w:rsidRPr="00C20C86">
        <w:rPr>
          <w:lang w:val="en-CA"/>
        </w:rPr>
        <w:t xml:space="preserve"> from the Health Canada controlled vocabulary.</w:t>
      </w:r>
    </w:p>
    <w:p w14:paraId="330DF293" w14:textId="5087E7C5" w:rsidR="00A5377B" w:rsidRPr="00C20C86" w:rsidRDefault="6526A9C2" w:rsidP="00A6654D">
      <w:pPr>
        <w:pStyle w:val="Heading3"/>
        <w:rPr>
          <w:lang w:val="en-CA"/>
        </w:rPr>
      </w:pPr>
      <w:bookmarkStart w:id="47" w:name="_Toc37251180"/>
      <w:r w:rsidRPr="00C20C86">
        <w:rPr>
          <w:lang w:val="en-CA"/>
        </w:rPr>
        <w:t>Proper name / common name (name)</w:t>
      </w:r>
      <w:bookmarkEnd w:id="47"/>
    </w:p>
    <w:p w14:paraId="391FB477" w14:textId="7FBF1A15" w:rsidR="00A5377B" w:rsidRPr="00C20C86" w:rsidRDefault="00A5377B" w:rsidP="00A5377B">
      <w:pPr>
        <w:rPr>
          <w:lang w:val="en-CA"/>
        </w:rPr>
      </w:pPr>
      <w:r w:rsidRPr="00C20C86">
        <w:rPr>
          <w:lang w:val="en-CA"/>
        </w:rPr>
        <w:t xml:space="preserve">The non-proprietary name </w:t>
      </w:r>
      <w:r w:rsidR="00EC614E" w:rsidRPr="00C20C86">
        <w:rPr>
          <w:lang w:val="en-CA"/>
        </w:rPr>
        <w:t xml:space="preserve">for the active ingredient(s) </w:t>
      </w:r>
      <w:r w:rsidRPr="00C20C86">
        <w:rPr>
          <w:lang w:val="en-CA"/>
        </w:rPr>
        <w:t>is specified as text.</w:t>
      </w:r>
    </w:p>
    <w:p w14:paraId="0E7C27CC" w14:textId="776D2712" w:rsidR="00A5377B" w:rsidRPr="00C20C86" w:rsidRDefault="6526A9C2" w:rsidP="00A6654D">
      <w:pPr>
        <w:pStyle w:val="Heading3"/>
        <w:rPr>
          <w:lang w:val="en-CA"/>
        </w:rPr>
      </w:pPr>
      <w:bookmarkStart w:id="48" w:name="_Toc37251181"/>
      <w:r w:rsidRPr="00C20C86">
        <w:rPr>
          <w:lang w:val="en-CA"/>
        </w:rPr>
        <w:t>Ingredients (</w:t>
      </w:r>
      <w:proofErr w:type="spellStart"/>
      <w:r w:rsidRPr="00C20C86">
        <w:rPr>
          <w:lang w:val="en-CA"/>
        </w:rPr>
        <w:t>ingredientSubstance</w:t>
      </w:r>
      <w:proofErr w:type="spellEnd"/>
      <w:r w:rsidRPr="00C20C86">
        <w:rPr>
          <w:lang w:val="en-CA"/>
        </w:rPr>
        <w:t>; OID .14)</w:t>
      </w:r>
      <w:bookmarkEnd w:id="48"/>
    </w:p>
    <w:p w14:paraId="4C0F662B" w14:textId="05A0EFC5" w:rsidR="00A5377B" w:rsidRPr="00C20C86" w:rsidRDefault="23D45A3E" w:rsidP="00A5377B">
      <w:pPr>
        <w:rPr>
          <w:lang w:val="en-CA"/>
        </w:rPr>
      </w:pPr>
      <w:r w:rsidRPr="00C20C86">
        <w:rPr>
          <w:lang w:val="en-CA"/>
        </w:rPr>
        <w:t>The ingredient name and identifier are chosen from the Health Canada controlled vocabulary.</w:t>
      </w:r>
    </w:p>
    <w:p w14:paraId="3CB9C4C1" w14:textId="311E9E62" w:rsidR="23D45A3E" w:rsidRPr="00C20C86" w:rsidRDefault="17E1348B">
      <w:pPr>
        <w:rPr>
          <w:lang w:val="en-CA"/>
        </w:rPr>
      </w:pPr>
      <w:r w:rsidRPr="00C20C86">
        <w:rPr>
          <w:lang w:val="en-CA"/>
        </w:rPr>
        <w:t xml:space="preserve">Each ingredient has an associated role, which is chosen from the Health Canada controlled vocabulary. The ingredient role </w:t>
      </w:r>
      <w:r w:rsidR="6131CA45" w:rsidRPr="00C20C86">
        <w:rPr>
          <w:lang w:val="en-CA"/>
        </w:rPr>
        <w:t>(</w:t>
      </w:r>
      <w:proofErr w:type="spellStart"/>
      <w:r w:rsidR="6131CA45" w:rsidRPr="00C20C86">
        <w:rPr>
          <w:lang w:val="en-CA"/>
        </w:rPr>
        <w:t>classCode</w:t>
      </w:r>
      <w:proofErr w:type="spellEnd"/>
      <w:r w:rsidR="6131CA45" w:rsidRPr="00C20C86">
        <w:rPr>
          <w:lang w:val="en-CA"/>
        </w:rPr>
        <w:t xml:space="preserve">; OID .39) </w:t>
      </w:r>
      <w:r w:rsidRPr="00C20C86">
        <w:rPr>
          <w:lang w:val="en-CA"/>
        </w:rPr>
        <w:t>determines whether the ingredient is active or inactive.</w:t>
      </w:r>
    </w:p>
    <w:p w14:paraId="52E14349" w14:textId="286E1F33" w:rsidR="17E1348B" w:rsidRPr="00C20C86" w:rsidRDefault="17E1348B">
      <w:pPr>
        <w:rPr>
          <w:lang w:val="en-CA"/>
        </w:rPr>
      </w:pPr>
      <w:r w:rsidRPr="00C20C86">
        <w:rPr>
          <w:lang w:val="en-CA"/>
        </w:rPr>
        <w:t>The role of an ingredient (</w:t>
      </w:r>
      <w:proofErr w:type="spellStart"/>
      <w:r w:rsidRPr="00C20C86">
        <w:rPr>
          <w:lang w:val="en-CA"/>
        </w:rPr>
        <w:t>classCode</w:t>
      </w:r>
      <w:proofErr w:type="spellEnd"/>
      <w:r w:rsidRPr="00C20C86">
        <w:rPr>
          <w:lang w:val="en-CA"/>
        </w:rPr>
        <w:t>) is chosen from one of the following controlled terms:</w:t>
      </w:r>
    </w:p>
    <w:p w14:paraId="03FDBAF0" w14:textId="535FAAF5" w:rsidR="17E1348B" w:rsidRPr="00C20C86" w:rsidRDefault="009D3138" w:rsidP="003A7E93">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3</w:t>
      </w:r>
      <w:r w:rsidRPr="00C20C86">
        <w:rPr>
          <w:b/>
          <w:bCs/>
          <w:lang w:val="en-CA"/>
        </w:rPr>
        <w:fldChar w:fldCharType="end"/>
      </w:r>
      <w:r w:rsidR="00E21E74">
        <w:rPr>
          <w:b/>
          <w:bCs/>
          <w:lang w:val="en-CA"/>
        </w:rPr>
        <w:t xml:space="preserve"> - </w:t>
      </w:r>
      <w:r w:rsidR="5A52DEBF" w:rsidRPr="00C20C86">
        <w:rPr>
          <w:b/>
          <w:bCs/>
          <w:lang w:val="en-CA"/>
        </w:rPr>
        <w:t>List of valid class codes and their basis of strength description</w:t>
      </w:r>
    </w:p>
    <w:tbl>
      <w:tblPr>
        <w:tblStyle w:val="TableGrid"/>
        <w:tblW w:w="93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570"/>
        <w:gridCol w:w="5780"/>
      </w:tblGrid>
      <w:tr w:rsidR="17E1348B" w:rsidRPr="00C20C86" w14:paraId="4B962B1A" w14:textId="77777777" w:rsidTr="7E29FFBF">
        <w:trPr>
          <w:tblHeader/>
        </w:trPr>
        <w:tc>
          <w:tcPr>
            <w:tcW w:w="3570" w:type="dxa"/>
            <w:shd w:val="clear" w:color="auto" w:fill="F2F2F2" w:themeFill="background1" w:themeFillShade="F2"/>
          </w:tcPr>
          <w:p w14:paraId="38F359B1" w14:textId="420C05C8" w:rsidR="17E1348B" w:rsidRPr="00C20C86" w:rsidRDefault="008573BA" w:rsidP="17E1348B">
            <w:pPr>
              <w:spacing w:before="0" w:after="0" w:line="259" w:lineRule="auto"/>
            </w:pPr>
            <w:r w:rsidRPr="00C20C86">
              <w:rPr>
                <w:b/>
                <w:bCs/>
              </w:rPr>
              <w:t>Ingredient Role (</w:t>
            </w:r>
            <w:proofErr w:type="spellStart"/>
            <w:r w:rsidRPr="00C20C86">
              <w:rPr>
                <w:b/>
                <w:bCs/>
              </w:rPr>
              <w:t>c</w:t>
            </w:r>
            <w:r w:rsidR="17E1348B" w:rsidRPr="00C20C86">
              <w:rPr>
                <w:b/>
                <w:bCs/>
              </w:rPr>
              <w:t>lassCode</w:t>
            </w:r>
            <w:proofErr w:type="spellEnd"/>
            <w:r w:rsidRPr="00C20C86">
              <w:rPr>
                <w:b/>
                <w:bCs/>
              </w:rPr>
              <w:t xml:space="preserve">; </w:t>
            </w:r>
            <w:r w:rsidR="17E1348B" w:rsidRPr="00C20C86">
              <w:rPr>
                <w:b/>
                <w:bCs/>
              </w:rPr>
              <w:t>OID .39)</w:t>
            </w:r>
          </w:p>
        </w:tc>
        <w:tc>
          <w:tcPr>
            <w:tcW w:w="5780" w:type="dxa"/>
            <w:shd w:val="clear" w:color="auto" w:fill="F2F2F2" w:themeFill="background1" w:themeFillShade="F2"/>
          </w:tcPr>
          <w:p w14:paraId="37CB9101" w14:textId="360BBE5C" w:rsidR="17E1348B" w:rsidRPr="00C20C86" w:rsidRDefault="009D3138" w:rsidP="17E1348B">
            <w:pPr>
              <w:spacing w:before="0" w:after="0"/>
              <w:rPr>
                <w:b/>
                <w:bCs/>
              </w:rPr>
            </w:pPr>
            <w:r w:rsidRPr="00C20C86">
              <w:rPr>
                <w:b/>
                <w:bCs/>
              </w:rPr>
              <w:t>Description</w:t>
            </w:r>
          </w:p>
        </w:tc>
      </w:tr>
      <w:tr w:rsidR="17E1348B" w:rsidRPr="00C20C86" w14:paraId="7CB64C29" w14:textId="77777777" w:rsidTr="7E29FFBF">
        <w:tc>
          <w:tcPr>
            <w:tcW w:w="3570" w:type="dxa"/>
            <w:vAlign w:val="center"/>
          </w:tcPr>
          <w:p w14:paraId="03CD26BE" w14:textId="6D513B01" w:rsidR="17E1348B" w:rsidRPr="00C20C86" w:rsidRDefault="00A6654D" w:rsidP="009D3138">
            <w:pPr>
              <w:spacing w:before="0" w:after="0"/>
            </w:pPr>
            <w:r w:rsidRPr="00C20C86">
              <w:rPr>
                <w:rFonts w:ascii="Verdana" w:hAnsi="Verdana"/>
                <w:color w:val="000000"/>
                <w:sz w:val="20"/>
                <w:szCs w:val="20"/>
                <w:shd w:val="clear" w:color="auto" w:fill="FFFFFF"/>
              </w:rPr>
              <w:t>Active ingredient - basis of strength</w:t>
            </w:r>
            <w:r w:rsidRPr="00C20C86">
              <w:t xml:space="preserve"> (</w:t>
            </w:r>
            <w:r w:rsidR="17E1348B" w:rsidRPr="00C20C86">
              <w:t>ACTIB</w:t>
            </w:r>
            <w:r w:rsidRPr="00C20C86">
              <w:t>)</w:t>
            </w:r>
          </w:p>
        </w:tc>
        <w:tc>
          <w:tcPr>
            <w:tcW w:w="5780" w:type="dxa"/>
            <w:vAlign w:val="center"/>
          </w:tcPr>
          <w:p w14:paraId="064C8571" w14:textId="1ABADB16" w:rsidR="00A6654D" w:rsidRPr="00C20C86" w:rsidRDefault="17E1348B" w:rsidP="17E1348B">
            <w:pPr>
              <w:spacing w:before="0" w:after="0"/>
            </w:pPr>
            <w:r w:rsidRPr="00C20C86">
              <w:t xml:space="preserve">The </w:t>
            </w:r>
            <w:r w:rsidR="00A6654D" w:rsidRPr="00C20C86">
              <w:t xml:space="preserve">active </w:t>
            </w:r>
            <w:r w:rsidRPr="00C20C86">
              <w:t>ingredient substance itself is the basis of strength. The strength specifies the quantity of the substance in the formulation.</w:t>
            </w:r>
          </w:p>
        </w:tc>
      </w:tr>
      <w:tr w:rsidR="17E1348B" w:rsidRPr="00C20C86" w14:paraId="2F26F9DF" w14:textId="77777777" w:rsidTr="7E29FFBF">
        <w:tc>
          <w:tcPr>
            <w:tcW w:w="3570" w:type="dxa"/>
            <w:vAlign w:val="center"/>
          </w:tcPr>
          <w:p w14:paraId="1EBD326A" w14:textId="4727C24A" w:rsidR="17E1348B" w:rsidRPr="00C20C86" w:rsidRDefault="00A6654D" w:rsidP="00A6654D">
            <w:pPr>
              <w:spacing w:before="0" w:after="0"/>
            </w:pPr>
            <w:r w:rsidRPr="00C20C86">
              <w:rPr>
                <w:rFonts w:ascii="Verdana" w:hAnsi="Verdana"/>
                <w:color w:val="000000"/>
                <w:sz w:val="20"/>
                <w:szCs w:val="20"/>
                <w:shd w:val="clear" w:color="auto" w:fill="FFFFFF"/>
              </w:rPr>
              <w:t>Active ingredient - moiety is basis of strength</w:t>
            </w:r>
            <w:r w:rsidRPr="00C20C86">
              <w:rPr>
                <w:rFonts w:ascii="Verdana" w:hAnsi="Verdana"/>
                <w:color w:val="000000"/>
                <w:shd w:val="clear" w:color="auto" w:fill="FFFFFF"/>
              </w:rPr>
              <w:t xml:space="preserve"> (</w:t>
            </w:r>
            <w:r w:rsidR="17E1348B" w:rsidRPr="00C20C86">
              <w:t>ACTIM</w:t>
            </w:r>
            <w:r w:rsidRPr="00C20C86">
              <w:t>)</w:t>
            </w:r>
          </w:p>
        </w:tc>
        <w:tc>
          <w:tcPr>
            <w:tcW w:w="5780" w:type="dxa"/>
            <w:vAlign w:val="center"/>
          </w:tcPr>
          <w:p w14:paraId="6F90BD95" w14:textId="632337F0" w:rsidR="17E1348B" w:rsidRPr="00C20C86" w:rsidRDefault="17E1348B" w:rsidP="17E1348B">
            <w:r w:rsidRPr="00C20C86">
              <w:t xml:space="preserve">The </w:t>
            </w:r>
            <w:r w:rsidR="00A6654D" w:rsidRPr="00C20C86">
              <w:t xml:space="preserve">active </w:t>
            </w:r>
            <w:r w:rsidRPr="00C20C86">
              <w:t>ingredient’s therapeutic moiety</w:t>
            </w:r>
            <w:r w:rsidR="00A6654D" w:rsidRPr="00C20C86">
              <w:t>, not the ingredient,</w:t>
            </w:r>
            <w:r w:rsidRPr="00C20C86">
              <w:t xml:space="preserve"> is the basis of strength. The strength specifies the quantity of the substance's </w:t>
            </w:r>
            <w:r w:rsidR="009D3138" w:rsidRPr="00C20C86">
              <w:t xml:space="preserve">active </w:t>
            </w:r>
            <w:r w:rsidRPr="00C20C86">
              <w:t>moiety in the formulation.</w:t>
            </w:r>
          </w:p>
        </w:tc>
      </w:tr>
      <w:tr w:rsidR="17E1348B" w:rsidRPr="00C20C86" w14:paraId="71BAD172" w14:textId="77777777" w:rsidTr="7E29FFBF">
        <w:tc>
          <w:tcPr>
            <w:tcW w:w="3570" w:type="dxa"/>
            <w:vAlign w:val="center"/>
          </w:tcPr>
          <w:p w14:paraId="0C6F27CD" w14:textId="391D9F47" w:rsidR="17E1348B" w:rsidRPr="00C20C86" w:rsidRDefault="00A6654D" w:rsidP="00A6654D">
            <w:pPr>
              <w:spacing w:before="0" w:after="0"/>
            </w:pPr>
            <w:r w:rsidRPr="00C20C86">
              <w:rPr>
                <w:rFonts w:ascii="Verdana" w:hAnsi="Verdana"/>
                <w:color w:val="000000"/>
                <w:sz w:val="20"/>
                <w:szCs w:val="20"/>
                <w:shd w:val="clear" w:color="auto" w:fill="FFFFFF"/>
              </w:rPr>
              <w:lastRenderedPageBreak/>
              <w:t>Active ingredient - reference substance is basis of strength</w:t>
            </w:r>
            <w:r w:rsidRPr="00C20C86">
              <w:rPr>
                <w:rFonts w:ascii="Verdana" w:hAnsi="Verdana"/>
                <w:color w:val="000000"/>
                <w:shd w:val="clear" w:color="auto" w:fill="FFFFFF"/>
              </w:rPr>
              <w:t xml:space="preserve"> (</w:t>
            </w:r>
            <w:r w:rsidR="17E1348B" w:rsidRPr="00C20C86">
              <w:t>ACTIR</w:t>
            </w:r>
            <w:r w:rsidRPr="00C20C86">
              <w:t>)</w:t>
            </w:r>
          </w:p>
        </w:tc>
        <w:tc>
          <w:tcPr>
            <w:tcW w:w="5780" w:type="dxa"/>
            <w:vAlign w:val="center"/>
          </w:tcPr>
          <w:p w14:paraId="43298CDE" w14:textId="141C7802" w:rsidR="00A6654D" w:rsidRPr="00C20C86" w:rsidRDefault="009D3138" w:rsidP="17E1348B">
            <w:r w:rsidRPr="00C20C86">
              <w:t>Another reference substance with the same active moiety, is the basis of strength. The strength specifies the quantity of the reference substance, similar but different from the player substance in the formulation.</w:t>
            </w:r>
          </w:p>
        </w:tc>
      </w:tr>
      <w:tr w:rsidR="17E1348B" w:rsidRPr="00C20C86" w14:paraId="4D7F5174" w14:textId="77777777" w:rsidTr="7E29FFBF">
        <w:trPr>
          <w:trHeight w:val="63"/>
        </w:trPr>
        <w:tc>
          <w:tcPr>
            <w:tcW w:w="3570" w:type="dxa"/>
            <w:vAlign w:val="center"/>
          </w:tcPr>
          <w:p w14:paraId="74BFC5F4" w14:textId="1D104ACF" w:rsidR="17E1348B" w:rsidRPr="00C20C86" w:rsidRDefault="00A6654D" w:rsidP="00A6654D">
            <w:pPr>
              <w:spacing w:before="0" w:after="0"/>
            </w:pPr>
            <w:r w:rsidRPr="00C20C86">
              <w:rPr>
                <w:rFonts w:ascii="Verdana" w:hAnsi="Verdana"/>
                <w:color w:val="000000"/>
                <w:sz w:val="20"/>
                <w:szCs w:val="20"/>
                <w:shd w:val="clear" w:color="auto" w:fill="FFFFFF"/>
              </w:rPr>
              <w:t>Inactive ingredient</w:t>
            </w:r>
            <w:r w:rsidRPr="00C20C86">
              <w:rPr>
                <w:rFonts w:ascii="Verdana" w:hAnsi="Verdana"/>
                <w:color w:val="000000"/>
                <w:shd w:val="clear" w:color="auto" w:fill="FFFFFF"/>
              </w:rPr>
              <w:t xml:space="preserve"> (</w:t>
            </w:r>
            <w:r w:rsidR="17E1348B" w:rsidRPr="00C20C86">
              <w:t>IACT</w:t>
            </w:r>
            <w:r w:rsidRPr="00C20C86">
              <w:t>)</w:t>
            </w:r>
          </w:p>
        </w:tc>
        <w:tc>
          <w:tcPr>
            <w:tcW w:w="5780" w:type="dxa"/>
            <w:vAlign w:val="center"/>
          </w:tcPr>
          <w:p w14:paraId="4201FD0D" w14:textId="488EE17D" w:rsidR="009D3138" w:rsidRPr="00C20C86" w:rsidRDefault="009D3138" w:rsidP="17E1348B">
            <w:r w:rsidRPr="00C20C86">
              <w:t xml:space="preserve">An ingredient that is not considered therapeutically active; e.g., colours, flavours, stabilizers, preservatives, fillers or structural components added to an active ingredient to facilitate administration of the active ingredient but without being considered therapeutically active. </w:t>
            </w:r>
          </w:p>
        </w:tc>
      </w:tr>
    </w:tbl>
    <w:p w14:paraId="1A36B374" w14:textId="78DC7CC5" w:rsidR="00A5377B" w:rsidRPr="00C20C86" w:rsidRDefault="6526A9C2" w:rsidP="008573BA">
      <w:pPr>
        <w:pStyle w:val="Heading3"/>
        <w:rPr>
          <w:lang w:val="en-CA"/>
        </w:rPr>
      </w:pPr>
      <w:bookmarkStart w:id="49" w:name="_Toc37251182"/>
      <w:r w:rsidRPr="00C20C86">
        <w:rPr>
          <w:lang w:val="en-CA"/>
        </w:rPr>
        <w:t>Ingredient strength (quantity)</w:t>
      </w:r>
      <w:bookmarkEnd w:id="49"/>
    </w:p>
    <w:p w14:paraId="3F8F19EB" w14:textId="7CD5AA93" w:rsidR="00A5377B" w:rsidRPr="00C20C86" w:rsidRDefault="52E9020C" w:rsidP="00A5377B">
      <w:pPr>
        <w:rPr>
          <w:lang w:val="en-CA"/>
        </w:rPr>
      </w:pPr>
      <w:r w:rsidRPr="52E9020C">
        <w:rPr>
          <w:lang w:val="en-CA"/>
        </w:rPr>
        <w:t xml:space="preserve">The strength is specified as a physical quantity using a numerator (value and unit of measure) and a denominator (value and unit of measure). Strength information shall be populated for all ingredients with an ingredient role classified as active. </w:t>
      </w:r>
    </w:p>
    <w:p w14:paraId="1FC659E1" w14:textId="53F961BA" w:rsidR="00CD076C" w:rsidRPr="00C20C86" w:rsidRDefault="52E9020C" w:rsidP="00CD076C">
      <w:pPr>
        <w:rPr>
          <w:lang w:val="en-CA"/>
        </w:rPr>
      </w:pPr>
      <w:r w:rsidRPr="52E9020C">
        <w:rPr>
          <w:lang w:val="en-CA"/>
        </w:rPr>
        <w:t xml:space="preserve">A unit of measure (unit; OID .15) is chosen from the Health Canada controlled vocabulary. </w:t>
      </w:r>
    </w:p>
    <w:p w14:paraId="163632F2" w14:textId="35663D8B" w:rsidR="00A5377B" w:rsidRPr="00C20C86" w:rsidRDefault="009D3138" w:rsidP="00592DF0">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4</w:t>
      </w:r>
      <w:r w:rsidRPr="00C20C86">
        <w:rPr>
          <w:b/>
          <w:bCs/>
          <w:lang w:val="en-CA"/>
        </w:rPr>
        <w:fldChar w:fldCharType="end"/>
      </w:r>
      <w:r w:rsidR="00E21E74">
        <w:rPr>
          <w:b/>
          <w:bCs/>
          <w:lang w:val="en-CA"/>
        </w:rPr>
        <w:t xml:space="preserve"> - </w:t>
      </w:r>
      <w:r w:rsidR="17E1348B" w:rsidRPr="00C20C86">
        <w:rPr>
          <w:b/>
          <w:bCs/>
          <w:lang w:val="en-CA"/>
        </w:rPr>
        <w:t>Examples of how to present the strength of active ingredients</w:t>
      </w:r>
    </w:p>
    <w:tbl>
      <w:tblPr>
        <w:tblW w:w="946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114"/>
        <w:gridCol w:w="1276"/>
        <w:gridCol w:w="1842"/>
        <w:gridCol w:w="1389"/>
        <w:gridCol w:w="1843"/>
      </w:tblGrid>
      <w:tr w:rsidR="00227272" w:rsidRPr="00BF108C" w14:paraId="7F3A64A6" w14:textId="77777777" w:rsidTr="52E9020C">
        <w:trPr>
          <w:tblHeader/>
        </w:trPr>
        <w:tc>
          <w:tcPr>
            <w:tcW w:w="3114" w:type="dxa"/>
            <w:vMerge w:val="restart"/>
            <w:shd w:val="clear" w:color="auto" w:fill="F2F2F2" w:themeFill="background1" w:themeFillShade="F2"/>
          </w:tcPr>
          <w:p w14:paraId="6FD54352" w14:textId="7CE96119" w:rsidR="00227272" w:rsidRPr="00BF108C" w:rsidRDefault="00227272" w:rsidP="00A5377B">
            <w:pPr>
              <w:spacing w:before="0" w:after="0"/>
              <w:rPr>
                <w:rFonts w:cs="Times New Roman"/>
                <w:b/>
                <w:bCs/>
                <w:sz w:val="22"/>
                <w:szCs w:val="22"/>
                <w:lang w:val="en-CA"/>
              </w:rPr>
            </w:pPr>
            <w:r w:rsidRPr="00BF108C">
              <w:rPr>
                <w:rFonts w:cs="Times New Roman"/>
                <w:b/>
                <w:bCs/>
                <w:sz w:val="22"/>
                <w:szCs w:val="22"/>
                <w:lang w:val="en-CA"/>
              </w:rPr>
              <w:t>Example</w:t>
            </w:r>
          </w:p>
        </w:tc>
        <w:tc>
          <w:tcPr>
            <w:tcW w:w="3118" w:type="dxa"/>
            <w:gridSpan w:val="2"/>
            <w:shd w:val="clear" w:color="auto" w:fill="F2F2F2" w:themeFill="background1" w:themeFillShade="F2"/>
          </w:tcPr>
          <w:p w14:paraId="727A1E15" w14:textId="32EB87CF"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Numerator</w:t>
            </w:r>
          </w:p>
        </w:tc>
        <w:tc>
          <w:tcPr>
            <w:tcW w:w="3232" w:type="dxa"/>
            <w:gridSpan w:val="2"/>
            <w:shd w:val="clear" w:color="auto" w:fill="F2F2F2" w:themeFill="background1" w:themeFillShade="F2"/>
          </w:tcPr>
          <w:p w14:paraId="41AF5AC7" w14:textId="0E105051"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Denominator</w:t>
            </w:r>
          </w:p>
        </w:tc>
      </w:tr>
      <w:tr w:rsidR="00227272" w:rsidRPr="00BF108C" w14:paraId="4DF89459" w14:textId="49FB534E" w:rsidTr="52E9020C">
        <w:trPr>
          <w:tblHeader/>
        </w:trPr>
        <w:tc>
          <w:tcPr>
            <w:tcW w:w="3114" w:type="dxa"/>
            <w:vMerge/>
          </w:tcPr>
          <w:p w14:paraId="63CAFCF3" w14:textId="346E0CAF" w:rsidR="00227272" w:rsidRPr="00BF108C" w:rsidRDefault="00227272" w:rsidP="00A5377B">
            <w:pPr>
              <w:spacing w:before="0" w:after="0"/>
              <w:rPr>
                <w:rFonts w:cs="Times New Roman"/>
                <w:b/>
                <w:bCs/>
                <w:sz w:val="22"/>
                <w:szCs w:val="22"/>
                <w:lang w:val="en-CA"/>
              </w:rPr>
            </w:pPr>
          </w:p>
        </w:tc>
        <w:tc>
          <w:tcPr>
            <w:tcW w:w="1276" w:type="dxa"/>
            <w:shd w:val="clear" w:color="auto" w:fill="F2F2F2" w:themeFill="background1" w:themeFillShade="F2"/>
          </w:tcPr>
          <w:p w14:paraId="7D56D908" w14:textId="1839EDED"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Value</w:t>
            </w:r>
          </w:p>
        </w:tc>
        <w:tc>
          <w:tcPr>
            <w:tcW w:w="1842" w:type="dxa"/>
            <w:shd w:val="clear" w:color="auto" w:fill="F2F2F2" w:themeFill="background1" w:themeFillShade="F2"/>
          </w:tcPr>
          <w:p w14:paraId="07D10830" w14:textId="12512AF1"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Unit of Measure</w:t>
            </w:r>
          </w:p>
        </w:tc>
        <w:tc>
          <w:tcPr>
            <w:tcW w:w="1389" w:type="dxa"/>
            <w:shd w:val="clear" w:color="auto" w:fill="F2F2F2" w:themeFill="background1" w:themeFillShade="F2"/>
          </w:tcPr>
          <w:p w14:paraId="7933CBB6" w14:textId="7A463B13" w:rsidR="00227272" w:rsidRPr="00BF108C" w:rsidRDefault="00227272" w:rsidP="00227272">
            <w:pPr>
              <w:spacing w:before="0" w:after="0"/>
              <w:jc w:val="center"/>
              <w:rPr>
                <w:rFonts w:cs="Times New Roman"/>
                <w:b/>
                <w:bCs/>
                <w:sz w:val="22"/>
                <w:szCs w:val="22"/>
                <w:lang w:val="en-CA"/>
              </w:rPr>
            </w:pPr>
            <w:r w:rsidRPr="00BF108C">
              <w:rPr>
                <w:rFonts w:cs="Times New Roman"/>
                <w:b/>
                <w:bCs/>
                <w:sz w:val="22"/>
                <w:szCs w:val="22"/>
                <w:lang w:val="en-CA"/>
              </w:rPr>
              <w:t>Value</w:t>
            </w:r>
          </w:p>
        </w:tc>
        <w:tc>
          <w:tcPr>
            <w:tcW w:w="1843" w:type="dxa"/>
            <w:shd w:val="clear" w:color="auto" w:fill="F2F2F2" w:themeFill="background1" w:themeFillShade="F2"/>
          </w:tcPr>
          <w:p w14:paraId="49B7B90B" w14:textId="299B1D24" w:rsidR="00227272" w:rsidRPr="00BF108C" w:rsidRDefault="52E9020C" w:rsidP="00227272">
            <w:pPr>
              <w:spacing w:before="0" w:after="0"/>
              <w:jc w:val="center"/>
              <w:rPr>
                <w:rFonts w:cs="Times New Roman"/>
                <w:b/>
                <w:bCs/>
                <w:sz w:val="22"/>
                <w:szCs w:val="22"/>
                <w:lang w:val="en-CA"/>
              </w:rPr>
            </w:pPr>
            <w:r w:rsidRPr="52E9020C">
              <w:rPr>
                <w:rFonts w:cs="Times New Roman"/>
                <w:b/>
                <w:bCs/>
                <w:sz w:val="22"/>
                <w:szCs w:val="22"/>
                <w:lang w:val="en-CA"/>
              </w:rPr>
              <w:t>Unit of Measure</w:t>
            </w:r>
          </w:p>
        </w:tc>
      </w:tr>
      <w:tr w:rsidR="00651AEC" w:rsidRPr="00BF108C" w14:paraId="6D822F1E" w14:textId="2842AF71" w:rsidTr="52E9020C">
        <w:tc>
          <w:tcPr>
            <w:tcW w:w="3114" w:type="dxa"/>
          </w:tcPr>
          <w:p w14:paraId="546008ED" w14:textId="53DD5944" w:rsidR="00651AEC" w:rsidRPr="00BF108C" w:rsidRDefault="2CD71F0F" w:rsidP="00A5377B">
            <w:pPr>
              <w:spacing w:before="0" w:after="0"/>
              <w:rPr>
                <w:rFonts w:cs="Times New Roman"/>
                <w:sz w:val="22"/>
                <w:szCs w:val="22"/>
                <w:lang w:val="en-CA"/>
              </w:rPr>
            </w:pPr>
            <w:r w:rsidRPr="00BF108C">
              <w:rPr>
                <w:rFonts w:cs="Times New Roman"/>
                <w:sz w:val="22"/>
                <w:szCs w:val="22"/>
                <w:lang w:val="en-CA"/>
              </w:rPr>
              <w:t>10 mg</w:t>
            </w:r>
          </w:p>
        </w:tc>
        <w:tc>
          <w:tcPr>
            <w:tcW w:w="1276" w:type="dxa"/>
          </w:tcPr>
          <w:p w14:paraId="034349D6"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10</w:t>
            </w:r>
          </w:p>
        </w:tc>
        <w:tc>
          <w:tcPr>
            <w:tcW w:w="1842" w:type="dxa"/>
          </w:tcPr>
          <w:p w14:paraId="47745322"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mg</w:t>
            </w:r>
          </w:p>
        </w:tc>
        <w:tc>
          <w:tcPr>
            <w:tcW w:w="1389" w:type="dxa"/>
          </w:tcPr>
          <w:p w14:paraId="54A628A1"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c>
          <w:tcPr>
            <w:tcW w:w="1843" w:type="dxa"/>
          </w:tcPr>
          <w:p w14:paraId="215150BA" w14:textId="49DBD24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r>
      <w:tr w:rsidR="00651AEC" w:rsidRPr="00BF108C" w14:paraId="257D358A" w14:textId="0E0F78D8" w:rsidTr="52E9020C">
        <w:tc>
          <w:tcPr>
            <w:tcW w:w="3114" w:type="dxa"/>
          </w:tcPr>
          <w:p w14:paraId="4DFB8445" w14:textId="5DF48741" w:rsidR="00651AEC" w:rsidRPr="00BF108C" w:rsidRDefault="41264D10" w:rsidP="00A5377B">
            <w:pPr>
              <w:spacing w:before="0" w:after="0"/>
              <w:rPr>
                <w:rFonts w:cs="Times New Roman"/>
                <w:sz w:val="22"/>
                <w:szCs w:val="22"/>
                <w:lang w:val="en-CA"/>
              </w:rPr>
            </w:pPr>
            <w:r w:rsidRPr="00BF108C">
              <w:rPr>
                <w:rFonts w:cs="Times New Roman"/>
                <w:sz w:val="22"/>
                <w:szCs w:val="22"/>
                <w:lang w:val="en-CA"/>
              </w:rPr>
              <w:t>2 mg in 1 mL</w:t>
            </w:r>
          </w:p>
        </w:tc>
        <w:tc>
          <w:tcPr>
            <w:tcW w:w="1276" w:type="dxa"/>
          </w:tcPr>
          <w:p w14:paraId="450E1F83"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2</w:t>
            </w:r>
          </w:p>
        </w:tc>
        <w:tc>
          <w:tcPr>
            <w:tcW w:w="1842" w:type="dxa"/>
          </w:tcPr>
          <w:p w14:paraId="49DBB344" w14:textId="77777777"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mg</w:t>
            </w:r>
          </w:p>
        </w:tc>
        <w:tc>
          <w:tcPr>
            <w:tcW w:w="1389" w:type="dxa"/>
          </w:tcPr>
          <w:p w14:paraId="0C7906E8" w14:textId="352C9794"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1</w:t>
            </w:r>
          </w:p>
        </w:tc>
        <w:tc>
          <w:tcPr>
            <w:tcW w:w="1843" w:type="dxa"/>
          </w:tcPr>
          <w:p w14:paraId="029BB5DD" w14:textId="283CA018" w:rsidR="00651AEC" w:rsidRPr="00BF108C" w:rsidRDefault="00651AEC" w:rsidP="003B56EB">
            <w:pPr>
              <w:spacing w:before="0" w:after="0"/>
              <w:jc w:val="center"/>
              <w:rPr>
                <w:rFonts w:cs="Times New Roman"/>
                <w:sz w:val="22"/>
                <w:szCs w:val="22"/>
                <w:lang w:val="en-CA"/>
              </w:rPr>
            </w:pPr>
            <w:r w:rsidRPr="00BF108C">
              <w:rPr>
                <w:rFonts w:cs="Times New Roman"/>
                <w:sz w:val="22"/>
                <w:szCs w:val="22"/>
                <w:lang w:val="en-CA"/>
              </w:rPr>
              <w:t>mL</w:t>
            </w:r>
          </w:p>
        </w:tc>
      </w:tr>
    </w:tbl>
    <w:p w14:paraId="6B042A7A" w14:textId="7CD4531E" w:rsidR="52E9020C" w:rsidRDefault="52E9020C"/>
    <w:p w14:paraId="2DE33D29" w14:textId="55400265" w:rsidR="00EC614E" w:rsidRPr="00C20C86" w:rsidRDefault="23D45A3E" w:rsidP="00EC614E">
      <w:pPr>
        <w:rPr>
          <w:lang w:val="en-CA"/>
        </w:rPr>
      </w:pPr>
      <w:r w:rsidRPr="00C20C86">
        <w:rPr>
          <w:lang w:val="en-CA"/>
        </w:rPr>
        <w:t>Ingredient strength can also be presented as a range. In this case the numerator has a lower limit of the range (value and unit of measure), an upper limit of the range (value and unit of measure) and a common denominator (value and unit of measure).</w:t>
      </w:r>
    </w:p>
    <w:p w14:paraId="5400F0FC" w14:textId="1A59DDD9" w:rsidR="00227272" w:rsidRPr="00C20C86" w:rsidRDefault="009D3138" w:rsidP="008573BA">
      <w:pPr>
        <w:keepNext/>
        <w:rPr>
          <w:b/>
          <w:bCs/>
          <w:lang w:val="en-CA"/>
        </w:rPr>
      </w:pPr>
      <w:r w:rsidRPr="00C20C86">
        <w:rPr>
          <w:b/>
          <w:bCs/>
          <w:lang w:val="en-CA"/>
        </w:rPr>
        <w:t xml:space="preserve">Table </w:t>
      </w:r>
      <w:r w:rsidRPr="00C20C86">
        <w:rPr>
          <w:b/>
          <w:bCs/>
          <w:lang w:val="en-CA"/>
        </w:rPr>
        <w:fldChar w:fldCharType="begin"/>
      </w:r>
      <w:r w:rsidRPr="00C20C86">
        <w:rPr>
          <w:b/>
          <w:bCs/>
          <w:lang w:val="en-CA"/>
        </w:rPr>
        <w:instrText xml:space="preserve"> SEQ Table \* ARABIC </w:instrText>
      </w:r>
      <w:r w:rsidRPr="00C20C86">
        <w:rPr>
          <w:b/>
          <w:bCs/>
          <w:lang w:val="en-CA"/>
        </w:rPr>
        <w:fldChar w:fldCharType="separate"/>
      </w:r>
      <w:r w:rsidR="003E6FF9">
        <w:rPr>
          <w:b/>
          <w:bCs/>
          <w:noProof/>
          <w:lang w:val="en-CA"/>
        </w:rPr>
        <w:t>5</w:t>
      </w:r>
      <w:r w:rsidRPr="00C20C86">
        <w:rPr>
          <w:b/>
          <w:bCs/>
          <w:lang w:val="en-CA"/>
        </w:rPr>
        <w:fldChar w:fldCharType="end"/>
      </w:r>
      <w:r w:rsidR="00E21E74">
        <w:rPr>
          <w:b/>
          <w:bCs/>
          <w:lang w:val="en-CA"/>
        </w:rPr>
        <w:t xml:space="preserve"> - </w:t>
      </w:r>
      <w:r w:rsidR="17E1348B" w:rsidRPr="00C20C86">
        <w:rPr>
          <w:b/>
          <w:bCs/>
          <w:lang w:val="en-CA"/>
        </w:rPr>
        <w:t>Example of active ingredient strength presented as a range</w:t>
      </w:r>
    </w:p>
    <w:tbl>
      <w:tblPr>
        <w:tblW w:w="951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17"/>
        <w:gridCol w:w="1255"/>
        <w:gridCol w:w="1276"/>
        <w:gridCol w:w="1417"/>
        <w:gridCol w:w="1418"/>
        <w:gridCol w:w="850"/>
        <w:gridCol w:w="1585"/>
      </w:tblGrid>
      <w:tr w:rsidR="00227272" w:rsidRPr="00912C9F" w14:paraId="0C70EEB1" w14:textId="77777777" w:rsidTr="52E9020C">
        <w:trPr>
          <w:trHeight w:val="249"/>
          <w:tblHeader/>
        </w:trPr>
        <w:tc>
          <w:tcPr>
            <w:tcW w:w="1717" w:type="dxa"/>
            <w:vMerge w:val="restart"/>
            <w:shd w:val="clear" w:color="auto" w:fill="F2F2F2" w:themeFill="background1" w:themeFillShade="F2"/>
          </w:tcPr>
          <w:p w14:paraId="09068DF1" w14:textId="020A47F7" w:rsidR="00227272" w:rsidRPr="00912C9F" w:rsidRDefault="00227272" w:rsidP="00D77776">
            <w:pPr>
              <w:spacing w:before="0" w:after="0"/>
              <w:rPr>
                <w:rFonts w:cs="Times New Roman"/>
                <w:b/>
                <w:bCs/>
                <w:sz w:val="22"/>
                <w:szCs w:val="22"/>
                <w:lang w:val="en-CA"/>
              </w:rPr>
            </w:pPr>
            <w:r w:rsidRPr="00912C9F">
              <w:rPr>
                <w:rFonts w:cs="Times New Roman"/>
                <w:b/>
                <w:bCs/>
                <w:sz w:val="22"/>
                <w:szCs w:val="22"/>
                <w:lang w:val="en-CA"/>
              </w:rPr>
              <w:t>Example</w:t>
            </w:r>
          </w:p>
        </w:tc>
        <w:tc>
          <w:tcPr>
            <w:tcW w:w="5366" w:type="dxa"/>
            <w:gridSpan w:val="4"/>
            <w:shd w:val="clear" w:color="auto" w:fill="F2F2F2" w:themeFill="background1" w:themeFillShade="F2"/>
          </w:tcPr>
          <w:p w14:paraId="5C57E5D5" w14:textId="367071EF" w:rsidR="00227272" w:rsidRPr="00912C9F" w:rsidRDefault="00227272" w:rsidP="00227272">
            <w:pPr>
              <w:spacing w:before="0" w:after="0"/>
              <w:jc w:val="center"/>
              <w:rPr>
                <w:rFonts w:cs="Times New Roman"/>
                <w:b/>
                <w:bCs/>
                <w:sz w:val="22"/>
                <w:szCs w:val="22"/>
                <w:lang w:val="en-CA"/>
              </w:rPr>
            </w:pPr>
            <w:r w:rsidRPr="00912C9F">
              <w:rPr>
                <w:rFonts w:cs="Times New Roman"/>
                <w:b/>
                <w:bCs/>
                <w:sz w:val="22"/>
                <w:szCs w:val="22"/>
                <w:lang w:val="en-CA"/>
              </w:rPr>
              <w:t>Numerator</w:t>
            </w:r>
          </w:p>
        </w:tc>
        <w:tc>
          <w:tcPr>
            <w:tcW w:w="2435" w:type="dxa"/>
            <w:gridSpan w:val="2"/>
            <w:shd w:val="clear" w:color="auto" w:fill="F2F2F2" w:themeFill="background1" w:themeFillShade="F2"/>
          </w:tcPr>
          <w:p w14:paraId="6017CF19" w14:textId="7E229F78" w:rsidR="00227272" w:rsidRPr="00912C9F" w:rsidRDefault="00227272" w:rsidP="00227272">
            <w:pPr>
              <w:spacing w:before="0" w:after="0"/>
              <w:jc w:val="center"/>
              <w:rPr>
                <w:rFonts w:cs="Times New Roman"/>
                <w:b/>
                <w:bCs/>
                <w:sz w:val="22"/>
                <w:szCs w:val="22"/>
                <w:lang w:val="en-CA"/>
              </w:rPr>
            </w:pPr>
            <w:r w:rsidRPr="00912C9F">
              <w:rPr>
                <w:rFonts w:cs="Times New Roman"/>
                <w:b/>
                <w:bCs/>
                <w:sz w:val="22"/>
                <w:szCs w:val="22"/>
                <w:lang w:val="en-CA"/>
              </w:rPr>
              <w:t>Denominator</w:t>
            </w:r>
          </w:p>
        </w:tc>
      </w:tr>
      <w:tr w:rsidR="00D77776" w:rsidRPr="00912C9F" w14:paraId="21116406" w14:textId="77777777" w:rsidTr="52E9020C">
        <w:trPr>
          <w:trHeight w:val="748"/>
          <w:tblHeader/>
        </w:trPr>
        <w:tc>
          <w:tcPr>
            <w:tcW w:w="1717" w:type="dxa"/>
            <w:vMerge/>
          </w:tcPr>
          <w:p w14:paraId="45393EB3" w14:textId="32BC6F65" w:rsidR="00D77776" w:rsidRPr="00912C9F" w:rsidRDefault="00D77776" w:rsidP="00D77776">
            <w:pPr>
              <w:spacing w:before="0" w:after="0"/>
              <w:rPr>
                <w:rFonts w:cs="Times New Roman"/>
                <w:b/>
                <w:bCs/>
                <w:sz w:val="22"/>
                <w:szCs w:val="22"/>
                <w:lang w:val="en-CA"/>
              </w:rPr>
            </w:pPr>
          </w:p>
        </w:tc>
        <w:tc>
          <w:tcPr>
            <w:tcW w:w="1255" w:type="dxa"/>
            <w:shd w:val="clear" w:color="auto" w:fill="F2F2F2" w:themeFill="background1" w:themeFillShade="F2"/>
          </w:tcPr>
          <w:p w14:paraId="2E9083C5" w14:textId="2A15992A"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Lower Limit Value</w:t>
            </w:r>
          </w:p>
        </w:tc>
        <w:tc>
          <w:tcPr>
            <w:tcW w:w="1276" w:type="dxa"/>
            <w:shd w:val="clear" w:color="auto" w:fill="F2F2F2" w:themeFill="background1" w:themeFillShade="F2"/>
          </w:tcPr>
          <w:p w14:paraId="1081D371" w14:textId="5A258F67"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Lower Limit Unit of Measure</w:t>
            </w:r>
          </w:p>
        </w:tc>
        <w:tc>
          <w:tcPr>
            <w:tcW w:w="1417" w:type="dxa"/>
            <w:shd w:val="clear" w:color="auto" w:fill="F2F2F2" w:themeFill="background1" w:themeFillShade="F2"/>
          </w:tcPr>
          <w:p w14:paraId="4027223C" w14:textId="021A4244"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Upper Limit Value</w:t>
            </w:r>
          </w:p>
        </w:tc>
        <w:tc>
          <w:tcPr>
            <w:tcW w:w="1418" w:type="dxa"/>
            <w:shd w:val="clear" w:color="auto" w:fill="F2F2F2" w:themeFill="background1" w:themeFillShade="F2"/>
          </w:tcPr>
          <w:p w14:paraId="38591D08" w14:textId="7BDD1070"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Upper Limit Unit of Measure</w:t>
            </w:r>
          </w:p>
        </w:tc>
        <w:tc>
          <w:tcPr>
            <w:tcW w:w="850" w:type="dxa"/>
            <w:shd w:val="clear" w:color="auto" w:fill="F2F2F2" w:themeFill="background1" w:themeFillShade="F2"/>
          </w:tcPr>
          <w:p w14:paraId="4DBB8F73" w14:textId="18CE4FFE" w:rsidR="00D77776" w:rsidRPr="00912C9F" w:rsidRDefault="00D77776" w:rsidP="00D77776">
            <w:pPr>
              <w:spacing w:before="0" w:after="0"/>
              <w:rPr>
                <w:rFonts w:cs="Times New Roman"/>
                <w:b/>
                <w:bCs/>
                <w:sz w:val="22"/>
                <w:szCs w:val="22"/>
                <w:lang w:val="en-CA"/>
              </w:rPr>
            </w:pPr>
            <w:r w:rsidRPr="00912C9F">
              <w:rPr>
                <w:rFonts w:cs="Times New Roman"/>
                <w:b/>
                <w:bCs/>
                <w:sz w:val="22"/>
                <w:szCs w:val="22"/>
                <w:lang w:val="en-CA"/>
              </w:rPr>
              <w:t>Value</w:t>
            </w:r>
          </w:p>
        </w:tc>
        <w:tc>
          <w:tcPr>
            <w:tcW w:w="1585" w:type="dxa"/>
            <w:shd w:val="clear" w:color="auto" w:fill="F2F2F2" w:themeFill="background1" w:themeFillShade="F2"/>
          </w:tcPr>
          <w:p w14:paraId="2F7B1CEC" w14:textId="53AEEE13" w:rsidR="00D77776" w:rsidRPr="00912C9F" w:rsidRDefault="52E9020C" w:rsidP="00D77776">
            <w:pPr>
              <w:spacing w:before="0" w:after="0"/>
              <w:rPr>
                <w:rFonts w:cs="Times New Roman"/>
                <w:b/>
                <w:bCs/>
                <w:sz w:val="22"/>
                <w:szCs w:val="22"/>
                <w:lang w:val="en-CA"/>
              </w:rPr>
            </w:pPr>
            <w:r w:rsidRPr="52E9020C">
              <w:rPr>
                <w:rFonts w:cs="Times New Roman"/>
                <w:b/>
                <w:bCs/>
                <w:sz w:val="22"/>
                <w:szCs w:val="22"/>
                <w:lang w:val="en-CA"/>
              </w:rPr>
              <w:t>Unit of Measure</w:t>
            </w:r>
          </w:p>
        </w:tc>
      </w:tr>
      <w:tr w:rsidR="00D77776" w:rsidRPr="00912C9F" w14:paraId="4948B287" w14:textId="77777777" w:rsidTr="52E9020C">
        <w:trPr>
          <w:trHeight w:val="499"/>
        </w:trPr>
        <w:tc>
          <w:tcPr>
            <w:tcW w:w="1717" w:type="dxa"/>
          </w:tcPr>
          <w:p w14:paraId="33370F4D" w14:textId="1BD074D8" w:rsidR="00D77776" w:rsidRPr="00912C9F" w:rsidRDefault="6526A9C2" w:rsidP="00D77776">
            <w:pPr>
              <w:spacing w:before="0" w:after="0"/>
              <w:rPr>
                <w:rFonts w:cs="Times New Roman"/>
                <w:sz w:val="22"/>
                <w:szCs w:val="22"/>
                <w:lang w:val="en-CA"/>
              </w:rPr>
            </w:pPr>
            <w:r w:rsidRPr="00912C9F">
              <w:rPr>
                <w:rFonts w:cs="Times New Roman"/>
                <w:sz w:val="22"/>
                <w:szCs w:val="22"/>
                <w:lang w:val="en-CA"/>
              </w:rPr>
              <w:t>2,000,000 - 6</w:t>
            </w:r>
            <w:r w:rsidR="00125A27">
              <w:rPr>
                <w:rFonts w:cs="Times New Roman"/>
                <w:sz w:val="22"/>
                <w:szCs w:val="22"/>
                <w:lang w:val="en-CA"/>
              </w:rPr>
              <w:t>0</w:t>
            </w:r>
            <w:r w:rsidRPr="00912C9F">
              <w:rPr>
                <w:rFonts w:cs="Times New Roman"/>
                <w:sz w:val="22"/>
                <w:szCs w:val="22"/>
                <w:lang w:val="en-CA"/>
              </w:rPr>
              <w:t>,000,000 Cells</w:t>
            </w:r>
          </w:p>
        </w:tc>
        <w:tc>
          <w:tcPr>
            <w:tcW w:w="1255" w:type="dxa"/>
          </w:tcPr>
          <w:p w14:paraId="3D0E7064" w14:textId="5491596E"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2000000</w:t>
            </w:r>
          </w:p>
        </w:tc>
        <w:tc>
          <w:tcPr>
            <w:tcW w:w="1276" w:type="dxa"/>
          </w:tcPr>
          <w:p w14:paraId="17DD03C0" w14:textId="7B8AAD26"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CELLS</w:t>
            </w:r>
          </w:p>
        </w:tc>
        <w:tc>
          <w:tcPr>
            <w:tcW w:w="1417" w:type="dxa"/>
          </w:tcPr>
          <w:p w14:paraId="6252BDA2" w14:textId="39C57CA6"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6</w:t>
            </w:r>
            <w:r w:rsidR="00125A27">
              <w:rPr>
                <w:rFonts w:cs="Times New Roman"/>
                <w:sz w:val="22"/>
                <w:szCs w:val="22"/>
                <w:lang w:val="en-CA"/>
              </w:rPr>
              <w:t>0</w:t>
            </w:r>
            <w:r w:rsidRPr="00912C9F">
              <w:rPr>
                <w:rFonts w:cs="Times New Roman"/>
                <w:sz w:val="22"/>
                <w:szCs w:val="22"/>
                <w:lang w:val="en-CA"/>
              </w:rPr>
              <w:t>000000</w:t>
            </w:r>
          </w:p>
        </w:tc>
        <w:tc>
          <w:tcPr>
            <w:tcW w:w="1418" w:type="dxa"/>
          </w:tcPr>
          <w:p w14:paraId="1B41E6B1" w14:textId="38A3E863" w:rsidR="00D77776" w:rsidRPr="00912C9F" w:rsidRDefault="00227272" w:rsidP="00D77776">
            <w:pPr>
              <w:spacing w:before="0" w:after="0"/>
              <w:jc w:val="center"/>
              <w:rPr>
                <w:rFonts w:cs="Times New Roman"/>
                <w:sz w:val="22"/>
                <w:szCs w:val="22"/>
                <w:lang w:val="en-CA"/>
              </w:rPr>
            </w:pPr>
            <w:r w:rsidRPr="00912C9F">
              <w:rPr>
                <w:rFonts w:cs="Times New Roman"/>
                <w:sz w:val="22"/>
                <w:szCs w:val="22"/>
                <w:lang w:val="en-CA"/>
              </w:rPr>
              <w:t>CELLS</w:t>
            </w:r>
          </w:p>
        </w:tc>
        <w:tc>
          <w:tcPr>
            <w:tcW w:w="850" w:type="dxa"/>
          </w:tcPr>
          <w:p w14:paraId="4A3BCAEC" w14:textId="77777777" w:rsidR="00D77776" w:rsidRPr="00912C9F" w:rsidRDefault="00D77776" w:rsidP="00D77776">
            <w:pPr>
              <w:spacing w:before="0" w:after="0"/>
              <w:jc w:val="center"/>
              <w:rPr>
                <w:rFonts w:cs="Times New Roman"/>
                <w:sz w:val="22"/>
                <w:szCs w:val="22"/>
                <w:lang w:val="en-CA"/>
              </w:rPr>
            </w:pPr>
            <w:r w:rsidRPr="00912C9F">
              <w:rPr>
                <w:rFonts w:cs="Times New Roman"/>
                <w:sz w:val="22"/>
                <w:szCs w:val="22"/>
                <w:lang w:val="en-CA"/>
              </w:rPr>
              <w:t>1</w:t>
            </w:r>
          </w:p>
        </w:tc>
        <w:tc>
          <w:tcPr>
            <w:tcW w:w="1585" w:type="dxa"/>
          </w:tcPr>
          <w:p w14:paraId="72E4A988" w14:textId="77777777" w:rsidR="00D77776" w:rsidRPr="00912C9F" w:rsidRDefault="00D77776" w:rsidP="00D77776">
            <w:pPr>
              <w:spacing w:before="0" w:after="0"/>
              <w:jc w:val="center"/>
              <w:rPr>
                <w:rFonts w:cs="Times New Roman"/>
                <w:sz w:val="22"/>
                <w:szCs w:val="22"/>
                <w:lang w:val="en-CA"/>
              </w:rPr>
            </w:pPr>
            <w:r w:rsidRPr="00912C9F">
              <w:rPr>
                <w:rFonts w:cs="Times New Roman"/>
                <w:sz w:val="22"/>
                <w:szCs w:val="22"/>
                <w:lang w:val="en-CA"/>
              </w:rPr>
              <w:t>1</w:t>
            </w:r>
          </w:p>
        </w:tc>
      </w:tr>
    </w:tbl>
    <w:p w14:paraId="7AA40077" w14:textId="033C8CD4" w:rsidR="008573BA" w:rsidRPr="00C20C86" w:rsidRDefault="008573BA" w:rsidP="008573BA">
      <w:pPr>
        <w:rPr>
          <w:lang w:val="en-CA"/>
        </w:rPr>
      </w:pPr>
      <w:r w:rsidRPr="00C20C86">
        <w:rPr>
          <w:lang w:val="en-CA"/>
        </w:rPr>
        <w:t>NOTE: Quantity is mandatory for active ingredients and optional for inactive ingredients.</w:t>
      </w:r>
    </w:p>
    <w:p w14:paraId="0351D4B2" w14:textId="0E9FC36D" w:rsidR="00B04E67" w:rsidRDefault="6526A9C2" w:rsidP="00B04E67">
      <w:pPr>
        <w:pStyle w:val="Heading3"/>
        <w:rPr>
          <w:lang w:val="en-CA"/>
        </w:rPr>
      </w:pPr>
      <w:bookmarkStart w:id="50" w:name="_Toc37251183"/>
      <w:r w:rsidRPr="00C20C86">
        <w:rPr>
          <w:lang w:val="en-CA"/>
        </w:rPr>
        <w:t>Packaging</w:t>
      </w:r>
      <w:bookmarkEnd w:id="50"/>
      <w:r w:rsidRPr="00C20C86">
        <w:rPr>
          <w:lang w:val="en-CA"/>
        </w:rPr>
        <w:t xml:space="preserve"> </w:t>
      </w:r>
    </w:p>
    <w:p w14:paraId="2A4EC50A" w14:textId="0C16E33D" w:rsidR="00647D47" w:rsidRDefault="16CCFABC" w:rsidP="16CCFABC">
      <w:pPr>
        <w:rPr>
          <w:lang w:val="en-CA"/>
        </w:rPr>
      </w:pPr>
      <w:r w:rsidRPr="16CCFABC">
        <w:rPr>
          <w:lang w:val="en-CA"/>
        </w:rPr>
        <w:t xml:space="preserve">The XML PM captures packaging in one of the following two formats: </w:t>
      </w:r>
    </w:p>
    <w:p w14:paraId="485EBA80" w14:textId="5877E358" w:rsidR="006B6F10" w:rsidRPr="006B6F10" w:rsidRDefault="16CCFABC" w:rsidP="003C658D">
      <w:pPr>
        <w:pStyle w:val="ListParagraph"/>
        <w:numPr>
          <w:ilvl w:val="0"/>
          <w:numId w:val="28"/>
        </w:numPr>
        <w:rPr>
          <w:b/>
          <w:bCs/>
          <w:lang w:val="en-CA"/>
        </w:rPr>
      </w:pPr>
      <w:r w:rsidRPr="16CCFABC">
        <w:rPr>
          <w:b/>
          <w:bCs/>
          <w:lang w:val="en-CA"/>
        </w:rPr>
        <w:t>Single part format</w:t>
      </w:r>
    </w:p>
    <w:p w14:paraId="5A99A47C" w14:textId="3A5CE9D7" w:rsidR="16CCFABC" w:rsidRDefault="134ED0C6" w:rsidP="16CCFABC">
      <w:pPr>
        <w:rPr>
          <w:lang w:val="en-CA"/>
        </w:rPr>
      </w:pPr>
      <w:r w:rsidRPr="134ED0C6">
        <w:rPr>
          <w:lang w:val="en-CA"/>
        </w:rPr>
        <w:t xml:space="preserve">Contains a single drug product wholly contained within a single package or a single package hierarchy. </w:t>
      </w:r>
      <w:r>
        <w:t xml:space="preserve">The pack status and Pack ID are applied to the single drug product’s outermost level of the package in this format. </w:t>
      </w:r>
      <w:r w:rsidRPr="134ED0C6">
        <w:rPr>
          <w:lang w:val="en-CA"/>
        </w:rPr>
        <w:t>For example,</w:t>
      </w:r>
    </w:p>
    <w:p w14:paraId="62B1342E" w14:textId="340B3244" w:rsidR="16CCFABC" w:rsidRDefault="16CCFABC" w:rsidP="003C658D">
      <w:pPr>
        <w:pStyle w:val="ListParagraph"/>
        <w:numPr>
          <w:ilvl w:val="0"/>
          <w:numId w:val="7"/>
        </w:numPr>
        <w:rPr>
          <w:rFonts w:eastAsiaTheme="minorEastAsia"/>
          <w:lang w:val="en-CA"/>
        </w:rPr>
      </w:pPr>
      <w:r w:rsidRPr="16CCFABC">
        <w:rPr>
          <w:lang w:val="en-CA"/>
        </w:rPr>
        <w:lastRenderedPageBreak/>
        <w:t xml:space="preserve">tablets in a blister, blister in a box = </w:t>
      </w:r>
      <w:r>
        <w:t>regulatory status and Pack ID are applied to the box</w:t>
      </w:r>
    </w:p>
    <w:p w14:paraId="373B2B7A" w14:textId="581EF573" w:rsidR="16CCFABC" w:rsidRDefault="16CCFABC" w:rsidP="003C658D">
      <w:pPr>
        <w:pStyle w:val="ListParagraph"/>
        <w:numPr>
          <w:ilvl w:val="0"/>
          <w:numId w:val="7"/>
        </w:numPr>
        <w:rPr>
          <w:rFonts w:eastAsiaTheme="minorEastAsia"/>
          <w:lang w:val="en-CA"/>
        </w:rPr>
      </w:pPr>
      <w:r w:rsidRPr="16CCFABC">
        <w:rPr>
          <w:lang w:val="en-CA"/>
        </w:rPr>
        <w:t xml:space="preserve">pre-filled syringe in a tray, tray in a box = </w:t>
      </w:r>
      <w:r>
        <w:t>regulatory status and Pack ID are applied to the box</w:t>
      </w:r>
    </w:p>
    <w:p w14:paraId="4AFB74D1" w14:textId="20C654BF" w:rsidR="16CCFABC" w:rsidRDefault="134ED0C6" w:rsidP="134ED0C6">
      <w:pPr>
        <w:rPr>
          <w:lang w:val="en-CA"/>
        </w:rPr>
      </w:pPr>
      <w:r>
        <w:t xml:space="preserve">NOTE: </w:t>
      </w:r>
      <w:r w:rsidRPr="134ED0C6">
        <w:rPr>
          <w:lang w:val="en-CA"/>
        </w:rPr>
        <w:t xml:space="preserve">Pack ID is optional (refer to section </w:t>
      </w:r>
      <w:r w:rsidR="003E2DDB">
        <w:rPr>
          <w:lang w:val="en-CA"/>
        </w:rPr>
        <w:fldChar w:fldCharType="begin"/>
      </w:r>
      <w:r w:rsidR="003E2DDB">
        <w:rPr>
          <w:lang w:val="en-CA"/>
        </w:rPr>
        <w:instrText xml:space="preserve"> REF _Ref33813463 \r \h </w:instrText>
      </w:r>
      <w:r w:rsidR="003E2DDB">
        <w:rPr>
          <w:lang w:val="en-CA"/>
        </w:rPr>
      </w:r>
      <w:r w:rsidR="003E2DDB">
        <w:rPr>
          <w:lang w:val="en-CA"/>
        </w:rPr>
        <w:fldChar w:fldCharType="separate"/>
      </w:r>
      <w:r w:rsidR="003E6FF9">
        <w:rPr>
          <w:lang w:val="en-CA"/>
        </w:rPr>
        <w:t>3.4.7.2</w:t>
      </w:r>
      <w:r w:rsidR="003E2DDB">
        <w:rPr>
          <w:lang w:val="en-CA"/>
        </w:rPr>
        <w:fldChar w:fldCharType="end"/>
      </w:r>
      <w:r w:rsidR="003E2DDB">
        <w:rPr>
          <w:lang w:val="en-CA"/>
        </w:rPr>
        <w:t xml:space="preserve"> </w:t>
      </w:r>
      <w:r w:rsidRPr="134ED0C6">
        <w:rPr>
          <w:lang w:val="en-CA"/>
        </w:rPr>
        <w:t>for details).</w:t>
      </w:r>
    </w:p>
    <w:p w14:paraId="379C7F79" w14:textId="110CE025" w:rsidR="006B6F10" w:rsidRPr="006B6F10" w:rsidRDefault="16CCFABC" w:rsidP="003C658D">
      <w:pPr>
        <w:pStyle w:val="ListParagraph"/>
        <w:numPr>
          <w:ilvl w:val="0"/>
          <w:numId w:val="28"/>
        </w:numPr>
        <w:rPr>
          <w:b/>
          <w:bCs/>
          <w:lang w:val="en-CA"/>
        </w:rPr>
      </w:pPr>
      <w:r w:rsidRPr="16CCFABC">
        <w:rPr>
          <w:b/>
          <w:bCs/>
          <w:lang w:val="en-CA"/>
        </w:rPr>
        <w:t>Multi-part format</w:t>
      </w:r>
    </w:p>
    <w:p w14:paraId="78500FB6" w14:textId="418B83A9" w:rsidR="16CCFABC" w:rsidRDefault="16CCFABC">
      <w:r>
        <w:t>Depending on the context, this format contains:</w:t>
      </w:r>
    </w:p>
    <w:p w14:paraId="0A84B916" w14:textId="402F822F" w:rsidR="16CCFABC" w:rsidRDefault="7E29FFBF" w:rsidP="7E29FFBF">
      <w:pPr>
        <w:pStyle w:val="ListParagraph"/>
        <w:numPr>
          <w:ilvl w:val="0"/>
          <w:numId w:val="5"/>
        </w:numPr>
        <w:rPr>
          <w:rFonts w:eastAsiaTheme="minorEastAsia"/>
        </w:rPr>
      </w:pPr>
      <w:r>
        <w:t>two or more separately packaged drug components in one combined package to be used together to produce one final drug product (For example, powder and diluent reconstituted into one product)</w:t>
      </w:r>
    </w:p>
    <w:p w14:paraId="3998AF47" w14:textId="7BB134B8" w:rsidR="16CCFABC" w:rsidRDefault="7E29FFBF" w:rsidP="7E29FFBF">
      <w:pPr>
        <w:pStyle w:val="ListParagraph"/>
        <w:numPr>
          <w:ilvl w:val="0"/>
          <w:numId w:val="5"/>
        </w:numPr>
        <w:rPr>
          <w:rFonts w:eastAsiaTheme="minorEastAsia"/>
        </w:rPr>
      </w:pPr>
      <w:r>
        <w:t xml:space="preserve">two or more drug products contained within a single package (For example, birth control tablets) </w:t>
      </w:r>
    </w:p>
    <w:p w14:paraId="53C8FD3D" w14:textId="15646988" w:rsidR="16CCFABC" w:rsidRDefault="7E29FFBF" w:rsidP="7E29FFBF">
      <w:pPr>
        <w:pStyle w:val="ListParagraph"/>
        <w:numPr>
          <w:ilvl w:val="0"/>
          <w:numId w:val="5"/>
        </w:numPr>
        <w:rPr>
          <w:rFonts w:eastAsiaTheme="minorEastAsia"/>
        </w:rPr>
      </w:pPr>
      <w:proofErr w:type="gramStart"/>
      <w:r>
        <w:t>two</w:t>
      </w:r>
      <w:proofErr w:type="gramEnd"/>
      <w:r>
        <w:t xml:space="preserve"> or more separately packaged drug products in one combined package regulated as a kit. </w:t>
      </w:r>
    </w:p>
    <w:p w14:paraId="37824C03" w14:textId="7FE7BC5C" w:rsidR="16CCFABC" w:rsidRDefault="134ED0C6" w:rsidP="134ED0C6">
      <w:pPr>
        <w:rPr>
          <w:rFonts w:ascii="Calibri" w:eastAsia="Calibri" w:hAnsi="Calibri" w:cs="Calibri"/>
        </w:rPr>
      </w:pPr>
      <w:r w:rsidRPr="134ED0C6">
        <w:t xml:space="preserve">Example 1, </w:t>
      </w:r>
      <w:r w:rsidRPr="134ED0C6">
        <w:rPr>
          <w:rFonts w:ascii="Calibri" w:eastAsia="Calibri" w:hAnsi="Calibri" w:cs="Calibri"/>
        </w:rPr>
        <w:t>powder and diluent for reconstitution packaged separately</w:t>
      </w:r>
    </w:p>
    <w:p w14:paraId="40BCDAE8" w14:textId="654B0170" w:rsidR="16CCFABC" w:rsidRDefault="7E29FFBF" w:rsidP="7E29FFBF">
      <w:pPr>
        <w:pStyle w:val="ListParagraph"/>
        <w:numPr>
          <w:ilvl w:val="0"/>
          <w:numId w:val="6"/>
        </w:numPr>
        <w:rPr>
          <w:rFonts w:eastAsiaTheme="minorEastAsia"/>
        </w:rPr>
      </w:pPr>
      <w:r>
        <w:t xml:space="preserve">A pack status and Pack ID are applied to the outermost level of the combined package. </w:t>
      </w:r>
    </w:p>
    <w:p w14:paraId="0A971D9A" w14:textId="6B3B7660" w:rsidR="16CCFABC" w:rsidRDefault="7E29FFBF" w:rsidP="7E29FFBF">
      <w:pPr>
        <w:pStyle w:val="ListParagraph"/>
        <w:numPr>
          <w:ilvl w:val="0"/>
          <w:numId w:val="6"/>
        </w:numPr>
      </w:pPr>
      <w:r>
        <w:t>A product status and DIN are not applied to the individual package parts contained within the package.</w:t>
      </w:r>
    </w:p>
    <w:p w14:paraId="0AEFD429" w14:textId="159FCD51" w:rsidR="16CCFABC" w:rsidRDefault="7E29FFBF" w:rsidP="003C658D">
      <w:pPr>
        <w:pStyle w:val="ListParagraph"/>
        <w:numPr>
          <w:ilvl w:val="0"/>
          <w:numId w:val="10"/>
        </w:numPr>
        <w:rPr>
          <w:rFonts w:eastAsiaTheme="minorEastAsia"/>
        </w:rPr>
      </w:pPr>
      <w:r>
        <w:t>Package = Vials in a tray, tray in a box (Status = Approved, Pack ID, DIN = 12345678 applied to the box as the outermost level of the package)</w:t>
      </w:r>
    </w:p>
    <w:p w14:paraId="150632FF" w14:textId="32EA28A6" w:rsidR="16CCFABC" w:rsidRDefault="7E29FFBF" w:rsidP="003C658D">
      <w:pPr>
        <w:pStyle w:val="ListParagraph"/>
        <w:numPr>
          <w:ilvl w:val="1"/>
          <w:numId w:val="10"/>
        </w:numPr>
        <w:rPr>
          <w:rFonts w:eastAsiaTheme="minorEastAsia"/>
        </w:rPr>
      </w:pPr>
      <w:r>
        <w:t>Part 1 vial with powder (no status and no DIN)</w:t>
      </w:r>
    </w:p>
    <w:p w14:paraId="5ECB615C" w14:textId="0E22A794" w:rsidR="16CCFABC" w:rsidRDefault="7E29FFBF" w:rsidP="003C658D">
      <w:pPr>
        <w:pStyle w:val="ListParagraph"/>
        <w:numPr>
          <w:ilvl w:val="1"/>
          <w:numId w:val="10"/>
        </w:numPr>
        <w:rPr>
          <w:rFonts w:eastAsiaTheme="minorEastAsia"/>
        </w:rPr>
      </w:pPr>
      <w:r>
        <w:t>Part 2 vial with diluent (no status and no DIN)</w:t>
      </w:r>
    </w:p>
    <w:p w14:paraId="660E1A44" w14:textId="677EF2CA" w:rsidR="16CCFABC" w:rsidRDefault="7E29FFBF" w:rsidP="16CCFABC">
      <w:r>
        <w:t>Example 2, birth control tablets</w:t>
      </w:r>
    </w:p>
    <w:p w14:paraId="4BF7127A" w14:textId="35AE31A5" w:rsidR="16CCFABC" w:rsidRDefault="7E29FFBF" w:rsidP="003C658D">
      <w:pPr>
        <w:pStyle w:val="ListParagraph"/>
        <w:numPr>
          <w:ilvl w:val="0"/>
          <w:numId w:val="9"/>
        </w:numPr>
        <w:rPr>
          <w:rFonts w:eastAsiaTheme="minorEastAsia"/>
        </w:rPr>
      </w:pPr>
      <w:r>
        <w:t>A pack status and Pack ID are applied to the single package for birth control tablets. The Pack ID encompasses all associated product parts contained within the single package.</w:t>
      </w:r>
    </w:p>
    <w:p w14:paraId="29CB5C4B" w14:textId="7F2AF464" w:rsidR="16CCFABC" w:rsidRDefault="7E29FFBF" w:rsidP="7E29FFBF">
      <w:pPr>
        <w:pStyle w:val="ListParagraph"/>
        <w:numPr>
          <w:ilvl w:val="0"/>
          <w:numId w:val="6"/>
        </w:numPr>
        <w:rPr>
          <w:rFonts w:eastAsiaTheme="minorEastAsia"/>
        </w:rPr>
      </w:pPr>
      <w:r>
        <w:t>A product status and DIN are applied to the outermost level of the package.</w:t>
      </w:r>
    </w:p>
    <w:p w14:paraId="145A26ED" w14:textId="685990E2" w:rsidR="16CCFABC" w:rsidRDefault="7E29FFBF" w:rsidP="7E29FFBF">
      <w:pPr>
        <w:pStyle w:val="ListParagraph"/>
        <w:numPr>
          <w:ilvl w:val="0"/>
          <w:numId w:val="6"/>
        </w:numPr>
      </w:pPr>
      <w:r>
        <w:t>Birth control tablets = Part 1 and 2 in a single blister, blister in a box (Status = Approved, Pack ID and DIN = 11112222 applied to the box as the outermost level of the package)</w:t>
      </w:r>
    </w:p>
    <w:p w14:paraId="275C0A8B" w14:textId="23C50A25" w:rsidR="16CCFABC" w:rsidRDefault="7E29FFBF" w:rsidP="003C658D">
      <w:pPr>
        <w:pStyle w:val="ListParagraph"/>
        <w:numPr>
          <w:ilvl w:val="1"/>
          <w:numId w:val="9"/>
        </w:numPr>
        <w:rPr>
          <w:rFonts w:eastAsiaTheme="minorEastAsia"/>
        </w:rPr>
      </w:pPr>
      <w:r>
        <w:t>Part 1 active (no status and no DIN)</w:t>
      </w:r>
    </w:p>
    <w:p w14:paraId="11DF09B0" w14:textId="03AC43B8" w:rsidR="16CCFABC" w:rsidRDefault="7E29FFBF" w:rsidP="003C658D">
      <w:pPr>
        <w:pStyle w:val="ListParagraph"/>
        <w:numPr>
          <w:ilvl w:val="1"/>
          <w:numId w:val="9"/>
        </w:numPr>
        <w:rPr>
          <w:rFonts w:eastAsiaTheme="minorEastAsia"/>
        </w:rPr>
      </w:pPr>
      <w:r>
        <w:t>Part 2 inert (no status and no DIN)</w:t>
      </w:r>
    </w:p>
    <w:p w14:paraId="16A84410" w14:textId="4B842E00" w:rsidR="16CCFABC" w:rsidRDefault="7E29FFBF" w:rsidP="16CCFABC">
      <w:r>
        <w:t>Example 3, Kit with two separate drug products (tablet and cream)</w:t>
      </w:r>
    </w:p>
    <w:p w14:paraId="5BAE85E7" w14:textId="4ABD3907" w:rsidR="16CCFABC" w:rsidRDefault="7E29FFBF" w:rsidP="003C658D">
      <w:pPr>
        <w:pStyle w:val="ListParagraph"/>
        <w:numPr>
          <w:ilvl w:val="0"/>
          <w:numId w:val="8"/>
        </w:numPr>
        <w:rPr>
          <w:rFonts w:eastAsiaTheme="minorEastAsia"/>
        </w:rPr>
      </w:pPr>
      <w:r>
        <w:t xml:space="preserve">A pack status and Pack ID are applied to the outermost level of the kit. </w:t>
      </w:r>
    </w:p>
    <w:p w14:paraId="57EA650C" w14:textId="43593BF7" w:rsidR="16CCFABC" w:rsidRDefault="7E29FFBF" w:rsidP="003C658D">
      <w:pPr>
        <w:pStyle w:val="ListParagraph"/>
        <w:numPr>
          <w:ilvl w:val="0"/>
          <w:numId w:val="8"/>
        </w:numPr>
        <w:rPr>
          <w:rFonts w:eastAsiaTheme="minorEastAsia"/>
        </w:rPr>
      </w:pPr>
      <w:r>
        <w:t>A product status and DIN are applied to the outermost level of the kit.</w:t>
      </w:r>
    </w:p>
    <w:p w14:paraId="14E51004" w14:textId="6984F655" w:rsidR="16CCFABC" w:rsidRDefault="7E29FFBF" w:rsidP="003C658D">
      <w:pPr>
        <w:pStyle w:val="ListParagraph"/>
        <w:numPr>
          <w:ilvl w:val="0"/>
          <w:numId w:val="8"/>
        </w:numPr>
      </w:pPr>
      <w:r>
        <w:t xml:space="preserve">A product status and DIN are applied to the individual package parts contained within the kit if available. </w:t>
      </w:r>
    </w:p>
    <w:p w14:paraId="716F4FA9" w14:textId="06317461" w:rsidR="16CCFABC" w:rsidRDefault="7E29FFBF" w:rsidP="003C658D">
      <w:pPr>
        <w:pStyle w:val="ListParagraph"/>
        <w:numPr>
          <w:ilvl w:val="0"/>
          <w:numId w:val="8"/>
        </w:numPr>
        <w:rPr>
          <w:rFonts w:eastAsiaTheme="minorEastAsia"/>
        </w:rPr>
      </w:pPr>
      <w:r>
        <w:t>Kit = tablets in a blister, cream in a tube, blister and tube in a box (Status = Approved, Pack ID, DIN = 44445555 applied to the box as the outermost level of the kit)</w:t>
      </w:r>
    </w:p>
    <w:p w14:paraId="21CCFCBE" w14:textId="09EE5160" w:rsidR="16CCFABC" w:rsidRDefault="7E29FFBF" w:rsidP="003C658D">
      <w:pPr>
        <w:pStyle w:val="ListParagraph"/>
        <w:numPr>
          <w:ilvl w:val="1"/>
          <w:numId w:val="8"/>
        </w:numPr>
        <w:rPr>
          <w:rFonts w:eastAsiaTheme="minorEastAsia"/>
        </w:rPr>
      </w:pPr>
      <w:r>
        <w:t>Part 1 tablets in blister (Include status and DIN if available)</w:t>
      </w:r>
    </w:p>
    <w:p w14:paraId="73090F99" w14:textId="7F052880" w:rsidR="16CCFABC" w:rsidRDefault="7E29FFBF" w:rsidP="003C658D">
      <w:pPr>
        <w:pStyle w:val="ListParagraph"/>
        <w:numPr>
          <w:ilvl w:val="1"/>
          <w:numId w:val="8"/>
        </w:numPr>
        <w:rPr>
          <w:rFonts w:eastAsiaTheme="minorEastAsia"/>
        </w:rPr>
      </w:pPr>
      <w:r>
        <w:t>Part 2 topical cream in tube (Include status and DIN if available)</w:t>
      </w:r>
    </w:p>
    <w:p w14:paraId="16BAB658" w14:textId="765FC0FF" w:rsidR="006B6F10" w:rsidRPr="006B6F10" w:rsidRDefault="52E9020C" w:rsidP="52E9020C">
      <w:pPr>
        <w:rPr>
          <w:lang w:val="en-CA"/>
        </w:rPr>
      </w:pPr>
      <w:r w:rsidRPr="52E9020C">
        <w:rPr>
          <w:lang w:val="en-CA"/>
        </w:rPr>
        <w:t xml:space="preserve">NOTE: </w:t>
      </w:r>
    </w:p>
    <w:p w14:paraId="6CC298ED" w14:textId="562071FC" w:rsidR="006B6F10" w:rsidRPr="006B6F10" w:rsidRDefault="7E29FFBF" w:rsidP="003C658D">
      <w:pPr>
        <w:pStyle w:val="ListParagraph"/>
        <w:numPr>
          <w:ilvl w:val="0"/>
          <w:numId w:val="29"/>
        </w:numPr>
        <w:rPr>
          <w:rFonts w:eastAsiaTheme="minorEastAsia"/>
          <w:lang w:val="en-CA"/>
        </w:rPr>
      </w:pPr>
      <w:r w:rsidRPr="7E29FFBF">
        <w:rPr>
          <w:lang w:val="en-CA"/>
        </w:rPr>
        <w:lastRenderedPageBreak/>
        <w:t>Drug/device combinations and drug/delivery system products are not considered to be multi-part products or kits. They are to be described in the narrative text section and not described in product details metadata. For example, a</w:t>
      </w:r>
      <w:r w:rsidRPr="7E29FFBF">
        <w:rPr>
          <w:rFonts w:ascii="Calibri" w:eastAsia="Calibri" w:hAnsi="Calibri" w:cs="Calibri"/>
          <w:sz w:val="22"/>
          <w:szCs w:val="22"/>
        </w:rPr>
        <w:t xml:space="preserve"> single-part format should be used to capture this packaging</w:t>
      </w:r>
      <w:r w:rsidRPr="7E29FFBF">
        <w:rPr>
          <w:lang w:val="en-CA"/>
        </w:rPr>
        <w:t>.</w:t>
      </w:r>
    </w:p>
    <w:p w14:paraId="2D1D5528" w14:textId="72884661" w:rsidR="7E29FFBF" w:rsidRDefault="7E29FFBF" w:rsidP="003C658D">
      <w:pPr>
        <w:pStyle w:val="ListParagraph"/>
        <w:numPr>
          <w:ilvl w:val="0"/>
          <w:numId w:val="29"/>
        </w:numPr>
        <w:rPr>
          <w:lang w:val="en-CA"/>
        </w:rPr>
      </w:pPr>
      <w:r w:rsidRPr="7E29FFBF">
        <w:rPr>
          <w:lang w:val="en-CA"/>
        </w:rPr>
        <w:t xml:space="preserve">Pack ID is optional (refer to section </w:t>
      </w:r>
      <w:r w:rsidR="00D664C6">
        <w:rPr>
          <w:lang w:val="en-CA"/>
        </w:rPr>
        <w:fldChar w:fldCharType="begin"/>
      </w:r>
      <w:r w:rsidR="00D664C6">
        <w:rPr>
          <w:lang w:val="en-CA"/>
        </w:rPr>
        <w:instrText xml:space="preserve"> REF _Ref33813463 \r \h </w:instrText>
      </w:r>
      <w:r w:rsidR="00D664C6">
        <w:rPr>
          <w:lang w:val="en-CA"/>
        </w:rPr>
      </w:r>
      <w:r w:rsidR="00D664C6">
        <w:rPr>
          <w:lang w:val="en-CA"/>
        </w:rPr>
        <w:fldChar w:fldCharType="separate"/>
      </w:r>
      <w:r w:rsidR="003E6FF9">
        <w:rPr>
          <w:lang w:val="en-CA"/>
        </w:rPr>
        <w:t>3.4.7.2</w:t>
      </w:r>
      <w:r w:rsidR="00D664C6">
        <w:rPr>
          <w:lang w:val="en-CA"/>
        </w:rPr>
        <w:fldChar w:fldCharType="end"/>
      </w:r>
      <w:r w:rsidR="00D664C6">
        <w:rPr>
          <w:lang w:val="en-CA"/>
        </w:rPr>
        <w:t xml:space="preserve"> </w:t>
      </w:r>
      <w:r w:rsidRPr="7E29FFBF">
        <w:rPr>
          <w:lang w:val="en-CA"/>
        </w:rPr>
        <w:t>for details)</w:t>
      </w:r>
    </w:p>
    <w:p w14:paraId="53520A5C" w14:textId="77777777" w:rsidR="00232087" w:rsidRPr="00C20C86" w:rsidRDefault="6526A9C2" w:rsidP="00232087">
      <w:pPr>
        <w:pStyle w:val="Heading4"/>
        <w:rPr>
          <w:lang w:val="en-CA"/>
        </w:rPr>
      </w:pPr>
      <w:r w:rsidRPr="00C20C86">
        <w:rPr>
          <w:lang w:val="en-CA"/>
        </w:rPr>
        <w:t>Packaging quantity (quantity)</w:t>
      </w:r>
    </w:p>
    <w:p w14:paraId="0D644796" w14:textId="4414EEFF" w:rsidR="00232087" w:rsidRPr="00C20C86" w:rsidRDefault="52E9020C" w:rsidP="00232087">
      <w:pPr>
        <w:rPr>
          <w:lang w:val="en-CA"/>
        </w:rPr>
      </w:pPr>
      <w:r w:rsidRPr="52E9020C">
        <w:rPr>
          <w:lang w:val="en-CA"/>
        </w:rPr>
        <w:t>The quantity of the packaging is specified using a numerator (value and unit of measure) and a denominator (value). The following table provides examples of how packaging quantity is managed.</w:t>
      </w:r>
    </w:p>
    <w:p w14:paraId="030A0309" w14:textId="229BB5C1" w:rsidR="6131CA45" w:rsidRPr="00C20C86" w:rsidRDefault="00767D85" w:rsidP="6131CA45">
      <w:pPr>
        <w:rPr>
          <w:lang w:val="en-CA"/>
        </w:rPr>
      </w:pPr>
      <w:r w:rsidRPr="00767D85">
        <w:rPr>
          <w:lang w:val="en-CA"/>
        </w:rPr>
        <w:t xml:space="preserve">A unit of measure (unit; OID .15) is chosen from the Health Canada controlled vocabulary. </w:t>
      </w:r>
    </w:p>
    <w:p w14:paraId="5B1B0900" w14:textId="3ED16EBC" w:rsidR="00232087" w:rsidRPr="00C20C86" w:rsidRDefault="00232087" w:rsidP="00AC2AE2">
      <w:pPr>
        <w:keepNext/>
        <w:rPr>
          <w:b/>
          <w:lang w:val="en-CA"/>
        </w:rPr>
      </w:pPr>
      <w:r w:rsidRPr="00C20C86">
        <w:rPr>
          <w:b/>
          <w:lang w:val="en-CA"/>
        </w:rPr>
        <w:t xml:space="preserve">Table </w:t>
      </w:r>
      <w:r w:rsidRPr="00C20C86">
        <w:rPr>
          <w:b/>
          <w:lang w:val="en-CA"/>
        </w:rPr>
        <w:fldChar w:fldCharType="begin"/>
      </w:r>
      <w:r w:rsidRPr="00C20C86">
        <w:rPr>
          <w:b/>
          <w:lang w:val="en-CA"/>
        </w:rPr>
        <w:instrText xml:space="preserve"> SEQ Table \* ARABIC </w:instrText>
      </w:r>
      <w:r w:rsidRPr="00C20C86">
        <w:rPr>
          <w:b/>
          <w:lang w:val="en-CA"/>
        </w:rPr>
        <w:fldChar w:fldCharType="separate"/>
      </w:r>
      <w:r w:rsidR="003E6FF9">
        <w:rPr>
          <w:b/>
          <w:noProof/>
          <w:lang w:val="en-CA"/>
        </w:rPr>
        <w:t>6</w:t>
      </w:r>
      <w:r w:rsidRPr="00C20C86">
        <w:rPr>
          <w:b/>
          <w:lang w:val="en-CA"/>
        </w:rPr>
        <w:fldChar w:fldCharType="end"/>
      </w:r>
      <w:r w:rsidR="00E21E74">
        <w:rPr>
          <w:b/>
          <w:bCs/>
          <w:lang w:val="en-CA"/>
        </w:rPr>
        <w:t xml:space="preserve"> - </w:t>
      </w:r>
      <w:r w:rsidRPr="00C20C86">
        <w:rPr>
          <w:b/>
          <w:lang w:val="en-CA"/>
        </w:rPr>
        <w:t>Examples of how to present packaging quantity</w:t>
      </w:r>
    </w:p>
    <w:tbl>
      <w:tblPr>
        <w:tblW w:w="963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405"/>
        <w:gridCol w:w="1701"/>
        <w:gridCol w:w="2410"/>
        <w:gridCol w:w="1843"/>
        <w:gridCol w:w="1275"/>
      </w:tblGrid>
      <w:tr w:rsidR="00232087" w:rsidRPr="00C20C86" w14:paraId="2E62BD4E" w14:textId="77777777" w:rsidTr="52E9020C">
        <w:trPr>
          <w:tblHeader/>
        </w:trPr>
        <w:tc>
          <w:tcPr>
            <w:tcW w:w="2405" w:type="dxa"/>
            <w:vMerge w:val="restart"/>
            <w:shd w:val="clear" w:color="auto" w:fill="F2F2F2" w:themeFill="background1" w:themeFillShade="F2"/>
          </w:tcPr>
          <w:p w14:paraId="41D79B17" w14:textId="2FE233E6" w:rsidR="00232087" w:rsidRPr="00C20C86" w:rsidRDefault="00232087" w:rsidP="00232087">
            <w:pPr>
              <w:spacing w:before="0" w:after="0"/>
              <w:rPr>
                <w:rFonts w:cs="Times New Roman"/>
                <w:b/>
                <w:bCs/>
                <w:lang w:val="en-CA"/>
              </w:rPr>
            </w:pPr>
            <w:r w:rsidRPr="00C20C86">
              <w:rPr>
                <w:rFonts w:cs="Times New Roman"/>
                <w:b/>
                <w:bCs/>
                <w:lang w:val="en-CA"/>
              </w:rPr>
              <w:t>Example</w:t>
            </w:r>
          </w:p>
        </w:tc>
        <w:tc>
          <w:tcPr>
            <w:tcW w:w="4111" w:type="dxa"/>
            <w:gridSpan w:val="2"/>
            <w:shd w:val="clear" w:color="auto" w:fill="F2F2F2" w:themeFill="background1" w:themeFillShade="F2"/>
          </w:tcPr>
          <w:p w14:paraId="5FE2E021" w14:textId="15ECB49C" w:rsidR="00232087" w:rsidRPr="00C20C86" w:rsidRDefault="00232087" w:rsidP="00232087">
            <w:pPr>
              <w:spacing w:before="0" w:after="0"/>
              <w:jc w:val="center"/>
              <w:rPr>
                <w:rFonts w:cs="Times New Roman"/>
                <w:b/>
                <w:bCs/>
                <w:lang w:val="en-CA"/>
              </w:rPr>
            </w:pPr>
            <w:r w:rsidRPr="00C20C86">
              <w:rPr>
                <w:rFonts w:cs="Times New Roman"/>
                <w:b/>
                <w:bCs/>
                <w:lang w:val="en-CA"/>
              </w:rPr>
              <w:t>Numerator</w:t>
            </w:r>
          </w:p>
        </w:tc>
        <w:tc>
          <w:tcPr>
            <w:tcW w:w="1843" w:type="dxa"/>
            <w:vMerge w:val="restart"/>
            <w:shd w:val="clear" w:color="auto" w:fill="F2F2F2" w:themeFill="background1" w:themeFillShade="F2"/>
          </w:tcPr>
          <w:p w14:paraId="6AD964FA" w14:textId="52277F7B" w:rsidR="00232087" w:rsidRPr="00C20C86" w:rsidRDefault="00232087" w:rsidP="00232087">
            <w:pPr>
              <w:spacing w:before="0" w:after="0"/>
              <w:rPr>
                <w:rFonts w:cs="Times New Roman"/>
                <w:b/>
                <w:bCs/>
                <w:lang w:val="en-CA"/>
              </w:rPr>
            </w:pPr>
            <w:r w:rsidRPr="00C20C86">
              <w:rPr>
                <w:rFonts w:cs="Times New Roman"/>
                <w:b/>
                <w:bCs/>
                <w:lang w:val="en-CA"/>
              </w:rPr>
              <w:t>Denominator Value</w:t>
            </w:r>
          </w:p>
        </w:tc>
        <w:tc>
          <w:tcPr>
            <w:tcW w:w="1275" w:type="dxa"/>
            <w:vMerge w:val="restart"/>
            <w:shd w:val="clear" w:color="auto" w:fill="F2F2F2" w:themeFill="background1" w:themeFillShade="F2"/>
          </w:tcPr>
          <w:p w14:paraId="78B0B6D3" w14:textId="471ED767" w:rsidR="00232087" w:rsidRPr="00C20C86" w:rsidRDefault="00232087" w:rsidP="00232087">
            <w:pPr>
              <w:spacing w:before="0" w:after="0"/>
              <w:rPr>
                <w:rFonts w:cs="Times New Roman"/>
                <w:b/>
                <w:bCs/>
                <w:lang w:val="en-CA"/>
              </w:rPr>
            </w:pPr>
            <w:r w:rsidRPr="00C20C86">
              <w:rPr>
                <w:rFonts w:cs="Times New Roman"/>
                <w:b/>
                <w:bCs/>
                <w:lang w:val="en-CA"/>
              </w:rPr>
              <w:t>Pack Type</w:t>
            </w:r>
          </w:p>
        </w:tc>
      </w:tr>
      <w:tr w:rsidR="00232087" w:rsidRPr="00C20C86" w14:paraId="1915AF4C" w14:textId="77777777" w:rsidTr="52E9020C">
        <w:trPr>
          <w:tblHeader/>
        </w:trPr>
        <w:tc>
          <w:tcPr>
            <w:tcW w:w="2405" w:type="dxa"/>
            <w:vMerge/>
          </w:tcPr>
          <w:p w14:paraId="37353817" w14:textId="1D6B13C5" w:rsidR="00232087" w:rsidRPr="00C20C86" w:rsidRDefault="00232087" w:rsidP="00232087">
            <w:pPr>
              <w:spacing w:before="0" w:after="0"/>
              <w:rPr>
                <w:rFonts w:cs="Times New Roman"/>
                <w:b/>
                <w:bCs/>
                <w:lang w:val="en-CA"/>
              </w:rPr>
            </w:pPr>
          </w:p>
        </w:tc>
        <w:tc>
          <w:tcPr>
            <w:tcW w:w="1701" w:type="dxa"/>
            <w:shd w:val="clear" w:color="auto" w:fill="F2F2F2" w:themeFill="background1" w:themeFillShade="F2"/>
          </w:tcPr>
          <w:p w14:paraId="0FB5A433" w14:textId="44D485FB" w:rsidR="00232087" w:rsidRPr="00C20C86" w:rsidRDefault="00232087" w:rsidP="00232087">
            <w:pPr>
              <w:spacing w:before="0" w:after="0"/>
              <w:rPr>
                <w:rFonts w:cs="Times New Roman"/>
                <w:b/>
                <w:bCs/>
                <w:lang w:val="en-CA"/>
              </w:rPr>
            </w:pPr>
            <w:r w:rsidRPr="00C20C86">
              <w:rPr>
                <w:rFonts w:cs="Times New Roman"/>
                <w:b/>
                <w:bCs/>
                <w:lang w:val="en-CA"/>
              </w:rPr>
              <w:t>Value</w:t>
            </w:r>
          </w:p>
        </w:tc>
        <w:tc>
          <w:tcPr>
            <w:tcW w:w="2410" w:type="dxa"/>
            <w:shd w:val="clear" w:color="auto" w:fill="F2F2F2" w:themeFill="background1" w:themeFillShade="F2"/>
          </w:tcPr>
          <w:p w14:paraId="4668E3D6" w14:textId="7807BCCD" w:rsidR="00232087" w:rsidRPr="00C20C86" w:rsidRDefault="52E9020C" w:rsidP="00232087">
            <w:pPr>
              <w:spacing w:before="0" w:after="0"/>
              <w:rPr>
                <w:rFonts w:cs="Times New Roman"/>
                <w:b/>
                <w:bCs/>
                <w:lang w:val="en-CA"/>
              </w:rPr>
            </w:pPr>
            <w:r w:rsidRPr="52E9020C">
              <w:rPr>
                <w:rFonts w:cs="Times New Roman"/>
                <w:b/>
                <w:bCs/>
                <w:lang w:val="en-CA"/>
              </w:rPr>
              <w:t>Unit of Measure</w:t>
            </w:r>
          </w:p>
        </w:tc>
        <w:tc>
          <w:tcPr>
            <w:tcW w:w="1843" w:type="dxa"/>
            <w:vMerge/>
          </w:tcPr>
          <w:p w14:paraId="40F96222" w14:textId="666880F1" w:rsidR="00232087" w:rsidRPr="00C20C86" w:rsidRDefault="00232087" w:rsidP="00232087">
            <w:pPr>
              <w:spacing w:before="0" w:after="0"/>
              <w:rPr>
                <w:rFonts w:cs="Times New Roman"/>
                <w:b/>
                <w:bCs/>
                <w:lang w:val="en-CA"/>
              </w:rPr>
            </w:pPr>
          </w:p>
        </w:tc>
        <w:tc>
          <w:tcPr>
            <w:tcW w:w="1275" w:type="dxa"/>
            <w:vMerge/>
          </w:tcPr>
          <w:p w14:paraId="57EF7984" w14:textId="646C3BC2" w:rsidR="00232087" w:rsidRPr="00C20C86" w:rsidRDefault="00232087" w:rsidP="00232087">
            <w:pPr>
              <w:spacing w:before="0" w:after="0"/>
              <w:rPr>
                <w:rFonts w:cs="Times New Roman"/>
                <w:b/>
                <w:bCs/>
                <w:lang w:val="en-CA"/>
              </w:rPr>
            </w:pPr>
          </w:p>
        </w:tc>
      </w:tr>
      <w:tr w:rsidR="00232087" w:rsidRPr="00C20C86" w14:paraId="5BC412E9" w14:textId="77777777" w:rsidTr="52E9020C">
        <w:tc>
          <w:tcPr>
            <w:tcW w:w="2405" w:type="dxa"/>
          </w:tcPr>
          <w:p w14:paraId="6FF2B120" w14:textId="0C2AF1E3" w:rsidR="00232087" w:rsidRPr="00C20C86" w:rsidRDefault="00232087" w:rsidP="00232087">
            <w:pPr>
              <w:spacing w:before="0" w:after="0"/>
              <w:rPr>
                <w:rFonts w:cs="Times New Roman"/>
                <w:lang w:val="en-CA"/>
              </w:rPr>
            </w:pPr>
            <w:r w:rsidRPr="00C20C86">
              <w:rPr>
                <w:rFonts w:cs="Times New Roman"/>
                <w:lang w:val="en-CA"/>
              </w:rPr>
              <w:t xml:space="preserve">10 tablets in </w:t>
            </w:r>
            <w:r w:rsidR="00085F39" w:rsidRPr="00C20C86">
              <w:rPr>
                <w:rFonts w:cs="Times New Roman"/>
                <w:lang w:val="en-CA"/>
              </w:rPr>
              <w:t xml:space="preserve">1 </w:t>
            </w:r>
            <w:r w:rsidRPr="00C20C86">
              <w:rPr>
                <w:rFonts w:cs="Times New Roman"/>
                <w:lang w:val="en-CA"/>
              </w:rPr>
              <w:t>bottle</w:t>
            </w:r>
          </w:p>
        </w:tc>
        <w:tc>
          <w:tcPr>
            <w:tcW w:w="1701" w:type="dxa"/>
          </w:tcPr>
          <w:p w14:paraId="4C821382" w14:textId="77777777" w:rsidR="00232087" w:rsidRPr="00C20C86" w:rsidRDefault="00232087" w:rsidP="00232087">
            <w:pPr>
              <w:spacing w:before="0" w:after="0"/>
              <w:rPr>
                <w:rFonts w:cs="Times New Roman"/>
                <w:lang w:val="en-CA"/>
              </w:rPr>
            </w:pPr>
            <w:r w:rsidRPr="00C20C86">
              <w:rPr>
                <w:rFonts w:cs="Times New Roman"/>
                <w:lang w:val="en-CA"/>
              </w:rPr>
              <w:t>10</w:t>
            </w:r>
          </w:p>
        </w:tc>
        <w:tc>
          <w:tcPr>
            <w:tcW w:w="2410" w:type="dxa"/>
          </w:tcPr>
          <w:p w14:paraId="353337DF" w14:textId="02A58C83" w:rsidR="00232087" w:rsidRPr="00C20C86" w:rsidRDefault="52E9020C" w:rsidP="52E9020C">
            <w:pPr>
              <w:spacing w:before="0" w:after="0" w:line="259" w:lineRule="auto"/>
            </w:pPr>
            <w:r w:rsidRPr="52E9020C">
              <w:rPr>
                <w:rFonts w:cs="Times New Roman"/>
                <w:lang w:val="en-CA"/>
              </w:rPr>
              <w:t>1</w:t>
            </w:r>
          </w:p>
        </w:tc>
        <w:tc>
          <w:tcPr>
            <w:tcW w:w="1843" w:type="dxa"/>
            <w:shd w:val="clear" w:color="auto" w:fill="auto"/>
          </w:tcPr>
          <w:p w14:paraId="08F33118"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7C6C2493" w14:textId="77777777" w:rsidR="00232087" w:rsidRPr="00C20C86" w:rsidRDefault="00232087" w:rsidP="00232087">
            <w:pPr>
              <w:spacing w:before="0" w:after="0"/>
              <w:rPr>
                <w:rFonts w:cs="Times New Roman"/>
                <w:lang w:val="en-CA"/>
              </w:rPr>
            </w:pPr>
            <w:r w:rsidRPr="00C20C86">
              <w:rPr>
                <w:rFonts w:cs="Times New Roman"/>
                <w:lang w:val="en-CA"/>
              </w:rPr>
              <w:t>BOTTLE</w:t>
            </w:r>
          </w:p>
        </w:tc>
      </w:tr>
      <w:tr w:rsidR="00232087" w:rsidRPr="00C20C86" w14:paraId="7E05AB31" w14:textId="77777777" w:rsidTr="52E9020C">
        <w:tc>
          <w:tcPr>
            <w:tcW w:w="2405" w:type="dxa"/>
          </w:tcPr>
          <w:p w14:paraId="0C166A10" w14:textId="3A7A5663" w:rsidR="00232087" w:rsidRPr="00C20C86" w:rsidRDefault="00232087" w:rsidP="00232087">
            <w:pPr>
              <w:spacing w:before="0" w:after="0"/>
              <w:rPr>
                <w:rFonts w:cs="Times New Roman"/>
                <w:lang w:val="en-CA"/>
              </w:rPr>
            </w:pPr>
            <w:r w:rsidRPr="00C20C86">
              <w:rPr>
                <w:rFonts w:cs="Times New Roman"/>
                <w:lang w:val="en-CA"/>
              </w:rPr>
              <w:t xml:space="preserve">1 mL in </w:t>
            </w:r>
            <w:r w:rsidR="00085F39" w:rsidRPr="00C20C86">
              <w:rPr>
                <w:rFonts w:cs="Times New Roman"/>
                <w:lang w:val="en-CA"/>
              </w:rPr>
              <w:t xml:space="preserve">1 </w:t>
            </w:r>
            <w:r w:rsidRPr="00C20C86">
              <w:rPr>
                <w:rFonts w:cs="Times New Roman"/>
                <w:lang w:val="en-CA"/>
              </w:rPr>
              <w:t>syringe</w:t>
            </w:r>
          </w:p>
        </w:tc>
        <w:tc>
          <w:tcPr>
            <w:tcW w:w="1701" w:type="dxa"/>
          </w:tcPr>
          <w:p w14:paraId="52EF8D20"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2410" w:type="dxa"/>
          </w:tcPr>
          <w:p w14:paraId="4B05EFFF" w14:textId="77777777" w:rsidR="00232087" w:rsidRPr="00C20C86" w:rsidRDefault="00232087" w:rsidP="00232087">
            <w:pPr>
              <w:spacing w:before="0" w:after="0"/>
              <w:rPr>
                <w:rFonts w:cs="Times New Roman"/>
                <w:lang w:val="en-CA"/>
              </w:rPr>
            </w:pPr>
            <w:r w:rsidRPr="00C20C86">
              <w:rPr>
                <w:rFonts w:cs="Times New Roman"/>
                <w:lang w:val="en-CA"/>
              </w:rPr>
              <w:t>mL</w:t>
            </w:r>
          </w:p>
        </w:tc>
        <w:tc>
          <w:tcPr>
            <w:tcW w:w="1843" w:type="dxa"/>
            <w:shd w:val="clear" w:color="auto" w:fill="auto"/>
          </w:tcPr>
          <w:p w14:paraId="3DD4EEA4"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56EDDB5F" w14:textId="77777777" w:rsidR="00232087" w:rsidRPr="00C20C86" w:rsidRDefault="00232087" w:rsidP="00232087">
            <w:pPr>
              <w:spacing w:before="0" w:after="0"/>
              <w:rPr>
                <w:rFonts w:cs="Times New Roman"/>
                <w:lang w:val="en-CA"/>
              </w:rPr>
            </w:pPr>
            <w:r w:rsidRPr="00C20C86">
              <w:rPr>
                <w:rFonts w:cs="Times New Roman"/>
                <w:lang w:val="en-CA"/>
              </w:rPr>
              <w:t>SYRINGE</w:t>
            </w:r>
          </w:p>
        </w:tc>
      </w:tr>
      <w:tr w:rsidR="00232087" w:rsidRPr="00C20C86" w14:paraId="643433DD" w14:textId="77777777" w:rsidTr="52E9020C">
        <w:tc>
          <w:tcPr>
            <w:tcW w:w="2405" w:type="dxa"/>
          </w:tcPr>
          <w:p w14:paraId="3A857548" w14:textId="2FFE0CC8" w:rsidR="00232087" w:rsidRPr="00C20C86" w:rsidRDefault="00232087" w:rsidP="00232087">
            <w:pPr>
              <w:spacing w:before="0" w:after="0"/>
              <w:rPr>
                <w:rFonts w:cs="Times New Roman"/>
                <w:lang w:val="en-CA"/>
              </w:rPr>
            </w:pPr>
            <w:r w:rsidRPr="00C20C86">
              <w:rPr>
                <w:rFonts w:cs="Times New Roman"/>
                <w:lang w:val="en-CA"/>
              </w:rPr>
              <w:t xml:space="preserve">10 </w:t>
            </w:r>
            <w:r w:rsidR="00085F39" w:rsidRPr="00C20C86">
              <w:rPr>
                <w:rFonts w:cs="Times New Roman"/>
                <w:lang w:val="en-CA"/>
              </w:rPr>
              <w:t>blisters</w:t>
            </w:r>
            <w:r w:rsidRPr="00C20C86">
              <w:rPr>
                <w:rFonts w:cs="Times New Roman"/>
                <w:lang w:val="en-CA"/>
              </w:rPr>
              <w:t xml:space="preserve"> in </w:t>
            </w:r>
            <w:r w:rsidR="00085F39" w:rsidRPr="00C20C86">
              <w:rPr>
                <w:rFonts w:cs="Times New Roman"/>
                <w:lang w:val="en-CA"/>
              </w:rPr>
              <w:t xml:space="preserve">1 </w:t>
            </w:r>
            <w:r w:rsidRPr="00C20C86">
              <w:rPr>
                <w:rFonts w:cs="Times New Roman"/>
                <w:lang w:val="en-CA"/>
              </w:rPr>
              <w:t>box</w:t>
            </w:r>
          </w:p>
        </w:tc>
        <w:tc>
          <w:tcPr>
            <w:tcW w:w="1701" w:type="dxa"/>
          </w:tcPr>
          <w:p w14:paraId="2CF11603" w14:textId="77777777" w:rsidR="00232087" w:rsidRPr="00C20C86" w:rsidRDefault="00232087" w:rsidP="00232087">
            <w:pPr>
              <w:spacing w:before="0" w:after="0"/>
              <w:rPr>
                <w:rFonts w:cs="Times New Roman"/>
                <w:lang w:val="en-CA"/>
              </w:rPr>
            </w:pPr>
            <w:r w:rsidRPr="00C20C86">
              <w:rPr>
                <w:rFonts w:cs="Times New Roman"/>
                <w:lang w:val="en-CA"/>
              </w:rPr>
              <w:t>10</w:t>
            </w:r>
          </w:p>
        </w:tc>
        <w:tc>
          <w:tcPr>
            <w:tcW w:w="2410" w:type="dxa"/>
          </w:tcPr>
          <w:p w14:paraId="37E6362D" w14:textId="582F6EC8" w:rsidR="00232087" w:rsidRPr="00C20C86" w:rsidRDefault="52E9020C" w:rsidP="52E9020C">
            <w:pPr>
              <w:spacing w:before="0" w:after="0" w:line="259" w:lineRule="auto"/>
            </w:pPr>
            <w:r w:rsidRPr="52E9020C">
              <w:rPr>
                <w:rFonts w:cs="Times New Roman"/>
                <w:lang w:val="en-CA"/>
              </w:rPr>
              <w:t>1</w:t>
            </w:r>
          </w:p>
        </w:tc>
        <w:tc>
          <w:tcPr>
            <w:tcW w:w="1843" w:type="dxa"/>
            <w:shd w:val="clear" w:color="auto" w:fill="auto"/>
          </w:tcPr>
          <w:p w14:paraId="15B921F5" w14:textId="77777777" w:rsidR="00232087" w:rsidRPr="00C20C86" w:rsidRDefault="00232087" w:rsidP="00232087">
            <w:pPr>
              <w:spacing w:before="0" w:after="0"/>
              <w:rPr>
                <w:rFonts w:cs="Times New Roman"/>
                <w:lang w:val="en-CA"/>
              </w:rPr>
            </w:pPr>
            <w:r w:rsidRPr="00C20C86">
              <w:rPr>
                <w:rFonts w:cs="Times New Roman"/>
                <w:lang w:val="en-CA"/>
              </w:rPr>
              <w:t>1</w:t>
            </w:r>
          </w:p>
        </w:tc>
        <w:tc>
          <w:tcPr>
            <w:tcW w:w="1275" w:type="dxa"/>
          </w:tcPr>
          <w:p w14:paraId="30CDDA15" w14:textId="77777777" w:rsidR="00232087" w:rsidRPr="00C20C86" w:rsidRDefault="00232087" w:rsidP="00232087">
            <w:pPr>
              <w:spacing w:before="0" w:after="0"/>
              <w:rPr>
                <w:rFonts w:cs="Times New Roman"/>
                <w:lang w:val="en-CA"/>
              </w:rPr>
            </w:pPr>
            <w:r w:rsidRPr="00C20C86">
              <w:rPr>
                <w:rFonts w:cs="Times New Roman"/>
                <w:lang w:val="en-CA"/>
              </w:rPr>
              <w:t>BOX</w:t>
            </w:r>
          </w:p>
        </w:tc>
      </w:tr>
    </w:tbl>
    <w:p w14:paraId="341545AB" w14:textId="3BEDAB7B" w:rsidR="00A5377B" w:rsidRPr="00C20C86" w:rsidRDefault="6526A9C2" w:rsidP="00C128BD">
      <w:pPr>
        <w:pStyle w:val="Heading4"/>
        <w:rPr>
          <w:lang w:val="en-CA"/>
        </w:rPr>
      </w:pPr>
      <w:bookmarkStart w:id="51" w:name="_Ref33813463"/>
      <w:r w:rsidRPr="00C20C86">
        <w:rPr>
          <w:lang w:val="en-CA"/>
        </w:rPr>
        <w:t>Pack ID (code)</w:t>
      </w:r>
      <w:bookmarkEnd w:id="51"/>
    </w:p>
    <w:p w14:paraId="2F1E84E4" w14:textId="49537302" w:rsidR="00A5377B" w:rsidRPr="00C20C86" w:rsidRDefault="2CD71F0F" w:rsidP="00A5377B">
      <w:pPr>
        <w:rPr>
          <w:lang w:val="en-CA"/>
        </w:rPr>
      </w:pPr>
      <w:r w:rsidRPr="00C20C86">
        <w:rPr>
          <w:lang w:val="en-CA"/>
        </w:rPr>
        <w:t>The sponsor can specify a value to identify this package</w:t>
      </w:r>
      <w:r w:rsidR="00085F39" w:rsidRPr="00C20C86">
        <w:rPr>
          <w:lang w:val="en-CA"/>
        </w:rPr>
        <w:t xml:space="preserve"> and distinguishes it from other packs</w:t>
      </w:r>
      <w:r w:rsidRPr="00C20C86">
        <w:rPr>
          <w:lang w:val="en-CA"/>
        </w:rPr>
        <w:t>.</w:t>
      </w:r>
    </w:p>
    <w:p w14:paraId="155E0156" w14:textId="0E53D116" w:rsidR="00085F39" w:rsidRPr="00C20C86" w:rsidRDefault="7E29FFBF" w:rsidP="00A5377B">
      <w:pPr>
        <w:rPr>
          <w:lang w:val="en-CA"/>
        </w:rPr>
      </w:pPr>
      <w:r w:rsidRPr="7E29FFBF">
        <w:rPr>
          <w:lang w:val="en-CA"/>
        </w:rPr>
        <w:t xml:space="preserve">NOTE: Only include identifiers for the outer layer of packaging at the stock keeping unit (SKU) or item for sale level. </w:t>
      </w:r>
    </w:p>
    <w:p w14:paraId="40DCFB84" w14:textId="58A5DCCB" w:rsidR="00A5377B" w:rsidRPr="00C20C86" w:rsidRDefault="00767D85" w:rsidP="00C128BD">
      <w:pPr>
        <w:pStyle w:val="Heading4"/>
        <w:rPr>
          <w:lang w:val="en-CA"/>
        </w:rPr>
      </w:pPr>
      <w:r w:rsidRPr="00767D85">
        <w:rPr>
          <w:lang w:val="en-CA"/>
        </w:rPr>
        <w:t>Pack type (</w:t>
      </w:r>
      <w:proofErr w:type="spellStart"/>
      <w:r w:rsidRPr="00767D85">
        <w:rPr>
          <w:lang w:val="en-CA"/>
        </w:rPr>
        <w:t>containerPackagedProduct</w:t>
      </w:r>
      <w:proofErr w:type="spellEnd"/>
      <w:r w:rsidRPr="00767D85">
        <w:rPr>
          <w:lang w:val="en-CA"/>
        </w:rPr>
        <w:t xml:space="preserve">, </w:t>
      </w:r>
      <w:proofErr w:type="spellStart"/>
      <w:r w:rsidRPr="00767D85">
        <w:rPr>
          <w:lang w:val="en-CA"/>
        </w:rPr>
        <w:t>formCode</w:t>
      </w:r>
      <w:proofErr w:type="spellEnd"/>
      <w:r w:rsidRPr="00767D85">
        <w:rPr>
          <w:lang w:val="en-CA"/>
        </w:rPr>
        <w:t>; OID .32)</w:t>
      </w:r>
    </w:p>
    <w:p w14:paraId="78A9C4E0" w14:textId="7BC8765B" w:rsidR="00A5377B" w:rsidRPr="00C20C86" w:rsidRDefault="41264D10" w:rsidP="00A5377B">
      <w:pPr>
        <w:rPr>
          <w:lang w:val="en-CA"/>
        </w:rPr>
      </w:pPr>
      <w:r w:rsidRPr="00C20C86">
        <w:rPr>
          <w:lang w:val="en-CA"/>
        </w:rPr>
        <w:t>The type of packaging is chosen from the Health Canada controlled vocabulary.</w:t>
      </w:r>
    </w:p>
    <w:p w14:paraId="11326CEF" w14:textId="7E560D09" w:rsidR="41264D10" w:rsidRPr="00C20C86" w:rsidRDefault="6526A9C2" w:rsidP="41264D10">
      <w:pPr>
        <w:pStyle w:val="Heading4"/>
        <w:rPr>
          <w:lang w:val="en-CA"/>
        </w:rPr>
      </w:pPr>
      <w:r w:rsidRPr="00C20C86">
        <w:rPr>
          <w:lang w:val="en-CA"/>
        </w:rPr>
        <w:t>Regulatory status of packaging (</w:t>
      </w:r>
      <w:proofErr w:type="spellStart"/>
      <w:r w:rsidRPr="00C20C86">
        <w:rPr>
          <w:lang w:val="en-CA"/>
        </w:rPr>
        <w:t>marketingAct</w:t>
      </w:r>
      <w:proofErr w:type="spellEnd"/>
      <w:r w:rsidRPr="00C20C86">
        <w:rPr>
          <w:lang w:val="en-CA"/>
        </w:rPr>
        <w:t>; OID .11)</w:t>
      </w:r>
    </w:p>
    <w:p w14:paraId="2F5BAA98" w14:textId="1FEC56CC" w:rsidR="41264D10" w:rsidRPr="00C20C86" w:rsidRDefault="43B03B9F">
      <w:pPr>
        <w:rPr>
          <w:lang w:val="en-CA"/>
        </w:rPr>
      </w:pPr>
      <w:r w:rsidRPr="43B03B9F">
        <w:rPr>
          <w:lang w:val="en-CA"/>
        </w:rPr>
        <w:t>The status of the package, APPROVED or CANCELLED, is chosen from the Health Canada controlled vocabulary.</w:t>
      </w:r>
    </w:p>
    <w:p w14:paraId="50CBB949" w14:textId="3C35796B" w:rsidR="41264D10" w:rsidRPr="00C20C86" w:rsidRDefault="41264D10">
      <w:pPr>
        <w:rPr>
          <w:lang w:val="en-CA"/>
        </w:rPr>
      </w:pPr>
      <w:r w:rsidRPr="00C20C86">
        <w:rPr>
          <w:lang w:val="en-CA"/>
        </w:rPr>
        <w:t xml:space="preserve">The date the packaging was approved </w:t>
      </w:r>
      <w:r w:rsidR="00163A8D" w:rsidRPr="00C20C86">
        <w:rPr>
          <w:lang w:val="en-CA"/>
        </w:rPr>
        <w:t xml:space="preserve">(NOC date) or cancelled (DIN cancellation date) </w:t>
      </w:r>
      <w:r w:rsidRPr="00C20C86">
        <w:rPr>
          <w:lang w:val="en-CA"/>
        </w:rPr>
        <w:t>is expressed in YYYYMMDD format.</w:t>
      </w:r>
    </w:p>
    <w:p w14:paraId="6A7FE21F" w14:textId="55E2FB17" w:rsidR="00163A8D" w:rsidRPr="00C20C86" w:rsidRDefault="17E1348B">
      <w:pPr>
        <w:rPr>
          <w:lang w:val="en-CA"/>
        </w:rPr>
      </w:pPr>
      <w:r w:rsidRPr="00C20C86">
        <w:rPr>
          <w:lang w:val="en-CA"/>
        </w:rPr>
        <w:t xml:space="preserve">NOTE: The low date value represents the NOC date and the high value represents the cancelled date. </w:t>
      </w:r>
    </w:p>
    <w:p w14:paraId="3D275480" w14:textId="0F12811F" w:rsidR="00A5377B" w:rsidRPr="00C20C86" w:rsidRDefault="6526A9C2" w:rsidP="00C128BD">
      <w:pPr>
        <w:pStyle w:val="Heading3"/>
        <w:rPr>
          <w:lang w:val="en-CA"/>
        </w:rPr>
      </w:pPr>
      <w:bookmarkStart w:id="52" w:name="_Toc37251184"/>
      <w:r w:rsidRPr="00C20C86">
        <w:rPr>
          <w:lang w:val="en-CA"/>
        </w:rPr>
        <w:t>Regulatory Activity Information</w:t>
      </w:r>
      <w:bookmarkEnd w:id="52"/>
    </w:p>
    <w:p w14:paraId="71259F6F" w14:textId="57D1C7C9" w:rsidR="00A5377B" w:rsidRPr="00C20C86" w:rsidRDefault="6526A9C2" w:rsidP="00C128BD">
      <w:pPr>
        <w:pStyle w:val="Heading4"/>
        <w:rPr>
          <w:lang w:val="en-CA"/>
        </w:rPr>
      </w:pPr>
      <w:r w:rsidRPr="00C20C86">
        <w:rPr>
          <w:lang w:val="en-CA"/>
        </w:rPr>
        <w:t>Regulatory activity (approval; OID .37)</w:t>
      </w:r>
    </w:p>
    <w:p w14:paraId="64209020" w14:textId="0624F829" w:rsidR="0073483F" w:rsidRPr="00C20C86" w:rsidRDefault="52E9020C" w:rsidP="0073483F">
      <w:pPr>
        <w:rPr>
          <w:lang w:val="en-CA"/>
        </w:rPr>
      </w:pPr>
      <w:r w:rsidRPr="52E9020C">
        <w:rPr>
          <w:lang w:val="en-CA"/>
        </w:rPr>
        <w:t>The regulatory activity associated with this product and the associated NOC. For example, NDS/ANDS for a new product. SNDS/SANDS if this product’s details are updated. Regulatory activity is chosen from the Health Canada controlled vocabulary.</w:t>
      </w:r>
    </w:p>
    <w:p w14:paraId="1EF73971" w14:textId="00F72C3E" w:rsidR="2CD71F0F" w:rsidRPr="00C20C86" w:rsidRDefault="6526A9C2" w:rsidP="2CD71F0F">
      <w:pPr>
        <w:pStyle w:val="Heading4"/>
        <w:rPr>
          <w:lang w:val="en-CA"/>
        </w:rPr>
      </w:pPr>
      <w:r w:rsidRPr="00C20C86">
        <w:rPr>
          <w:lang w:val="en-CA"/>
        </w:rPr>
        <w:t>Control Number (id)</w:t>
      </w:r>
    </w:p>
    <w:p w14:paraId="66648B98" w14:textId="29F09106" w:rsidR="0073483F" w:rsidRPr="00C20C86" w:rsidRDefault="00A5377B" w:rsidP="00A5377B">
      <w:pPr>
        <w:rPr>
          <w:lang w:val="en-CA"/>
        </w:rPr>
      </w:pPr>
      <w:r w:rsidRPr="00C20C86">
        <w:rPr>
          <w:lang w:val="en-CA"/>
        </w:rPr>
        <w:t xml:space="preserve">The Control Number for this regulatory activity is </w:t>
      </w:r>
      <w:r w:rsidR="0073483F" w:rsidRPr="00C20C86">
        <w:rPr>
          <w:lang w:val="en-CA"/>
        </w:rPr>
        <w:t>expressed as text</w:t>
      </w:r>
      <w:r w:rsidRPr="00C20C86">
        <w:rPr>
          <w:lang w:val="en-CA"/>
        </w:rPr>
        <w:t xml:space="preserve">. </w:t>
      </w:r>
    </w:p>
    <w:p w14:paraId="0E0206C6" w14:textId="19005EE6" w:rsidR="005B0724" w:rsidRPr="00C20C86" w:rsidRDefault="3310825E" w:rsidP="00A5377B">
      <w:pPr>
        <w:rPr>
          <w:lang w:val="en-CA"/>
        </w:rPr>
      </w:pPr>
      <w:r w:rsidRPr="3310825E">
        <w:rPr>
          <w:lang w:val="en-CA"/>
        </w:rPr>
        <w:lastRenderedPageBreak/>
        <w:t>NOTE: Sponsors can use a placeholder number until the Control Number is known. For example, ‘123456’. The Control Number is added to the XML PM when the final XML PM is filed following the issuance of a NOC.</w:t>
      </w:r>
    </w:p>
    <w:p w14:paraId="6F0062A1" w14:textId="275D9EB5" w:rsidR="00A5377B" w:rsidRPr="00C20C86" w:rsidRDefault="6526A9C2" w:rsidP="00C128BD">
      <w:pPr>
        <w:pStyle w:val="Heading4"/>
        <w:rPr>
          <w:lang w:val="en-CA"/>
        </w:rPr>
      </w:pPr>
      <w:r w:rsidRPr="00C20C86">
        <w:rPr>
          <w:lang w:val="en-CA"/>
        </w:rPr>
        <w:t>Regulatory authority (</w:t>
      </w:r>
      <w:proofErr w:type="spellStart"/>
      <w:r w:rsidRPr="00C20C86">
        <w:rPr>
          <w:lang w:val="en-CA"/>
        </w:rPr>
        <w:t>territorialAuthority</w:t>
      </w:r>
      <w:proofErr w:type="spellEnd"/>
      <w:r w:rsidRPr="00C20C86">
        <w:rPr>
          <w:lang w:val="en-CA"/>
        </w:rPr>
        <w:t>; OID .17)</w:t>
      </w:r>
    </w:p>
    <w:p w14:paraId="7CD4A1E3" w14:textId="343FBBCD" w:rsidR="00A5377B" w:rsidRPr="00C20C86" w:rsidRDefault="2CD71F0F" w:rsidP="00A5377B">
      <w:pPr>
        <w:rPr>
          <w:lang w:val="en-CA"/>
        </w:rPr>
      </w:pPr>
      <w:r w:rsidRPr="00C20C86">
        <w:rPr>
          <w:lang w:val="en-CA"/>
        </w:rPr>
        <w:t>The authority is CANADA and is chosen from the Health Canada controlled vocabulary.</w:t>
      </w:r>
    </w:p>
    <w:p w14:paraId="045374C9" w14:textId="65F902FB" w:rsidR="00A5377B" w:rsidRPr="00C20C86" w:rsidRDefault="6526A9C2" w:rsidP="00C128BD">
      <w:pPr>
        <w:pStyle w:val="Heading4"/>
        <w:rPr>
          <w:lang w:val="en-CA"/>
        </w:rPr>
      </w:pPr>
      <w:r w:rsidRPr="00C20C86">
        <w:rPr>
          <w:lang w:val="en-CA"/>
        </w:rPr>
        <w:t>Regulatory status of product (</w:t>
      </w:r>
      <w:proofErr w:type="spellStart"/>
      <w:r w:rsidRPr="00C20C86">
        <w:rPr>
          <w:lang w:val="en-CA"/>
        </w:rPr>
        <w:t>marketingAct</w:t>
      </w:r>
      <w:proofErr w:type="spellEnd"/>
      <w:r w:rsidRPr="00C20C86">
        <w:rPr>
          <w:lang w:val="en-CA"/>
        </w:rPr>
        <w:t>; OID .11)</w:t>
      </w:r>
    </w:p>
    <w:p w14:paraId="10B3E51D" w14:textId="0C7CA034" w:rsidR="00A5377B" w:rsidRPr="00C20C86" w:rsidRDefault="00A5377B" w:rsidP="00A5377B">
      <w:pPr>
        <w:rPr>
          <w:lang w:val="en-CA"/>
        </w:rPr>
      </w:pPr>
      <w:r w:rsidRPr="00C20C86">
        <w:rPr>
          <w:lang w:val="en-CA"/>
        </w:rPr>
        <w:t>The status of the product</w:t>
      </w:r>
      <w:r w:rsidR="004C3E53" w:rsidRPr="00C20C86">
        <w:rPr>
          <w:lang w:val="en-CA"/>
        </w:rPr>
        <w:t>,</w:t>
      </w:r>
      <w:r w:rsidRPr="00C20C86">
        <w:rPr>
          <w:lang w:val="en-CA"/>
        </w:rPr>
        <w:t xml:space="preserve"> </w:t>
      </w:r>
      <w:r w:rsidR="00963A11" w:rsidRPr="00C20C86">
        <w:rPr>
          <w:lang w:val="en-CA"/>
        </w:rPr>
        <w:t>APPROVED or CANCELLED</w:t>
      </w:r>
      <w:r w:rsidR="004C3E53" w:rsidRPr="00C20C86">
        <w:rPr>
          <w:lang w:val="en-CA"/>
        </w:rPr>
        <w:t>,</w:t>
      </w:r>
      <w:r w:rsidRPr="00C20C86">
        <w:rPr>
          <w:lang w:val="en-CA"/>
        </w:rPr>
        <w:t xml:space="preserve"> is </w:t>
      </w:r>
      <w:r w:rsidR="00963A11" w:rsidRPr="00C20C86">
        <w:rPr>
          <w:lang w:val="en-CA"/>
        </w:rPr>
        <w:t>chosen</w:t>
      </w:r>
      <w:r w:rsidRPr="00C20C86">
        <w:rPr>
          <w:lang w:val="en-CA"/>
        </w:rPr>
        <w:t xml:space="preserve"> from the Health Canada controlled vocabulary.</w:t>
      </w:r>
    </w:p>
    <w:p w14:paraId="1976429A" w14:textId="40064A6E" w:rsidR="00A5377B" w:rsidRPr="00C20C86" w:rsidRDefault="17E1348B" w:rsidP="00A5377B">
      <w:pPr>
        <w:rPr>
          <w:lang w:val="en-CA"/>
        </w:rPr>
      </w:pPr>
      <w:r w:rsidRPr="00C20C86">
        <w:rPr>
          <w:lang w:val="en-CA"/>
        </w:rPr>
        <w:t xml:space="preserve">The date the product was approved (NOC date) or cancelled (DIN cancellation date) is expressed in YYYYMMDD format. </w:t>
      </w:r>
    </w:p>
    <w:p w14:paraId="440DE2F4" w14:textId="3475C472" w:rsidR="00A5377B" w:rsidRPr="00C20C86" w:rsidRDefault="43B03B9F" w:rsidP="00A5377B">
      <w:pPr>
        <w:rPr>
          <w:lang w:val="en-CA"/>
        </w:rPr>
      </w:pPr>
      <w:r w:rsidRPr="43B03B9F">
        <w:rPr>
          <w:lang w:val="en-CA"/>
        </w:rPr>
        <w:t>NOTE: The low date value represents the NOC date and the high value represents the cancelled date.</w:t>
      </w:r>
    </w:p>
    <w:p w14:paraId="65677F2A" w14:textId="4B6C8E02" w:rsidR="43B03B9F" w:rsidRDefault="43B03B9F" w:rsidP="43B03B9F">
      <w:pPr>
        <w:pStyle w:val="Heading4"/>
      </w:pPr>
      <w:r>
        <w:t>Route of Administration (</w:t>
      </w:r>
      <w:proofErr w:type="spellStart"/>
      <w:r>
        <w:t>consumedIn</w:t>
      </w:r>
      <w:proofErr w:type="spellEnd"/>
      <w:r>
        <w:t>; OID .7)</w:t>
      </w:r>
    </w:p>
    <w:p w14:paraId="466C1505" w14:textId="1EC517E7" w:rsidR="43B03B9F" w:rsidRDefault="246BDEB1" w:rsidP="43B03B9F">
      <w:pPr>
        <w:rPr>
          <w:lang w:val="en-CA"/>
        </w:rPr>
      </w:pPr>
      <w:r w:rsidRPr="246BDEB1">
        <w:rPr>
          <w:lang w:val="en-CA"/>
        </w:rPr>
        <w:t>A route of administration is chosen from the Health Canada controlled vocabulary.</w:t>
      </w:r>
    </w:p>
    <w:p w14:paraId="63C89509" w14:textId="1055090B" w:rsidR="00A5377B" w:rsidRPr="00C20C86" w:rsidRDefault="43B03B9F" w:rsidP="00C128BD">
      <w:pPr>
        <w:pStyle w:val="Heading3"/>
        <w:rPr>
          <w:lang w:val="en-CA"/>
        </w:rPr>
      </w:pPr>
      <w:bookmarkStart w:id="53" w:name="_Toc37251185"/>
      <w:r w:rsidRPr="43B03B9F">
        <w:rPr>
          <w:lang w:val="en-CA"/>
        </w:rPr>
        <w:t>Product Characteristics (OID .23)</w:t>
      </w:r>
      <w:bookmarkEnd w:id="53"/>
    </w:p>
    <w:p w14:paraId="4D96859D" w14:textId="0DD5A0F9" w:rsidR="2CD71F0F" w:rsidRPr="00C20C86" w:rsidRDefault="246BDEB1" w:rsidP="2CD71F0F">
      <w:pPr>
        <w:rPr>
          <w:lang w:val="en-CA"/>
        </w:rPr>
      </w:pPr>
      <w:r w:rsidRPr="246BDEB1">
        <w:rPr>
          <w:lang w:val="en-CA"/>
        </w:rPr>
        <w:t>Each type of characteristic is chosen from the Health Canada controlled vocabulary.</w:t>
      </w:r>
    </w:p>
    <w:p w14:paraId="210A77C7" w14:textId="51E03255" w:rsidR="00A5377B" w:rsidRPr="00C20C86" w:rsidRDefault="43B03B9F" w:rsidP="00C128BD">
      <w:pPr>
        <w:pStyle w:val="Heading4"/>
        <w:rPr>
          <w:lang w:val="en-CA"/>
        </w:rPr>
      </w:pPr>
      <w:r w:rsidRPr="43B03B9F">
        <w:rPr>
          <w:lang w:val="en-CA"/>
        </w:rPr>
        <w:t>Product Type (OID .53)</w:t>
      </w:r>
    </w:p>
    <w:p w14:paraId="29A1CA49" w14:textId="68FCB8E4" w:rsidR="00A5377B" w:rsidRPr="00C20C86" w:rsidRDefault="00A5377B" w:rsidP="00A5377B">
      <w:pPr>
        <w:rPr>
          <w:lang w:val="en-CA"/>
        </w:rPr>
      </w:pPr>
      <w:r w:rsidRPr="00C20C86">
        <w:rPr>
          <w:lang w:val="en-CA"/>
        </w:rPr>
        <w:t xml:space="preserve">The type of manufactured drug product is </w:t>
      </w:r>
      <w:r w:rsidR="00F574C0" w:rsidRPr="00C20C86">
        <w:rPr>
          <w:lang w:val="en-CA"/>
        </w:rPr>
        <w:t>chosen</w:t>
      </w:r>
      <w:r w:rsidRPr="00C20C86">
        <w:rPr>
          <w:lang w:val="en-CA"/>
        </w:rPr>
        <w:t xml:space="preserve"> from the Health Canada controlled vocabulary.</w:t>
      </w:r>
    </w:p>
    <w:p w14:paraId="3EDA26D0" w14:textId="092BAA91" w:rsidR="00A5377B" w:rsidRPr="00C20C86" w:rsidRDefault="43B03B9F" w:rsidP="00C128BD">
      <w:pPr>
        <w:pStyle w:val="Heading4"/>
        <w:rPr>
          <w:lang w:val="en-CA"/>
        </w:rPr>
      </w:pPr>
      <w:r w:rsidRPr="43B03B9F">
        <w:rPr>
          <w:lang w:val="en-CA"/>
        </w:rPr>
        <w:t>Colour (OID .24)</w:t>
      </w:r>
    </w:p>
    <w:p w14:paraId="520FE0AA" w14:textId="5551BF39" w:rsidR="00A5377B" w:rsidRPr="00C20C86" w:rsidRDefault="00F574C0" w:rsidP="00A5377B">
      <w:pPr>
        <w:rPr>
          <w:lang w:val="en-CA"/>
        </w:rPr>
      </w:pPr>
      <w:r w:rsidRPr="00C20C86">
        <w:rPr>
          <w:lang w:val="en-CA"/>
        </w:rPr>
        <w:t>T</w:t>
      </w:r>
      <w:r w:rsidR="00A5377B" w:rsidRPr="00C20C86">
        <w:rPr>
          <w:lang w:val="en-CA"/>
        </w:rPr>
        <w:t xml:space="preserve">he colour </w:t>
      </w:r>
      <w:r w:rsidRPr="00C20C86">
        <w:rPr>
          <w:lang w:val="en-CA"/>
        </w:rPr>
        <w:t>of the product is chosen</w:t>
      </w:r>
      <w:r w:rsidR="00A5377B" w:rsidRPr="00C20C86">
        <w:rPr>
          <w:lang w:val="en-CA"/>
        </w:rPr>
        <w:t xml:space="preserve"> from the Health Canada controlled vocabulary.</w:t>
      </w:r>
    </w:p>
    <w:p w14:paraId="3C21D230" w14:textId="769542E7"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colour term.</w:t>
      </w:r>
      <w:r w:rsidR="00526891" w:rsidRPr="00C20C86">
        <w:rPr>
          <w:lang w:val="en-CA"/>
        </w:rPr>
        <w:t xml:space="preserve"> For example, WHITE (white to off white).</w:t>
      </w:r>
    </w:p>
    <w:p w14:paraId="462AB133" w14:textId="12B4E4BE" w:rsidR="00A5377B" w:rsidRPr="00C20C86" w:rsidRDefault="43B03B9F" w:rsidP="00C128BD">
      <w:pPr>
        <w:pStyle w:val="Heading4"/>
        <w:rPr>
          <w:lang w:val="en-CA"/>
        </w:rPr>
      </w:pPr>
      <w:r w:rsidRPr="43B03B9F">
        <w:rPr>
          <w:lang w:val="en-CA"/>
        </w:rPr>
        <w:t>Shape (OID .25)</w:t>
      </w:r>
    </w:p>
    <w:p w14:paraId="6EDCCA64" w14:textId="56A11325" w:rsidR="00A5377B" w:rsidRPr="00C20C86" w:rsidRDefault="00F574C0" w:rsidP="00A5377B">
      <w:pPr>
        <w:rPr>
          <w:lang w:val="en-CA"/>
        </w:rPr>
      </w:pPr>
      <w:r w:rsidRPr="00C20C86">
        <w:rPr>
          <w:lang w:val="en-CA"/>
        </w:rPr>
        <w:t>T</w:t>
      </w:r>
      <w:r w:rsidR="00A5377B" w:rsidRPr="00C20C86">
        <w:rPr>
          <w:lang w:val="en-CA"/>
        </w:rPr>
        <w:t xml:space="preserve">he shape </w:t>
      </w:r>
      <w:r w:rsidRPr="00C20C86">
        <w:rPr>
          <w:lang w:val="en-CA"/>
        </w:rPr>
        <w:t>is chosen from the Health Canada controlled vocabulary</w:t>
      </w:r>
      <w:r w:rsidR="00A5377B" w:rsidRPr="00C20C86">
        <w:rPr>
          <w:lang w:val="en-CA"/>
        </w:rPr>
        <w:t>.</w:t>
      </w:r>
    </w:p>
    <w:p w14:paraId="7C68598A" w14:textId="5EF3E266"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shape term.</w:t>
      </w:r>
    </w:p>
    <w:p w14:paraId="274D4881" w14:textId="6E910C2F" w:rsidR="00A5377B" w:rsidRPr="00C20C86" w:rsidRDefault="43B03B9F" w:rsidP="00C128BD">
      <w:pPr>
        <w:pStyle w:val="Heading4"/>
        <w:rPr>
          <w:lang w:val="en-CA"/>
        </w:rPr>
      </w:pPr>
      <w:r w:rsidRPr="43B03B9F">
        <w:rPr>
          <w:lang w:val="en-CA"/>
        </w:rPr>
        <w:t>Size</w:t>
      </w:r>
    </w:p>
    <w:p w14:paraId="5AE33F2C" w14:textId="24F3C696" w:rsidR="00A5377B" w:rsidRPr="00C20C86" w:rsidRDefault="2CD71F0F" w:rsidP="00A5377B">
      <w:pPr>
        <w:rPr>
          <w:lang w:val="en-CA"/>
        </w:rPr>
      </w:pPr>
      <w:r w:rsidRPr="00C20C86">
        <w:rPr>
          <w:lang w:val="en-CA"/>
        </w:rPr>
        <w:t xml:space="preserve">The size or dimensions of the product are specified as a physical quantity in terms of a </w:t>
      </w:r>
      <w:r w:rsidR="004734FD" w:rsidRPr="00C20C86">
        <w:rPr>
          <w:lang w:val="en-CA"/>
        </w:rPr>
        <w:t xml:space="preserve">value and </w:t>
      </w:r>
      <w:r w:rsidRPr="00C20C86">
        <w:rPr>
          <w:lang w:val="en-CA"/>
        </w:rPr>
        <w:t xml:space="preserve">unit of measure (for example, </w:t>
      </w:r>
      <w:r w:rsidR="004734FD" w:rsidRPr="00C20C86">
        <w:rPr>
          <w:lang w:val="en-CA"/>
        </w:rPr>
        <w:t>20</w:t>
      </w:r>
      <w:r w:rsidRPr="00C20C86">
        <w:rPr>
          <w:lang w:val="en-CA"/>
        </w:rPr>
        <w:t xml:space="preserve"> mm).</w:t>
      </w:r>
    </w:p>
    <w:p w14:paraId="5AFB71AB" w14:textId="060DDB61" w:rsidR="00A5377B" w:rsidRPr="00C20C86" w:rsidRDefault="43B03B9F" w:rsidP="00C128BD">
      <w:pPr>
        <w:pStyle w:val="Heading4"/>
        <w:rPr>
          <w:lang w:val="en-CA"/>
        </w:rPr>
      </w:pPr>
      <w:r w:rsidRPr="43B03B9F">
        <w:rPr>
          <w:lang w:val="en-CA"/>
        </w:rPr>
        <w:t>Score (OID .4)</w:t>
      </w:r>
    </w:p>
    <w:p w14:paraId="7B44A288" w14:textId="05ACAF09" w:rsidR="00A5377B" w:rsidRPr="00C20C86" w:rsidRDefault="00F574C0" w:rsidP="00A5377B">
      <w:pPr>
        <w:rPr>
          <w:lang w:val="en-CA"/>
        </w:rPr>
      </w:pPr>
      <w:r w:rsidRPr="00C20C86">
        <w:rPr>
          <w:lang w:val="en-CA"/>
        </w:rPr>
        <w:t>T</w:t>
      </w:r>
      <w:r w:rsidR="00A5377B" w:rsidRPr="00C20C86">
        <w:rPr>
          <w:lang w:val="en-CA"/>
        </w:rPr>
        <w:t xml:space="preserve">he </w:t>
      </w:r>
      <w:r w:rsidR="004734FD" w:rsidRPr="00C20C86">
        <w:rPr>
          <w:lang w:val="en-CA"/>
        </w:rPr>
        <w:t xml:space="preserve">type of </w:t>
      </w:r>
      <w:r w:rsidRPr="00C20C86">
        <w:rPr>
          <w:lang w:val="en-CA"/>
        </w:rPr>
        <w:t>score is chosen from the Health Canada controlled vocabulary</w:t>
      </w:r>
      <w:r w:rsidR="00A5377B" w:rsidRPr="00C20C86">
        <w:rPr>
          <w:lang w:val="en-CA"/>
        </w:rPr>
        <w:t>.</w:t>
      </w:r>
    </w:p>
    <w:p w14:paraId="131C2D73" w14:textId="114FF2C5" w:rsidR="00A5377B" w:rsidRPr="00C20C86" w:rsidRDefault="43B03B9F" w:rsidP="00C128BD">
      <w:pPr>
        <w:pStyle w:val="Heading4"/>
        <w:rPr>
          <w:lang w:val="en-CA"/>
        </w:rPr>
      </w:pPr>
      <w:r w:rsidRPr="43B03B9F">
        <w:rPr>
          <w:lang w:val="en-CA"/>
        </w:rPr>
        <w:t xml:space="preserve">Imprint </w:t>
      </w:r>
    </w:p>
    <w:p w14:paraId="3B0859C9" w14:textId="5CD547CC" w:rsidR="00A5377B" w:rsidRPr="00C20C86" w:rsidRDefault="00F574C0" w:rsidP="00A5377B">
      <w:pPr>
        <w:rPr>
          <w:lang w:val="en-CA"/>
        </w:rPr>
      </w:pPr>
      <w:r w:rsidRPr="00C20C86">
        <w:rPr>
          <w:lang w:val="en-CA"/>
        </w:rPr>
        <w:t>T</w:t>
      </w:r>
      <w:r w:rsidR="00A5377B" w:rsidRPr="00C20C86">
        <w:rPr>
          <w:lang w:val="en-CA"/>
        </w:rPr>
        <w:t xml:space="preserve">he imprint </w:t>
      </w:r>
      <w:r w:rsidRPr="00C20C86">
        <w:rPr>
          <w:lang w:val="en-CA"/>
        </w:rPr>
        <w:t>is</w:t>
      </w:r>
      <w:r w:rsidR="00A5377B" w:rsidRPr="00C20C86">
        <w:rPr>
          <w:lang w:val="en-CA"/>
        </w:rPr>
        <w:t xml:space="preserve"> specified as text.</w:t>
      </w:r>
    </w:p>
    <w:p w14:paraId="4A695906" w14:textId="42D96824" w:rsidR="00A5377B" w:rsidRPr="00C20C86" w:rsidRDefault="43B03B9F" w:rsidP="00C128BD">
      <w:pPr>
        <w:pStyle w:val="Heading4"/>
        <w:rPr>
          <w:lang w:val="en-CA"/>
        </w:rPr>
      </w:pPr>
      <w:r w:rsidRPr="43B03B9F">
        <w:rPr>
          <w:lang w:val="en-CA"/>
        </w:rPr>
        <w:lastRenderedPageBreak/>
        <w:t>Flavour (OID .26)</w:t>
      </w:r>
    </w:p>
    <w:p w14:paraId="46890F53" w14:textId="2A47C044" w:rsidR="00A5377B" w:rsidRPr="00C20C86" w:rsidRDefault="00F574C0" w:rsidP="00A5377B">
      <w:pPr>
        <w:rPr>
          <w:lang w:val="en-CA"/>
        </w:rPr>
      </w:pPr>
      <w:r w:rsidRPr="00C20C86">
        <w:rPr>
          <w:lang w:val="en-CA"/>
        </w:rPr>
        <w:t>T</w:t>
      </w:r>
      <w:r w:rsidR="00A5377B" w:rsidRPr="00C20C86">
        <w:rPr>
          <w:lang w:val="en-CA"/>
        </w:rPr>
        <w:t xml:space="preserve">he flavour </w:t>
      </w:r>
      <w:r w:rsidRPr="00C20C86">
        <w:rPr>
          <w:lang w:val="en-CA"/>
        </w:rPr>
        <w:t>is chosen from the Health Canada controlled vocabulary</w:t>
      </w:r>
      <w:r w:rsidR="00A5377B" w:rsidRPr="00C20C86">
        <w:rPr>
          <w:lang w:val="en-CA"/>
        </w:rPr>
        <w:t>.</w:t>
      </w:r>
    </w:p>
    <w:p w14:paraId="1DA7C42D" w14:textId="5B230ADA" w:rsidR="00F574C0" w:rsidRPr="00C20C86" w:rsidRDefault="0020716F" w:rsidP="00A5377B">
      <w:pPr>
        <w:rPr>
          <w:lang w:val="en-CA"/>
        </w:rPr>
      </w:pPr>
      <w:r w:rsidRPr="00C20C86">
        <w:rPr>
          <w:lang w:val="en-CA"/>
        </w:rPr>
        <w:t>NOTE:</w:t>
      </w:r>
      <w:r w:rsidR="00F574C0" w:rsidRPr="00C20C86">
        <w:rPr>
          <w:lang w:val="en-CA"/>
        </w:rPr>
        <w:t xml:space="preserve"> Brief descriptive text can be added to the chosen flavour term.</w:t>
      </w:r>
    </w:p>
    <w:p w14:paraId="63BDBD49" w14:textId="210AC0DF" w:rsidR="00A5377B" w:rsidRPr="00C20C86" w:rsidRDefault="15E18798" w:rsidP="00C128BD">
      <w:pPr>
        <w:pStyle w:val="Heading4"/>
        <w:rPr>
          <w:lang w:val="en-CA"/>
        </w:rPr>
      </w:pPr>
      <w:r w:rsidRPr="15E18798">
        <w:rPr>
          <w:lang w:val="en-CA"/>
        </w:rPr>
        <w:t>Combination product type (OID .8)</w:t>
      </w:r>
    </w:p>
    <w:p w14:paraId="01138ABE" w14:textId="155AEFD9" w:rsidR="00A5377B" w:rsidRPr="00C20C86" w:rsidRDefault="15E18798" w:rsidP="00A5377B">
      <w:pPr>
        <w:rPr>
          <w:lang w:val="en-CA"/>
        </w:rPr>
      </w:pPr>
      <w:r w:rsidRPr="15E18798">
        <w:rPr>
          <w:lang w:val="en-CA"/>
        </w:rPr>
        <w:t>The type of combination product is chosen from the Health Canada controlled vocabulary.</w:t>
      </w:r>
    </w:p>
    <w:p w14:paraId="65BE39BE" w14:textId="0267F34E" w:rsidR="00A5377B" w:rsidRPr="00C20C86" w:rsidRDefault="43B03B9F" w:rsidP="00C128BD">
      <w:pPr>
        <w:pStyle w:val="Heading4"/>
        <w:rPr>
          <w:lang w:val="en-CA"/>
        </w:rPr>
      </w:pPr>
      <w:r w:rsidRPr="43B03B9F">
        <w:rPr>
          <w:lang w:val="en-CA"/>
        </w:rPr>
        <w:t>Pharmaceutical standard (OID .5)</w:t>
      </w:r>
    </w:p>
    <w:p w14:paraId="4DBA19FF" w14:textId="3E7F755B" w:rsidR="00A5377B" w:rsidRPr="00C20C86" w:rsidRDefault="00A5377B" w:rsidP="00A5377B">
      <w:pPr>
        <w:rPr>
          <w:lang w:val="en-CA"/>
        </w:rPr>
      </w:pPr>
      <w:r w:rsidRPr="00C20C86">
        <w:rPr>
          <w:lang w:val="en-CA"/>
        </w:rPr>
        <w:t xml:space="preserve">The pharmaceutical standard </w:t>
      </w:r>
      <w:r w:rsidR="00F574C0" w:rsidRPr="00C20C86">
        <w:rPr>
          <w:lang w:val="en-CA"/>
        </w:rPr>
        <w:t>is chosen from the Health Canada controlled vocabulary</w:t>
      </w:r>
      <w:r w:rsidRPr="00C20C86">
        <w:rPr>
          <w:lang w:val="en-CA"/>
        </w:rPr>
        <w:t>.</w:t>
      </w:r>
    </w:p>
    <w:p w14:paraId="7784271F" w14:textId="574A7987" w:rsidR="00A5377B" w:rsidRPr="00C20C86" w:rsidRDefault="43B03B9F" w:rsidP="00C128BD">
      <w:pPr>
        <w:pStyle w:val="Heading4"/>
        <w:rPr>
          <w:lang w:val="en-CA"/>
        </w:rPr>
      </w:pPr>
      <w:r w:rsidRPr="43B03B9F">
        <w:rPr>
          <w:lang w:val="en-CA"/>
        </w:rPr>
        <w:t>Schedule (OID .2)</w:t>
      </w:r>
    </w:p>
    <w:p w14:paraId="23DDC826" w14:textId="155C7D30" w:rsidR="00A5377B" w:rsidRPr="00C20C86" w:rsidRDefault="43B03B9F" w:rsidP="00A5377B">
      <w:pPr>
        <w:rPr>
          <w:lang w:val="en-CA"/>
        </w:rPr>
      </w:pPr>
      <w:r w:rsidRPr="43B03B9F">
        <w:rPr>
          <w:lang w:val="en-CA"/>
        </w:rPr>
        <w:t>The schedule is chosen from the Health Canada controlled vocabulary.</w:t>
      </w:r>
    </w:p>
    <w:p w14:paraId="0E542543" w14:textId="7C44157F" w:rsidR="00A5377B" w:rsidRPr="00C20C86" w:rsidRDefault="43B03B9F" w:rsidP="00C128BD">
      <w:pPr>
        <w:pStyle w:val="Heading4"/>
        <w:rPr>
          <w:lang w:val="en-CA"/>
        </w:rPr>
      </w:pPr>
      <w:r w:rsidRPr="43B03B9F">
        <w:rPr>
          <w:lang w:val="en-CA"/>
        </w:rPr>
        <w:t>Therapeutic class (OID .6)</w:t>
      </w:r>
    </w:p>
    <w:p w14:paraId="4D262B71" w14:textId="2ECD8FF5" w:rsidR="00A5377B" w:rsidRPr="00C20C86" w:rsidRDefault="00A5377B" w:rsidP="00A5377B">
      <w:pPr>
        <w:rPr>
          <w:lang w:val="en-CA"/>
        </w:rPr>
      </w:pPr>
      <w:r w:rsidRPr="00C20C86">
        <w:rPr>
          <w:lang w:val="en-CA"/>
        </w:rPr>
        <w:t xml:space="preserve">The therapeutic classification </w:t>
      </w:r>
      <w:r w:rsidR="00F574C0" w:rsidRPr="00C20C86">
        <w:rPr>
          <w:lang w:val="en-CA"/>
        </w:rPr>
        <w:t>is chosen from the Health Canada controlled vocabulary</w:t>
      </w:r>
      <w:r w:rsidRPr="00C20C86">
        <w:rPr>
          <w:lang w:val="en-CA"/>
        </w:rPr>
        <w:t>.</w:t>
      </w:r>
    </w:p>
    <w:p w14:paraId="4C5D7F6B" w14:textId="75F1557A" w:rsidR="00A5377B" w:rsidRPr="00C20C86" w:rsidRDefault="6526A9C2" w:rsidP="00C128BD">
      <w:pPr>
        <w:pStyle w:val="Heading2"/>
        <w:rPr>
          <w:lang w:val="en-CA"/>
        </w:rPr>
      </w:pPr>
      <w:bookmarkStart w:id="54" w:name="_Toc37251186"/>
      <w:r w:rsidRPr="00C20C86">
        <w:rPr>
          <w:lang w:val="en-CA"/>
        </w:rPr>
        <w:t xml:space="preserve">Narrative </w:t>
      </w:r>
      <w:r w:rsidR="009B1DD3">
        <w:rPr>
          <w:lang w:val="en-CA"/>
        </w:rPr>
        <w:t>text</w:t>
      </w:r>
      <w:bookmarkEnd w:id="54"/>
    </w:p>
    <w:p w14:paraId="54ADB124" w14:textId="77777777" w:rsidR="00964BF7" w:rsidRDefault="009B1DD3" w:rsidP="00640E9E">
      <w:pPr>
        <w:rPr>
          <w:lang w:val="en-CA"/>
        </w:rPr>
      </w:pPr>
      <w:r>
        <w:rPr>
          <w:lang w:val="en-CA"/>
        </w:rPr>
        <w:t>Narrative text</w:t>
      </w:r>
      <w:r w:rsidR="41264D10" w:rsidRPr="00C20C86">
        <w:rPr>
          <w:lang w:val="en-CA"/>
        </w:rPr>
        <w:t xml:space="preserve"> includes</w:t>
      </w:r>
      <w:r w:rsidR="004734FD" w:rsidRPr="00C20C86">
        <w:rPr>
          <w:lang w:val="en-CA"/>
        </w:rPr>
        <w:t xml:space="preserve"> </w:t>
      </w:r>
      <w:r w:rsidR="41264D10" w:rsidRPr="00C20C86">
        <w:rPr>
          <w:lang w:val="en-CA"/>
        </w:rPr>
        <w:t>paragraphs, lists, tables; formatting instructions (bold, underline, italics); sections and subsection</w:t>
      </w:r>
      <w:r w:rsidR="00964BF7">
        <w:rPr>
          <w:lang w:val="en-CA"/>
        </w:rPr>
        <w:t xml:space="preserve"> headings</w:t>
      </w:r>
      <w:r w:rsidR="41264D10" w:rsidRPr="00C20C86">
        <w:rPr>
          <w:lang w:val="en-CA"/>
        </w:rPr>
        <w:t xml:space="preserve">. </w:t>
      </w:r>
    </w:p>
    <w:p w14:paraId="6DEB7115" w14:textId="6347CDC4" w:rsidR="004734FD" w:rsidRPr="00C20C86" w:rsidRDefault="41264D10" w:rsidP="00640E9E">
      <w:pPr>
        <w:rPr>
          <w:lang w:val="en-CA"/>
        </w:rPr>
      </w:pPr>
      <w:r w:rsidRPr="00C20C86">
        <w:rPr>
          <w:lang w:val="en-CA"/>
        </w:rPr>
        <w:t>The</w:t>
      </w:r>
      <w:r w:rsidR="004734FD" w:rsidRPr="00C20C86">
        <w:rPr>
          <w:lang w:val="en-CA"/>
        </w:rPr>
        <w:t xml:space="preserve"> XML PM has six</w:t>
      </w:r>
      <w:r w:rsidRPr="00C20C86">
        <w:rPr>
          <w:lang w:val="en-CA"/>
        </w:rPr>
        <w:t xml:space="preserve"> major section</w:t>
      </w:r>
      <w:r w:rsidR="00964BF7">
        <w:rPr>
          <w:lang w:val="en-CA"/>
        </w:rPr>
        <w:t xml:space="preserve"> headings</w:t>
      </w:r>
      <w:r w:rsidR="004734FD" w:rsidRPr="00C20C86">
        <w:rPr>
          <w:lang w:val="en-CA"/>
        </w:rPr>
        <w:t>:</w:t>
      </w:r>
      <w:r w:rsidRPr="00C20C86">
        <w:rPr>
          <w:lang w:val="en-CA"/>
        </w:rPr>
        <w:t xml:space="preserve"> </w:t>
      </w:r>
    </w:p>
    <w:p w14:paraId="59762018" w14:textId="7CD0533D" w:rsidR="004734FD" w:rsidRPr="00C20C86" w:rsidRDefault="004734FD" w:rsidP="003C658D">
      <w:pPr>
        <w:pStyle w:val="ListParagraph"/>
        <w:numPr>
          <w:ilvl w:val="0"/>
          <w:numId w:val="25"/>
        </w:numPr>
        <w:rPr>
          <w:lang w:val="en-CA"/>
        </w:rPr>
      </w:pPr>
      <w:r w:rsidRPr="00C20C86">
        <w:rPr>
          <w:lang w:val="en-CA"/>
        </w:rPr>
        <w:t xml:space="preserve">Product/Company Details </w:t>
      </w:r>
    </w:p>
    <w:p w14:paraId="3E3F3335" w14:textId="5471E75F" w:rsidR="004734FD" w:rsidRPr="00C20C86" w:rsidRDefault="41264D10" w:rsidP="003C658D">
      <w:pPr>
        <w:pStyle w:val="ListParagraph"/>
        <w:numPr>
          <w:ilvl w:val="0"/>
          <w:numId w:val="25"/>
        </w:numPr>
        <w:rPr>
          <w:lang w:val="en-CA"/>
        </w:rPr>
      </w:pPr>
      <w:r w:rsidRPr="00C20C86">
        <w:rPr>
          <w:lang w:val="en-CA"/>
        </w:rPr>
        <w:t>T</w:t>
      </w:r>
      <w:r w:rsidR="6131CA45" w:rsidRPr="00C20C86">
        <w:rPr>
          <w:lang w:val="en-CA"/>
        </w:rPr>
        <w:t>ITLE PAGE</w:t>
      </w:r>
    </w:p>
    <w:p w14:paraId="081695E5" w14:textId="73CB7B84" w:rsidR="004734FD" w:rsidRPr="00C20C86" w:rsidRDefault="41264D10" w:rsidP="003C658D">
      <w:pPr>
        <w:pStyle w:val="ListParagraph"/>
        <w:numPr>
          <w:ilvl w:val="0"/>
          <w:numId w:val="25"/>
        </w:numPr>
        <w:rPr>
          <w:lang w:val="en-CA"/>
        </w:rPr>
      </w:pPr>
      <w:r w:rsidRPr="00C20C86">
        <w:rPr>
          <w:lang w:val="en-CA"/>
        </w:rPr>
        <w:t>R</w:t>
      </w:r>
      <w:r w:rsidR="6131CA45" w:rsidRPr="00C20C86">
        <w:rPr>
          <w:lang w:val="en-CA"/>
        </w:rPr>
        <w:t>ECENT MAJOR LABEL CHANGES</w:t>
      </w:r>
    </w:p>
    <w:p w14:paraId="483946A6" w14:textId="72E154DD" w:rsidR="004734FD" w:rsidRPr="00C20C86" w:rsidRDefault="41264D10" w:rsidP="003C658D">
      <w:pPr>
        <w:pStyle w:val="ListParagraph"/>
        <w:numPr>
          <w:ilvl w:val="0"/>
          <w:numId w:val="25"/>
        </w:numPr>
        <w:rPr>
          <w:lang w:val="en-CA"/>
        </w:rPr>
      </w:pPr>
      <w:r w:rsidRPr="00C20C86">
        <w:rPr>
          <w:lang w:val="en-CA"/>
        </w:rPr>
        <w:t>P</w:t>
      </w:r>
      <w:r w:rsidR="6131CA45" w:rsidRPr="00C20C86">
        <w:rPr>
          <w:lang w:val="en-CA"/>
        </w:rPr>
        <w:t>ART</w:t>
      </w:r>
      <w:r w:rsidRPr="00C20C86">
        <w:rPr>
          <w:lang w:val="en-CA"/>
        </w:rPr>
        <w:t xml:space="preserve"> I: H</w:t>
      </w:r>
      <w:r w:rsidR="6131CA45" w:rsidRPr="00C20C86">
        <w:rPr>
          <w:lang w:val="en-CA"/>
        </w:rPr>
        <w:t>EALTH PROFESSIONAL INFORMATION</w:t>
      </w:r>
      <w:r w:rsidRPr="00C20C86">
        <w:rPr>
          <w:lang w:val="en-CA"/>
        </w:rPr>
        <w:t xml:space="preserve"> </w:t>
      </w:r>
    </w:p>
    <w:p w14:paraId="05F4BAE7" w14:textId="36C3391F" w:rsidR="004734FD" w:rsidRPr="00C20C86" w:rsidRDefault="41264D10" w:rsidP="003C658D">
      <w:pPr>
        <w:pStyle w:val="ListParagraph"/>
        <w:numPr>
          <w:ilvl w:val="0"/>
          <w:numId w:val="25"/>
        </w:numPr>
        <w:rPr>
          <w:lang w:val="en-CA"/>
        </w:rPr>
      </w:pPr>
      <w:r w:rsidRPr="00C20C86">
        <w:rPr>
          <w:lang w:val="en-CA"/>
        </w:rPr>
        <w:t>P</w:t>
      </w:r>
      <w:r w:rsidR="6131CA45" w:rsidRPr="00C20C86">
        <w:rPr>
          <w:lang w:val="en-CA"/>
        </w:rPr>
        <w:t>ART</w:t>
      </w:r>
      <w:r w:rsidRPr="00C20C86">
        <w:rPr>
          <w:lang w:val="en-CA"/>
        </w:rPr>
        <w:t xml:space="preserve"> II: S</w:t>
      </w:r>
      <w:r w:rsidR="6131CA45" w:rsidRPr="00C20C86">
        <w:rPr>
          <w:lang w:val="en-CA"/>
        </w:rPr>
        <w:t>CIENTIFIC INFORMATION</w:t>
      </w:r>
    </w:p>
    <w:p w14:paraId="6A2AF3F3" w14:textId="751000FD" w:rsidR="004734FD" w:rsidRPr="00C20C86" w:rsidRDefault="6131CA45" w:rsidP="003C658D">
      <w:pPr>
        <w:pStyle w:val="ListParagraph"/>
        <w:numPr>
          <w:ilvl w:val="0"/>
          <w:numId w:val="25"/>
        </w:numPr>
        <w:rPr>
          <w:lang w:val="en-CA"/>
        </w:rPr>
      </w:pPr>
      <w:r w:rsidRPr="00C20C86">
        <w:rPr>
          <w:lang w:val="en-CA"/>
        </w:rPr>
        <w:t>PATIENT MEDICATION INFORMATION</w:t>
      </w:r>
    </w:p>
    <w:p w14:paraId="1DE86FE5" w14:textId="43E55FBB" w:rsidR="00A73DA7" w:rsidRDefault="00910645" w:rsidP="00A73DA7">
      <w:pPr>
        <w:pStyle w:val="Heading3"/>
        <w:rPr>
          <w:lang w:val="en-CA"/>
        </w:rPr>
      </w:pPr>
      <w:bookmarkStart w:id="55" w:name="_Toc37251187"/>
      <w:r>
        <w:rPr>
          <w:lang w:val="en-CA"/>
        </w:rPr>
        <w:t xml:space="preserve">Section </w:t>
      </w:r>
      <w:r w:rsidR="00AC6A73">
        <w:rPr>
          <w:lang w:val="en-CA"/>
        </w:rPr>
        <w:t>h</w:t>
      </w:r>
      <w:r w:rsidR="00413981">
        <w:rPr>
          <w:lang w:val="en-CA"/>
        </w:rPr>
        <w:t>eading text and</w:t>
      </w:r>
      <w:r w:rsidR="00A73DA7">
        <w:rPr>
          <w:lang w:val="en-CA"/>
        </w:rPr>
        <w:t xml:space="preserve"> numbering</w:t>
      </w:r>
      <w:bookmarkEnd w:id="55"/>
    </w:p>
    <w:p w14:paraId="5643321C" w14:textId="44C7A00E" w:rsidR="00394143" w:rsidRPr="00C20C86" w:rsidRDefault="7B9D2F1F" w:rsidP="00A73DA7">
      <w:pPr>
        <w:rPr>
          <w:lang w:val="en-CA"/>
        </w:rPr>
      </w:pPr>
      <w:r w:rsidRPr="7B9D2F1F">
        <w:rPr>
          <w:lang w:val="en-CA"/>
        </w:rPr>
        <w:t xml:space="preserve">The XML PM </w:t>
      </w:r>
      <w:proofErr w:type="gramStart"/>
      <w:r w:rsidRPr="7B9D2F1F">
        <w:rPr>
          <w:lang w:val="en-CA"/>
        </w:rPr>
        <w:t>section</w:t>
      </w:r>
      <w:proofErr w:type="gramEnd"/>
      <w:r w:rsidRPr="7B9D2F1F">
        <w:rPr>
          <w:lang w:val="en-CA"/>
        </w:rPr>
        <w:t xml:space="preserve"> heading numbers are fixed and must not be re-numbered.  </w:t>
      </w:r>
    </w:p>
    <w:p w14:paraId="5E2AEE39" w14:textId="2C94A80C" w:rsidR="00F51AFE" w:rsidRDefault="00A73C8D" w:rsidP="00A73DA7">
      <w:pPr>
        <w:rPr>
          <w:lang w:val="en-CA"/>
        </w:rPr>
      </w:pPr>
      <w:r>
        <w:rPr>
          <w:lang w:val="en-CA"/>
        </w:rPr>
        <w:t xml:space="preserve">The XML </w:t>
      </w:r>
      <w:r w:rsidR="00394143" w:rsidRPr="00C20C86">
        <w:rPr>
          <w:lang w:val="en-CA"/>
        </w:rPr>
        <w:t>PM</w:t>
      </w:r>
      <w:r w:rsidR="001B1E12">
        <w:rPr>
          <w:lang w:val="en-CA"/>
        </w:rPr>
        <w:t>’s</w:t>
      </w:r>
      <w:r w:rsidR="00394143" w:rsidRPr="00C20C86">
        <w:rPr>
          <w:lang w:val="en-CA"/>
        </w:rPr>
        <w:t xml:space="preserve"> section headings are managed as controlled vocabularies and must not be modified. The</w:t>
      </w:r>
      <w:r w:rsidR="003D5F42">
        <w:rPr>
          <w:lang w:val="en-CA"/>
        </w:rPr>
        <w:t xml:space="preserve">re </w:t>
      </w:r>
      <w:r w:rsidR="00DB3FEF">
        <w:rPr>
          <w:lang w:val="en-CA"/>
        </w:rPr>
        <w:t xml:space="preserve">are </w:t>
      </w:r>
      <w:r w:rsidR="003D5F42">
        <w:rPr>
          <w:lang w:val="en-CA"/>
        </w:rPr>
        <w:t xml:space="preserve">only two exceptions: </w:t>
      </w:r>
    </w:p>
    <w:p w14:paraId="3B6DB2A7" w14:textId="7223E71B" w:rsidR="00F51AFE" w:rsidRDefault="003D5F42" w:rsidP="00A73DA7">
      <w:pPr>
        <w:rPr>
          <w:lang w:val="en-CA"/>
        </w:rPr>
      </w:pPr>
      <w:r>
        <w:rPr>
          <w:lang w:val="en-CA"/>
        </w:rPr>
        <w:t>(1)</w:t>
      </w:r>
      <w:r w:rsidR="00394143" w:rsidRPr="00C20C86">
        <w:rPr>
          <w:lang w:val="en-CA"/>
        </w:rPr>
        <w:t xml:space="preserve"> </w:t>
      </w:r>
      <w:proofErr w:type="gramStart"/>
      <w:r>
        <w:rPr>
          <w:lang w:val="en-CA"/>
        </w:rPr>
        <w:t>in</w:t>
      </w:r>
      <w:proofErr w:type="gramEnd"/>
      <w:r w:rsidR="00394143" w:rsidRPr="00C20C86">
        <w:rPr>
          <w:lang w:val="en-CA"/>
        </w:rPr>
        <w:t xml:space="preserve"> the Patient Medication Information section</w:t>
      </w:r>
      <w:r w:rsidR="00122D26">
        <w:rPr>
          <w:lang w:val="en-CA"/>
        </w:rPr>
        <w:t>,</w:t>
      </w:r>
      <w:r w:rsidR="00394143" w:rsidRPr="00C20C86">
        <w:rPr>
          <w:lang w:val="en-CA"/>
        </w:rPr>
        <w:t xml:space="preserve"> sponsors </w:t>
      </w:r>
      <w:r>
        <w:rPr>
          <w:lang w:val="en-CA"/>
        </w:rPr>
        <w:t>will</w:t>
      </w:r>
      <w:r w:rsidR="00394143" w:rsidRPr="00C20C86">
        <w:rPr>
          <w:lang w:val="en-CA"/>
        </w:rPr>
        <w:t xml:space="preserve"> </w:t>
      </w:r>
      <w:r>
        <w:rPr>
          <w:lang w:val="en-CA"/>
        </w:rPr>
        <w:t>modify heading</w:t>
      </w:r>
      <w:r w:rsidR="00E4325C">
        <w:rPr>
          <w:lang w:val="en-CA"/>
        </w:rPr>
        <w:t xml:space="preserve"> text i</w:t>
      </w:r>
      <w:r w:rsidR="002623AD">
        <w:rPr>
          <w:lang w:val="en-CA"/>
        </w:rPr>
        <w:t xml:space="preserve">dentified with </w:t>
      </w:r>
      <w:r w:rsidR="00E4325C">
        <w:rPr>
          <w:lang w:val="en-CA"/>
        </w:rPr>
        <w:t>square brackets</w:t>
      </w:r>
      <w:r w:rsidR="005D4485">
        <w:rPr>
          <w:lang w:val="en-CA"/>
        </w:rPr>
        <w:t xml:space="preserve">. </w:t>
      </w:r>
      <w:r w:rsidR="00394143" w:rsidRPr="00C20C86">
        <w:rPr>
          <w:lang w:val="en-CA"/>
        </w:rPr>
        <w:t xml:space="preserve">For example, </w:t>
      </w:r>
      <w:r w:rsidR="00380941">
        <w:rPr>
          <w:lang w:val="en-CA"/>
        </w:rPr>
        <w:t xml:space="preserve">the title </w:t>
      </w:r>
      <w:r w:rsidR="00394143" w:rsidRPr="00C20C86">
        <w:rPr>
          <w:lang w:val="en-CA"/>
        </w:rPr>
        <w:t xml:space="preserve">“What is [BRAND NAME] used for?” </w:t>
      </w:r>
      <w:r w:rsidR="008E2C87">
        <w:rPr>
          <w:lang w:val="en-CA"/>
        </w:rPr>
        <w:t>is</w:t>
      </w:r>
      <w:r w:rsidR="00394143" w:rsidRPr="00C20C86">
        <w:rPr>
          <w:lang w:val="en-CA"/>
        </w:rPr>
        <w:t xml:space="preserve"> modified to include the brand name.</w:t>
      </w:r>
      <w:r w:rsidR="008E2C87">
        <w:rPr>
          <w:lang w:val="en-CA"/>
        </w:rPr>
        <w:t xml:space="preserve"> </w:t>
      </w:r>
      <w:r w:rsidR="00096CD2">
        <w:rPr>
          <w:lang w:val="en-CA"/>
        </w:rPr>
        <w:t>However, t</w:t>
      </w:r>
      <w:r w:rsidR="00765282">
        <w:rPr>
          <w:lang w:val="en-CA"/>
        </w:rPr>
        <w:t>he display name</w:t>
      </w:r>
      <w:r w:rsidR="00047517">
        <w:rPr>
          <w:lang w:val="en-CA"/>
        </w:rPr>
        <w:t xml:space="preserve"> must not be modified and will remain</w:t>
      </w:r>
      <w:r w:rsidR="003E7141">
        <w:rPr>
          <w:lang w:val="en-CA"/>
        </w:rPr>
        <w:t xml:space="preserve"> as defined in the controlled vocabulary.</w:t>
      </w:r>
    </w:p>
    <w:p w14:paraId="400AA204" w14:textId="7523D714" w:rsidR="00BD6F0C" w:rsidRDefault="008E2C87" w:rsidP="00A73DA7">
      <w:pPr>
        <w:rPr>
          <w:lang w:val="en-CA"/>
        </w:rPr>
      </w:pPr>
      <w:r>
        <w:rPr>
          <w:lang w:val="en-CA"/>
        </w:rPr>
        <w:t xml:space="preserve">(2) </w:t>
      </w:r>
      <w:r w:rsidR="008E62DA">
        <w:rPr>
          <w:lang w:val="en-CA"/>
        </w:rPr>
        <w:t xml:space="preserve">Sponsors can </w:t>
      </w:r>
      <w:r w:rsidR="00EB408C">
        <w:rPr>
          <w:lang w:val="en-CA"/>
        </w:rPr>
        <w:t>modify the title of the</w:t>
      </w:r>
      <w:r w:rsidR="00C854F0">
        <w:rPr>
          <w:lang w:val="en-CA"/>
        </w:rPr>
        <w:t xml:space="preserve"> “UNASSIGNED”</w:t>
      </w:r>
      <w:r w:rsidR="00EB408C">
        <w:rPr>
          <w:lang w:val="en-CA"/>
        </w:rPr>
        <w:t xml:space="preserve"> heading</w:t>
      </w:r>
      <w:r w:rsidR="00D43B98">
        <w:rPr>
          <w:lang w:val="en-CA"/>
        </w:rPr>
        <w:t xml:space="preserve"> </w:t>
      </w:r>
      <w:r w:rsidR="0018345B">
        <w:rPr>
          <w:lang w:val="en-CA"/>
        </w:rPr>
        <w:t>to add sponsor defined subheadings</w:t>
      </w:r>
      <w:r w:rsidR="00394B23">
        <w:rPr>
          <w:lang w:val="en-CA"/>
        </w:rPr>
        <w:t xml:space="preserve">. For example, </w:t>
      </w:r>
      <w:r w:rsidR="00AD0924">
        <w:rPr>
          <w:lang w:val="en-CA"/>
        </w:rPr>
        <w:t>sponsors can use UNASSIGNED to create a subsection under</w:t>
      </w:r>
      <w:r w:rsidR="0012491A">
        <w:rPr>
          <w:lang w:val="en-CA"/>
        </w:rPr>
        <w:t xml:space="preserve"> </w:t>
      </w:r>
      <w:r w:rsidR="007A4A89">
        <w:rPr>
          <w:lang w:val="en-CA"/>
        </w:rPr>
        <w:t>W</w:t>
      </w:r>
      <w:r w:rsidR="0012491A">
        <w:rPr>
          <w:lang w:val="en-CA"/>
        </w:rPr>
        <w:t xml:space="preserve">arnings and </w:t>
      </w:r>
      <w:r w:rsidR="007A4A89">
        <w:rPr>
          <w:lang w:val="en-CA"/>
        </w:rPr>
        <w:t>Precautions</w:t>
      </w:r>
      <w:r w:rsidR="009376A8">
        <w:rPr>
          <w:lang w:val="en-CA"/>
        </w:rPr>
        <w:t xml:space="preserve"> called</w:t>
      </w:r>
      <w:r w:rsidR="00447F77">
        <w:rPr>
          <w:lang w:val="en-CA"/>
        </w:rPr>
        <w:t xml:space="preserve"> </w:t>
      </w:r>
      <w:r w:rsidR="00096CD2">
        <w:rPr>
          <w:lang w:val="en-CA"/>
        </w:rPr>
        <w:t>“</w:t>
      </w:r>
      <w:r w:rsidR="00096CD2" w:rsidRPr="00096CD2">
        <w:rPr>
          <w:lang w:val="en-CA"/>
        </w:rPr>
        <w:t>Cardiovascular</w:t>
      </w:r>
      <w:r w:rsidR="00096CD2">
        <w:rPr>
          <w:lang w:val="en-CA"/>
        </w:rPr>
        <w:t>”.</w:t>
      </w:r>
      <w:r w:rsidR="00096CD2" w:rsidRPr="00096CD2">
        <w:rPr>
          <w:lang w:val="en-CA"/>
        </w:rPr>
        <w:t xml:space="preserve"> </w:t>
      </w:r>
      <w:r w:rsidR="00096CD2">
        <w:rPr>
          <w:lang w:val="en-CA"/>
        </w:rPr>
        <w:t>However, the display name must not be modified and will remain as defined in the controlled vocabulary.</w:t>
      </w:r>
    </w:p>
    <w:p w14:paraId="2100F8D8" w14:textId="3FBDFB41" w:rsidR="00356914" w:rsidRPr="00C20C86" w:rsidRDefault="004D3B72" w:rsidP="00356914">
      <w:pPr>
        <w:pStyle w:val="Heading2"/>
        <w:rPr>
          <w:lang w:val="en-CA"/>
        </w:rPr>
      </w:pPr>
      <w:bookmarkStart w:id="56" w:name="_Toc37251188"/>
      <w:r>
        <w:rPr>
          <w:lang w:val="en-CA"/>
        </w:rPr>
        <w:lastRenderedPageBreak/>
        <w:t>Considerations for s</w:t>
      </w:r>
      <w:r w:rsidR="00356914" w:rsidRPr="00C20C86">
        <w:rPr>
          <w:lang w:val="en-CA"/>
        </w:rPr>
        <w:t>tyle and accessibility</w:t>
      </w:r>
      <w:bookmarkEnd w:id="56"/>
    </w:p>
    <w:p w14:paraId="3D573B54" w14:textId="77777777" w:rsidR="00356914" w:rsidRPr="00C20C86" w:rsidRDefault="00356914" w:rsidP="00356914">
      <w:pPr>
        <w:pStyle w:val="Heading3"/>
        <w:spacing w:line="259" w:lineRule="auto"/>
        <w:rPr>
          <w:lang w:val="en-CA"/>
        </w:rPr>
      </w:pPr>
      <w:bookmarkStart w:id="57" w:name="_Toc37251189"/>
      <w:r w:rsidRPr="00C20C86">
        <w:rPr>
          <w:lang w:val="en-CA"/>
        </w:rPr>
        <w:t>Language</w:t>
      </w:r>
      <w:bookmarkEnd w:id="57"/>
    </w:p>
    <w:p w14:paraId="568BDC95" w14:textId="15780501" w:rsidR="00356914" w:rsidRPr="00C20C86" w:rsidRDefault="00356914" w:rsidP="00356914">
      <w:pPr>
        <w:rPr>
          <w:lang w:val="en-CA"/>
        </w:rPr>
      </w:pPr>
      <w:r>
        <w:rPr>
          <w:lang w:val="en-CA"/>
        </w:rPr>
        <w:t xml:space="preserve">Separate </w:t>
      </w:r>
      <w:r w:rsidRPr="00C20C86">
        <w:rPr>
          <w:lang w:val="en-CA"/>
        </w:rPr>
        <w:t xml:space="preserve">product monographs are required </w:t>
      </w:r>
      <w:r w:rsidR="0006295E">
        <w:rPr>
          <w:lang w:val="en-CA"/>
        </w:rPr>
        <w:t>for each</w:t>
      </w:r>
      <w:r w:rsidRPr="00C20C86">
        <w:rPr>
          <w:lang w:val="en-CA"/>
        </w:rPr>
        <w:t xml:space="preserve"> official </w:t>
      </w:r>
      <w:r w:rsidR="007E3ADF" w:rsidRPr="00C20C86">
        <w:rPr>
          <w:lang w:val="en-CA"/>
        </w:rPr>
        <w:t>language</w:t>
      </w:r>
      <w:r w:rsidR="0006295E">
        <w:rPr>
          <w:lang w:val="en-CA"/>
        </w:rPr>
        <w:t xml:space="preserve">: One XML PM in </w:t>
      </w:r>
      <w:r w:rsidRPr="00C20C86">
        <w:rPr>
          <w:lang w:val="en-CA"/>
        </w:rPr>
        <w:t xml:space="preserve">English and </w:t>
      </w:r>
      <w:r w:rsidR="0006295E">
        <w:rPr>
          <w:lang w:val="en-CA"/>
        </w:rPr>
        <w:t xml:space="preserve">one XML PM in </w:t>
      </w:r>
      <w:r w:rsidRPr="00C20C86">
        <w:rPr>
          <w:lang w:val="en-CA"/>
        </w:rPr>
        <w:t xml:space="preserve">French. The English product monograph and the French product monograph are expected to: </w:t>
      </w:r>
    </w:p>
    <w:p w14:paraId="4E9A1C84" w14:textId="77777777" w:rsidR="00356914" w:rsidRPr="00C20C86" w:rsidRDefault="00356914" w:rsidP="003C658D">
      <w:pPr>
        <w:pStyle w:val="ListParagraph"/>
        <w:numPr>
          <w:ilvl w:val="0"/>
          <w:numId w:val="19"/>
        </w:numPr>
        <w:rPr>
          <w:lang w:val="en-CA"/>
        </w:rPr>
      </w:pPr>
      <w:r w:rsidRPr="00C20C86">
        <w:rPr>
          <w:lang w:val="en-CA"/>
        </w:rPr>
        <w:t>have equivalent content</w:t>
      </w:r>
    </w:p>
    <w:p w14:paraId="0944CC5F" w14:textId="77777777" w:rsidR="00356914" w:rsidRPr="00C20C86" w:rsidRDefault="00356914" w:rsidP="003C658D">
      <w:pPr>
        <w:pStyle w:val="ListParagraph"/>
        <w:numPr>
          <w:ilvl w:val="0"/>
          <w:numId w:val="19"/>
        </w:numPr>
        <w:rPr>
          <w:lang w:val="en-CA"/>
        </w:rPr>
      </w:pPr>
      <w:r w:rsidRPr="00C20C86">
        <w:rPr>
          <w:lang w:val="en-CA"/>
        </w:rPr>
        <w:t>be professionally translated</w:t>
      </w:r>
    </w:p>
    <w:p w14:paraId="2F6118E0" w14:textId="2FE8B8B4" w:rsidR="00356914" w:rsidRPr="00C20C86" w:rsidRDefault="00356914" w:rsidP="003C658D">
      <w:pPr>
        <w:pStyle w:val="ListParagraph"/>
        <w:numPr>
          <w:ilvl w:val="0"/>
          <w:numId w:val="19"/>
        </w:numPr>
        <w:rPr>
          <w:lang w:val="en-CA"/>
        </w:rPr>
      </w:pPr>
      <w:r w:rsidRPr="00C20C86">
        <w:rPr>
          <w:lang w:val="en-CA"/>
        </w:rPr>
        <w:t xml:space="preserve">reflect Canadian writing conventions and </w:t>
      </w:r>
      <w:r w:rsidR="003E5B75">
        <w:rPr>
          <w:lang w:val="en-CA"/>
        </w:rPr>
        <w:t xml:space="preserve">Canadian </w:t>
      </w:r>
      <w:r w:rsidRPr="00C20C86">
        <w:rPr>
          <w:lang w:val="en-CA"/>
        </w:rPr>
        <w:t>spelling</w:t>
      </w:r>
    </w:p>
    <w:p w14:paraId="3B042457" w14:textId="3F294066" w:rsidR="00356914" w:rsidRPr="00C20C86" w:rsidRDefault="7B9D2F1F" w:rsidP="003C658D">
      <w:pPr>
        <w:pStyle w:val="ListParagraph"/>
        <w:numPr>
          <w:ilvl w:val="0"/>
          <w:numId w:val="19"/>
        </w:numPr>
        <w:rPr>
          <w:lang w:val="en-CA"/>
        </w:rPr>
      </w:pPr>
      <w:r w:rsidRPr="7B9D2F1F">
        <w:rPr>
          <w:lang w:val="en-CA"/>
        </w:rPr>
        <w:t>ensure the text in images matches the language of the document (For example, French document has images with French text)</w:t>
      </w:r>
    </w:p>
    <w:p w14:paraId="28F2E4B7" w14:textId="77777777" w:rsidR="00356914" w:rsidRPr="00C20C86" w:rsidRDefault="00356914" w:rsidP="00356914">
      <w:pPr>
        <w:pStyle w:val="Heading3"/>
        <w:spacing w:line="259" w:lineRule="auto"/>
        <w:rPr>
          <w:lang w:val="en-CA"/>
        </w:rPr>
      </w:pPr>
      <w:bookmarkStart w:id="58" w:name="_Toc37251190"/>
      <w:r w:rsidRPr="00C20C86">
        <w:rPr>
          <w:lang w:val="en-CA"/>
        </w:rPr>
        <w:t>Fonts and font styles</w:t>
      </w:r>
      <w:bookmarkEnd w:id="58"/>
    </w:p>
    <w:p w14:paraId="093D026C" w14:textId="56F60696" w:rsidR="00356914" w:rsidRPr="00C20C86" w:rsidRDefault="00356914" w:rsidP="00356914">
      <w:pPr>
        <w:rPr>
          <w:lang w:val="en-CA"/>
        </w:rPr>
      </w:pPr>
      <w:r w:rsidRPr="00C20C86">
        <w:rPr>
          <w:lang w:val="en-CA"/>
        </w:rPr>
        <w:t xml:space="preserve">The XML PM’s style is based on the Government of Canada’s Aurora design system. </w:t>
      </w:r>
    </w:p>
    <w:p w14:paraId="049296B8" w14:textId="3891C3EC" w:rsidR="00356914" w:rsidRDefault="00356914" w:rsidP="00356914">
      <w:pPr>
        <w:rPr>
          <w:lang w:val="en-CA"/>
        </w:rPr>
      </w:pPr>
      <w:r w:rsidRPr="00C20C86">
        <w:rPr>
          <w:lang w:val="en-CA"/>
        </w:rPr>
        <w:t xml:space="preserve">Aurora uses two </w:t>
      </w:r>
      <w:r w:rsidR="003646A7" w:rsidRPr="00C20C86">
        <w:rPr>
          <w:lang w:val="en-CA"/>
        </w:rPr>
        <w:t xml:space="preserve">open source </w:t>
      </w:r>
      <w:r w:rsidRPr="00C20C86">
        <w:rPr>
          <w:lang w:val="en-CA"/>
        </w:rPr>
        <w:t>font families: Rubik for titles and headings</w:t>
      </w:r>
      <w:r w:rsidR="002259AD">
        <w:rPr>
          <w:lang w:val="en-CA"/>
        </w:rPr>
        <w:t>;</w:t>
      </w:r>
      <w:r w:rsidRPr="00C20C86">
        <w:rPr>
          <w:lang w:val="en-CA"/>
        </w:rPr>
        <w:t xml:space="preserve"> </w:t>
      </w:r>
      <w:proofErr w:type="spellStart"/>
      <w:r w:rsidRPr="00C20C86">
        <w:rPr>
          <w:lang w:val="en-CA"/>
        </w:rPr>
        <w:t>Nunito</w:t>
      </w:r>
      <w:proofErr w:type="spellEnd"/>
      <w:r w:rsidRPr="00C20C86">
        <w:rPr>
          <w:lang w:val="en-CA"/>
        </w:rPr>
        <w:t xml:space="preserve"> Sans for sub-headings and paragraph text. Both fonts were chosen to enhance accessibility and readability. Users with reading disabilities or visual impairments are able to more easily decipher characters in these fonts. </w:t>
      </w:r>
    </w:p>
    <w:p w14:paraId="2E6CDE85" w14:textId="494D6A67" w:rsidR="00356914" w:rsidRPr="00C20C86" w:rsidRDefault="0099107D" w:rsidP="00356914">
      <w:pPr>
        <w:pStyle w:val="Heading3"/>
        <w:rPr>
          <w:lang w:val="en-CA"/>
        </w:rPr>
      </w:pPr>
      <w:bookmarkStart w:id="59" w:name="_Toc37251191"/>
      <w:r>
        <w:rPr>
          <w:lang w:val="en-CA"/>
        </w:rPr>
        <w:t>Images, s</w:t>
      </w:r>
      <w:r w:rsidR="00566BF9">
        <w:rPr>
          <w:lang w:val="en-CA"/>
        </w:rPr>
        <w:t>creen size, c</w:t>
      </w:r>
      <w:r w:rsidR="00356914" w:rsidRPr="00C20C86">
        <w:rPr>
          <w:lang w:val="en-CA"/>
        </w:rPr>
        <w:t>olours and visual representation</w:t>
      </w:r>
      <w:bookmarkEnd w:id="59"/>
    </w:p>
    <w:p w14:paraId="6887965F" w14:textId="77777777" w:rsidR="0099107D" w:rsidRPr="00C20C86" w:rsidRDefault="0099107D" w:rsidP="0099107D">
      <w:pPr>
        <w:rPr>
          <w:lang w:val="en-CA"/>
        </w:rPr>
      </w:pPr>
      <w:r w:rsidRPr="00C20C86">
        <w:rPr>
          <w:lang w:val="en-CA"/>
        </w:rPr>
        <w:t xml:space="preserve">Images are rendered by the style sheet as provided, with no resizing or adjustments to resolution made by the style sheet. </w:t>
      </w:r>
      <w:r>
        <w:rPr>
          <w:lang w:val="en-CA"/>
        </w:rPr>
        <w:t>Only include</w:t>
      </w:r>
      <w:r w:rsidRPr="00C20C86">
        <w:rPr>
          <w:lang w:val="en-CA"/>
        </w:rPr>
        <w:t xml:space="preserve"> images that are </w:t>
      </w:r>
      <w:r>
        <w:rPr>
          <w:lang w:val="en-CA"/>
        </w:rPr>
        <w:t>clear and easy to read.</w:t>
      </w:r>
    </w:p>
    <w:p w14:paraId="7E818BB1" w14:textId="519026C0" w:rsidR="0099107D" w:rsidRDefault="0099107D" w:rsidP="00356914">
      <w:pPr>
        <w:rPr>
          <w:lang w:val="en-CA"/>
        </w:rPr>
      </w:pPr>
      <w:r>
        <w:rPr>
          <w:lang w:val="en-CA"/>
        </w:rPr>
        <w:t xml:space="preserve">All images require </w:t>
      </w:r>
      <w:r w:rsidRPr="00C20C86">
        <w:rPr>
          <w:lang w:val="en-CA"/>
        </w:rPr>
        <w:t xml:space="preserve">a meaningful description in </w:t>
      </w:r>
      <w:r>
        <w:rPr>
          <w:lang w:val="en-CA"/>
        </w:rPr>
        <w:t xml:space="preserve">the </w:t>
      </w:r>
      <w:r w:rsidRPr="00C20C86">
        <w:rPr>
          <w:lang w:val="en-CA"/>
        </w:rPr>
        <w:t>text element to allow screen reader software to describe the image to visually impaired audiences</w:t>
      </w:r>
      <w:r>
        <w:rPr>
          <w:lang w:val="en-CA"/>
        </w:rPr>
        <w:t xml:space="preserve">. Images should also have descriptive, yet simple, file names (For example, </w:t>
      </w:r>
      <w:r w:rsidRPr="004037CC">
        <w:rPr>
          <w:lang w:val="en-CA"/>
        </w:rPr>
        <w:t>glucose-chemical-structure.jpg</w:t>
      </w:r>
      <w:r>
        <w:rPr>
          <w:lang w:val="en-CA"/>
        </w:rPr>
        <w:t>).</w:t>
      </w:r>
      <w:r w:rsidRPr="004037CC">
        <w:rPr>
          <w:lang w:val="en-CA"/>
        </w:rPr>
        <w:t xml:space="preserve"> </w:t>
      </w:r>
      <w:r>
        <w:rPr>
          <w:lang w:val="en-CA"/>
        </w:rPr>
        <w:t xml:space="preserve">This </w:t>
      </w:r>
      <w:r w:rsidRPr="00C20C86">
        <w:rPr>
          <w:lang w:val="en-CA"/>
        </w:rPr>
        <w:t>help</w:t>
      </w:r>
      <w:r>
        <w:rPr>
          <w:lang w:val="en-CA"/>
        </w:rPr>
        <w:t>s</w:t>
      </w:r>
      <w:r w:rsidRPr="00C20C86">
        <w:rPr>
          <w:lang w:val="en-CA"/>
        </w:rPr>
        <w:t xml:space="preserve"> search engines </w:t>
      </w:r>
      <w:r>
        <w:rPr>
          <w:lang w:val="en-CA"/>
        </w:rPr>
        <w:t xml:space="preserve">find the </w:t>
      </w:r>
      <w:r w:rsidRPr="00C20C86">
        <w:rPr>
          <w:lang w:val="en-CA"/>
        </w:rPr>
        <w:t>image.</w:t>
      </w:r>
    </w:p>
    <w:p w14:paraId="21A16AF0" w14:textId="2EF81670" w:rsidR="00356914" w:rsidRPr="00C20C86" w:rsidRDefault="00356914" w:rsidP="00356914">
      <w:pPr>
        <w:rPr>
          <w:lang w:val="en-CA"/>
        </w:rPr>
      </w:pPr>
      <w:r>
        <w:rPr>
          <w:lang w:val="en-CA"/>
        </w:rPr>
        <w:t>C</w:t>
      </w:r>
      <w:r w:rsidRPr="00C20C86">
        <w:rPr>
          <w:lang w:val="en-CA"/>
        </w:rPr>
        <w:t xml:space="preserve">olours </w:t>
      </w:r>
      <w:r>
        <w:rPr>
          <w:lang w:val="en-CA"/>
        </w:rPr>
        <w:t xml:space="preserve">should </w:t>
      </w:r>
      <w:r w:rsidRPr="00C20C86">
        <w:rPr>
          <w:lang w:val="en-CA"/>
        </w:rPr>
        <w:t>meet the WCAG AA accessibility level for contrast.</w:t>
      </w:r>
    </w:p>
    <w:p w14:paraId="5DEBC8FB" w14:textId="094D6452" w:rsidR="00356914" w:rsidRPr="00C20C86" w:rsidRDefault="00CC3297" w:rsidP="00356914">
      <w:pPr>
        <w:rPr>
          <w:lang w:val="en-CA"/>
        </w:rPr>
      </w:pPr>
      <w:r>
        <w:rPr>
          <w:lang w:val="en-CA"/>
        </w:rPr>
        <w:t xml:space="preserve">When authoring the </w:t>
      </w:r>
      <w:r w:rsidR="00356914" w:rsidRPr="00C20C86">
        <w:rPr>
          <w:lang w:val="en-CA"/>
        </w:rPr>
        <w:t>XML PM</w:t>
      </w:r>
      <w:r w:rsidR="00D11ABC">
        <w:rPr>
          <w:lang w:val="en-CA"/>
        </w:rPr>
        <w:t xml:space="preserve">, take into consideration </w:t>
      </w:r>
      <w:r w:rsidR="00E62763">
        <w:rPr>
          <w:lang w:val="en-CA"/>
        </w:rPr>
        <w:t xml:space="preserve">the fact that </w:t>
      </w:r>
      <w:r w:rsidR="005C20ED">
        <w:rPr>
          <w:lang w:val="en-CA"/>
        </w:rPr>
        <w:t>it</w:t>
      </w:r>
      <w:r w:rsidR="00356914" w:rsidRPr="00C20C86">
        <w:rPr>
          <w:lang w:val="en-CA"/>
        </w:rPr>
        <w:t xml:space="preserve"> will be viewed on different </w:t>
      </w:r>
      <w:r w:rsidR="00845268">
        <w:rPr>
          <w:lang w:val="en-CA"/>
        </w:rPr>
        <w:t xml:space="preserve">screen </w:t>
      </w:r>
      <w:r w:rsidR="00356914" w:rsidRPr="00C20C86">
        <w:rPr>
          <w:lang w:val="en-CA"/>
        </w:rPr>
        <w:t>sizes. Small screens may require more steps to access the same amount of information</w:t>
      </w:r>
      <w:r w:rsidR="00DA035E">
        <w:rPr>
          <w:lang w:val="en-CA"/>
        </w:rPr>
        <w:t xml:space="preserve"> </w:t>
      </w:r>
      <w:r w:rsidR="00595897">
        <w:rPr>
          <w:lang w:val="en-CA"/>
        </w:rPr>
        <w:t xml:space="preserve">than </w:t>
      </w:r>
      <w:r w:rsidR="00DA035E">
        <w:rPr>
          <w:lang w:val="en-CA"/>
        </w:rPr>
        <w:t>on desktop or laptop screens</w:t>
      </w:r>
      <w:r w:rsidR="00356914" w:rsidRPr="00C20C86">
        <w:rPr>
          <w:lang w:val="en-CA"/>
        </w:rPr>
        <w:t>.</w:t>
      </w:r>
    </w:p>
    <w:p w14:paraId="398A29AA" w14:textId="0E3A02AF" w:rsidR="00356914" w:rsidRPr="00C20C86" w:rsidRDefault="00DB4576" w:rsidP="00356914">
      <w:pPr>
        <w:pStyle w:val="Heading3"/>
        <w:rPr>
          <w:lang w:val="en-CA"/>
        </w:rPr>
      </w:pPr>
      <w:bookmarkStart w:id="60" w:name="_Toc37251192"/>
      <w:r>
        <w:rPr>
          <w:lang w:val="en-CA"/>
        </w:rPr>
        <w:t>Hypertext links and f</w:t>
      </w:r>
      <w:r w:rsidR="000B46F5">
        <w:rPr>
          <w:lang w:val="en-CA"/>
        </w:rPr>
        <w:t>ormatting (u</w:t>
      </w:r>
      <w:r w:rsidR="00356914" w:rsidRPr="00C20C86">
        <w:rPr>
          <w:lang w:val="en-CA"/>
        </w:rPr>
        <w:t>nderlin</w:t>
      </w:r>
      <w:r w:rsidR="000B46F5">
        <w:rPr>
          <w:lang w:val="en-CA"/>
        </w:rPr>
        <w:t>e</w:t>
      </w:r>
      <w:r w:rsidR="00356914" w:rsidRPr="00C20C86">
        <w:rPr>
          <w:lang w:val="en-CA"/>
        </w:rPr>
        <w:t>, bold and italics</w:t>
      </w:r>
      <w:r w:rsidR="000B46F5">
        <w:rPr>
          <w:lang w:val="en-CA"/>
        </w:rPr>
        <w:t>)</w:t>
      </w:r>
      <w:bookmarkEnd w:id="60"/>
    </w:p>
    <w:p w14:paraId="494008E9" w14:textId="0350F313" w:rsidR="00DB4576" w:rsidRDefault="00DB4576" w:rsidP="00DB4576">
      <w:pPr>
        <w:rPr>
          <w:lang w:val="en-CA"/>
        </w:rPr>
      </w:pPr>
      <w:r>
        <w:rPr>
          <w:lang w:val="en-CA"/>
        </w:rPr>
        <w:t>A</w:t>
      </w:r>
      <w:r w:rsidRPr="00C20C86">
        <w:rPr>
          <w:lang w:val="en-CA"/>
        </w:rPr>
        <w:t>ssistive technology can navigate web content using links. For example, screen readers list all links on a page without the contextual content.</w:t>
      </w:r>
      <w:r w:rsidR="00777C8F">
        <w:rPr>
          <w:lang w:val="en-CA"/>
        </w:rPr>
        <w:t xml:space="preserve"> </w:t>
      </w:r>
      <w:r>
        <w:rPr>
          <w:lang w:val="en-CA"/>
        </w:rPr>
        <w:t>L</w:t>
      </w:r>
      <w:r w:rsidRPr="00C20C86">
        <w:rPr>
          <w:lang w:val="en-CA"/>
        </w:rPr>
        <w:t>inks should be descriptive and able to stand alone so it</w:t>
      </w:r>
      <w:r>
        <w:rPr>
          <w:lang w:val="en-CA"/>
        </w:rPr>
        <w:t xml:space="preserve"> i</w:t>
      </w:r>
      <w:r w:rsidRPr="00C20C86">
        <w:rPr>
          <w:lang w:val="en-CA"/>
        </w:rPr>
        <w:t>s clear what people can expect if they click on them.</w:t>
      </w:r>
    </w:p>
    <w:p w14:paraId="41ACB033" w14:textId="30CAD36A" w:rsidR="000B46F5" w:rsidRPr="00C20C86" w:rsidRDefault="00161CB9" w:rsidP="000B46F5">
      <w:pPr>
        <w:rPr>
          <w:lang w:val="en-CA"/>
        </w:rPr>
      </w:pPr>
      <w:r>
        <w:rPr>
          <w:lang w:val="en-CA"/>
        </w:rPr>
        <w:t>B</w:t>
      </w:r>
      <w:r w:rsidR="000B46F5" w:rsidRPr="00C20C86">
        <w:rPr>
          <w:lang w:val="en-CA"/>
        </w:rPr>
        <w:t>old, underline or italic</w:t>
      </w:r>
      <w:r>
        <w:rPr>
          <w:lang w:val="en-CA"/>
        </w:rPr>
        <w:t xml:space="preserve"> formatting is applied</w:t>
      </w:r>
      <w:r w:rsidR="000B46F5" w:rsidRPr="00C20C86">
        <w:rPr>
          <w:lang w:val="en-CA"/>
        </w:rPr>
        <w:t xml:space="preserve"> using style codes rendered </w:t>
      </w:r>
      <w:r w:rsidR="001F7F1E">
        <w:rPr>
          <w:lang w:val="en-CA"/>
        </w:rPr>
        <w:t>by the style sheet</w:t>
      </w:r>
      <w:r w:rsidR="000B46F5" w:rsidRPr="00C20C86">
        <w:rPr>
          <w:lang w:val="en-CA"/>
        </w:rPr>
        <w:t xml:space="preserve">.  Certain areas of the document will have font styles applied automatically in order to convey a </w:t>
      </w:r>
      <w:r w:rsidR="00731EB3">
        <w:rPr>
          <w:lang w:val="en-CA"/>
        </w:rPr>
        <w:t xml:space="preserve">common look and feel and a common </w:t>
      </w:r>
      <w:r w:rsidR="000B46F5" w:rsidRPr="00C20C86">
        <w:rPr>
          <w:lang w:val="en-CA"/>
        </w:rPr>
        <w:t>hierarch</w:t>
      </w:r>
      <w:r w:rsidR="00731EB3">
        <w:rPr>
          <w:lang w:val="en-CA"/>
        </w:rPr>
        <w:t>ical</w:t>
      </w:r>
      <w:r w:rsidR="000B46F5" w:rsidRPr="00C20C86">
        <w:rPr>
          <w:lang w:val="en-CA"/>
        </w:rPr>
        <w:t xml:space="preserve"> structure. </w:t>
      </w:r>
      <w:r w:rsidR="00CC369F">
        <w:rPr>
          <w:lang w:val="en-CA"/>
        </w:rPr>
        <w:t xml:space="preserve">For example, </w:t>
      </w:r>
      <w:r w:rsidR="00CB7840">
        <w:rPr>
          <w:lang w:val="en-CA"/>
        </w:rPr>
        <w:t>font</w:t>
      </w:r>
      <w:r w:rsidR="00E83E6E">
        <w:rPr>
          <w:lang w:val="en-CA"/>
        </w:rPr>
        <w:t>, font</w:t>
      </w:r>
      <w:r w:rsidR="00CB7840">
        <w:rPr>
          <w:lang w:val="en-CA"/>
        </w:rPr>
        <w:t xml:space="preserve"> size and </w:t>
      </w:r>
      <w:r w:rsidR="00755DCC">
        <w:rPr>
          <w:lang w:val="en-CA"/>
        </w:rPr>
        <w:t>table appearance</w:t>
      </w:r>
      <w:r w:rsidR="00CB7840">
        <w:rPr>
          <w:lang w:val="en-CA"/>
        </w:rPr>
        <w:t xml:space="preserve"> </w:t>
      </w:r>
      <w:r w:rsidR="00755DCC">
        <w:rPr>
          <w:lang w:val="en-CA"/>
        </w:rPr>
        <w:t>are</w:t>
      </w:r>
      <w:r w:rsidR="00CB7840">
        <w:rPr>
          <w:lang w:val="en-CA"/>
        </w:rPr>
        <w:t xml:space="preserve"> controlled by the style sheet</w:t>
      </w:r>
      <w:r w:rsidR="000A1E4B">
        <w:rPr>
          <w:lang w:val="en-CA"/>
        </w:rPr>
        <w:t>.</w:t>
      </w:r>
    </w:p>
    <w:p w14:paraId="46B2321E" w14:textId="4C8E9025" w:rsidR="00E122D5" w:rsidRDefault="00E122D5" w:rsidP="001944DC">
      <w:pPr>
        <w:rPr>
          <w:lang w:val="en-CA"/>
        </w:rPr>
      </w:pPr>
      <w:r>
        <w:rPr>
          <w:lang w:val="en-CA"/>
        </w:rPr>
        <w:t xml:space="preserve">Other </w:t>
      </w:r>
      <w:r w:rsidR="00A4249A">
        <w:rPr>
          <w:lang w:val="en-CA"/>
        </w:rPr>
        <w:t xml:space="preserve">formatting </w:t>
      </w:r>
      <w:r>
        <w:rPr>
          <w:lang w:val="en-CA"/>
        </w:rPr>
        <w:t>considerations:</w:t>
      </w:r>
    </w:p>
    <w:p w14:paraId="6AB7130F" w14:textId="5C69E030" w:rsidR="00356914" w:rsidRPr="001944DC" w:rsidRDefault="00356914" w:rsidP="003C658D">
      <w:pPr>
        <w:pStyle w:val="ListParagraph"/>
        <w:numPr>
          <w:ilvl w:val="0"/>
          <w:numId w:val="27"/>
        </w:numPr>
        <w:rPr>
          <w:lang w:val="en-CA"/>
        </w:rPr>
      </w:pPr>
      <w:r w:rsidRPr="001944DC">
        <w:rPr>
          <w:lang w:val="en-CA"/>
        </w:rPr>
        <w:t>Avoid combining styles</w:t>
      </w:r>
      <w:r w:rsidR="00E01903" w:rsidRPr="001944DC">
        <w:rPr>
          <w:lang w:val="en-CA"/>
        </w:rPr>
        <w:t>.</w:t>
      </w:r>
      <w:r w:rsidRPr="001944DC">
        <w:rPr>
          <w:lang w:val="en-CA"/>
        </w:rPr>
        <w:t xml:space="preserve"> </w:t>
      </w:r>
      <w:r w:rsidR="00E01903" w:rsidRPr="001944DC">
        <w:rPr>
          <w:lang w:val="en-CA"/>
        </w:rPr>
        <w:t xml:space="preserve">For example, applying both </w:t>
      </w:r>
      <w:r w:rsidRPr="001944DC">
        <w:rPr>
          <w:lang w:val="en-CA"/>
        </w:rPr>
        <w:t>underlin</w:t>
      </w:r>
      <w:r w:rsidR="00E01903" w:rsidRPr="001944DC">
        <w:rPr>
          <w:lang w:val="en-CA"/>
        </w:rPr>
        <w:t>e</w:t>
      </w:r>
      <w:r w:rsidRPr="001944DC">
        <w:rPr>
          <w:lang w:val="en-CA"/>
        </w:rPr>
        <w:t xml:space="preserve"> and bold.</w:t>
      </w:r>
    </w:p>
    <w:p w14:paraId="0C630383" w14:textId="0E2EB59B" w:rsidR="00356914" w:rsidRPr="001944DC" w:rsidRDefault="00AB475B" w:rsidP="003C658D">
      <w:pPr>
        <w:pStyle w:val="ListParagraph"/>
        <w:numPr>
          <w:ilvl w:val="0"/>
          <w:numId w:val="27"/>
        </w:numPr>
        <w:rPr>
          <w:lang w:val="en-CA"/>
        </w:rPr>
      </w:pPr>
      <w:r w:rsidRPr="001944DC">
        <w:rPr>
          <w:lang w:val="en-CA"/>
        </w:rPr>
        <w:lastRenderedPageBreak/>
        <w:t xml:space="preserve">Reserve </w:t>
      </w:r>
      <w:r w:rsidR="00356914" w:rsidRPr="001944DC">
        <w:rPr>
          <w:lang w:val="en-CA"/>
        </w:rPr>
        <w:t>underlin</w:t>
      </w:r>
      <w:r w:rsidRPr="001944DC">
        <w:rPr>
          <w:lang w:val="en-CA"/>
        </w:rPr>
        <w:t>e</w:t>
      </w:r>
      <w:r w:rsidR="00356914" w:rsidRPr="001944DC">
        <w:rPr>
          <w:lang w:val="en-CA"/>
        </w:rPr>
        <w:t xml:space="preserve"> for </w:t>
      </w:r>
      <w:r w:rsidRPr="001944DC">
        <w:rPr>
          <w:lang w:val="en-CA"/>
        </w:rPr>
        <w:t xml:space="preserve">hypertext </w:t>
      </w:r>
      <w:r w:rsidR="00356914" w:rsidRPr="001944DC">
        <w:rPr>
          <w:lang w:val="en-CA"/>
        </w:rPr>
        <w:t>links.</w:t>
      </w:r>
    </w:p>
    <w:p w14:paraId="55D03246" w14:textId="56EACA5C" w:rsidR="00356914" w:rsidRPr="001944DC" w:rsidRDefault="00356914" w:rsidP="003C658D">
      <w:pPr>
        <w:pStyle w:val="ListParagraph"/>
        <w:numPr>
          <w:ilvl w:val="0"/>
          <w:numId w:val="27"/>
        </w:numPr>
        <w:rPr>
          <w:lang w:val="en-CA"/>
        </w:rPr>
      </w:pPr>
      <w:r w:rsidRPr="001944DC">
        <w:rPr>
          <w:lang w:val="en-CA"/>
        </w:rPr>
        <w:t xml:space="preserve">Avoid </w:t>
      </w:r>
      <w:r w:rsidR="00E5758F" w:rsidRPr="001944DC">
        <w:rPr>
          <w:lang w:val="en-CA"/>
        </w:rPr>
        <w:t xml:space="preserve">italics </w:t>
      </w:r>
      <w:r w:rsidRPr="001944DC">
        <w:rPr>
          <w:lang w:val="en-CA"/>
        </w:rPr>
        <w:t>for design or decorative purposes since some may find it difficult to read italicized text. Use bold sparingly instead to emphasize a word or phrase.</w:t>
      </w:r>
    </w:p>
    <w:p w14:paraId="2F2585C4" w14:textId="622A9029" w:rsidR="00356914" w:rsidRDefault="00356914" w:rsidP="003C658D">
      <w:pPr>
        <w:pStyle w:val="ListParagraph"/>
        <w:numPr>
          <w:ilvl w:val="0"/>
          <w:numId w:val="27"/>
        </w:numPr>
        <w:rPr>
          <w:lang w:val="en-CA"/>
        </w:rPr>
      </w:pPr>
      <w:r w:rsidRPr="001944DC">
        <w:rPr>
          <w:lang w:val="en-CA"/>
        </w:rPr>
        <w:t>Research whether symbol</w:t>
      </w:r>
      <w:r w:rsidR="00342F8C" w:rsidRPr="001944DC">
        <w:rPr>
          <w:lang w:val="en-CA"/>
        </w:rPr>
        <w:t>s</w:t>
      </w:r>
      <w:r w:rsidRPr="001944DC">
        <w:rPr>
          <w:lang w:val="en-CA"/>
        </w:rPr>
        <w:t xml:space="preserve"> </w:t>
      </w:r>
      <w:r w:rsidR="00342F8C" w:rsidRPr="001944DC">
        <w:rPr>
          <w:lang w:val="en-CA"/>
        </w:rPr>
        <w:t>are</w:t>
      </w:r>
      <w:r w:rsidRPr="001944DC">
        <w:rPr>
          <w:lang w:val="en-CA"/>
        </w:rPr>
        <w:t xml:space="preserve"> understood by a wide audience before using them</w:t>
      </w:r>
      <w:r w:rsidR="002C3566">
        <w:rPr>
          <w:lang w:val="en-CA"/>
        </w:rPr>
        <w:t>.</w:t>
      </w:r>
      <w:r w:rsidRPr="001944DC">
        <w:rPr>
          <w:lang w:val="en-CA"/>
        </w:rPr>
        <w:t xml:space="preserve"> </w:t>
      </w:r>
    </w:p>
    <w:p w14:paraId="15E9642A" w14:textId="0A66AAB6" w:rsidR="00974B9C" w:rsidRPr="001944DC" w:rsidRDefault="00974B9C" w:rsidP="003C658D">
      <w:pPr>
        <w:pStyle w:val="ListParagraph"/>
        <w:numPr>
          <w:ilvl w:val="0"/>
          <w:numId w:val="27"/>
        </w:numPr>
        <w:rPr>
          <w:lang w:val="en-CA"/>
        </w:rPr>
      </w:pPr>
      <w:r>
        <w:rPr>
          <w:lang w:val="en-CA"/>
        </w:rPr>
        <w:t>Ensure all symbols are compliant with XML</w:t>
      </w:r>
      <w:r w:rsidR="0035262A">
        <w:rPr>
          <w:lang w:val="en-CA"/>
        </w:rPr>
        <w:t xml:space="preserve"> and UTF-8 before use</w:t>
      </w:r>
      <w:r w:rsidR="00A20AA3">
        <w:rPr>
          <w:lang w:val="en-CA"/>
        </w:rPr>
        <w:t>. Non-compliant symbols may cause a validation failure.</w:t>
      </w:r>
    </w:p>
    <w:p w14:paraId="4D897DFA" w14:textId="77777777" w:rsidR="00356914" w:rsidRPr="00A1227F" w:rsidRDefault="00356914" w:rsidP="00356914">
      <w:pPr>
        <w:pStyle w:val="Heading3"/>
        <w:rPr>
          <w:lang w:val="en-CA"/>
        </w:rPr>
      </w:pPr>
      <w:bookmarkStart w:id="61" w:name="_Toc37251193"/>
      <w:r w:rsidRPr="00C20C86">
        <w:rPr>
          <w:lang w:val="en-CA"/>
        </w:rPr>
        <w:t>Tables</w:t>
      </w:r>
      <w:bookmarkEnd w:id="61"/>
    </w:p>
    <w:p w14:paraId="2EB2CE7E" w14:textId="755E528B" w:rsidR="00356914" w:rsidRPr="00C20C86" w:rsidRDefault="00356914" w:rsidP="00356914">
      <w:pPr>
        <w:rPr>
          <w:lang w:val="en-CA"/>
        </w:rPr>
      </w:pPr>
      <w:r>
        <w:rPr>
          <w:lang w:val="en-CA"/>
        </w:rPr>
        <w:t>Make the</w:t>
      </w:r>
      <w:r w:rsidRPr="00C20C86">
        <w:rPr>
          <w:lang w:val="en-CA"/>
        </w:rPr>
        <w:t xml:space="preserve"> information useful to the widest possible audience</w:t>
      </w:r>
      <w:r>
        <w:rPr>
          <w:lang w:val="en-CA"/>
        </w:rPr>
        <w:t xml:space="preserve"> by u</w:t>
      </w:r>
      <w:r w:rsidRPr="00C20C86">
        <w:rPr>
          <w:lang w:val="en-CA"/>
        </w:rPr>
        <w:t>s</w:t>
      </w:r>
      <w:r>
        <w:rPr>
          <w:lang w:val="en-CA"/>
        </w:rPr>
        <w:t>ing</w:t>
      </w:r>
      <w:r w:rsidRPr="00C20C86">
        <w:rPr>
          <w:lang w:val="en-CA"/>
        </w:rPr>
        <w:t xml:space="preserve"> </w:t>
      </w:r>
      <w:r w:rsidR="00E70DD9">
        <w:rPr>
          <w:lang w:val="en-CA"/>
        </w:rPr>
        <w:t>a</w:t>
      </w:r>
      <w:r w:rsidRPr="00C20C86">
        <w:rPr>
          <w:lang w:val="en-CA"/>
        </w:rPr>
        <w:t xml:space="preserve"> simple structure</w:t>
      </w:r>
      <w:r>
        <w:rPr>
          <w:lang w:val="en-CA"/>
        </w:rPr>
        <w:t>. I</w:t>
      </w:r>
      <w:r w:rsidRPr="00C20C86">
        <w:rPr>
          <w:lang w:val="en-CA"/>
        </w:rPr>
        <w:t>t can be difficult to make tables accessible and easy to read for screen readers or mobile devices.</w:t>
      </w:r>
    </w:p>
    <w:p w14:paraId="1CA8761E" w14:textId="549FFB57" w:rsidR="00356914" w:rsidRDefault="00356914" w:rsidP="00356914">
      <w:pPr>
        <w:rPr>
          <w:lang w:val="en-CA"/>
        </w:rPr>
      </w:pPr>
      <w:r w:rsidRPr="00C20C86">
        <w:rPr>
          <w:lang w:val="en-CA"/>
        </w:rPr>
        <w:t>Avoid blank cells</w:t>
      </w:r>
      <w:r>
        <w:rPr>
          <w:lang w:val="en-CA"/>
        </w:rPr>
        <w:t xml:space="preserve">. </w:t>
      </w:r>
      <w:r w:rsidRPr="00C20C86">
        <w:rPr>
          <w:lang w:val="en-CA"/>
        </w:rPr>
        <w:t>Assistive technologies like screen reader</w:t>
      </w:r>
      <w:r w:rsidR="00C116ED">
        <w:rPr>
          <w:lang w:val="en-CA"/>
        </w:rPr>
        <w:t>s</w:t>
      </w:r>
      <w:r w:rsidRPr="00C20C86">
        <w:rPr>
          <w:lang w:val="en-CA"/>
        </w:rPr>
        <w:t xml:space="preserve"> will notify the person if the cell is blank. If a cell has no value, explain why in </w:t>
      </w:r>
      <w:r>
        <w:rPr>
          <w:lang w:val="en-CA"/>
        </w:rPr>
        <w:t>the</w:t>
      </w:r>
      <w:r w:rsidRPr="00C20C86">
        <w:rPr>
          <w:lang w:val="en-CA"/>
        </w:rPr>
        <w:t xml:space="preserve"> </w:t>
      </w:r>
      <w:r>
        <w:rPr>
          <w:lang w:val="en-CA"/>
        </w:rPr>
        <w:t xml:space="preserve">legend or </w:t>
      </w:r>
      <w:r w:rsidRPr="00C20C86">
        <w:rPr>
          <w:lang w:val="en-CA"/>
        </w:rPr>
        <w:t>surrounding content</w:t>
      </w:r>
      <w:r>
        <w:rPr>
          <w:lang w:val="en-CA"/>
        </w:rPr>
        <w:t>. Consider also using ‘n/a’, ‘not applicable’ or ‘no data’.</w:t>
      </w:r>
    </w:p>
    <w:p w14:paraId="3D3AC140" w14:textId="6E0F8FBE" w:rsidR="00356914" w:rsidRPr="00C20C86" w:rsidRDefault="00167186" w:rsidP="00356914">
      <w:pPr>
        <w:rPr>
          <w:lang w:val="en-CA"/>
        </w:rPr>
      </w:pPr>
      <w:r>
        <w:rPr>
          <w:lang w:val="en-CA"/>
        </w:rPr>
        <w:t>T</w:t>
      </w:r>
      <w:r w:rsidR="00C54ED0">
        <w:rPr>
          <w:lang w:val="en-CA"/>
        </w:rPr>
        <w:t>able</w:t>
      </w:r>
      <w:r w:rsidR="00356914" w:rsidRPr="00C20C86">
        <w:rPr>
          <w:lang w:val="en-CA"/>
        </w:rPr>
        <w:t xml:space="preserve"> caption</w:t>
      </w:r>
      <w:r w:rsidR="00C54ED0">
        <w:rPr>
          <w:lang w:val="en-CA"/>
        </w:rPr>
        <w:t>s</w:t>
      </w:r>
      <w:r w:rsidR="00356914" w:rsidRPr="00C20C86">
        <w:rPr>
          <w:lang w:val="en-CA"/>
        </w:rPr>
        <w:t xml:space="preserve"> </w:t>
      </w:r>
      <w:r>
        <w:rPr>
          <w:lang w:val="en-CA"/>
        </w:rPr>
        <w:t xml:space="preserve">are used as the table title. </w:t>
      </w:r>
      <w:r w:rsidR="007F4B5C">
        <w:rPr>
          <w:lang w:val="en-CA"/>
        </w:rPr>
        <w:t>P</w:t>
      </w:r>
      <w:r w:rsidR="00C54ED0">
        <w:rPr>
          <w:lang w:val="en-CA"/>
        </w:rPr>
        <w:t>rovid</w:t>
      </w:r>
      <w:r w:rsidR="007F4B5C">
        <w:rPr>
          <w:lang w:val="en-CA"/>
        </w:rPr>
        <w:t>e</w:t>
      </w:r>
      <w:r w:rsidR="00356914" w:rsidRPr="00C20C86">
        <w:rPr>
          <w:lang w:val="en-CA"/>
        </w:rPr>
        <w:t xml:space="preserve"> meaningful description</w:t>
      </w:r>
      <w:r w:rsidR="00C54ED0">
        <w:rPr>
          <w:lang w:val="en-CA"/>
        </w:rPr>
        <w:t>s</w:t>
      </w:r>
      <w:r w:rsidR="00356914" w:rsidRPr="00C20C86">
        <w:rPr>
          <w:lang w:val="en-CA"/>
        </w:rPr>
        <w:t xml:space="preserve"> to allow screen reader software to</w:t>
      </w:r>
      <w:r w:rsidR="00C80344">
        <w:rPr>
          <w:lang w:val="en-CA"/>
        </w:rPr>
        <w:t xml:space="preserve"> </w:t>
      </w:r>
      <w:r w:rsidR="00356914" w:rsidRPr="00C20C86">
        <w:rPr>
          <w:lang w:val="en-CA"/>
        </w:rPr>
        <w:t>describe the table to visually impaired audiences.</w:t>
      </w:r>
    </w:p>
    <w:p w14:paraId="57834792" w14:textId="381F1737" w:rsidR="00C27DEF" w:rsidRPr="00C20C86" w:rsidRDefault="6526A9C2" w:rsidP="00CE69E7">
      <w:pPr>
        <w:pStyle w:val="Heading1"/>
        <w:rPr>
          <w:lang w:val="en-CA"/>
        </w:rPr>
      </w:pPr>
      <w:bookmarkStart w:id="62" w:name="_Toc37251194"/>
      <w:r w:rsidRPr="00C20C86">
        <w:rPr>
          <w:lang w:val="en-CA"/>
        </w:rPr>
        <w:t>Appendices</w:t>
      </w:r>
      <w:bookmarkEnd w:id="62"/>
    </w:p>
    <w:p w14:paraId="3C94AFFE" w14:textId="1EA08388" w:rsidR="00C27DEF" w:rsidRPr="0053133F" w:rsidRDefault="00826388" w:rsidP="00826388">
      <w:pPr>
        <w:pStyle w:val="Heading2"/>
        <w:rPr>
          <w:lang w:val="en-CA"/>
        </w:rPr>
      </w:pPr>
      <w:bookmarkStart w:id="63" w:name="_Toc37251195"/>
      <w:r>
        <w:t xml:space="preserve">Appendix </w:t>
      </w:r>
      <w:r>
        <w:fldChar w:fldCharType="begin"/>
      </w:r>
      <w:r>
        <w:instrText>SEQ Appendix \* ARABIC</w:instrText>
      </w:r>
      <w:r>
        <w:fldChar w:fldCharType="separate"/>
      </w:r>
      <w:r w:rsidR="003E6FF9">
        <w:rPr>
          <w:noProof/>
        </w:rPr>
        <w:t>1</w:t>
      </w:r>
      <w:r>
        <w:fldChar w:fldCharType="end"/>
      </w:r>
      <w:r w:rsidR="6526A9C2" w:rsidRPr="00C20C86">
        <w:rPr>
          <w:lang w:val="en-CA"/>
        </w:rPr>
        <w:t xml:space="preserve"> – Glossary</w:t>
      </w:r>
      <w:bookmarkEnd w:id="63"/>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88"/>
        <w:gridCol w:w="8362"/>
      </w:tblGrid>
      <w:tr w:rsidR="00E67778" w:rsidRPr="00C20C86" w14:paraId="36CB8357" w14:textId="77777777" w:rsidTr="246BDEB1">
        <w:tc>
          <w:tcPr>
            <w:tcW w:w="988" w:type="dxa"/>
          </w:tcPr>
          <w:p w14:paraId="46943159" w14:textId="77777777" w:rsidR="00E67778" w:rsidRPr="00C20C86" w:rsidRDefault="00E67778" w:rsidP="00DF6009">
            <w:pPr>
              <w:spacing w:before="0" w:after="0"/>
              <w:rPr>
                <w:lang w:val="en-CA"/>
              </w:rPr>
            </w:pPr>
            <w:r w:rsidRPr="00EE6F7B">
              <w:rPr>
                <w:lang w:val="en-CA"/>
              </w:rPr>
              <w:t>ANDS</w:t>
            </w:r>
          </w:p>
        </w:tc>
        <w:tc>
          <w:tcPr>
            <w:tcW w:w="8362" w:type="dxa"/>
          </w:tcPr>
          <w:p w14:paraId="3E35F381" w14:textId="77777777" w:rsidR="00E67778" w:rsidRPr="00C20C86" w:rsidRDefault="00E67778" w:rsidP="00DF6009">
            <w:pPr>
              <w:spacing w:before="0" w:after="0"/>
              <w:rPr>
                <w:lang w:val="en-CA"/>
              </w:rPr>
            </w:pPr>
            <w:r w:rsidRPr="00EE6F7B">
              <w:rPr>
                <w:lang w:val="en-CA"/>
              </w:rPr>
              <w:t>Abbreviated New Drug Submission</w:t>
            </w:r>
          </w:p>
        </w:tc>
      </w:tr>
      <w:tr w:rsidR="00E67778" w:rsidRPr="00C20C86" w14:paraId="27B82D05" w14:textId="77777777" w:rsidTr="246BDEB1">
        <w:tc>
          <w:tcPr>
            <w:tcW w:w="988" w:type="dxa"/>
          </w:tcPr>
          <w:p w14:paraId="387A7487" w14:textId="77777777" w:rsidR="00E67778" w:rsidRPr="00C20C86" w:rsidRDefault="00E67778" w:rsidP="00DF6009">
            <w:pPr>
              <w:spacing w:before="0" w:after="0"/>
              <w:rPr>
                <w:lang w:val="en-CA"/>
              </w:rPr>
            </w:pPr>
            <w:r w:rsidRPr="00C20C86">
              <w:rPr>
                <w:lang w:val="en-CA"/>
              </w:rPr>
              <w:t>DIN</w:t>
            </w:r>
          </w:p>
        </w:tc>
        <w:tc>
          <w:tcPr>
            <w:tcW w:w="8362" w:type="dxa"/>
          </w:tcPr>
          <w:p w14:paraId="4CD5234D" w14:textId="77777777" w:rsidR="00E67778" w:rsidRPr="00C20C86" w:rsidRDefault="00E67778" w:rsidP="00DF6009">
            <w:pPr>
              <w:spacing w:before="0" w:after="0"/>
              <w:rPr>
                <w:lang w:val="en-CA"/>
              </w:rPr>
            </w:pPr>
            <w:r w:rsidRPr="00C20C86">
              <w:rPr>
                <w:lang w:val="en-CA"/>
              </w:rPr>
              <w:t>Drug Identification Number</w:t>
            </w:r>
          </w:p>
        </w:tc>
      </w:tr>
      <w:tr w:rsidR="00E67778" w:rsidRPr="00C20C86" w14:paraId="6C9862EF" w14:textId="77777777" w:rsidTr="246BDEB1">
        <w:tc>
          <w:tcPr>
            <w:tcW w:w="988" w:type="dxa"/>
          </w:tcPr>
          <w:p w14:paraId="5FA3EFCE" w14:textId="77777777" w:rsidR="00E67778" w:rsidRPr="00C20C86" w:rsidRDefault="00E67778" w:rsidP="00DF6009">
            <w:pPr>
              <w:spacing w:before="0" w:after="0"/>
              <w:rPr>
                <w:lang w:val="en-CA"/>
              </w:rPr>
            </w:pPr>
            <w:r w:rsidRPr="00C20C86">
              <w:rPr>
                <w:lang w:val="en-CA"/>
              </w:rPr>
              <w:t>eCTD</w:t>
            </w:r>
          </w:p>
        </w:tc>
        <w:tc>
          <w:tcPr>
            <w:tcW w:w="8362" w:type="dxa"/>
          </w:tcPr>
          <w:p w14:paraId="2F33AD9E" w14:textId="77777777" w:rsidR="00E67778" w:rsidRPr="00C20C86" w:rsidRDefault="00E67778" w:rsidP="00DF6009">
            <w:pPr>
              <w:spacing w:before="0" w:after="0"/>
              <w:rPr>
                <w:lang w:val="en-CA"/>
              </w:rPr>
            </w:pPr>
            <w:r w:rsidRPr="00C20C86">
              <w:rPr>
                <w:lang w:val="en-CA"/>
              </w:rPr>
              <w:t>Electronic Common Technical Document</w:t>
            </w:r>
          </w:p>
        </w:tc>
      </w:tr>
      <w:tr w:rsidR="00E67778" w:rsidRPr="00C20C86" w14:paraId="255ECBD6" w14:textId="77777777" w:rsidTr="246BDEB1">
        <w:tc>
          <w:tcPr>
            <w:tcW w:w="988" w:type="dxa"/>
          </w:tcPr>
          <w:p w14:paraId="2D18512E" w14:textId="77777777" w:rsidR="00E67778" w:rsidRPr="00C20C86" w:rsidRDefault="00E67778" w:rsidP="00DF6009">
            <w:pPr>
              <w:spacing w:before="0" w:after="0"/>
              <w:rPr>
                <w:lang w:val="en-CA"/>
              </w:rPr>
            </w:pPr>
            <w:r w:rsidRPr="00C20C86">
              <w:rPr>
                <w:lang w:val="en-CA"/>
              </w:rPr>
              <w:t>ESG</w:t>
            </w:r>
          </w:p>
        </w:tc>
        <w:tc>
          <w:tcPr>
            <w:tcW w:w="8362" w:type="dxa"/>
          </w:tcPr>
          <w:p w14:paraId="18EF09FC" w14:textId="77777777" w:rsidR="00E67778" w:rsidRPr="00C20C86" w:rsidRDefault="00E67778" w:rsidP="00DF6009">
            <w:pPr>
              <w:spacing w:before="0" w:after="0"/>
              <w:rPr>
                <w:lang w:val="en-CA"/>
              </w:rPr>
            </w:pPr>
            <w:r w:rsidRPr="00C20C86">
              <w:rPr>
                <w:lang w:val="en-CA"/>
              </w:rPr>
              <w:t>Electronic Submission Gateway</w:t>
            </w:r>
          </w:p>
        </w:tc>
      </w:tr>
      <w:tr w:rsidR="00E67778" w:rsidRPr="00C20C86" w14:paraId="0CC3B281" w14:textId="77777777" w:rsidTr="246BDEB1">
        <w:tc>
          <w:tcPr>
            <w:tcW w:w="988" w:type="dxa"/>
          </w:tcPr>
          <w:p w14:paraId="40BE8890" w14:textId="77777777" w:rsidR="00E67778" w:rsidRPr="00C20C86" w:rsidRDefault="00E67778" w:rsidP="00DF6009">
            <w:pPr>
              <w:spacing w:before="0" w:after="0"/>
              <w:rPr>
                <w:lang w:val="en-CA"/>
              </w:rPr>
            </w:pPr>
            <w:r w:rsidRPr="00C20C86">
              <w:rPr>
                <w:lang w:val="en-CA"/>
              </w:rPr>
              <w:t>GUID</w:t>
            </w:r>
          </w:p>
        </w:tc>
        <w:tc>
          <w:tcPr>
            <w:tcW w:w="8362" w:type="dxa"/>
          </w:tcPr>
          <w:p w14:paraId="6889E283" w14:textId="77777777" w:rsidR="00E67778" w:rsidRPr="00C20C86" w:rsidRDefault="00E67778" w:rsidP="00DF6009">
            <w:pPr>
              <w:spacing w:before="0" w:after="0"/>
              <w:rPr>
                <w:lang w:val="en-CA"/>
              </w:rPr>
            </w:pPr>
            <w:r w:rsidRPr="00C20C86">
              <w:rPr>
                <w:lang w:val="en-CA"/>
              </w:rPr>
              <w:t>Globally Unique Identifier</w:t>
            </w:r>
          </w:p>
        </w:tc>
      </w:tr>
      <w:tr w:rsidR="00E67778" w:rsidRPr="00C20C86" w14:paraId="3410A56C" w14:textId="77777777" w:rsidTr="246BDEB1">
        <w:tc>
          <w:tcPr>
            <w:tcW w:w="988" w:type="dxa"/>
          </w:tcPr>
          <w:p w14:paraId="4AA3BC74" w14:textId="77777777" w:rsidR="00E67778" w:rsidRPr="00C20C86" w:rsidRDefault="00E67778" w:rsidP="00DF6009">
            <w:pPr>
              <w:spacing w:before="0" w:after="0"/>
              <w:rPr>
                <w:lang w:val="en-CA"/>
              </w:rPr>
            </w:pPr>
            <w:r w:rsidRPr="00C20C86">
              <w:rPr>
                <w:lang w:val="en-CA"/>
              </w:rPr>
              <w:t>HL7</w:t>
            </w:r>
          </w:p>
        </w:tc>
        <w:tc>
          <w:tcPr>
            <w:tcW w:w="8362" w:type="dxa"/>
          </w:tcPr>
          <w:p w14:paraId="068193D2" w14:textId="77777777" w:rsidR="00E67778" w:rsidRPr="00C20C86" w:rsidRDefault="00E67778" w:rsidP="00DF6009">
            <w:pPr>
              <w:spacing w:before="0" w:after="0"/>
              <w:rPr>
                <w:lang w:val="en-CA"/>
              </w:rPr>
            </w:pPr>
            <w:r w:rsidRPr="00C20C86">
              <w:rPr>
                <w:lang w:val="en-CA"/>
              </w:rPr>
              <w:t>Health Level 7 International</w:t>
            </w:r>
          </w:p>
        </w:tc>
      </w:tr>
      <w:tr w:rsidR="00E67778" w:rsidRPr="00C20C86" w14:paraId="29EF3C12" w14:textId="77777777" w:rsidTr="246BDEB1">
        <w:tc>
          <w:tcPr>
            <w:tcW w:w="988" w:type="dxa"/>
          </w:tcPr>
          <w:p w14:paraId="7DA6FAAB" w14:textId="77777777" w:rsidR="00E67778" w:rsidRPr="00C20C86" w:rsidRDefault="00E67778" w:rsidP="00DF6009">
            <w:pPr>
              <w:spacing w:before="0" w:after="0"/>
              <w:rPr>
                <w:lang w:val="en-CA"/>
              </w:rPr>
            </w:pPr>
            <w:r w:rsidRPr="00C20C86">
              <w:rPr>
                <w:lang w:val="en-CA"/>
              </w:rPr>
              <w:t>HPFB</w:t>
            </w:r>
          </w:p>
        </w:tc>
        <w:tc>
          <w:tcPr>
            <w:tcW w:w="8362" w:type="dxa"/>
          </w:tcPr>
          <w:p w14:paraId="09EB7B8B" w14:textId="77777777" w:rsidR="00E67778" w:rsidRPr="00C20C86" w:rsidRDefault="00E67778" w:rsidP="00DF6009">
            <w:pPr>
              <w:spacing w:before="0" w:after="0"/>
              <w:rPr>
                <w:lang w:val="en-CA"/>
              </w:rPr>
            </w:pPr>
            <w:r w:rsidRPr="00C20C86">
              <w:rPr>
                <w:lang w:val="en-CA"/>
              </w:rPr>
              <w:t>Health Products and Food Branch</w:t>
            </w:r>
          </w:p>
        </w:tc>
      </w:tr>
      <w:tr w:rsidR="00E67778" w:rsidRPr="00C20C86" w14:paraId="664C2440" w14:textId="77777777" w:rsidTr="246BDEB1">
        <w:tc>
          <w:tcPr>
            <w:tcW w:w="988" w:type="dxa"/>
          </w:tcPr>
          <w:p w14:paraId="59E03755" w14:textId="77777777" w:rsidR="00E67778" w:rsidRPr="00C20C86" w:rsidRDefault="00E67778" w:rsidP="00DF6009">
            <w:pPr>
              <w:spacing w:before="0" w:after="0"/>
              <w:rPr>
                <w:lang w:val="en-CA"/>
              </w:rPr>
            </w:pPr>
            <w:r w:rsidRPr="00C20C86">
              <w:rPr>
                <w:lang w:val="en-CA"/>
              </w:rPr>
              <w:t>HTML</w:t>
            </w:r>
          </w:p>
        </w:tc>
        <w:tc>
          <w:tcPr>
            <w:tcW w:w="8362" w:type="dxa"/>
          </w:tcPr>
          <w:p w14:paraId="09B7ABF2" w14:textId="77777777" w:rsidR="00E67778" w:rsidRPr="00C20C86" w:rsidRDefault="00E67778" w:rsidP="00DF6009">
            <w:pPr>
              <w:spacing w:before="0" w:after="0"/>
              <w:rPr>
                <w:lang w:val="en-CA"/>
              </w:rPr>
            </w:pPr>
            <w:r w:rsidRPr="00C20C86">
              <w:rPr>
                <w:lang w:val="en-CA"/>
              </w:rPr>
              <w:t>Hypertext Markup Language</w:t>
            </w:r>
          </w:p>
        </w:tc>
      </w:tr>
      <w:tr w:rsidR="00E67778" w:rsidRPr="00C20C86" w14:paraId="4DB9C111" w14:textId="77777777" w:rsidTr="246BDEB1">
        <w:tc>
          <w:tcPr>
            <w:tcW w:w="988" w:type="dxa"/>
          </w:tcPr>
          <w:p w14:paraId="12179414" w14:textId="77777777" w:rsidR="00E67778" w:rsidRPr="00C20C86" w:rsidRDefault="00E67778" w:rsidP="00DF6009">
            <w:pPr>
              <w:spacing w:before="0" w:after="0"/>
              <w:rPr>
                <w:lang w:val="en-CA"/>
              </w:rPr>
            </w:pPr>
            <w:r w:rsidRPr="00C20C86">
              <w:rPr>
                <w:lang w:val="en-CA"/>
              </w:rPr>
              <w:t>ID</w:t>
            </w:r>
          </w:p>
        </w:tc>
        <w:tc>
          <w:tcPr>
            <w:tcW w:w="8362" w:type="dxa"/>
          </w:tcPr>
          <w:p w14:paraId="2D987B2A" w14:textId="77777777" w:rsidR="00E67778" w:rsidRPr="00C20C86" w:rsidRDefault="00E67778" w:rsidP="00DF6009">
            <w:pPr>
              <w:spacing w:before="0" w:after="0"/>
              <w:rPr>
                <w:lang w:val="en-CA"/>
              </w:rPr>
            </w:pPr>
            <w:r w:rsidRPr="00C20C86">
              <w:rPr>
                <w:lang w:val="en-CA"/>
              </w:rPr>
              <w:t>Identifier</w:t>
            </w:r>
          </w:p>
        </w:tc>
      </w:tr>
      <w:tr w:rsidR="00E67778" w:rsidRPr="00C20C86" w14:paraId="3F655496" w14:textId="77777777" w:rsidTr="246BDEB1">
        <w:tc>
          <w:tcPr>
            <w:tcW w:w="988" w:type="dxa"/>
          </w:tcPr>
          <w:p w14:paraId="6A30759A" w14:textId="77777777" w:rsidR="00E67778" w:rsidRPr="00C20C86" w:rsidRDefault="00E67778" w:rsidP="00DF6009">
            <w:pPr>
              <w:spacing w:before="0" w:after="0"/>
              <w:rPr>
                <w:lang w:val="en-CA"/>
              </w:rPr>
            </w:pPr>
            <w:r w:rsidRPr="00C20C86">
              <w:rPr>
                <w:lang w:val="en-CA"/>
              </w:rPr>
              <w:t>IDMP</w:t>
            </w:r>
          </w:p>
        </w:tc>
        <w:tc>
          <w:tcPr>
            <w:tcW w:w="8362" w:type="dxa"/>
          </w:tcPr>
          <w:p w14:paraId="601C7946" w14:textId="77777777" w:rsidR="00E67778" w:rsidRPr="00C20C86" w:rsidRDefault="00E67778" w:rsidP="00DF6009">
            <w:pPr>
              <w:spacing w:before="0" w:after="0"/>
              <w:rPr>
                <w:lang w:val="en-CA"/>
              </w:rPr>
            </w:pPr>
            <w:r w:rsidRPr="00C20C86">
              <w:rPr>
                <w:lang w:val="en-CA"/>
              </w:rPr>
              <w:t>Identification of Medicinal Product</w:t>
            </w:r>
          </w:p>
        </w:tc>
      </w:tr>
      <w:tr w:rsidR="00E67778" w:rsidRPr="00C20C86" w14:paraId="3DB36775" w14:textId="77777777" w:rsidTr="246BDEB1">
        <w:tc>
          <w:tcPr>
            <w:tcW w:w="988" w:type="dxa"/>
          </w:tcPr>
          <w:p w14:paraId="2D6AD662" w14:textId="77777777" w:rsidR="00E67778" w:rsidRPr="00C20C86" w:rsidRDefault="00E67778" w:rsidP="00DF6009">
            <w:pPr>
              <w:spacing w:before="0" w:after="0"/>
              <w:rPr>
                <w:lang w:val="en-CA"/>
              </w:rPr>
            </w:pPr>
            <w:r w:rsidRPr="00C20C86">
              <w:rPr>
                <w:lang w:val="en-CA"/>
              </w:rPr>
              <w:t>ISO</w:t>
            </w:r>
          </w:p>
        </w:tc>
        <w:tc>
          <w:tcPr>
            <w:tcW w:w="8362" w:type="dxa"/>
          </w:tcPr>
          <w:p w14:paraId="76AF49E9" w14:textId="77777777" w:rsidR="00E67778" w:rsidRPr="00C20C86" w:rsidRDefault="00E67778" w:rsidP="00DF6009">
            <w:pPr>
              <w:spacing w:before="0" w:after="0"/>
              <w:rPr>
                <w:lang w:val="en-CA"/>
              </w:rPr>
            </w:pPr>
            <w:r w:rsidRPr="00C20C86">
              <w:rPr>
                <w:lang w:val="en-CA"/>
              </w:rPr>
              <w:t xml:space="preserve">International Organization for Standardization </w:t>
            </w:r>
          </w:p>
        </w:tc>
      </w:tr>
      <w:tr w:rsidR="00E67778" w:rsidRPr="00C20C86" w14:paraId="12CE4606" w14:textId="77777777" w:rsidTr="246BDEB1">
        <w:tc>
          <w:tcPr>
            <w:tcW w:w="988" w:type="dxa"/>
          </w:tcPr>
          <w:p w14:paraId="2694B811" w14:textId="77777777" w:rsidR="00E67778" w:rsidRPr="00C20C86" w:rsidRDefault="00E67778" w:rsidP="00DF6009">
            <w:pPr>
              <w:spacing w:before="0" w:after="0"/>
              <w:rPr>
                <w:lang w:val="en-CA"/>
              </w:rPr>
            </w:pPr>
            <w:r w:rsidRPr="00C20C86">
              <w:rPr>
                <w:lang w:val="en-CA"/>
              </w:rPr>
              <w:t>JFIF</w:t>
            </w:r>
          </w:p>
        </w:tc>
        <w:tc>
          <w:tcPr>
            <w:tcW w:w="8362" w:type="dxa"/>
          </w:tcPr>
          <w:p w14:paraId="32661F5F" w14:textId="77777777" w:rsidR="00E67778" w:rsidRPr="00C20C86" w:rsidRDefault="00E67778" w:rsidP="00DF6009">
            <w:pPr>
              <w:spacing w:before="0" w:after="0"/>
              <w:rPr>
                <w:lang w:val="en-CA"/>
              </w:rPr>
            </w:pPr>
            <w:r w:rsidRPr="00C20C86">
              <w:rPr>
                <w:lang w:val="en-CA"/>
              </w:rPr>
              <w:t>JPEG File Interchange Format</w:t>
            </w:r>
          </w:p>
        </w:tc>
      </w:tr>
      <w:tr w:rsidR="00E67778" w:rsidRPr="00C20C86" w14:paraId="7448760B" w14:textId="77777777" w:rsidTr="246BDEB1">
        <w:tc>
          <w:tcPr>
            <w:tcW w:w="988" w:type="dxa"/>
          </w:tcPr>
          <w:p w14:paraId="0E6104BD" w14:textId="77777777" w:rsidR="00E67778" w:rsidRPr="00C20C86" w:rsidRDefault="00E67778" w:rsidP="00DF6009">
            <w:pPr>
              <w:spacing w:before="0" w:after="0"/>
              <w:rPr>
                <w:lang w:val="en-CA"/>
              </w:rPr>
            </w:pPr>
            <w:r w:rsidRPr="00C20C86">
              <w:rPr>
                <w:lang w:val="en-CA"/>
              </w:rPr>
              <w:t>JPEG</w:t>
            </w:r>
          </w:p>
        </w:tc>
        <w:tc>
          <w:tcPr>
            <w:tcW w:w="8362" w:type="dxa"/>
          </w:tcPr>
          <w:p w14:paraId="3AFF6EBF" w14:textId="77777777" w:rsidR="00E67778" w:rsidRPr="00C20C86" w:rsidRDefault="00E67778" w:rsidP="00DF6009">
            <w:pPr>
              <w:spacing w:before="0" w:after="0"/>
              <w:rPr>
                <w:lang w:val="en-CA"/>
              </w:rPr>
            </w:pPr>
            <w:r w:rsidRPr="00C20C86">
              <w:rPr>
                <w:lang w:val="en-CA"/>
              </w:rPr>
              <w:t>Joint Photographic Experts Group</w:t>
            </w:r>
          </w:p>
        </w:tc>
      </w:tr>
      <w:tr w:rsidR="00E67778" w:rsidRPr="00C20C86" w14:paraId="436E1A0E" w14:textId="77777777" w:rsidTr="246BDEB1">
        <w:tc>
          <w:tcPr>
            <w:tcW w:w="988" w:type="dxa"/>
          </w:tcPr>
          <w:p w14:paraId="1AE569FA" w14:textId="77777777" w:rsidR="00E67778" w:rsidRPr="00C20C86" w:rsidRDefault="00E67778" w:rsidP="00DF6009">
            <w:pPr>
              <w:spacing w:before="0" w:after="0"/>
              <w:rPr>
                <w:lang w:val="en-CA"/>
              </w:rPr>
            </w:pPr>
            <w:r>
              <w:rPr>
                <w:lang w:val="en-CA"/>
              </w:rPr>
              <w:t>NDS</w:t>
            </w:r>
          </w:p>
        </w:tc>
        <w:tc>
          <w:tcPr>
            <w:tcW w:w="8362" w:type="dxa"/>
          </w:tcPr>
          <w:p w14:paraId="6E1F5789" w14:textId="77777777" w:rsidR="00E67778" w:rsidRPr="00C20C86" w:rsidRDefault="00E67778" w:rsidP="00DF6009">
            <w:pPr>
              <w:spacing w:before="0" w:after="0"/>
              <w:rPr>
                <w:lang w:val="en-CA"/>
              </w:rPr>
            </w:pPr>
            <w:r w:rsidRPr="00680FF1">
              <w:rPr>
                <w:lang w:val="en-CA"/>
              </w:rPr>
              <w:t>New Drug Submission</w:t>
            </w:r>
          </w:p>
        </w:tc>
      </w:tr>
      <w:tr w:rsidR="00E67778" w14:paraId="29682A7C" w14:textId="77777777" w:rsidTr="246BDEB1">
        <w:tc>
          <w:tcPr>
            <w:tcW w:w="988" w:type="dxa"/>
          </w:tcPr>
          <w:p w14:paraId="71EA6B84" w14:textId="77777777" w:rsidR="00E67778" w:rsidRDefault="00E67778" w:rsidP="00DF6009">
            <w:pPr>
              <w:spacing w:before="0" w:after="0"/>
              <w:rPr>
                <w:lang w:val="en-CA"/>
              </w:rPr>
            </w:pPr>
            <w:r w:rsidRPr="246BDEB1">
              <w:rPr>
                <w:lang w:val="en-CA"/>
              </w:rPr>
              <w:t>NOC</w:t>
            </w:r>
          </w:p>
        </w:tc>
        <w:tc>
          <w:tcPr>
            <w:tcW w:w="8362" w:type="dxa"/>
          </w:tcPr>
          <w:p w14:paraId="492B9E63" w14:textId="77777777" w:rsidR="00E67778" w:rsidRDefault="00E67778" w:rsidP="00DF6009">
            <w:pPr>
              <w:spacing w:before="0" w:after="0"/>
              <w:rPr>
                <w:lang w:val="en-CA"/>
              </w:rPr>
            </w:pPr>
            <w:r w:rsidRPr="246BDEB1">
              <w:rPr>
                <w:lang w:val="en-CA"/>
              </w:rPr>
              <w:t>Notice of Compliance</w:t>
            </w:r>
          </w:p>
        </w:tc>
      </w:tr>
      <w:tr w:rsidR="00E67778" w:rsidRPr="00C20C86" w14:paraId="254F1097" w14:textId="77777777" w:rsidTr="246BDEB1">
        <w:tc>
          <w:tcPr>
            <w:tcW w:w="988" w:type="dxa"/>
          </w:tcPr>
          <w:p w14:paraId="1C32ADD1" w14:textId="77777777" w:rsidR="00E67778" w:rsidRPr="00C20C86" w:rsidRDefault="00E67778" w:rsidP="00DF6009">
            <w:pPr>
              <w:spacing w:before="0" w:after="0"/>
              <w:rPr>
                <w:lang w:val="en-CA"/>
              </w:rPr>
            </w:pPr>
            <w:r>
              <w:rPr>
                <w:lang w:val="en-CA"/>
              </w:rPr>
              <w:t>NOD</w:t>
            </w:r>
          </w:p>
        </w:tc>
        <w:tc>
          <w:tcPr>
            <w:tcW w:w="8362" w:type="dxa"/>
          </w:tcPr>
          <w:p w14:paraId="5F42EB70" w14:textId="77777777" w:rsidR="00E67778" w:rsidRPr="00C20C86" w:rsidRDefault="00E67778" w:rsidP="00DF6009">
            <w:pPr>
              <w:spacing w:before="0" w:after="0"/>
              <w:rPr>
                <w:lang w:val="en-CA"/>
              </w:rPr>
            </w:pPr>
            <w:r>
              <w:rPr>
                <w:lang w:val="en-CA"/>
              </w:rPr>
              <w:t>N</w:t>
            </w:r>
            <w:r w:rsidRPr="00C20C86">
              <w:rPr>
                <w:lang w:val="en-CA"/>
              </w:rPr>
              <w:t>otice of deficiency</w:t>
            </w:r>
          </w:p>
        </w:tc>
      </w:tr>
      <w:tr w:rsidR="00E67778" w:rsidRPr="00C20C86" w14:paraId="7719B3FD" w14:textId="77777777" w:rsidTr="246BDEB1">
        <w:tc>
          <w:tcPr>
            <w:tcW w:w="988" w:type="dxa"/>
          </w:tcPr>
          <w:p w14:paraId="653C2FB8" w14:textId="77777777" w:rsidR="00E67778" w:rsidRPr="00C20C86" w:rsidRDefault="00E67778" w:rsidP="00DF6009">
            <w:pPr>
              <w:spacing w:before="0" w:after="0"/>
              <w:rPr>
                <w:lang w:val="en-CA"/>
              </w:rPr>
            </w:pPr>
            <w:r>
              <w:rPr>
                <w:lang w:val="en-CA"/>
              </w:rPr>
              <w:t>NON</w:t>
            </w:r>
          </w:p>
        </w:tc>
        <w:tc>
          <w:tcPr>
            <w:tcW w:w="8362" w:type="dxa"/>
          </w:tcPr>
          <w:p w14:paraId="50FF8EE4" w14:textId="77777777" w:rsidR="00E67778" w:rsidRPr="00C20C86" w:rsidRDefault="00E67778" w:rsidP="00DF6009">
            <w:pPr>
              <w:spacing w:before="0" w:after="0"/>
              <w:rPr>
                <w:lang w:val="en-CA"/>
              </w:rPr>
            </w:pPr>
            <w:r w:rsidRPr="00813063">
              <w:rPr>
                <w:lang w:val="en-CA"/>
              </w:rPr>
              <w:t>Notice of Non-Compliance</w:t>
            </w:r>
          </w:p>
        </w:tc>
      </w:tr>
      <w:tr w:rsidR="00E67778" w:rsidRPr="00C20C86" w14:paraId="0435BD7B" w14:textId="77777777" w:rsidTr="246BDEB1">
        <w:tc>
          <w:tcPr>
            <w:tcW w:w="988" w:type="dxa"/>
          </w:tcPr>
          <w:p w14:paraId="301AF815" w14:textId="77777777" w:rsidR="00E67778" w:rsidRPr="00C20C86" w:rsidRDefault="00E67778" w:rsidP="00DF6009">
            <w:pPr>
              <w:spacing w:before="0" w:after="0"/>
              <w:rPr>
                <w:lang w:val="en-CA"/>
              </w:rPr>
            </w:pPr>
            <w:r w:rsidRPr="00C20C86">
              <w:rPr>
                <w:lang w:val="en-CA"/>
              </w:rPr>
              <w:t>OID</w:t>
            </w:r>
          </w:p>
        </w:tc>
        <w:tc>
          <w:tcPr>
            <w:tcW w:w="8362" w:type="dxa"/>
          </w:tcPr>
          <w:p w14:paraId="15AC0B2F" w14:textId="77777777" w:rsidR="00E67778" w:rsidRPr="00C20C86" w:rsidRDefault="00E67778" w:rsidP="00DF6009">
            <w:pPr>
              <w:spacing w:before="0" w:after="0"/>
              <w:rPr>
                <w:lang w:val="en-CA"/>
              </w:rPr>
            </w:pPr>
            <w:r w:rsidRPr="00C20C86">
              <w:rPr>
                <w:lang w:val="en-CA"/>
              </w:rPr>
              <w:t>Object Identifier</w:t>
            </w:r>
          </w:p>
        </w:tc>
      </w:tr>
      <w:tr w:rsidR="00E67778" w:rsidRPr="00C20C86" w14:paraId="3B3AC727" w14:textId="77777777" w:rsidTr="246BDEB1">
        <w:tc>
          <w:tcPr>
            <w:tcW w:w="988" w:type="dxa"/>
          </w:tcPr>
          <w:p w14:paraId="1CB2BC07" w14:textId="77777777" w:rsidR="00E67778" w:rsidRPr="00C20C86" w:rsidRDefault="00E67778" w:rsidP="00DF6009">
            <w:pPr>
              <w:spacing w:before="0" w:after="0"/>
              <w:rPr>
                <w:lang w:val="en-CA"/>
              </w:rPr>
            </w:pPr>
            <w:r w:rsidRPr="00C20C86">
              <w:rPr>
                <w:lang w:val="en-CA"/>
              </w:rPr>
              <w:t>PDF</w:t>
            </w:r>
          </w:p>
        </w:tc>
        <w:tc>
          <w:tcPr>
            <w:tcW w:w="8362" w:type="dxa"/>
          </w:tcPr>
          <w:p w14:paraId="0FE40FB2" w14:textId="77777777" w:rsidR="00E67778" w:rsidRPr="00C20C86" w:rsidRDefault="00E67778" w:rsidP="00DF6009">
            <w:pPr>
              <w:spacing w:before="0" w:after="0"/>
              <w:rPr>
                <w:lang w:val="en-CA"/>
              </w:rPr>
            </w:pPr>
            <w:r w:rsidRPr="00C20C86">
              <w:rPr>
                <w:lang w:val="en-CA"/>
              </w:rPr>
              <w:t>Portable Document Format</w:t>
            </w:r>
          </w:p>
        </w:tc>
      </w:tr>
      <w:tr w:rsidR="00E67778" w:rsidRPr="00C20C86" w14:paraId="1A415ADD" w14:textId="77777777" w:rsidTr="246BDEB1">
        <w:tc>
          <w:tcPr>
            <w:tcW w:w="988" w:type="dxa"/>
          </w:tcPr>
          <w:p w14:paraId="58F6F271" w14:textId="77777777" w:rsidR="00E67778" w:rsidRPr="00C20C86" w:rsidRDefault="00E67778" w:rsidP="00DF6009">
            <w:pPr>
              <w:spacing w:before="0" w:after="0"/>
              <w:rPr>
                <w:lang w:val="en-CA"/>
              </w:rPr>
            </w:pPr>
            <w:r w:rsidRPr="00CD1505">
              <w:rPr>
                <w:lang w:val="en-CA"/>
              </w:rPr>
              <w:t>SANDS</w:t>
            </w:r>
          </w:p>
        </w:tc>
        <w:tc>
          <w:tcPr>
            <w:tcW w:w="8362" w:type="dxa"/>
          </w:tcPr>
          <w:p w14:paraId="14BFB9A3" w14:textId="77777777" w:rsidR="00E67778" w:rsidRPr="00C20C86" w:rsidRDefault="00E67778" w:rsidP="00DF6009">
            <w:pPr>
              <w:spacing w:before="0" w:after="0"/>
              <w:rPr>
                <w:lang w:val="en-CA"/>
              </w:rPr>
            </w:pPr>
            <w:r w:rsidRPr="00CD1505">
              <w:rPr>
                <w:lang w:val="en-CA"/>
              </w:rPr>
              <w:t>Supplement to an Abbreviated New Drug Submission</w:t>
            </w:r>
          </w:p>
        </w:tc>
      </w:tr>
      <w:tr w:rsidR="00E67778" w:rsidRPr="00C20C86" w14:paraId="34DACE0D" w14:textId="77777777" w:rsidTr="246BDEB1">
        <w:tc>
          <w:tcPr>
            <w:tcW w:w="988" w:type="dxa"/>
          </w:tcPr>
          <w:p w14:paraId="5847900C" w14:textId="77777777" w:rsidR="00E67778" w:rsidRPr="00C20C86" w:rsidRDefault="00E67778" w:rsidP="00DF6009">
            <w:pPr>
              <w:spacing w:before="0" w:after="0"/>
              <w:rPr>
                <w:lang w:val="en-CA"/>
              </w:rPr>
            </w:pPr>
            <w:r>
              <w:rPr>
                <w:lang w:val="en-CA"/>
              </w:rPr>
              <w:t>SDN</w:t>
            </w:r>
          </w:p>
        </w:tc>
        <w:tc>
          <w:tcPr>
            <w:tcW w:w="8362" w:type="dxa"/>
          </w:tcPr>
          <w:p w14:paraId="4C6E0C4D" w14:textId="77777777" w:rsidR="00E67778" w:rsidRPr="00C20C86" w:rsidRDefault="00E67778" w:rsidP="00DF6009">
            <w:pPr>
              <w:spacing w:before="0" w:after="0"/>
              <w:rPr>
                <w:lang w:val="en-CA"/>
              </w:rPr>
            </w:pPr>
            <w:r>
              <w:rPr>
                <w:lang w:val="en-CA"/>
              </w:rPr>
              <w:t>S</w:t>
            </w:r>
            <w:r w:rsidRPr="00C20C86">
              <w:rPr>
                <w:lang w:val="en-CA"/>
              </w:rPr>
              <w:t>creening deficiency notice</w:t>
            </w:r>
          </w:p>
        </w:tc>
      </w:tr>
      <w:tr w:rsidR="00E67778" w:rsidRPr="00C20C86" w14:paraId="0F610131" w14:textId="77777777" w:rsidTr="246BDEB1">
        <w:tc>
          <w:tcPr>
            <w:tcW w:w="988" w:type="dxa"/>
          </w:tcPr>
          <w:p w14:paraId="491F87AA" w14:textId="77777777" w:rsidR="00E67778" w:rsidRPr="00C20C86" w:rsidRDefault="00E67778" w:rsidP="00DF6009">
            <w:pPr>
              <w:spacing w:before="0" w:after="0"/>
              <w:rPr>
                <w:lang w:val="en-CA"/>
              </w:rPr>
            </w:pPr>
            <w:r w:rsidRPr="00C20C86">
              <w:rPr>
                <w:lang w:val="en-CA"/>
              </w:rPr>
              <w:t>SKU</w:t>
            </w:r>
          </w:p>
        </w:tc>
        <w:tc>
          <w:tcPr>
            <w:tcW w:w="8362" w:type="dxa"/>
          </w:tcPr>
          <w:p w14:paraId="59A44E69" w14:textId="77777777" w:rsidR="00E67778" w:rsidRPr="00C20C86" w:rsidRDefault="00E67778" w:rsidP="00DF6009">
            <w:pPr>
              <w:spacing w:before="0" w:after="0"/>
              <w:rPr>
                <w:lang w:val="en-CA"/>
              </w:rPr>
            </w:pPr>
            <w:r w:rsidRPr="00C20C86">
              <w:rPr>
                <w:lang w:val="en-CA"/>
              </w:rPr>
              <w:t>Stock Keeping Unit</w:t>
            </w:r>
          </w:p>
        </w:tc>
      </w:tr>
      <w:tr w:rsidR="00E67778" w:rsidRPr="00C20C86" w14:paraId="517F60E7" w14:textId="77777777" w:rsidTr="246BDEB1">
        <w:tc>
          <w:tcPr>
            <w:tcW w:w="988" w:type="dxa"/>
          </w:tcPr>
          <w:p w14:paraId="17776F9F" w14:textId="77777777" w:rsidR="00E67778" w:rsidRPr="00C20C86" w:rsidRDefault="00E67778" w:rsidP="00DF6009">
            <w:pPr>
              <w:spacing w:before="0" w:after="0"/>
              <w:rPr>
                <w:lang w:val="en-CA"/>
              </w:rPr>
            </w:pPr>
            <w:r>
              <w:rPr>
                <w:lang w:val="en-CA"/>
              </w:rPr>
              <w:t>SNDS</w:t>
            </w:r>
          </w:p>
        </w:tc>
        <w:tc>
          <w:tcPr>
            <w:tcW w:w="8362" w:type="dxa"/>
          </w:tcPr>
          <w:p w14:paraId="5C01F0CA" w14:textId="77777777" w:rsidR="00E67778" w:rsidRPr="00C20C86" w:rsidRDefault="00E67778" w:rsidP="00DF6009">
            <w:pPr>
              <w:spacing w:before="0" w:after="0"/>
              <w:rPr>
                <w:lang w:val="en-CA"/>
              </w:rPr>
            </w:pPr>
            <w:r w:rsidRPr="00680FF1">
              <w:rPr>
                <w:lang w:val="en-CA"/>
              </w:rPr>
              <w:t>Supplement to a New Drug Submission</w:t>
            </w:r>
          </w:p>
        </w:tc>
      </w:tr>
      <w:tr w:rsidR="00E67778" w:rsidRPr="00C20C86" w14:paraId="65E33F90" w14:textId="77777777" w:rsidTr="246BDEB1">
        <w:tc>
          <w:tcPr>
            <w:tcW w:w="988" w:type="dxa"/>
          </w:tcPr>
          <w:p w14:paraId="1EB570DC" w14:textId="77777777" w:rsidR="00E67778" w:rsidRPr="00C20C86" w:rsidRDefault="00E67778" w:rsidP="00DF6009">
            <w:pPr>
              <w:spacing w:before="0" w:after="0"/>
              <w:rPr>
                <w:lang w:val="en-CA"/>
              </w:rPr>
            </w:pPr>
            <w:r w:rsidRPr="00C20C86">
              <w:rPr>
                <w:lang w:val="en-CA"/>
              </w:rPr>
              <w:lastRenderedPageBreak/>
              <w:t>SPL</w:t>
            </w:r>
          </w:p>
        </w:tc>
        <w:tc>
          <w:tcPr>
            <w:tcW w:w="8362" w:type="dxa"/>
          </w:tcPr>
          <w:p w14:paraId="31B773D3" w14:textId="77777777" w:rsidR="00E67778" w:rsidRPr="00C20C86" w:rsidRDefault="00E67778" w:rsidP="00DF6009">
            <w:pPr>
              <w:spacing w:before="0" w:after="0"/>
              <w:rPr>
                <w:lang w:val="en-CA"/>
              </w:rPr>
            </w:pPr>
            <w:r w:rsidRPr="00C20C86">
              <w:rPr>
                <w:lang w:val="en-CA"/>
              </w:rPr>
              <w:t>Structured Product Labeling</w:t>
            </w:r>
          </w:p>
        </w:tc>
      </w:tr>
      <w:tr w:rsidR="00E67778" w:rsidRPr="00C20C86" w14:paraId="1D5E3944" w14:textId="77777777" w:rsidTr="246BDEB1">
        <w:tc>
          <w:tcPr>
            <w:tcW w:w="988" w:type="dxa"/>
          </w:tcPr>
          <w:p w14:paraId="5A0A7651" w14:textId="77777777" w:rsidR="00E67778" w:rsidRPr="00C20C86" w:rsidRDefault="00E67778" w:rsidP="00DF6009">
            <w:pPr>
              <w:spacing w:before="0" w:after="0"/>
              <w:rPr>
                <w:lang w:val="en-CA"/>
              </w:rPr>
            </w:pPr>
            <w:r w:rsidRPr="00C20C86">
              <w:rPr>
                <w:lang w:val="en-CA"/>
              </w:rPr>
              <w:t>UTF</w:t>
            </w:r>
          </w:p>
        </w:tc>
        <w:tc>
          <w:tcPr>
            <w:tcW w:w="8362" w:type="dxa"/>
          </w:tcPr>
          <w:p w14:paraId="5E69D6B1" w14:textId="77777777" w:rsidR="00E67778" w:rsidRPr="00C20C86" w:rsidRDefault="00E67778" w:rsidP="00DF6009">
            <w:pPr>
              <w:spacing w:before="0" w:after="0"/>
              <w:rPr>
                <w:lang w:val="en-CA"/>
              </w:rPr>
            </w:pPr>
            <w:r w:rsidRPr="00C20C86">
              <w:rPr>
                <w:lang w:val="en-CA"/>
              </w:rPr>
              <w:t>Unicode Transformation Format</w:t>
            </w:r>
          </w:p>
        </w:tc>
      </w:tr>
      <w:tr w:rsidR="00E67778" w:rsidRPr="00C20C86" w14:paraId="22255BB5" w14:textId="77777777" w:rsidTr="246BDEB1">
        <w:tc>
          <w:tcPr>
            <w:tcW w:w="988" w:type="dxa"/>
          </w:tcPr>
          <w:p w14:paraId="42C7ADEF" w14:textId="77777777" w:rsidR="00E67778" w:rsidRPr="00C20C86" w:rsidRDefault="00E67778" w:rsidP="00DF6009">
            <w:pPr>
              <w:spacing w:before="0" w:after="0"/>
              <w:rPr>
                <w:lang w:val="en-CA"/>
              </w:rPr>
            </w:pPr>
            <w:r w:rsidRPr="00C20C86">
              <w:rPr>
                <w:lang w:val="en-CA"/>
              </w:rPr>
              <w:t>W3C</w:t>
            </w:r>
          </w:p>
        </w:tc>
        <w:tc>
          <w:tcPr>
            <w:tcW w:w="8362" w:type="dxa"/>
          </w:tcPr>
          <w:p w14:paraId="01688790" w14:textId="77777777" w:rsidR="00E67778" w:rsidRPr="00C20C86" w:rsidRDefault="00E67778" w:rsidP="00DF6009">
            <w:pPr>
              <w:spacing w:before="0" w:after="0"/>
              <w:rPr>
                <w:lang w:val="en-CA"/>
              </w:rPr>
            </w:pPr>
            <w:r w:rsidRPr="00C20C86">
              <w:rPr>
                <w:lang w:val="en-CA"/>
              </w:rPr>
              <w:t>World Wide Web Consortium</w:t>
            </w:r>
          </w:p>
        </w:tc>
      </w:tr>
      <w:tr w:rsidR="00E67778" w:rsidRPr="00C20C86" w14:paraId="68462DD2" w14:textId="77777777" w:rsidTr="246BDEB1">
        <w:tc>
          <w:tcPr>
            <w:tcW w:w="988" w:type="dxa"/>
          </w:tcPr>
          <w:p w14:paraId="0E3BF1AB" w14:textId="77777777" w:rsidR="00E67778" w:rsidRPr="00C20C86" w:rsidRDefault="00E67778" w:rsidP="00DF6009">
            <w:pPr>
              <w:spacing w:before="0" w:after="0"/>
              <w:rPr>
                <w:lang w:val="en-CA"/>
              </w:rPr>
            </w:pPr>
            <w:r w:rsidRPr="00C20C86">
              <w:rPr>
                <w:lang w:val="en-CA"/>
              </w:rPr>
              <w:t>XML</w:t>
            </w:r>
          </w:p>
        </w:tc>
        <w:tc>
          <w:tcPr>
            <w:tcW w:w="8362" w:type="dxa"/>
          </w:tcPr>
          <w:p w14:paraId="2CB2F3F8" w14:textId="77777777" w:rsidR="00E67778" w:rsidRPr="00C20C86" w:rsidRDefault="00E67778" w:rsidP="00DF6009">
            <w:pPr>
              <w:spacing w:before="0" w:after="0"/>
              <w:rPr>
                <w:lang w:val="en-CA"/>
              </w:rPr>
            </w:pPr>
            <w:r w:rsidRPr="00C20C86">
              <w:rPr>
                <w:lang w:val="en-CA"/>
              </w:rPr>
              <w:t>Extensible Markup Language</w:t>
            </w:r>
          </w:p>
        </w:tc>
      </w:tr>
    </w:tbl>
    <w:p w14:paraId="7F35DBB0" w14:textId="0F33780D" w:rsidR="00C27DEF" w:rsidRPr="00826388" w:rsidRDefault="00826388" w:rsidP="00826388">
      <w:pPr>
        <w:pStyle w:val="Heading2"/>
      </w:pPr>
      <w:bookmarkStart w:id="64" w:name="_Toc37251196"/>
      <w:r>
        <w:t xml:space="preserve">Appendix </w:t>
      </w:r>
      <w:r>
        <w:fldChar w:fldCharType="begin"/>
      </w:r>
      <w:r>
        <w:instrText>SEQ Appendix \* ARABIC</w:instrText>
      </w:r>
      <w:r>
        <w:fldChar w:fldCharType="separate"/>
      </w:r>
      <w:r w:rsidR="003E6FF9">
        <w:rPr>
          <w:noProof/>
        </w:rPr>
        <w:t>2</w:t>
      </w:r>
      <w:r>
        <w:fldChar w:fldCharType="end"/>
      </w:r>
      <w:r w:rsidR="6526A9C2" w:rsidRPr="00826388">
        <w:rPr>
          <w:lang w:val="en-CA"/>
        </w:rPr>
        <w:t xml:space="preserve"> – References</w:t>
      </w:r>
      <w:bookmarkEnd w:id="64"/>
    </w:p>
    <w:p w14:paraId="1967127A" w14:textId="5C016517" w:rsidR="001071DB" w:rsidRPr="00C20C86" w:rsidRDefault="001071DB" w:rsidP="003C658D">
      <w:pPr>
        <w:pStyle w:val="ListParagraph"/>
        <w:numPr>
          <w:ilvl w:val="0"/>
          <w:numId w:val="16"/>
        </w:numPr>
        <w:rPr>
          <w:lang w:val="en-CA"/>
        </w:rPr>
      </w:pPr>
      <w:r w:rsidRPr="00C20C86">
        <w:rPr>
          <w:lang w:val="en-CA"/>
        </w:rPr>
        <w:t>Guidance Document</w:t>
      </w:r>
      <w:r w:rsidR="00FA1370">
        <w:rPr>
          <w:lang w:val="en-CA"/>
        </w:rPr>
        <w:t xml:space="preserve"> -</w:t>
      </w:r>
      <w:r w:rsidRPr="00C20C86">
        <w:rPr>
          <w:lang w:val="en-CA"/>
        </w:rPr>
        <w:t xml:space="preserve"> </w:t>
      </w:r>
      <w:r w:rsidR="00DE5C98" w:rsidRPr="00C20C86">
        <w:rPr>
          <w:lang w:val="en-CA"/>
        </w:rPr>
        <w:t xml:space="preserve">Validation </w:t>
      </w:r>
      <w:r w:rsidR="00F56A36">
        <w:rPr>
          <w:lang w:val="en-CA"/>
        </w:rPr>
        <w:t>o</w:t>
      </w:r>
      <w:r w:rsidR="00DE5C98" w:rsidRPr="00C20C86">
        <w:rPr>
          <w:lang w:val="en-CA"/>
        </w:rPr>
        <w:t xml:space="preserve">f </w:t>
      </w:r>
      <w:r w:rsidRPr="00C20C86">
        <w:rPr>
          <w:lang w:val="en-CA"/>
        </w:rPr>
        <w:t xml:space="preserve">Product Monographs </w:t>
      </w:r>
      <w:r w:rsidR="00873ED3">
        <w:rPr>
          <w:lang w:val="en-CA"/>
        </w:rPr>
        <w:t xml:space="preserve">Prepared in the </w:t>
      </w:r>
      <w:r w:rsidRPr="00C20C86">
        <w:rPr>
          <w:lang w:val="en-CA"/>
        </w:rPr>
        <w:t>Exte</w:t>
      </w:r>
      <w:r w:rsidR="00DE5C98" w:rsidRPr="00C20C86">
        <w:rPr>
          <w:lang w:val="en-CA"/>
        </w:rPr>
        <w:t>nsible Markup Language Format</w:t>
      </w:r>
    </w:p>
    <w:p w14:paraId="223C8A38" w14:textId="36AFB756" w:rsidR="001071DB" w:rsidRPr="00C20C86" w:rsidRDefault="39F2A561" w:rsidP="003C658D">
      <w:pPr>
        <w:pStyle w:val="ListParagraph"/>
        <w:numPr>
          <w:ilvl w:val="0"/>
          <w:numId w:val="16"/>
        </w:numPr>
        <w:rPr>
          <w:lang w:val="en-CA"/>
        </w:rPr>
      </w:pPr>
      <w:r w:rsidRPr="00C20C86">
        <w:rPr>
          <w:lang w:val="en-CA"/>
        </w:rPr>
        <w:t>Guidance Document - Product monograph</w:t>
      </w:r>
    </w:p>
    <w:p w14:paraId="2D8681E6" w14:textId="346BE1A0" w:rsidR="39F2A561" w:rsidRPr="00C20C86" w:rsidRDefault="0AA7CB33" w:rsidP="003C658D">
      <w:pPr>
        <w:pStyle w:val="ListParagraph"/>
        <w:numPr>
          <w:ilvl w:val="0"/>
          <w:numId w:val="16"/>
        </w:numPr>
        <w:rPr>
          <w:lang w:val="en-CA"/>
        </w:rPr>
      </w:pPr>
      <w:r w:rsidRPr="0AA7CB33">
        <w:rPr>
          <w:lang w:val="en-CA"/>
        </w:rPr>
        <w:t>Health Canada product monograph website</w:t>
      </w:r>
    </w:p>
    <w:p w14:paraId="6DB13D22" w14:textId="1DBB926A" w:rsidR="39F2A561" w:rsidRPr="00C20C86" w:rsidRDefault="0AA7CB33" w:rsidP="0AA7CB33">
      <w:pPr>
        <w:pStyle w:val="ListParagraph"/>
        <w:numPr>
          <w:ilvl w:val="0"/>
          <w:numId w:val="16"/>
        </w:numPr>
        <w:rPr>
          <w:rFonts w:eastAsiaTheme="minorEastAsia"/>
          <w:lang w:val="en-CA"/>
        </w:rPr>
      </w:pPr>
      <w:r w:rsidRPr="0AA7CB33">
        <w:rPr>
          <w:lang w:val="en-CA"/>
        </w:rPr>
        <w:t>Health Canada product monograph template</w:t>
      </w:r>
    </w:p>
    <w:p w14:paraId="078F4D28" w14:textId="77777777" w:rsidR="001071DB" w:rsidRPr="00C20C86" w:rsidRDefault="0AA7CB33" w:rsidP="003C658D">
      <w:pPr>
        <w:pStyle w:val="ListParagraph"/>
        <w:numPr>
          <w:ilvl w:val="0"/>
          <w:numId w:val="16"/>
        </w:numPr>
        <w:rPr>
          <w:lang w:val="en-CA"/>
        </w:rPr>
      </w:pPr>
      <w:r w:rsidRPr="0AA7CB33">
        <w:rPr>
          <w:lang w:val="en-CA"/>
        </w:rPr>
        <w:t>Guidance Document Questions and Answers: Plain Language Labelling Regulations</w:t>
      </w:r>
    </w:p>
    <w:p w14:paraId="3737CC64" w14:textId="024CA10E" w:rsidR="00055D92" w:rsidRDefault="0AA7CB33" w:rsidP="003C658D">
      <w:pPr>
        <w:pStyle w:val="ListParagraph"/>
        <w:numPr>
          <w:ilvl w:val="0"/>
          <w:numId w:val="16"/>
        </w:numPr>
        <w:rPr>
          <w:lang w:val="en-CA"/>
        </w:rPr>
      </w:pPr>
      <w:r w:rsidRPr="0AA7CB33">
        <w:rPr>
          <w:lang w:val="en-CA"/>
        </w:rPr>
        <w:t>HL7 SPL Release 7 specification</w:t>
      </w:r>
    </w:p>
    <w:p w14:paraId="1431BD69" w14:textId="0B2D121B" w:rsidR="00906518" w:rsidRPr="00582779" w:rsidRDefault="0AA7CB33" w:rsidP="00582779">
      <w:pPr>
        <w:pStyle w:val="ListParagraph"/>
        <w:numPr>
          <w:ilvl w:val="0"/>
          <w:numId w:val="16"/>
        </w:numPr>
        <w:rPr>
          <w:lang w:val="en-CA"/>
        </w:rPr>
      </w:pPr>
      <w:r w:rsidRPr="0AA7CB33">
        <w:rPr>
          <w:lang w:val="en-CA"/>
        </w:rPr>
        <w:t>Government of Canada Aurora design guide</w:t>
      </w:r>
    </w:p>
    <w:sectPr w:rsidR="00906518" w:rsidRPr="00582779" w:rsidSect="00D20F02">
      <w:headerReference w:type="even" r:id="rId20"/>
      <w:headerReference w:type="default" r:id="rId21"/>
      <w:footerReference w:type="even" r:id="rId22"/>
      <w:footerReference w:type="default" r:id="rId23"/>
      <w:headerReference w:type="first" r:id="rId24"/>
      <w:footerReference w:type="first" r:id="rId25"/>
      <w:pgSz w:w="12240" w:h="15840"/>
      <w:pgMar w:top="1004" w:right="1440" w:bottom="1440" w:left="1440" w:header="709" w:footer="0"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A9B60" w14:textId="77777777" w:rsidR="00972947" w:rsidRDefault="00972947" w:rsidP="005712EE">
      <w:r>
        <w:separator/>
      </w:r>
    </w:p>
  </w:endnote>
  <w:endnote w:type="continuationSeparator" w:id="0">
    <w:p w14:paraId="6660B1F5" w14:textId="77777777" w:rsidR="00972947" w:rsidRDefault="00972947" w:rsidP="005712EE">
      <w:r>
        <w:continuationSeparator/>
      </w:r>
    </w:p>
  </w:endnote>
  <w:endnote w:type="continuationNotice" w:id="1">
    <w:p w14:paraId="2EE3AE14" w14:textId="77777777" w:rsidR="00972947" w:rsidRDefault="009729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1FAE9" w14:textId="77777777" w:rsidR="00F85B04" w:rsidRDefault="00F85B04" w:rsidP="005712E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3B3DB" w14:textId="77777777" w:rsidR="00F85B04" w:rsidRDefault="00F85B04" w:rsidP="005712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8453E" w14:textId="6AF4A2D3" w:rsidR="00F85B04" w:rsidRDefault="00F85B04" w:rsidP="005712EE">
    <w:pPr>
      <w:pStyle w:val="Footer"/>
    </w:pPr>
    <w:r>
      <w:rPr>
        <w:noProof/>
        <w:lang w:val="en-CA" w:eastAsia="en-CA"/>
      </w:rPr>
      <mc:AlternateContent>
        <mc:Choice Requires="wps">
          <w:drawing>
            <wp:anchor distT="0" distB="0" distL="114300" distR="114300" simplePos="0" relativeHeight="251658241" behindDoc="0" locked="0" layoutInCell="1" allowOverlap="1" wp14:anchorId="56A220BF" wp14:editId="28149913">
              <wp:simplePos x="0" y="0"/>
              <wp:positionH relativeFrom="column">
                <wp:posOffset>-540212</wp:posOffset>
              </wp:positionH>
              <wp:positionV relativeFrom="paragraph">
                <wp:posOffset>-351329</wp:posOffset>
              </wp:positionV>
              <wp:extent cx="7087235" cy="451792"/>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7087235" cy="4517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76D84" w14:textId="24C2CB3A" w:rsidR="00F85B04" w:rsidRDefault="00F85B04" w:rsidP="00D361D7">
                          <w:pPr>
                            <w:pStyle w:val="Footer"/>
                            <w:tabs>
                              <w:tab w:val="clear" w:pos="4680"/>
                              <w:tab w:val="clear" w:pos="9360"/>
                              <w:tab w:val="left" w:pos="2835"/>
                              <w:tab w:val="right" w:pos="10800"/>
                            </w:tabs>
                            <w:rPr>
                              <w:rStyle w:val="PageNumber"/>
                            </w:rPr>
                          </w:pPr>
                          <w:r w:rsidRPr="00CE69E7">
                            <w:rPr>
                              <w:color w:val="FFFFFF" w:themeColor="background1"/>
                            </w:rPr>
                            <w:t>Preparation of Product Monographs in the Extensible Markup Language Format</w:t>
                          </w:r>
                          <w:r w:rsidRPr="00C23245">
                            <w:rPr>
                              <w:b/>
                              <w:color w:val="FFFFFF" w:themeColor="background1"/>
                              <w:sz w:val="28"/>
                              <w:szCs w:val="28"/>
                            </w:rPr>
                            <w:t xml:space="preserve"> </w:t>
                          </w:r>
                          <w:r>
                            <w:rPr>
                              <w:b/>
                              <w:color w:val="FFFFFF" w:themeColor="background1"/>
                              <w:sz w:val="28"/>
                              <w:szCs w:val="28"/>
                            </w:rPr>
                            <w:tab/>
                          </w:r>
                          <w:r w:rsidRPr="00C23245">
                            <w:rPr>
                              <w:rFonts w:ascii="Calibri" w:hAnsi="Calibri"/>
                              <w:b/>
                              <w:color w:val="FFFFFF" w:themeColor="background1"/>
                              <w:sz w:val="28"/>
                              <w:szCs w:val="28"/>
                            </w:rPr>
                            <w:t xml:space="preserve">| </w:t>
                          </w:r>
                          <w:r w:rsidRPr="000437BE">
                            <w:rPr>
                              <w:rStyle w:val="PageNumber"/>
                              <w:b/>
                              <w:color w:val="FFFFFF" w:themeColor="background1"/>
                              <w:sz w:val="28"/>
                              <w:szCs w:val="28"/>
                            </w:rPr>
                            <w:fldChar w:fldCharType="begin"/>
                          </w:r>
                          <w:r w:rsidRPr="000437BE">
                            <w:rPr>
                              <w:rStyle w:val="PageNumber"/>
                              <w:b/>
                              <w:color w:val="FFFFFF" w:themeColor="background1"/>
                              <w:sz w:val="28"/>
                              <w:szCs w:val="28"/>
                            </w:rPr>
                            <w:instrText xml:space="preserve">PAGE  </w:instrText>
                          </w:r>
                          <w:r w:rsidRPr="000437BE">
                            <w:rPr>
                              <w:rStyle w:val="PageNumber"/>
                              <w:b/>
                              <w:color w:val="FFFFFF" w:themeColor="background1"/>
                              <w:sz w:val="28"/>
                              <w:szCs w:val="28"/>
                            </w:rPr>
                            <w:fldChar w:fldCharType="separate"/>
                          </w:r>
                          <w:r w:rsidR="00CF3A9E">
                            <w:rPr>
                              <w:rStyle w:val="PageNumber"/>
                              <w:b/>
                              <w:noProof/>
                              <w:color w:val="FFFFFF" w:themeColor="background1"/>
                              <w:sz w:val="28"/>
                              <w:szCs w:val="28"/>
                            </w:rPr>
                            <w:t>22</w:t>
                          </w:r>
                          <w:r w:rsidRPr="000437BE">
                            <w:rPr>
                              <w:rStyle w:val="PageNumber"/>
                              <w:b/>
                              <w:color w:val="FFFFFF" w:themeColor="background1"/>
                              <w:sz w:val="28"/>
                              <w:szCs w:val="28"/>
                            </w:rPr>
                            <w:fldChar w:fldCharType="end"/>
                          </w:r>
                        </w:p>
                        <w:p w14:paraId="4F0116D3" w14:textId="77777777" w:rsidR="00F85B04" w:rsidRPr="00416ED0" w:rsidRDefault="00F85B04" w:rsidP="005712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20BF" id="_x0000_t202" coordsize="21600,21600" o:spt="202" path="m,l,21600r21600,l21600,xe">
              <v:stroke joinstyle="miter"/>
              <v:path gradientshapeok="t" o:connecttype="rect"/>
            </v:shapetype>
            <v:shape id="Text Box 2" o:spid="_x0000_s1035" type="#_x0000_t202" style="position:absolute;margin-left:-42.55pt;margin-top:-27.65pt;width:558.05pt;height:35.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" filled="f" stroked="f">
              <v:textbox>
                <w:txbxContent>
                  <w:p w14:paraId="03076D84" w14:textId="24C2CB3A" w:rsidR="00F85B04" w:rsidRDefault="00F85B04" w:rsidP="00D361D7">
                    <w:pPr>
                      <w:pStyle w:val="Footer"/>
                      <w:tabs>
                        <w:tab w:val="clear" w:pos="4680"/>
                        <w:tab w:val="clear" w:pos="9360"/>
                        <w:tab w:val="left" w:pos="2835"/>
                        <w:tab w:val="right" w:pos="10800"/>
                      </w:tabs>
                      <w:rPr>
                        <w:rStyle w:val="PageNumber"/>
                      </w:rPr>
                    </w:pPr>
                    <w:r w:rsidRPr="00CE69E7">
                      <w:rPr>
                        <w:color w:val="FFFFFF" w:themeColor="background1"/>
                      </w:rPr>
                      <w:t>Preparation of Product Monographs in the Extensible Markup Language Format</w:t>
                    </w:r>
                    <w:r w:rsidRPr="00C23245">
                      <w:rPr>
                        <w:b/>
                        <w:color w:val="FFFFFF" w:themeColor="background1"/>
                        <w:sz w:val="28"/>
                        <w:szCs w:val="28"/>
                      </w:rPr>
                      <w:t xml:space="preserve"> </w:t>
                    </w:r>
                    <w:r>
                      <w:rPr>
                        <w:b/>
                        <w:color w:val="FFFFFF" w:themeColor="background1"/>
                        <w:sz w:val="28"/>
                        <w:szCs w:val="28"/>
                      </w:rPr>
                      <w:tab/>
                    </w:r>
                    <w:r w:rsidRPr="00C23245">
                      <w:rPr>
                        <w:rFonts w:ascii="Calibri" w:hAnsi="Calibri"/>
                        <w:b/>
                        <w:color w:val="FFFFFF" w:themeColor="background1"/>
                        <w:sz w:val="28"/>
                        <w:szCs w:val="28"/>
                      </w:rPr>
                      <w:t xml:space="preserve">| </w:t>
                    </w:r>
                    <w:r w:rsidRPr="000437BE">
                      <w:rPr>
                        <w:rStyle w:val="PageNumber"/>
                        <w:b/>
                        <w:color w:val="FFFFFF" w:themeColor="background1"/>
                        <w:sz w:val="28"/>
                        <w:szCs w:val="28"/>
                      </w:rPr>
                      <w:fldChar w:fldCharType="begin"/>
                    </w:r>
                    <w:r w:rsidRPr="000437BE">
                      <w:rPr>
                        <w:rStyle w:val="PageNumber"/>
                        <w:b/>
                        <w:color w:val="FFFFFF" w:themeColor="background1"/>
                        <w:sz w:val="28"/>
                        <w:szCs w:val="28"/>
                      </w:rPr>
                      <w:instrText xml:space="preserve">PAGE  </w:instrText>
                    </w:r>
                    <w:r w:rsidRPr="000437BE">
                      <w:rPr>
                        <w:rStyle w:val="PageNumber"/>
                        <w:b/>
                        <w:color w:val="FFFFFF" w:themeColor="background1"/>
                        <w:sz w:val="28"/>
                        <w:szCs w:val="28"/>
                      </w:rPr>
                      <w:fldChar w:fldCharType="separate"/>
                    </w:r>
                    <w:r w:rsidR="00CF3A9E">
                      <w:rPr>
                        <w:rStyle w:val="PageNumber"/>
                        <w:b/>
                        <w:noProof/>
                        <w:color w:val="FFFFFF" w:themeColor="background1"/>
                        <w:sz w:val="28"/>
                        <w:szCs w:val="28"/>
                      </w:rPr>
                      <w:t>22</w:t>
                    </w:r>
                    <w:r w:rsidRPr="000437BE">
                      <w:rPr>
                        <w:rStyle w:val="PageNumber"/>
                        <w:b/>
                        <w:color w:val="FFFFFF" w:themeColor="background1"/>
                        <w:sz w:val="28"/>
                        <w:szCs w:val="28"/>
                      </w:rPr>
                      <w:fldChar w:fldCharType="end"/>
                    </w:r>
                  </w:p>
                  <w:p w14:paraId="4F0116D3" w14:textId="77777777" w:rsidR="00F85B04" w:rsidRPr="00416ED0" w:rsidRDefault="00F85B04" w:rsidP="005712EE"/>
                </w:txbxContent>
              </v:textbox>
            </v:shape>
          </w:pict>
        </mc:Fallback>
      </mc:AlternateContent>
    </w:r>
    <w:r>
      <w:rPr>
        <w:noProof/>
        <w:lang w:val="en-CA" w:eastAsia="en-CA"/>
      </w:rPr>
      <w:drawing>
        <wp:anchor distT="0" distB="0" distL="114300" distR="114300" simplePos="0" relativeHeight="251658240" behindDoc="1" locked="0" layoutInCell="1" allowOverlap="1" wp14:anchorId="3806953F" wp14:editId="1F698FF3">
          <wp:simplePos x="0" y="0"/>
          <wp:positionH relativeFrom="column">
            <wp:posOffset>-885825</wp:posOffset>
          </wp:positionH>
          <wp:positionV relativeFrom="paragraph">
            <wp:posOffset>-890270</wp:posOffset>
          </wp:positionV>
          <wp:extent cx="7690485" cy="112395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late 2622-Footer.png"/>
                  <pic:cNvPicPr/>
                </pic:nvPicPr>
                <pic:blipFill>
                  <a:blip r:embed="rId1">
                    <a:extLst>
                      <a:ext uri="{28A0092B-C50C-407E-A947-70E740481C1C}">
                        <a14:useLocalDpi xmlns:a14="http://schemas.microsoft.com/office/drawing/2010/main" val="0"/>
                      </a:ext>
                    </a:extLst>
                  </a:blip>
                  <a:stretch>
                    <a:fillRect/>
                  </a:stretch>
                </pic:blipFill>
                <pic:spPr>
                  <a:xfrm>
                    <a:off x="0" y="0"/>
                    <a:ext cx="7690485" cy="112395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EAD29" w14:textId="77777777" w:rsidR="00CF3A9E" w:rsidRDefault="00CF3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CA590B" w14:textId="77777777" w:rsidR="00972947" w:rsidRDefault="00972947" w:rsidP="005712EE">
      <w:r>
        <w:separator/>
      </w:r>
    </w:p>
  </w:footnote>
  <w:footnote w:type="continuationSeparator" w:id="0">
    <w:p w14:paraId="6452E23D" w14:textId="77777777" w:rsidR="00972947" w:rsidRDefault="00972947" w:rsidP="005712EE">
      <w:r>
        <w:continuationSeparator/>
      </w:r>
    </w:p>
  </w:footnote>
  <w:footnote w:type="continuationNotice" w:id="1">
    <w:p w14:paraId="4DA51BE4" w14:textId="77777777" w:rsidR="00972947" w:rsidRDefault="009729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4AA43" w14:textId="0BA4134F" w:rsidR="009B2D2D" w:rsidRDefault="00CF3A9E">
    <w:pPr>
      <w:pStyle w:val="Header"/>
    </w:pPr>
    <w:r>
      <w:rPr>
        <w:noProof/>
      </w:rPr>
      <w:pict w14:anchorId="3DDE13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1" o:spid="_x0000_s2059" type="#_x0000_t136" style="position:absolute;margin-left:0;margin-top:0;width:412.4pt;height:247.45pt;rotation:315;z-index:-251654141;mso-position-horizontal:center;mso-position-horizontal-relative:margin;mso-position-vertical:center;mso-position-vertical-relative:margin" o:allowincell="f" fillcolor="silver" stroked="f">
          <v:fill opacity=".5"/>
          <v:textpath style="font-family:&quot;Calibri&quot;;font-size:1pt" string="DRAFT"/>
        </v:shape>
      </w:pict>
    </w:r>
    <w:r w:rsidR="00972947">
      <w:rPr>
        <w:noProof/>
      </w:rPr>
      <w:pict w14:anchorId="6F910DDF">
        <v:shapetype id="_x0000_t202" coordsize="21600,21600" o:spt="202" path="m,l,21600r21600,l21600,xe">
          <v:stroke joinstyle="miter"/>
          <v:path gradientshapeok="t" o:connecttype="rect"/>
        </v:shapetype>
        <v:shape id="WordArt 3" o:spid="_x0000_s2051" type="#_x0000_t202" style="position:absolute;margin-left:0;margin-top:0;width:494.9pt;height:164.95pt;rotation:-45;z-index:-251658237;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" o:allowincell="f" filled="f" stroked="f">
          <o:lock v:ext="edit" aspectratio="t" verticies="t" shapetype="t"/>
          <v:textbox>
            <w:txbxContent>
              <w:p w14:paraId="0AA7D016" w14:textId="77777777" w:rsidR="00BE2203" w:rsidRDefault="00BE2203" w:rsidP="00BE2203">
                <w:pPr>
                  <w:jc w:val="center"/>
                </w:pPr>
                <w:r>
                  <w:rPr>
                    <w:rFonts w:ascii="Calibri" w:hAnsi="Calibri" w:cs="Calibri"/>
                    <w:color w:val="C0C0C0"/>
                    <w:sz w:val="16"/>
                    <w:szCs w:val="16"/>
                  </w:rPr>
                  <w:t>DRAFT</w:t>
                </w:r>
              </w:p>
            </w:txbxContent>
          </v:textbo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88F7" w14:textId="135EA1E1" w:rsidR="00CF3A9E" w:rsidRDefault="00CF3A9E">
    <w:pPr>
      <w:pStyle w:val="Header"/>
    </w:pPr>
    <w:r>
      <w:rPr>
        <w:noProof/>
      </w:rPr>
      <w:pict w14:anchorId="51A3C8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2" o:spid="_x0000_s2060" type="#_x0000_t136" style="position:absolute;margin-left:0;margin-top:0;width:412.4pt;height:247.45pt;rotation:315;z-index:-251652093;mso-position-horizontal:center;mso-position-horizontal-relative:margin;mso-position-vertical:center;mso-position-vertical-relative:margin" o:allowincell="f" fillcolor="silver" stroked="f">
          <v:fill opacity=".5"/>
          <v:textpath style="font-family:&quot;Calibri&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426C8" w14:textId="698763B6" w:rsidR="00F85B04" w:rsidRPr="000437BE" w:rsidRDefault="00CF3A9E" w:rsidP="005712EE">
    <w:pPr>
      <w:pStyle w:val="Header"/>
    </w:pPr>
    <w:r>
      <w:rPr>
        <w:noProof/>
      </w:rPr>
      <w:pict w14:anchorId="2B369F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3310" o:spid="_x0000_s2058" type="#_x0000_t136" style="position:absolute;margin-left:0;margin-top:0;width:412.4pt;height:247.45pt;rotation:315;z-index:-251656189;mso-position-horizontal:center;mso-position-horizontal-relative:margin;mso-position-vertical:center;mso-position-vertical-relative:margin" o:allowincell="f" fillcolor="silver" stroked="f">
          <v:fill opacity=".5"/>
          <v:textpath style="font-family:&quot;Calibri&quot;;font-size:1pt" string="DRAFT"/>
        </v:shape>
      </w:pict>
    </w:r>
    <w:r w:rsidR="00F85B04">
      <w:rPr>
        <w:noProof/>
        <w:lang w:val="en-CA" w:eastAsia="en-CA"/>
      </w:rPr>
      <w:drawing>
        <wp:anchor distT="0" distB="0" distL="114300" distR="114300" simplePos="0" relativeHeight="251658242" behindDoc="1" locked="0" layoutInCell="1" allowOverlap="1" wp14:anchorId="08277445" wp14:editId="6628F52E">
          <wp:simplePos x="0" y="0"/>
          <wp:positionH relativeFrom="column">
            <wp:posOffset>-914400</wp:posOffset>
          </wp:positionH>
          <wp:positionV relativeFrom="paragraph">
            <wp:posOffset>-448945</wp:posOffset>
          </wp:positionV>
          <wp:extent cx="7772362" cy="10058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late 2622-EN-V4.png"/>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5291"/>
    <w:multiLevelType w:val="hybridMultilevel"/>
    <w:tmpl w:val="0178C1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3C559C"/>
    <w:multiLevelType w:val="hybridMultilevel"/>
    <w:tmpl w:val="149283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E14DA"/>
    <w:multiLevelType w:val="hybridMultilevel"/>
    <w:tmpl w:val="B25891AA"/>
    <w:lvl w:ilvl="0" w:tplc="FFFFFFFF">
      <w:start w:val="1"/>
      <w:numFmt w:val="decimal"/>
      <w:lvlText w:val="%1."/>
      <w:lvlJc w:val="left"/>
      <w:pPr>
        <w:ind w:left="720" w:hanging="360"/>
      </w:pPr>
      <w:rPr>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B56861"/>
    <w:multiLevelType w:val="hybridMultilevel"/>
    <w:tmpl w:val="80CCA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B24A7"/>
    <w:multiLevelType w:val="hybridMultilevel"/>
    <w:tmpl w:val="3DDA2B0C"/>
    <w:lvl w:ilvl="0" w:tplc="0248E0D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644D1C"/>
    <w:multiLevelType w:val="hybridMultilevel"/>
    <w:tmpl w:val="C364768C"/>
    <w:lvl w:ilvl="0" w:tplc="77264C86">
      <w:start w:val="1"/>
      <w:numFmt w:val="bullet"/>
      <w:lvlText w:val=""/>
      <w:lvlJc w:val="left"/>
      <w:pPr>
        <w:ind w:left="720" w:hanging="360"/>
      </w:pPr>
      <w:rPr>
        <w:rFonts w:ascii="Symbol" w:hAnsi="Symbol" w:hint="default"/>
      </w:rPr>
    </w:lvl>
    <w:lvl w:ilvl="1" w:tplc="1ACC8BF6">
      <w:start w:val="1"/>
      <w:numFmt w:val="bullet"/>
      <w:lvlText w:val="o"/>
      <w:lvlJc w:val="left"/>
      <w:pPr>
        <w:ind w:left="1440" w:hanging="360"/>
      </w:pPr>
      <w:rPr>
        <w:rFonts w:ascii="Courier New" w:hAnsi="Courier New" w:hint="default"/>
      </w:rPr>
    </w:lvl>
    <w:lvl w:ilvl="2" w:tplc="C9DA4A2C">
      <w:start w:val="1"/>
      <w:numFmt w:val="bullet"/>
      <w:lvlText w:val=""/>
      <w:lvlJc w:val="left"/>
      <w:pPr>
        <w:ind w:left="2160" w:hanging="360"/>
      </w:pPr>
      <w:rPr>
        <w:rFonts w:ascii="Wingdings" w:hAnsi="Wingdings" w:hint="default"/>
      </w:rPr>
    </w:lvl>
    <w:lvl w:ilvl="3" w:tplc="09185F7E">
      <w:start w:val="1"/>
      <w:numFmt w:val="bullet"/>
      <w:lvlText w:val=""/>
      <w:lvlJc w:val="left"/>
      <w:pPr>
        <w:ind w:left="2880" w:hanging="360"/>
      </w:pPr>
      <w:rPr>
        <w:rFonts w:ascii="Symbol" w:hAnsi="Symbol" w:hint="default"/>
      </w:rPr>
    </w:lvl>
    <w:lvl w:ilvl="4" w:tplc="D602B71E">
      <w:start w:val="1"/>
      <w:numFmt w:val="bullet"/>
      <w:lvlText w:val="o"/>
      <w:lvlJc w:val="left"/>
      <w:pPr>
        <w:ind w:left="3600" w:hanging="360"/>
      </w:pPr>
      <w:rPr>
        <w:rFonts w:ascii="Courier New" w:hAnsi="Courier New" w:hint="default"/>
      </w:rPr>
    </w:lvl>
    <w:lvl w:ilvl="5" w:tplc="6AF0FB66">
      <w:start w:val="1"/>
      <w:numFmt w:val="bullet"/>
      <w:lvlText w:val=""/>
      <w:lvlJc w:val="left"/>
      <w:pPr>
        <w:ind w:left="4320" w:hanging="360"/>
      </w:pPr>
      <w:rPr>
        <w:rFonts w:ascii="Wingdings" w:hAnsi="Wingdings" w:hint="default"/>
      </w:rPr>
    </w:lvl>
    <w:lvl w:ilvl="6" w:tplc="209EAB20">
      <w:start w:val="1"/>
      <w:numFmt w:val="bullet"/>
      <w:lvlText w:val=""/>
      <w:lvlJc w:val="left"/>
      <w:pPr>
        <w:ind w:left="5040" w:hanging="360"/>
      </w:pPr>
      <w:rPr>
        <w:rFonts w:ascii="Symbol" w:hAnsi="Symbol" w:hint="default"/>
      </w:rPr>
    </w:lvl>
    <w:lvl w:ilvl="7" w:tplc="8D3A53DC">
      <w:start w:val="1"/>
      <w:numFmt w:val="bullet"/>
      <w:lvlText w:val="o"/>
      <w:lvlJc w:val="left"/>
      <w:pPr>
        <w:ind w:left="5760" w:hanging="360"/>
      </w:pPr>
      <w:rPr>
        <w:rFonts w:ascii="Courier New" w:hAnsi="Courier New" w:hint="default"/>
      </w:rPr>
    </w:lvl>
    <w:lvl w:ilvl="8" w:tplc="B13E0F16">
      <w:start w:val="1"/>
      <w:numFmt w:val="bullet"/>
      <w:lvlText w:val=""/>
      <w:lvlJc w:val="left"/>
      <w:pPr>
        <w:ind w:left="6480" w:hanging="360"/>
      </w:pPr>
      <w:rPr>
        <w:rFonts w:ascii="Wingdings" w:hAnsi="Wingdings" w:hint="default"/>
      </w:rPr>
    </w:lvl>
  </w:abstractNum>
  <w:abstractNum w:abstractNumId="6" w15:restartNumberingAfterBreak="0">
    <w:nsid w:val="25920DB3"/>
    <w:multiLevelType w:val="hybridMultilevel"/>
    <w:tmpl w:val="D4E84782"/>
    <w:lvl w:ilvl="0" w:tplc="1B701AFE">
      <w:start w:val="1"/>
      <w:numFmt w:val="decimal"/>
      <w:lvlText w:val="%1."/>
      <w:lvlJc w:val="left"/>
      <w:pPr>
        <w:ind w:left="360" w:hanging="360"/>
      </w:pPr>
      <w:rPr>
        <w:rFonts w:hint="default"/>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D4D2B47"/>
    <w:multiLevelType w:val="hybridMultilevel"/>
    <w:tmpl w:val="FA52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B7F4F"/>
    <w:multiLevelType w:val="hybridMultilevel"/>
    <w:tmpl w:val="7B980B72"/>
    <w:lvl w:ilvl="0" w:tplc="FFFFFFFF">
      <w:start w:val="1"/>
      <w:numFmt w:val="bullet"/>
      <w:lvlText w:val=""/>
      <w:lvlJc w:val="left"/>
      <w:pPr>
        <w:ind w:left="720" w:hanging="360"/>
      </w:pPr>
      <w:rPr>
        <w:rFonts w:ascii="Symbol" w:hAnsi="Symbol" w:hint="default"/>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8B1027"/>
    <w:multiLevelType w:val="hybridMultilevel"/>
    <w:tmpl w:val="B0BA4024"/>
    <w:lvl w:ilvl="0" w:tplc="3052442A">
      <w:start w:val="1"/>
      <w:numFmt w:val="decimal"/>
      <w:lvlText w:val="%1."/>
      <w:lvlJc w:val="left"/>
      <w:pPr>
        <w:ind w:left="720" w:hanging="360"/>
      </w:pPr>
    </w:lvl>
    <w:lvl w:ilvl="1" w:tplc="910A9B6C">
      <w:start w:val="1"/>
      <w:numFmt w:val="lowerLetter"/>
      <w:lvlText w:val="%2."/>
      <w:lvlJc w:val="left"/>
      <w:pPr>
        <w:ind w:left="1440" w:hanging="360"/>
      </w:pPr>
    </w:lvl>
    <w:lvl w:ilvl="2" w:tplc="F9F4ACDE">
      <w:start w:val="1"/>
      <w:numFmt w:val="lowerRoman"/>
      <w:lvlText w:val="%3."/>
      <w:lvlJc w:val="right"/>
      <w:pPr>
        <w:ind w:left="2160" w:hanging="180"/>
      </w:pPr>
    </w:lvl>
    <w:lvl w:ilvl="3" w:tplc="7164AE0E">
      <w:start w:val="1"/>
      <w:numFmt w:val="decimal"/>
      <w:lvlText w:val="%4."/>
      <w:lvlJc w:val="left"/>
      <w:pPr>
        <w:ind w:left="2880" w:hanging="360"/>
      </w:pPr>
    </w:lvl>
    <w:lvl w:ilvl="4" w:tplc="CE0C2592">
      <w:start w:val="1"/>
      <w:numFmt w:val="lowerLetter"/>
      <w:lvlText w:val="%5."/>
      <w:lvlJc w:val="left"/>
      <w:pPr>
        <w:ind w:left="3600" w:hanging="360"/>
      </w:pPr>
    </w:lvl>
    <w:lvl w:ilvl="5" w:tplc="AE2EA200">
      <w:start w:val="1"/>
      <w:numFmt w:val="lowerRoman"/>
      <w:lvlText w:val="%6."/>
      <w:lvlJc w:val="right"/>
      <w:pPr>
        <w:ind w:left="4320" w:hanging="180"/>
      </w:pPr>
    </w:lvl>
    <w:lvl w:ilvl="6" w:tplc="5650C6B4">
      <w:start w:val="1"/>
      <w:numFmt w:val="decimal"/>
      <w:lvlText w:val="%7."/>
      <w:lvlJc w:val="left"/>
      <w:pPr>
        <w:ind w:left="5040" w:hanging="360"/>
      </w:pPr>
    </w:lvl>
    <w:lvl w:ilvl="7" w:tplc="63F87BFE">
      <w:start w:val="1"/>
      <w:numFmt w:val="lowerLetter"/>
      <w:lvlText w:val="%8."/>
      <w:lvlJc w:val="left"/>
      <w:pPr>
        <w:ind w:left="5760" w:hanging="360"/>
      </w:pPr>
    </w:lvl>
    <w:lvl w:ilvl="8" w:tplc="485415E6">
      <w:start w:val="1"/>
      <w:numFmt w:val="lowerRoman"/>
      <w:lvlText w:val="%9."/>
      <w:lvlJc w:val="right"/>
      <w:pPr>
        <w:ind w:left="6480" w:hanging="180"/>
      </w:pPr>
    </w:lvl>
  </w:abstractNum>
  <w:abstractNum w:abstractNumId="10" w15:restartNumberingAfterBreak="0">
    <w:nsid w:val="3A592599"/>
    <w:multiLevelType w:val="hybridMultilevel"/>
    <w:tmpl w:val="4F7E24A4"/>
    <w:lvl w:ilvl="0" w:tplc="2800EE68">
      <w:start w:val="1"/>
      <w:numFmt w:val="bullet"/>
      <w:lvlText w:val=""/>
      <w:lvlJc w:val="left"/>
      <w:pPr>
        <w:ind w:left="720" w:hanging="360"/>
      </w:pPr>
      <w:rPr>
        <w:rFonts w:ascii="Symbol" w:hAnsi="Symbol" w:hint="default"/>
      </w:rPr>
    </w:lvl>
    <w:lvl w:ilvl="1" w:tplc="BF22052A">
      <w:start w:val="1"/>
      <w:numFmt w:val="bullet"/>
      <w:lvlText w:val="o"/>
      <w:lvlJc w:val="left"/>
      <w:pPr>
        <w:ind w:left="1440" w:hanging="360"/>
      </w:pPr>
      <w:rPr>
        <w:rFonts w:ascii="Courier New" w:hAnsi="Courier New" w:hint="default"/>
      </w:rPr>
    </w:lvl>
    <w:lvl w:ilvl="2" w:tplc="918056D8">
      <w:start w:val="1"/>
      <w:numFmt w:val="bullet"/>
      <w:lvlText w:val=""/>
      <w:lvlJc w:val="left"/>
      <w:pPr>
        <w:ind w:left="2160" w:hanging="360"/>
      </w:pPr>
      <w:rPr>
        <w:rFonts w:ascii="Wingdings" w:hAnsi="Wingdings" w:hint="default"/>
      </w:rPr>
    </w:lvl>
    <w:lvl w:ilvl="3" w:tplc="1A605EAA">
      <w:start w:val="1"/>
      <w:numFmt w:val="bullet"/>
      <w:lvlText w:val=""/>
      <w:lvlJc w:val="left"/>
      <w:pPr>
        <w:ind w:left="2880" w:hanging="360"/>
      </w:pPr>
      <w:rPr>
        <w:rFonts w:ascii="Symbol" w:hAnsi="Symbol" w:hint="default"/>
      </w:rPr>
    </w:lvl>
    <w:lvl w:ilvl="4" w:tplc="17A0BCD2">
      <w:start w:val="1"/>
      <w:numFmt w:val="bullet"/>
      <w:lvlText w:val="o"/>
      <w:lvlJc w:val="left"/>
      <w:pPr>
        <w:ind w:left="3600" w:hanging="360"/>
      </w:pPr>
      <w:rPr>
        <w:rFonts w:ascii="Courier New" w:hAnsi="Courier New" w:hint="default"/>
      </w:rPr>
    </w:lvl>
    <w:lvl w:ilvl="5" w:tplc="72B89F52">
      <w:start w:val="1"/>
      <w:numFmt w:val="bullet"/>
      <w:lvlText w:val=""/>
      <w:lvlJc w:val="left"/>
      <w:pPr>
        <w:ind w:left="4320" w:hanging="360"/>
      </w:pPr>
      <w:rPr>
        <w:rFonts w:ascii="Wingdings" w:hAnsi="Wingdings" w:hint="default"/>
      </w:rPr>
    </w:lvl>
    <w:lvl w:ilvl="6" w:tplc="745ED92C">
      <w:start w:val="1"/>
      <w:numFmt w:val="bullet"/>
      <w:lvlText w:val=""/>
      <w:lvlJc w:val="left"/>
      <w:pPr>
        <w:ind w:left="5040" w:hanging="360"/>
      </w:pPr>
      <w:rPr>
        <w:rFonts w:ascii="Symbol" w:hAnsi="Symbol" w:hint="default"/>
      </w:rPr>
    </w:lvl>
    <w:lvl w:ilvl="7" w:tplc="1804AD2A">
      <w:start w:val="1"/>
      <w:numFmt w:val="bullet"/>
      <w:lvlText w:val="o"/>
      <w:lvlJc w:val="left"/>
      <w:pPr>
        <w:ind w:left="5760" w:hanging="360"/>
      </w:pPr>
      <w:rPr>
        <w:rFonts w:ascii="Courier New" w:hAnsi="Courier New" w:hint="default"/>
      </w:rPr>
    </w:lvl>
    <w:lvl w:ilvl="8" w:tplc="D0E45134">
      <w:start w:val="1"/>
      <w:numFmt w:val="bullet"/>
      <w:lvlText w:val=""/>
      <w:lvlJc w:val="left"/>
      <w:pPr>
        <w:ind w:left="6480" w:hanging="360"/>
      </w:pPr>
      <w:rPr>
        <w:rFonts w:ascii="Wingdings" w:hAnsi="Wingdings" w:hint="default"/>
      </w:rPr>
    </w:lvl>
  </w:abstractNum>
  <w:abstractNum w:abstractNumId="11" w15:restartNumberingAfterBreak="0">
    <w:nsid w:val="3AB320A9"/>
    <w:multiLevelType w:val="hybridMultilevel"/>
    <w:tmpl w:val="528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6498E"/>
    <w:multiLevelType w:val="hybridMultilevel"/>
    <w:tmpl w:val="27C8AAF0"/>
    <w:lvl w:ilvl="0" w:tplc="4E16015E">
      <w:start w:val="1"/>
      <w:numFmt w:val="bullet"/>
      <w:lvlText w:val=""/>
      <w:lvlJc w:val="left"/>
      <w:pPr>
        <w:ind w:left="720" w:hanging="360"/>
      </w:pPr>
      <w:rPr>
        <w:rFonts w:ascii="Symbol" w:hAnsi="Symbol" w:hint="default"/>
      </w:rPr>
    </w:lvl>
    <w:lvl w:ilvl="1" w:tplc="CC52E9CC">
      <w:start w:val="1"/>
      <w:numFmt w:val="bullet"/>
      <w:lvlText w:val="o"/>
      <w:lvlJc w:val="left"/>
      <w:pPr>
        <w:ind w:left="1440" w:hanging="360"/>
      </w:pPr>
      <w:rPr>
        <w:rFonts w:ascii="Courier New" w:hAnsi="Courier New" w:hint="default"/>
      </w:rPr>
    </w:lvl>
    <w:lvl w:ilvl="2" w:tplc="E946D488">
      <w:start w:val="1"/>
      <w:numFmt w:val="bullet"/>
      <w:lvlText w:val=""/>
      <w:lvlJc w:val="left"/>
      <w:pPr>
        <w:ind w:left="2160" w:hanging="360"/>
      </w:pPr>
      <w:rPr>
        <w:rFonts w:ascii="Wingdings" w:hAnsi="Wingdings" w:hint="default"/>
      </w:rPr>
    </w:lvl>
    <w:lvl w:ilvl="3" w:tplc="065A176A">
      <w:start w:val="1"/>
      <w:numFmt w:val="bullet"/>
      <w:lvlText w:val=""/>
      <w:lvlJc w:val="left"/>
      <w:pPr>
        <w:ind w:left="2880" w:hanging="360"/>
      </w:pPr>
      <w:rPr>
        <w:rFonts w:ascii="Symbol" w:hAnsi="Symbol" w:hint="default"/>
      </w:rPr>
    </w:lvl>
    <w:lvl w:ilvl="4" w:tplc="A72CF740">
      <w:start w:val="1"/>
      <w:numFmt w:val="bullet"/>
      <w:lvlText w:val="o"/>
      <w:lvlJc w:val="left"/>
      <w:pPr>
        <w:ind w:left="3600" w:hanging="360"/>
      </w:pPr>
      <w:rPr>
        <w:rFonts w:ascii="Courier New" w:hAnsi="Courier New" w:hint="default"/>
      </w:rPr>
    </w:lvl>
    <w:lvl w:ilvl="5" w:tplc="D88C109A">
      <w:start w:val="1"/>
      <w:numFmt w:val="bullet"/>
      <w:lvlText w:val=""/>
      <w:lvlJc w:val="left"/>
      <w:pPr>
        <w:ind w:left="4320" w:hanging="360"/>
      </w:pPr>
      <w:rPr>
        <w:rFonts w:ascii="Wingdings" w:hAnsi="Wingdings" w:hint="default"/>
      </w:rPr>
    </w:lvl>
    <w:lvl w:ilvl="6" w:tplc="1F0A1B06">
      <w:start w:val="1"/>
      <w:numFmt w:val="bullet"/>
      <w:lvlText w:val=""/>
      <w:lvlJc w:val="left"/>
      <w:pPr>
        <w:ind w:left="5040" w:hanging="360"/>
      </w:pPr>
      <w:rPr>
        <w:rFonts w:ascii="Symbol" w:hAnsi="Symbol" w:hint="default"/>
      </w:rPr>
    </w:lvl>
    <w:lvl w:ilvl="7" w:tplc="0C4E7094">
      <w:start w:val="1"/>
      <w:numFmt w:val="bullet"/>
      <w:lvlText w:val="o"/>
      <w:lvlJc w:val="left"/>
      <w:pPr>
        <w:ind w:left="5760" w:hanging="360"/>
      </w:pPr>
      <w:rPr>
        <w:rFonts w:ascii="Courier New" w:hAnsi="Courier New" w:hint="default"/>
      </w:rPr>
    </w:lvl>
    <w:lvl w:ilvl="8" w:tplc="63DA21F6">
      <w:start w:val="1"/>
      <w:numFmt w:val="bullet"/>
      <w:lvlText w:val=""/>
      <w:lvlJc w:val="left"/>
      <w:pPr>
        <w:ind w:left="6480" w:hanging="360"/>
      </w:pPr>
      <w:rPr>
        <w:rFonts w:ascii="Wingdings" w:hAnsi="Wingdings" w:hint="default"/>
      </w:rPr>
    </w:lvl>
  </w:abstractNum>
  <w:abstractNum w:abstractNumId="13" w15:restartNumberingAfterBreak="0">
    <w:nsid w:val="416F78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5255C77"/>
    <w:multiLevelType w:val="hybridMultilevel"/>
    <w:tmpl w:val="35D488C6"/>
    <w:lvl w:ilvl="0" w:tplc="7C3EB44E">
      <w:start w:val="1"/>
      <w:numFmt w:val="bullet"/>
      <w:lvlText w:val=""/>
      <w:lvlJc w:val="left"/>
      <w:pPr>
        <w:ind w:left="720" w:hanging="360"/>
      </w:pPr>
      <w:rPr>
        <w:rFonts w:ascii="Symbol" w:hAnsi="Symbol" w:hint="default"/>
      </w:rPr>
    </w:lvl>
    <w:lvl w:ilvl="1" w:tplc="8D6E39BE">
      <w:start w:val="1"/>
      <w:numFmt w:val="bullet"/>
      <w:lvlText w:val="o"/>
      <w:lvlJc w:val="left"/>
      <w:pPr>
        <w:ind w:left="1440" w:hanging="360"/>
      </w:pPr>
      <w:rPr>
        <w:rFonts w:ascii="Courier New" w:hAnsi="Courier New" w:hint="default"/>
      </w:rPr>
    </w:lvl>
    <w:lvl w:ilvl="2" w:tplc="7BC22440">
      <w:start w:val="1"/>
      <w:numFmt w:val="bullet"/>
      <w:lvlText w:val=""/>
      <w:lvlJc w:val="left"/>
      <w:pPr>
        <w:ind w:left="2160" w:hanging="360"/>
      </w:pPr>
      <w:rPr>
        <w:rFonts w:ascii="Wingdings" w:hAnsi="Wingdings" w:hint="default"/>
      </w:rPr>
    </w:lvl>
    <w:lvl w:ilvl="3" w:tplc="35845092">
      <w:start w:val="1"/>
      <w:numFmt w:val="bullet"/>
      <w:lvlText w:val=""/>
      <w:lvlJc w:val="left"/>
      <w:pPr>
        <w:ind w:left="2880" w:hanging="360"/>
      </w:pPr>
      <w:rPr>
        <w:rFonts w:ascii="Symbol" w:hAnsi="Symbol" w:hint="default"/>
      </w:rPr>
    </w:lvl>
    <w:lvl w:ilvl="4" w:tplc="496050B2">
      <w:start w:val="1"/>
      <w:numFmt w:val="bullet"/>
      <w:lvlText w:val="o"/>
      <w:lvlJc w:val="left"/>
      <w:pPr>
        <w:ind w:left="3600" w:hanging="360"/>
      </w:pPr>
      <w:rPr>
        <w:rFonts w:ascii="Courier New" w:hAnsi="Courier New" w:hint="default"/>
      </w:rPr>
    </w:lvl>
    <w:lvl w:ilvl="5" w:tplc="55609F06">
      <w:start w:val="1"/>
      <w:numFmt w:val="bullet"/>
      <w:lvlText w:val=""/>
      <w:lvlJc w:val="left"/>
      <w:pPr>
        <w:ind w:left="4320" w:hanging="360"/>
      </w:pPr>
      <w:rPr>
        <w:rFonts w:ascii="Wingdings" w:hAnsi="Wingdings" w:hint="default"/>
      </w:rPr>
    </w:lvl>
    <w:lvl w:ilvl="6" w:tplc="36DAC9F2">
      <w:start w:val="1"/>
      <w:numFmt w:val="bullet"/>
      <w:lvlText w:val=""/>
      <w:lvlJc w:val="left"/>
      <w:pPr>
        <w:ind w:left="5040" w:hanging="360"/>
      </w:pPr>
      <w:rPr>
        <w:rFonts w:ascii="Symbol" w:hAnsi="Symbol" w:hint="default"/>
      </w:rPr>
    </w:lvl>
    <w:lvl w:ilvl="7" w:tplc="C24C5DAA">
      <w:start w:val="1"/>
      <w:numFmt w:val="bullet"/>
      <w:lvlText w:val="o"/>
      <w:lvlJc w:val="left"/>
      <w:pPr>
        <w:ind w:left="5760" w:hanging="360"/>
      </w:pPr>
      <w:rPr>
        <w:rFonts w:ascii="Courier New" w:hAnsi="Courier New" w:hint="default"/>
      </w:rPr>
    </w:lvl>
    <w:lvl w:ilvl="8" w:tplc="C99A9DAA">
      <w:start w:val="1"/>
      <w:numFmt w:val="bullet"/>
      <w:lvlText w:val=""/>
      <w:lvlJc w:val="left"/>
      <w:pPr>
        <w:ind w:left="6480" w:hanging="360"/>
      </w:pPr>
      <w:rPr>
        <w:rFonts w:ascii="Wingdings" w:hAnsi="Wingdings" w:hint="default"/>
      </w:rPr>
    </w:lvl>
  </w:abstractNum>
  <w:abstractNum w:abstractNumId="15" w15:restartNumberingAfterBreak="0">
    <w:nsid w:val="4C4D7079"/>
    <w:multiLevelType w:val="hybridMultilevel"/>
    <w:tmpl w:val="3B3CC07C"/>
    <w:lvl w:ilvl="0" w:tplc="F774A642">
      <w:start w:val="1"/>
      <w:numFmt w:val="bullet"/>
      <w:lvlText w:val=""/>
      <w:lvlJc w:val="left"/>
      <w:pPr>
        <w:ind w:left="720" w:hanging="360"/>
      </w:pPr>
      <w:rPr>
        <w:rFonts w:ascii="Symbol" w:hAnsi="Symbol" w:hint="default"/>
      </w:rPr>
    </w:lvl>
    <w:lvl w:ilvl="1" w:tplc="C0169EB2">
      <w:start w:val="1"/>
      <w:numFmt w:val="bullet"/>
      <w:lvlText w:val="o"/>
      <w:lvlJc w:val="left"/>
      <w:pPr>
        <w:ind w:left="1440" w:hanging="360"/>
      </w:pPr>
      <w:rPr>
        <w:rFonts w:ascii="Courier New" w:hAnsi="Courier New" w:hint="default"/>
      </w:rPr>
    </w:lvl>
    <w:lvl w:ilvl="2" w:tplc="7DE2E27E">
      <w:start w:val="1"/>
      <w:numFmt w:val="bullet"/>
      <w:lvlText w:val=""/>
      <w:lvlJc w:val="left"/>
      <w:pPr>
        <w:ind w:left="2160" w:hanging="360"/>
      </w:pPr>
      <w:rPr>
        <w:rFonts w:ascii="Wingdings" w:hAnsi="Wingdings" w:hint="default"/>
      </w:rPr>
    </w:lvl>
    <w:lvl w:ilvl="3" w:tplc="A82C399E">
      <w:start w:val="1"/>
      <w:numFmt w:val="bullet"/>
      <w:lvlText w:val=""/>
      <w:lvlJc w:val="left"/>
      <w:pPr>
        <w:ind w:left="2880" w:hanging="360"/>
      </w:pPr>
      <w:rPr>
        <w:rFonts w:ascii="Symbol" w:hAnsi="Symbol" w:hint="default"/>
      </w:rPr>
    </w:lvl>
    <w:lvl w:ilvl="4" w:tplc="B394D062">
      <w:start w:val="1"/>
      <w:numFmt w:val="bullet"/>
      <w:lvlText w:val="o"/>
      <w:lvlJc w:val="left"/>
      <w:pPr>
        <w:ind w:left="3600" w:hanging="360"/>
      </w:pPr>
      <w:rPr>
        <w:rFonts w:ascii="Courier New" w:hAnsi="Courier New" w:hint="default"/>
      </w:rPr>
    </w:lvl>
    <w:lvl w:ilvl="5" w:tplc="CE4252DA">
      <w:start w:val="1"/>
      <w:numFmt w:val="bullet"/>
      <w:lvlText w:val=""/>
      <w:lvlJc w:val="left"/>
      <w:pPr>
        <w:ind w:left="4320" w:hanging="360"/>
      </w:pPr>
      <w:rPr>
        <w:rFonts w:ascii="Wingdings" w:hAnsi="Wingdings" w:hint="default"/>
      </w:rPr>
    </w:lvl>
    <w:lvl w:ilvl="6" w:tplc="005E9462">
      <w:start w:val="1"/>
      <w:numFmt w:val="bullet"/>
      <w:lvlText w:val=""/>
      <w:lvlJc w:val="left"/>
      <w:pPr>
        <w:ind w:left="5040" w:hanging="360"/>
      </w:pPr>
      <w:rPr>
        <w:rFonts w:ascii="Symbol" w:hAnsi="Symbol" w:hint="default"/>
      </w:rPr>
    </w:lvl>
    <w:lvl w:ilvl="7" w:tplc="09C4E0FC">
      <w:start w:val="1"/>
      <w:numFmt w:val="bullet"/>
      <w:lvlText w:val="o"/>
      <w:lvlJc w:val="left"/>
      <w:pPr>
        <w:ind w:left="5760" w:hanging="360"/>
      </w:pPr>
      <w:rPr>
        <w:rFonts w:ascii="Courier New" w:hAnsi="Courier New" w:hint="default"/>
      </w:rPr>
    </w:lvl>
    <w:lvl w:ilvl="8" w:tplc="AA9A8428">
      <w:start w:val="1"/>
      <w:numFmt w:val="bullet"/>
      <w:lvlText w:val=""/>
      <w:lvlJc w:val="left"/>
      <w:pPr>
        <w:ind w:left="6480" w:hanging="360"/>
      </w:pPr>
      <w:rPr>
        <w:rFonts w:ascii="Wingdings" w:hAnsi="Wingdings" w:hint="default"/>
      </w:rPr>
    </w:lvl>
  </w:abstractNum>
  <w:abstractNum w:abstractNumId="16" w15:restartNumberingAfterBreak="0">
    <w:nsid w:val="54231309"/>
    <w:multiLevelType w:val="hybridMultilevel"/>
    <w:tmpl w:val="D83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D205A"/>
    <w:multiLevelType w:val="hybridMultilevel"/>
    <w:tmpl w:val="A76C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4D1A8C"/>
    <w:multiLevelType w:val="hybridMultilevel"/>
    <w:tmpl w:val="5114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65A70"/>
    <w:multiLevelType w:val="hybridMultilevel"/>
    <w:tmpl w:val="9560F2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EF0932"/>
    <w:multiLevelType w:val="hybridMultilevel"/>
    <w:tmpl w:val="D08C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D3533"/>
    <w:multiLevelType w:val="hybridMultilevel"/>
    <w:tmpl w:val="3D6234E4"/>
    <w:lvl w:ilvl="0" w:tplc="FFFFFFFF">
      <w:start w:val="1"/>
      <w:numFmt w:val="decimal"/>
      <w:lvlText w:val="%1."/>
      <w:lvlJc w:val="left"/>
      <w:pPr>
        <w:ind w:left="720" w:hanging="360"/>
      </w:pPr>
      <w:rPr>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54C5A67"/>
    <w:multiLevelType w:val="hybridMultilevel"/>
    <w:tmpl w:val="D4E84782"/>
    <w:lvl w:ilvl="0" w:tplc="FFFFFFFF">
      <w:start w:val="1"/>
      <w:numFmt w:val="decimal"/>
      <w:lvlText w:val="%1."/>
      <w:lvlJc w:val="left"/>
      <w:pPr>
        <w:ind w:left="360" w:hanging="360"/>
      </w:pPr>
      <w:rPr>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5D4552D"/>
    <w:multiLevelType w:val="hybridMultilevel"/>
    <w:tmpl w:val="D092FB10"/>
    <w:lvl w:ilvl="0" w:tplc="1DFE10C2">
      <w:start w:val="1"/>
      <w:numFmt w:val="decimal"/>
      <w:lvlText w:val="%1."/>
      <w:lvlJc w:val="left"/>
      <w:pPr>
        <w:ind w:left="720" w:hanging="360"/>
      </w:pPr>
    </w:lvl>
    <w:lvl w:ilvl="1" w:tplc="2E46A498">
      <w:start w:val="1"/>
      <w:numFmt w:val="lowerLetter"/>
      <w:lvlText w:val="%2."/>
      <w:lvlJc w:val="left"/>
      <w:pPr>
        <w:ind w:left="1440" w:hanging="360"/>
      </w:pPr>
    </w:lvl>
    <w:lvl w:ilvl="2" w:tplc="F698ACA2">
      <w:start w:val="1"/>
      <w:numFmt w:val="lowerRoman"/>
      <w:lvlText w:val="%3."/>
      <w:lvlJc w:val="right"/>
      <w:pPr>
        <w:ind w:left="2160" w:hanging="180"/>
      </w:pPr>
    </w:lvl>
    <w:lvl w:ilvl="3" w:tplc="7244086A">
      <w:start w:val="1"/>
      <w:numFmt w:val="decimal"/>
      <w:lvlText w:val="%4."/>
      <w:lvlJc w:val="left"/>
      <w:pPr>
        <w:ind w:left="2880" w:hanging="360"/>
      </w:pPr>
    </w:lvl>
    <w:lvl w:ilvl="4" w:tplc="2F24FF38">
      <w:start w:val="1"/>
      <w:numFmt w:val="lowerLetter"/>
      <w:lvlText w:val="%5."/>
      <w:lvlJc w:val="left"/>
      <w:pPr>
        <w:ind w:left="3600" w:hanging="360"/>
      </w:pPr>
    </w:lvl>
    <w:lvl w:ilvl="5" w:tplc="8B0E1A54">
      <w:start w:val="1"/>
      <w:numFmt w:val="lowerRoman"/>
      <w:lvlText w:val="%6."/>
      <w:lvlJc w:val="right"/>
      <w:pPr>
        <w:ind w:left="4320" w:hanging="180"/>
      </w:pPr>
    </w:lvl>
    <w:lvl w:ilvl="6" w:tplc="80CEE74A">
      <w:start w:val="1"/>
      <w:numFmt w:val="decimal"/>
      <w:lvlText w:val="%7."/>
      <w:lvlJc w:val="left"/>
      <w:pPr>
        <w:ind w:left="5040" w:hanging="360"/>
      </w:pPr>
    </w:lvl>
    <w:lvl w:ilvl="7" w:tplc="981A9F08">
      <w:start w:val="1"/>
      <w:numFmt w:val="lowerLetter"/>
      <w:lvlText w:val="%8."/>
      <w:lvlJc w:val="left"/>
      <w:pPr>
        <w:ind w:left="5760" w:hanging="360"/>
      </w:pPr>
    </w:lvl>
    <w:lvl w:ilvl="8" w:tplc="6EB44F5C">
      <w:start w:val="1"/>
      <w:numFmt w:val="lowerRoman"/>
      <w:lvlText w:val="%9."/>
      <w:lvlJc w:val="right"/>
      <w:pPr>
        <w:ind w:left="6480" w:hanging="180"/>
      </w:pPr>
    </w:lvl>
  </w:abstractNum>
  <w:abstractNum w:abstractNumId="24" w15:restartNumberingAfterBreak="0">
    <w:nsid w:val="67585AAF"/>
    <w:multiLevelType w:val="hybridMultilevel"/>
    <w:tmpl w:val="78966F6C"/>
    <w:lvl w:ilvl="0" w:tplc="1B701AFE">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1521F5"/>
    <w:multiLevelType w:val="hybridMultilevel"/>
    <w:tmpl w:val="F96C5EAA"/>
    <w:lvl w:ilvl="0" w:tplc="155CEF3A">
      <w:start w:val="1"/>
      <w:numFmt w:val="bullet"/>
      <w:lvlText w:val=""/>
      <w:lvlJc w:val="left"/>
      <w:pPr>
        <w:ind w:left="720" w:hanging="360"/>
      </w:pPr>
      <w:rPr>
        <w:rFonts w:ascii="Symbol" w:hAnsi="Symbol" w:hint="default"/>
      </w:rPr>
    </w:lvl>
    <w:lvl w:ilvl="1" w:tplc="166A4F12">
      <w:start w:val="1"/>
      <w:numFmt w:val="bullet"/>
      <w:lvlText w:val="o"/>
      <w:lvlJc w:val="left"/>
      <w:pPr>
        <w:ind w:left="1440" w:hanging="360"/>
      </w:pPr>
      <w:rPr>
        <w:rFonts w:ascii="Courier New" w:hAnsi="Courier New" w:hint="default"/>
      </w:rPr>
    </w:lvl>
    <w:lvl w:ilvl="2" w:tplc="C33EC726">
      <w:start w:val="1"/>
      <w:numFmt w:val="bullet"/>
      <w:lvlText w:val=""/>
      <w:lvlJc w:val="left"/>
      <w:pPr>
        <w:ind w:left="2160" w:hanging="360"/>
      </w:pPr>
      <w:rPr>
        <w:rFonts w:ascii="Wingdings" w:hAnsi="Wingdings" w:hint="default"/>
      </w:rPr>
    </w:lvl>
    <w:lvl w:ilvl="3" w:tplc="8BCCA968">
      <w:start w:val="1"/>
      <w:numFmt w:val="bullet"/>
      <w:lvlText w:val=""/>
      <w:lvlJc w:val="left"/>
      <w:pPr>
        <w:ind w:left="2880" w:hanging="360"/>
      </w:pPr>
      <w:rPr>
        <w:rFonts w:ascii="Symbol" w:hAnsi="Symbol" w:hint="default"/>
      </w:rPr>
    </w:lvl>
    <w:lvl w:ilvl="4" w:tplc="763EACAC">
      <w:start w:val="1"/>
      <w:numFmt w:val="bullet"/>
      <w:lvlText w:val="o"/>
      <w:lvlJc w:val="left"/>
      <w:pPr>
        <w:ind w:left="3600" w:hanging="360"/>
      </w:pPr>
      <w:rPr>
        <w:rFonts w:ascii="Courier New" w:hAnsi="Courier New" w:hint="default"/>
      </w:rPr>
    </w:lvl>
    <w:lvl w:ilvl="5" w:tplc="CCA2216C">
      <w:start w:val="1"/>
      <w:numFmt w:val="bullet"/>
      <w:lvlText w:val=""/>
      <w:lvlJc w:val="left"/>
      <w:pPr>
        <w:ind w:left="4320" w:hanging="360"/>
      </w:pPr>
      <w:rPr>
        <w:rFonts w:ascii="Wingdings" w:hAnsi="Wingdings" w:hint="default"/>
      </w:rPr>
    </w:lvl>
    <w:lvl w:ilvl="6" w:tplc="94FC2066">
      <w:start w:val="1"/>
      <w:numFmt w:val="bullet"/>
      <w:lvlText w:val=""/>
      <w:lvlJc w:val="left"/>
      <w:pPr>
        <w:ind w:left="5040" w:hanging="360"/>
      </w:pPr>
      <w:rPr>
        <w:rFonts w:ascii="Symbol" w:hAnsi="Symbol" w:hint="default"/>
      </w:rPr>
    </w:lvl>
    <w:lvl w:ilvl="7" w:tplc="635649C0">
      <w:start w:val="1"/>
      <w:numFmt w:val="bullet"/>
      <w:lvlText w:val="o"/>
      <w:lvlJc w:val="left"/>
      <w:pPr>
        <w:ind w:left="5760" w:hanging="360"/>
      </w:pPr>
      <w:rPr>
        <w:rFonts w:ascii="Courier New" w:hAnsi="Courier New" w:hint="default"/>
      </w:rPr>
    </w:lvl>
    <w:lvl w:ilvl="8" w:tplc="A23EBA5E">
      <w:start w:val="1"/>
      <w:numFmt w:val="bullet"/>
      <w:lvlText w:val=""/>
      <w:lvlJc w:val="left"/>
      <w:pPr>
        <w:ind w:left="6480" w:hanging="360"/>
      </w:pPr>
      <w:rPr>
        <w:rFonts w:ascii="Wingdings" w:hAnsi="Wingdings" w:hint="default"/>
      </w:rPr>
    </w:lvl>
  </w:abstractNum>
  <w:abstractNum w:abstractNumId="26" w15:restartNumberingAfterBreak="0">
    <w:nsid w:val="694971BC"/>
    <w:multiLevelType w:val="hybridMultilevel"/>
    <w:tmpl w:val="FFFFFFFF"/>
    <w:lvl w:ilvl="0" w:tplc="FFFFFFFF">
      <w:start w:val="1"/>
      <w:numFmt w:val="bullet"/>
      <w:lvlText w:val=""/>
      <w:lvlJc w:val="left"/>
      <w:pPr>
        <w:ind w:left="720" w:hanging="360"/>
      </w:pPr>
      <w:rPr>
        <w:rFonts w:ascii="Symbol" w:hAnsi="Symbol" w:hint="default"/>
      </w:rPr>
    </w:lvl>
    <w:lvl w:ilvl="1" w:tplc="64FC8496">
      <w:start w:val="1"/>
      <w:numFmt w:val="bullet"/>
      <w:lvlText w:val="o"/>
      <w:lvlJc w:val="left"/>
      <w:pPr>
        <w:ind w:left="1440" w:hanging="360"/>
      </w:pPr>
      <w:rPr>
        <w:rFonts w:ascii="Courier New" w:hAnsi="Courier New" w:hint="default"/>
      </w:rPr>
    </w:lvl>
    <w:lvl w:ilvl="2" w:tplc="FE7A425E">
      <w:start w:val="1"/>
      <w:numFmt w:val="bullet"/>
      <w:lvlText w:val=""/>
      <w:lvlJc w:val="left"/>
      <w:pPr>
        <w:ind w:left="2160" w:hanging="360"/>
      </w:pPr>
      <w:rPr>
        <w:rFonts w:ascii="Wingdings" w:hAnsi="Wingdings" w:hint="default"/>
      </w:rPr>
    </w:lvl>
    <w:lvl w:ilvl="3" w:tplc="98FC7CF0">
      <w:start w:val="1"/>
      <w:numFmt w:val="bullet"/>
      <w:lvlText w:val=""/>
      <w:lvlJc w:val="left"/>
      <w:pPr>
        <w:ind w:left="2880" w:hanging="360"/>
      </w:pPr>
      <w:rPr>
        <w:rFonts w:ascii="Symbol" w:hAnsi="Symbol" w:hint="default"/>
      </w:rPr>
    </w:lvl>
    <w:lvl w:ilvl="4" w:tplc="8FE023D2">
      <w:start w:val="1"/>
      <w:numFmt w:val="bullet"/>
      <w:lvlText w:val="o"/>
      <w:lvlJc w:val="left"/>
      <w:pPr>
        <w:ind w:left="3600" w:hanging="360"/>
      </w:pPr>
      <w:rPr>
        <w:rFonts w:ascii="Courier New" w:hAnsi="Courier New" w:hint="default"/>
      </w:rPr>
    </w:lvl>
    <w:lvl w:ilvl="5" w:tplc="7B68AE68">
      <w:start w:val="1"/>
      <w:numFmt w:val="bullet"/>
      <w:lvlText w:val=""/>
      <w:lvlJc w:val="left"/>
      <w:pPr>
        <w:ind w:left="4320" w:hanging="360"/>
      </w:pPr>
      <w:rPr>
        <w:rFonts w:ascii="Wingdings" w:hAnsi="Wingdings" w:hint="default"/>
      </w:rPr>
    </w:lvl>
    <w:lvl w:ilvl="6" w:tplc="7C8C6656">
      <w:start w:val="1"/>
      <w:numFmt w:val="bullet"/>
      <w:lvlText w:val=""/>
      <w:lvlJc w:val="left"/>
      <w:pPr>
        <w:ind w:left="5040" w:hanging="360"/>
      </w:pPr>
      <w:rPr>
        <w:rFonts w:ascii="Symbol" w:hAnsi="Symbol" w:hint="default"/>
      </w:rPr>
    </w:lvl>
    <w:lvl w:ilvl="7" w:tplc="53CE9194">
      <w:start w:val="1"/>
      <w:numFmt w:val="bullet"/>
      <w:lvlText w:val="o"/>
      <w:lvlJc w:val="left"/>
      <w:pPr>
        <w:ind w:left="5760" w:hanging="360"/>
      </w:pPr>
      <w:rPr>
        <w:rFonts w:ascii="Courier New" w:hAnsi="Courier New" w:hint="default"/>
      </w:rPr>
    </w:lvl>
    <w:lvl w:ilvl="8" w:tplc="878A2584">
      <w:start w:val="1"/>
      <w:numFmt w:val="bullet"/>
      <w:lvlText w:val=""/>
      <w:lvlJc w:val="left"/>
      <w:pPr>
        <w:ind w:left="6480" w:hanging="360"/>
      </w:pPr>
      <w:rPr>
        <w:rFonts w:ascii="Wingdings" w:hAnsi="Wingdings" w:hint="default"/>
      </w:rPr>
    </w:lvl>
  </w:abstractNum>
  <w:abstractNum w:abstractNumId="27" w15:restartNumberingAfterBreak="0">
    <w:nsid w:val="6B710D01"/>
    <w:multiLevelType w:val="hybridMultilevel"/>
    <w:tmpl w:val="221E332A"/>
    <w:lvl w:ilvl="0" w:tplc="180CCDD6">
      <w:start w:val="1"/>
      <w:numFmt w:val="bullet"/>
      <w:lvlText w:val=""/>
      <w:lvlJc w:val="left"/>
      <w:pPr>
        <w:ind w:left="720" w:hanging="360"/>
      </w:pPr>
      <w:rPr>
        <w:rFonts w:ascii="Symbol" w:hAnsi="Symbol" w:hint="default"/>
      </w:rPr>
    </w:lvl>
    <w:lvl w:ilvl="1" w:tplc="176852C6">
      <w:start w:val="1"/>
      <w:numFmt w:val="bullet"/>
      <w:lvlText w:val="o"/>
      <w:lvlJc w:val="left"/>
      <w:pPr>
        <w:ind w:left="1440" w:hanging="360"/>
      </w:pPr>
      <w:rPr>
        <w:rFonts w:ascii="Courier New" w:hAnsi="Courier New" w:hint="default"/>
      </w:rPr>
    </w:lvl>
    <w:lvl w:ilvl="2" w:tplc="0038A9F6">
      <w:start w:val="1"/>
      <w:numFmt w:val="bullet"/>
      <w:lvlText w:val=""/>
      <w:lvlJc w:val="left"/>
      <w:pPr>
        <w:ind w:left="2160" w:hanging="360"/>
      </w:pPr>
      <w:rPr>
        <w:rFonts w:ascii="Wingdings" w:hAnsi="Wingdings" w:hint="default"/>
      </w:rPr>
    </w:lvl>
    <w:lvl w:ilvl="3" w:tplc="D39E0610">
      <w:start w:val="1"/>
      <w:numFmt w:val="bullet"/>
      <w:lvlText w:val=""/>
      <w:lvlJc w:val="left"/>
      <w:pPr>
        <w:ind w:left="2880" w:hanging="360"/>
      </w:pPr>
      <w:rPr>
        <w:rFonts w:ascii="Symbol" w:hAnsi="Symbol" w:hint="default"/>
      </w:rPr>
    </w:lvl>
    <w:lvl w:ilvl="4" w:tplc="FFC4B986">
      <w:start w:val="1"/>
      <w:numFmt w:val="bullet"/>
      <w:lvlText w:val="o"/>
      <w:lvlJc w:val="left"/>
      <w:pPr>
        <w:ind w:left="3600" w:hanging="360"/>
      </w:pPr>
      <w:rPr>
        <w:rFonts w:ascii="Courier New" w:hAnsi="Courier New" w:hint="default"/>
      </w:rPr>
    </w:lvl>
    <w:lvl w:ilvl="5" w:tplc="D98EA6C2">
      <w:start w:val="1"/>
      <w:numFmt w:val="bullet"/>
      <w:lvlText w:val=""/>
      <w:lvlJc w:val="left"/>
      <w:pPr>
        <w:ind w:left="4320" w:hanging="360"/>
      </w:pPr>
      <w:rPr>
        <w:rFonts w:ascii="Wingdings" w:hAnsi="Wingdings" w:hint="default"/>
      </w:rPr>
    </w:lvl>
    <w:lvl w:ilvl="6" w:tplc="FB06C1AA">
      <w:start w:val="1"/>
      <w:numFmt w:val="bullet"/>
      <w:lvlText w:val=""/>
      <w:lvlJc w:val="left"/>
      <w:pPr>
        <w:ind w:left="5040" w:hanging="360"/>
      </w:pPr>
      <w:rPr>
        <w:rFonts w:ascii="Symbol" w:hAnsi="Symbol" w:hint="default"/>
      </w:rPr>
    </w:lvl>
    <w:lvl w:ilvl="7" w:tplc="32BCAE20">
      <w:start w:val="1"/>
      <w:numFmt w:val="bullet"/>
      <w:lvlText w:val="o"/>
      <w:lvlJc w:val="left"/>
      <w:pPr>
        <w:ind w:left="5760" w:hanging="360"/>
      </w:pPr>
      <w:rPr>
        <w:rFonts w:ascii="Courier New" w:hAnsi="Courier New" w:hint="default"/>
      </w:rPr>
    </w:lvl>
    <w:lvl w:ilvl="8" w:tplc="7ADEFB36">
      <w:start w:val="1"/>
      <w:numFmt w:val="bullet"/>
      <w:lvlText w:val=""/>
      <w:lvlJc w:val="left"/>
      <w:pPr>
        <w:ind w:left="6480" w:hanging="360"/>
      </w:pPr>
      <w:rPr>
        <w:rFonts w:ascii="Wingdings" w:hAnsi="Wingdings" w:hint="default"/>
      </w:rPr>
    </w:lvl>
  </w:abstractNum>
  <w:abstractNum w:abstractNumId="28" w15:restartNumberingAfterBreak="0">
    <w:nsid w:val="6F987BF1"/>
    <w:multiLevelType w:val="hybridMultilevel"/>
    <w:tmpl w:val="4E7C7A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9C52ED"/>
    <w:multiLevelType w:val="hybridMultilevel"/>
    <w:tmpl w:val="D4E84782"/>
    <w:lvl w:ilvl="0" w:tplc="FFFFFFFF">
      <w:start w:val="1"/>
      <w:numFmt w:val="decimal"/>
      <w:lvlText w:val="%1."/>
      <w:lvlJc w:val="left"/>
      <w:pPr>
        <w:ind w:left="360" w:hanging="360"/>
      </w:pPr>
      <w:rPr>
        <w:sz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0" w15:restartNumberingAfterBreak="0">
    <w:nsid w:val="7B68240A"/>
    <w:multiLevelType w:val="hybridMultilevel"/>
    <w:tmpl w:val="BF465466"/>
    <w:lvl w:ilvl="0" w:tplc="2D2EA490">
      <w:start w:val="1"/>
      <w:numFmt w:val="bullet"/>
      <w:lvlText w:val=""/>
      <w:lvlJc w:val="left"/>
      <w:pPr>
        <w:ind w:left="720" w:hanging="360"/>
      </w:pPr>
      <w:rPr>
        <w:rFonts w:ascii="Symbol" w:hAnsi="Symbol" w:hint="default"/>
      </w:rPr>
    </w:lvl>
    <w:lvl w:ilvl="1" w:tplc="DC042AEA">
      <w:start w:val="1"/>
      <w:numFmt w:val="bullet"/>
      <w:lvlText w:val="o"/>
      <w:lvlJc w:val="left"/>
      <w:pPr>
        <w:ind w:left="1440" w:hanging="360"/>
      </w:pPr>
      <w:rPr>
        <w:rFonts w:ascii="Courier New" w:hAnsi="Courier New" w:hint="default"/>
      </w:rPr>
    </w:lvl>
    <w:lvl w:ilvl="2" w:tplc="9EAA8282">
      <w:start w:val="1"/>
      <w:numFmt w:val="bullet"/>
      <w:lvlText w:val=""/>
      <w:lvlJc w:val="left"/>
      <w:pPr>
        <w:ind w:left="2160" w:hanging="360"/>
      </w:pPr>
      <w:rPr>
        <w:rFonts w:ascii="Wingdings" w:hAnsi="Wingdings" w:hint="default"/>
      </w:rPr>
    </w:lvl>
    <w:lvl w:ilvl="3" w:tplc="1D046824">
      <w:start w:val="1"/>
      <w:numFmt w:val="bullet"/>
      <w:lvlText w:val=""/>
      <w:lvlJc w:val="left"/>
      <w:pPr>
        <w:ind w:left="2880" w:hanging="360"/>
      </w:pPr>
      <w:rPr>
        <w:rFonts w:ascii="Symbol" w:hAnsi="Symbol" w:hint="default"/>
      </w:rPr>
    </w:lvl>
    <w:lvl w:ilvl="4" w:tplc="BDDADDB6">
      <w:start w:val="1"/>
      <w:numFmt w:val="bullet"/>
      <w:lvlText w:val="o"/>
      <w:lvlJc w:val="left"/>
      <w:pPr>
        <w:ind w:left="3600" w:hanging="360"/>
      </w:pPr>
      <w:rPr>
        <w:rFonts w:ascii="Courier New" w:hAnsi="Courier New" w:hint="default"/>
      </w:rPr>
    </w:lvl>
    <w:lvl w:ilvl="5" w:tplc="51F8FCB8">
      <w:start w:val="1"/>
      <w:numFmt w:val="bullet"/>
      <w:lvlText w:val=""/>
      <w:lvlJc w:val="left"/>
      <w:pPr>
        <w:ind w:left="4320" w:hanging="360"/>
      </w:pPr>
      <w:rPr>
        <w:rFonts w:ascii="Wingdings" w:hAnsi="Wingdings" w:hint="default"/>
      </w:rPr>
    </w:lvl>
    <w:lvl w:ilvl="6" w:tplc="DC240150">
      <w:start w:val="1"/>
      <w:numFmt w:val="bullet"/>
      <w:lvlText w:val=""/>
      <w:lvlJc w:val="left"/>
      <w:pPr>
        <w:ind w:left="5040" w:hanging="360"/>
      </w:pPr>
      <w:rPr>
        <w:rFonts w:ascii="Symbol" w:hAnsi="Symbol" w:hint="default"/>
      </w:rPr>
    </w:lvl>
    <w:lvl w:ilvl="7" w:tplc="AE300D00">
      <w:start w:val="1"/>
      <w:numFmt w:val="bullet"/>
      <w:lvlText w:val="o"/>
      <w:lvlJc w:val="left"/>
      <w:pPr>
        <w:ind w:left="5760" w:hanging="360"/>
      </w:pPr>
      <w:rPr>
        <w:rFonts w:ascii="Courier New" w:hAnsi="Courier New" w:hint="default"/>
      </w:rPr>
    </w:lvl>
    <w:lvl w:ilvl="8" w:tplc="1D8C03D0">
      <w:start w:val="1"/>
      <w:numFmt w:val="bullet"/>
      <w:lvlText w:val=""/>
      <w:lvlJc w:val="left"/>
      <w:pPr>
        <w:ind w:left="6480" w:hanging="360"/>
      </w:pPr>
      <w:rPr>
        <w:rFonts w:ascii="Wingdings" w:hAnsi="Wingdings" w:hint="default"/>
      </w:rPr>
    </w:lvl>
  </w:abstractNum>
  <w:abstractNum w:abstractNumId="31" w15:restartNumberingAfterBreak="0">
    <w:nsid w:val="7DB72668"/>
    <w:multiLevelType w:val="hybridMultilevel"/>
    <w:tmpl w:val="511ABCFA"/>
    <w:lvl w:ilvl="0" w:tplc="10090001">
      <w:start w:val="1"/>
      <w:numFmt w:val="bullet"/>
      <w:lvlText w:val=""/>
      <w:lvlJc w:val="left"/>
      <w:pPr>
        <w:ind w:left="720" w:hanging="360"/>
      </w:pPr>
      <w:rPr>
        <w:rFonts w:ascii="Symbol" w:hAnsi="Symbol" w:hint="default"/>
        <w:sz w:val="22"/>
      </w:rPr>
    </w:lvl>
    <w:lvl w:ilvl="1" w:tplc="C20CB802">
      <w:start w:val="3"/>
      <w:numFmt w:val="bullet"/>
      <w:lvlText w:val="•"/>
      <w:lvlJc w:val="left"/>
      <w:pPr>
        <w:ind w:left="1800" w:hanging="720"/>
      </w:pPr>
      <w:rPr>
        <w:rFonts w:ascii="Calibri" w:eastAsiaTheme="minorHAnsi" w:hAnsi="Calibri"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3"/>
  </w:num>
  <w:num w:numId="2">
    <w:abstractNumId w:val="27"/>
  </w:num>
  <w:num w:numId="3">
    <w:abstractNumId w:val="25"/>
  </w:num>
  <w:num w:numId="4">
    <w:abstractNumId w:val="5"/>
  </w:num>
  <w:num w:numId="5">
    <w:abstractNumId w:val="9"/>
  </w:num>
  <w:num w:numId="6">
    <w:abstractNumId w:val="10"/>
  </w:num>
  <w:num w:numId="7">
    <w:abstractNumId w:val="15"/>
  </w:num>
  <w:num w:numId="8">
    <w:abstractNumId w:val="14"/>
  </w:num>
  <w:num w:numId="9">
    <w:abstractNumId w:val="30"/>
  </w:num>
  <w:num w:numId="10">
    <w:abstractNumId w:val="12"/>
  </w:num>
  <w:num w:numId="11">
    <w:abstractNumId w:val="24"/>
  </w:num>
  <w:num w:numId="12">
    <w:abstractNumId w:val="2"/>
  </w:num>
  <w:num w:numId="13">
    <w:abstractNumId w:val="8"/>
  </w:num>
  <w:num w:numId="14">
    <w:abstractNumId w:val="22"/>
  </w:num>
  <w:num w:numId="15">
    <w:abstractNumId w:val="31"/>
  </w:num>
  <w:num w:numId="16">
    <w:abstractNumId w:val="21"/>
  </w:num>
  <w:num w:numId="17">
    <w:abstractNumId w:val="13"/>
  </w:num>
  <w:num w:numId="18">
    <w:abstractNumId w:val="11"/>
  </w:num>
  <w:num w:numId="19">
    <w:abstractNumId w:val="3"/>
  </w:num>
  <w:num w:numId="20">
    <w:abstractNumId w:val="17"/>
  </w:num>
  <w:num w:numId="21">
    <w:abstractNumId w:val="29"/>
  </w:num>
  <w:num w:numId="22">
    <w:abstractNumId w:val="6"/>
  </w:num>
  <w:num w:numId="23">
    <w:abstractNumId w:val="7"/>
  </w:num>
  <w:num w:numId="24">
    <w:abstractNumId w:val="20"/>
  </w:num>
  <w:num w:numId="25">
    <w:abstractNumId w:val="19"/>
  </w:num>
  <w:num w:numId="26">
    <w:abstractNumId w:val="16"/>
  </w:num>
  <w:num w:numId="27">
    <w:abstractNumId w:val="18"/>
  </w:num>
  <w:num w:numId="28">
    <w:abstractNumId w:val="4"/>
  </w:num>
  <w:num w:numId="29">
    <w:abstractNumId w:val="26"/>
  </w:num>
  <w:num w:numId="30">
    <w:abstractNumId w:val="1"/>
  </w:num>
  <w:num w:numId="31">
    <w:abstractNumId w:val="28"/>
  </w:num>
  <w:num w:numId="32">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131078" w:nlCheck="1" w:checkStyle="1"/>
  <w:activeWritingStyle w:appName="MSWord" w:lang="en-US" w:vendorID="64" w:dllVersion="131078" w:nlCheck="1" w:checkStyle="1"/>
  <w:activeWritingStyle w:appName="MSWord" w:lang="fr-CA" w:vendorID="64" w:dllVersion="131078" w:nlCheck="1" w:checkStyle="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89"/>
    <w:rsid w:val="00000F58"/>
    <w:rsid w:val="00004F50"/>
    <w:rsid w:val="000104C7"/>
    <w:rsid w:val="00012DD1"/>
    <w:rsid w:val="00013406"/>
    <w:rsid w:val="0001480A"/>
    <w:rsid w:val="00016776"/>
    <w:rsid w:val="0002142E"/>
    <w:rsid w:val="0002412D"/>
    <w:rsid w:val="00025860"/>
    <w:rsid w:val="00030C33"/>
    <w:rsid w:val="00036605"/>
    <w:rsid w:val="000437BE"/>
    <w:rsid w:val="00046122"/>
    <w:rsid w:val="00047517"/>
    <w:rsid w:val="00051074"/>
    <w:rsid w:val="00054BE6"/>
    <w:rsid w:val="00055D92"/>
    <w:rsid w:val="00056FF4"/>
    <w:rsid w:val="0006111A"/>
    <w:rsid w:val="0006295E"/>
    <w:rsid w:val="00066BD6"/>
    <w:rsid w:val="000773AA"/>
    <w:rsid w:val="000808A2"/>
    <w:rsid w:val="0008207B"/>
    <w:rsid w:val="000836AE"/>
    <w:rsid w:val="00085F39"/>
    <w:rsid w:val="000967BC"/>
    <w:rsid w:val="00096CD2"/>
    <w:rsid w:val="0009734C"/>
    <w:rsid w:val="000A060E"/>
    <w:rsid w:val="000A15E8"/>
    <w:rsid w:val="000A1E4B"/>
    <w:rsid w:val="000A50B4"/>
    <w:rsid w:val="000A6656"/>
    <w:rsid w:val="000B05DD"/>
    <w:rsid w:val="000B3446"/>
    <w:rsid w:val="000B46F5"/>
    <w:rsid w:val="000B741D"/>
    <w:rsid w:val="000C07AD"/>
    <w:rsid w:val="000C162D"/>
    <w:rsid w:val="000C2106"/>
    <w:rsid w:val="000C294D"/>
    <w:rsid w:val="000C67FD"/>
    <w:rsid w:val="000C74E6"/>
    <w:rsid w:val="000D1043"/>
    <w:rsid w:val="000D2B33"/>
    <w:rsid w:val="000D4A0B"/>
    <w:rsid w:val="000D5919"/>
    <w:rsid w:val="000D62AC"/>
    <w:rsid w:val="000E4351"/>
    <w:rsid w:val="000E5536"/>
    <w:rsid w:val="000F0C68"/>
    <w:rsid w:val="000F0CF7"/>
    <w:rsid w:val="000F4B08"/>
    <w:rsid w:val="001071DB"/>
    <w:rsid w:val="00110302"/>
    <w:rsid w:val="001125EC"/>
    <w:rsid w:val="00113A96"/>
    <w:rsid w:val="0011544F"/>
    <w:rsid w:val="00115D12"/>
    <w:rsid w:val="0011675E"/>
    <w:rsid w:val="00122B51"/>
    <w:rsid w:val="00122D26"/>
    <w:rsid w:val="00123B1F"/>
    <w:rsid w:val="001245C9"/>
    <w:rsid w:val="0012491A"/>
    <w:rsid w:val="00125A27"/>
    <w:rsid w:val="00127A7A"/>
    <w:rsid w:val="00130A20"/>
    <w:rsid w:val="00134E8F"/>
    <w:rsid w:val="001372CD"/>
    <w:rsid w:val="001416AE"/>
    <w:rsid w:val="00150114"/>
    <w:rsid w:val="00152929"/>
    <w:rsid w:val="00161CB9"/>
    <w:rsid w:val="00163A8D"/>
    <w:rsid w:val="00167186"/>
    <w:rsid w:val="001760CB"/>
    <w:rsid w:val="00176C04"/>
    <w:rsid w:val="0018080A"/>
    <w:rsid w:val="00180C94"/>
    <w:rsid w:val="001810B5"/>
    <w:rsid w:val="00182E4D"/>
    <w:rsid w:val="0018345B"/>
    <w:rsid w:val="00183A28"/>
    <w:rsid w:val="00184FF4"/>
    <w:rsid w:val="00187E12"/>
    <w:rsid w:val="00190098"/>
    <w:rsid w:val="00193179"/>
    <w:rsid w:val="001944DC"/>
    <w:rsid w:val="00197BCD"/>
    <w:rsid w:val="001A1859"/>
    <w:rsid w:val="001A3032"/>
    <w:rsid w:val="001A3034"/>
    <w:rsid w:val="001A354C"/>
    <w:rsid w:val="001A669D"/>
    <w:rsid w:val="001A6928"/>
    <w:rsid w:val="001B1E12"/>
    <w:rsid w:val="001B47F2"/>
    <w:rsid w:val="001B7FFA"/>
    <w:rsid w:val="001C368F"/>
    <w:rsid w:val="001C5DE4"/>
    <w:rsid w:val="001D1C1B"/>
    <w:rsid w:val="001D3BA4"/>
    <w:rsid w:val="001D4868"/>
    <w:rsid w:val="001D5FC3"/>
    <w:rsid w:val="001D6A50"/>
    <w:rsid w:val="001D6BB8"/>
    <w:rsid w:val="001E2D68"/>
    <w:rsid w:val="001F458F"/>
    <w:rsid w:val="001F4866"/>
    <w:rsid w:val="001F7F1E"/>
    <w:rsid w:val="00201F56"/>
    <w:rsid w:val="0020716F"/>
    <w:rsid w:val="002129D6"/>
    <w:rsid w:val="0021608D"/>
    <w:rsid w:val="00224E3A"/>
    <w:rsid w:val="002259AD"/>
    <w:rsid w:val="00227272"/>
    <w:rsid w:val="00232087"/>
    <w:rsid w:val="00234B7C"/>
    <w:rsid w:val="00236901"/>
    <w:rsid w:val="002402B5"/>
    <w:rsid w:val="00243556"/>
    <w:rsid w:val="00244DAA"/>
    <w:rsid w:val="0025366A"/>
    <w:rsid w:val="00257C89"/>
    <w:rsid w:val="002623AD"/>
    <w:rsid w:val="00264E53"/>
    <w:rsid w:val="00265AF3"/>
    <w:rsid w:val="00267D85"/>
    <w:rsid w:val="00270AB9"/>
    <w:rsid w:val="00271D89"/>
    <w:rsid w:val="0028309F"/>
    <w:rsid w:val="00284B36"/>
    <w:rsid w:val="00290FA4"/>
    <w:rsid w:val="00293B04"/>
    <w:rsid w:val="002A33A7"/>
    <w:rsid w:val="002A343D"/>
    <w:rsid w:val="002A4443"/>
    <w:rsid w:val="002B095A"/>
    <w:rsid w:val="002B478E"/>
    <w:rsid w:val="002C3566"/>
    <w:rsid w:val="002C40D3"/>
    <w:rsid w:val="002D2089"/>
    <w:rsid w:val="002D5885"/>
    <w:rsid w:val="002E096E"/>
    <w:rsid w:val="002E15A1"/>
    <w:rsid w:val="002E2E9E"/>
    <w:rsid w:val="002E5C76"/>
    <w:rsid w:val="002E6ADE"/>
    <w:rsid w:val="00300C5F"/>
    <w:rsid w:val="003069B4"/>
    <w:rsid w:val="00317750"/>
    <w:rsid w:val="00342F8C"/>
    <w:rsid w:val="003439F9"/>
    <w:rsid w:val="00347B3B"/>
    <w:rsid w:val="00350272"/>
    <w:rsid w:val="0035262A"/>
    <w:rsid w:val="003551A9"/>
    <w:rsid w:val="00356914"/>
    <w:rsid w:val="003572C4"/>
    <w:rsid w:val="003576FA"/>
    <w:rsid w:val="00360A81"/>
    <w:rsid w:val="003646A7"/>
    <w:rsid w:val="00364D62"/>
    <w:rsid w:val="003651E6"/>
    <w:rsid w:val="003660E7"/>
    <w:rsid w:val="003708D7"/>
    <w:rsid w:val="00370ACD"/>
    <w:rsid w:val="0037302C"/>
    <w:rsid w:val="00374C03"/>
    <w:rsid w:val="00376CD7"/>
    <w:rsid w:val="003779CF"/>
    <w:rsid w:val="00380941"/>
    <w:rsid w:val="00383B37"/>
    <w:rsid w:val="00391046"/>
    <w:rsid w:val="0039203C"/>
    <w:rsid w:val="0039288A"/>
    <w:rsid w:val="003932BC"/>
    <w:rsid w:val="00394143"/>
    <w:rsid w:val="00394912"/>
    <w:rsid w:val="0039496F"/>
    <w:rsid w:val="00394B23"/>
    <w:rsid w:val="00395C36"/>
    <w:rsid w:val="003A0F76"/>
    <w:rsid w:val="003A3D2E"/>
    <w:rsid w:val="003A5110"/>
    <w:rsid w:val="003A7E93"/>
    <w:rsid w:val="003B0FFD"/>
    <w:rsid w:val="003B3242"/>
    <w:rsid w:val="003B56EB"/>
    <w:rsid w:val="003C5ADF"/>
    <w:rsid w:val="003C60F2"/>
    <w:rsid w:val="003C658D"/>
    <w:rsid w:val="003D4A59"/>
    <w:rsid w:val="003D5F42"/>
    <w:rsid w:val="003E231A"/>
    <w:rsid w:val="003E27AC"/>
    <w:rsid w:val="003E2DDB"/>
    <w:rsid w:val="003E43B8"/>
    <w:rsid w:val="003E5B75"/>
    <w:rsid w:val="003E6FF9"/>
    <w:rsid w:val="003E7141"/>
    <w:rsid w:val="003F1548"/>
    <w:rsid w:val="003F6527"/>
    <w:rsid w:val="003F7D0E"/>
    <w:rsid w:val="00401E6E"/>
    <w:rsid w:val="00402124"/>
    <w:rsid w:val="004025CF"/>
    <w:rsid w:val="004037CC"/>
    <w:rsid w:val="004042BD"/>
    <w:rsid w:val="00404E8C"/>
    <w:rsid w:val="00410853"/>
    <w:rsid w:val="00413981"/>
    <w:rsid w:val="00415B50"/>
    <w:rsid w:val="00416ED0"/>
    <w:rsid w:val="004205D8"/>
    <w:rsid w:val="00424B03"/>
    <w:rsid w:val="00425B3D"/>
    <w:rsid w:val="00426517"/>
    <w:rsid w:val="0043227B"/>
    <w:rsid w:val="00442F8A"/>
    <w:rsid w:val="004457A8"/>
    <w:rsid w:val="00447F77"/>
    <w:rsid w:val="00457613"/>
    <w:rsid w:val="00457A7E"/>
    <w:rsid w:val="00471F5F"/>
    <w:rsid w:val="004734FD"/>
    <w:rsid w:val="00473754"/>
    <w:rsid w:val="00477CED"/>
    <w:rsid w:val="00492AF4"/>
    <w:rsid w:val="00494AF4"/>
    <w:rsid w:val="00494EB3"/>
    <w:rsid w:val="00495377"/>
    <w:rsid w:val="004978F0"/>
    <w:rsid w:val="004A66A2"/>
    <w:rsid w:val="004B7EDA"/>
    <w:rsid w:val="004C3412"/>
    <w:rsid w:val="004C3E53"/>
    <w:rsid w:val="004D12BF"/>
    <w:rsid w:val="004D3B72"/>
    <w:rsid w:val="004D3F05"/>
    <w:rsid w:val="004D52AE"/>
    <w:rsid w:val="004D65EE"/>
    <w:rsid w:val="004D6AB5"/>
    <w:rsid w:val="004E1C6B"/>
    <w:rsid w:val="004E1D0C"/>
    <w:rsid w:val="004F2D6C"/>
    <w:rsid w:val="004F6F66"/>
    <w:rsid w:val="00502B08"/>
    <w:rsid w:val="005135C1"/>
    <w:rsid w:val="00515E8C"/>
    <w:rsid w:val="005161CB"/>
    <w:rsid w:val="00516827"/>
    <w:rsid w:val="00522ADD"/>
    <w:rsid w:val="00523426"/>
    <w:rsid w:val="005258A1"/>
    <w:rsid w:val="00525B8C"/>
    <w:rsid w:val="00526891"/>
    <w:rsid w:val="00527240"/>
    <w:rsid w:val="0053133F"/>
    <w:rsid w:val="005319BD"/>
    <w:rsid w:val="00534BDD"/>
    <w:rsid w:val="00543A01"/>
    <w:rsid w:val="00545C12"/>
    <w:rsid w:val="00546220"/>
    <w:rsid w:val="0054630B"/>
    <w:rsid w:val="0054740C"/>
    <w:rsid w:val="00550A70"/>
    <w:rsid w:val="005520CF"/>
    <w:rsid w:val="00555712"/>
    <w:rsid w:val="0055572B"/>
    <w:rsid w:val="005603AD"/>
    <w:rsid w:val="00566680"/>
    <w:rsid w:val="00566BF9"/>
    <w:rsid w:val="00567A03"/>
    <w:rsid w:val="00567A49"/>
    <w:rsid w:val="005712EE"/>
    <w:rsid w:val="00571F06"/>
    <w:rsid w:val="00574EBA"/>
    <w:rsid w:val="00576759"/>
    <w:rsid w:val="00577A38"/>
    <w:rsid w:val="00577A98"/>
    <w:rsid w:val="00582779"/>
    <w:rsid w:val="0058435D"/>
    <w:rsid w:val="00585539"/>
    <w:rsid w:val="00587797"/>
    <w:rsid w:val="00592DF0"/>
    <w:rsid w:val="00595897"/>
    <w:rsid w:val="005A57B1"/>
    <w:rsid w:val="005A76BF"/>
    <w:rsid w:val="005B0724"/>
    <w:rsid w:val="005B0FB3"/>
    <w:rsid w:val="005B1AF8"/>
    <w:rsid w:val="005B2F29"/>
    <w:rsid w:val="005B536E"/>
    <w:rsid w:val="005B72BF"/>
    <w:rsid w:val="005C20ED"/>
    <w:rsid w:val="005C693A"/>
    <w:rsid w:val="005C6B74"/>
    <w:rsid w:val="005C7452"/>
    <w:rsid w:val="005D0985"/>
    <w:rsid w:val="005D392F"/>
    <w:rsid w:val="005D4012"/>
    <w:rsid w:val="005D4485"/>
    <w:rsid w:val="005D471B"/>
    <w:rsid w:val="005E2657"/>
    <w:rsid w:val="005F118C"/>
    <w:rsid w:val="005F1433"/>
    <w:rsid w:val="00600D5B"/>
    <w:rsid w:val="00602FC9"/>
    <w:rsid w:val="00614386"/>
    <w:rsid w:val="006148AA"/>
    <w:rsid w:val="006230C0"/>
    <w:rsid w:val="006249AB"/>
    <w:rsid w:val="00625949"/>
    <w:rsid w:val="006266AF"/>
    <w:rsid w:val="00626828"/>
    <w:rsid w:val="00627887"/>
    <w:rsid w:val="0063027E"/>
    <w:rsid w:val="00632910"/>
    <w:rsid w:val="006332E5"/>
    <w:rsid w:val="00635537"/>
    <w:rsid w:val="0064015A"/>
    <w:rsid w:val="00640E9E"/>
    <w:rsid w:val="00643882"/>
    <w:rsid w:val="00644285"/>
    <w:rsid w:val="00644709"/>
    <w:rsid w:val="00644F5B"/>
    <w:rsid w:val="00647D47"/>
    <w:rsid w:val="006516CD"/>
    <w:rsid w:val="00651AEC"/>
    <w:rsid w:val="00655F6A"/>
    <w:rsid w:val="00661218"/>
    <w:rsid w:val="00662750"/>
    <w:rsid w:val="00665078"/>
    <w:rsid w:val="00666579"/>
    <w:rsid w:val="00674923"/>
    <w:rsid w:val="00675B3E"/>
    <w:rsid w:val="00676AC2"/>
    <w:rsid w:val="00680FF1"/>
    <w:rsid w:val="00684B30"/>
    <w:rsid w:val="00684C40"/>
    <w:rsid w:val="00684CD9"/>
    <w:rsid w:val="00684DCC"/>
    <w:rsid w:val="00686F50"/>
    <w:rsid w:val="006941C4"/>
    <w:rsid w:val="00694EF1"/>
    <w:rsid w:val="006A0E0D"/>
    <w:rsid w:val="006A6BAC"/>
    <w:rsid w:val="006B6F10"/>
    <w:rsid w:val="006C07AD"/>
    <w:rsid w:val="006C0A98"/>
    <w:rsid w:val="006C28CD"/>
    <w:rsid w:val="006C4BD1"/>
    <w:rsid w:val="006C5AFB"/>
    <w:rsid w:val="006D1D4D"/>
    <w:rsid w:val="006D27F4"/>
    <w:rsid w:val="006D5000"/>
    <w:rsid w:val="006E4AAD"/>
    <w:rsid w:val="006E5A03"/>
    <w:rsid w:val="006F164D"/>
    <w:rsid w:val="006F1E24"/>
    <w:rsid w:val="006F20D7"/>
    <w:rsid w:val="006F7C12"/>
    <w:rsid w:val="007028E2"/>
    <w:rsid w:val="00703557"/>
    <w:rsid w:val="00713078"/>
    <w:rsid w:val="007133C6"/>
    <w:rsid w:val="00713DFB"/>
    <w:rsid w:val="00716D32"/>
    <w:rsid w:val="00720B6D"/>
    <w:rsid w:val="00731EB3"/>
    <w:rsid w:val="0073483F"/>
    <w:rsid w:val="00736015"/>
    <w:rsid w:val="00736E74"/>
    <w:rsid w:val="00740060"/>
    <w:rsid w:val="00743BD9"/>
    <w:rsid w:val="0074757C"/>
    <w:rsid w:val="007533A0"/>
    <w:rsid w:val="00755DCC"/>
    <w:rsid w:val="00760824"/>
    <w:rsid w:val="0076357F"/>
    <w:rsid w:val="00765282"/>
    <w:rsid w:val="00767D85"/>
    <w:rsid w:val="007731AD"/>
    <w:rsid w:val="00774476"/>
    <w:rsid w:val="00777C8F"/>
    <w:rsid w:val="007808E0"/>
    <w:rsid w:val="00782794"/>
    <w:rsid w:val="00786B5B"/>
    <w:rsid w:val="0078785D"/>
    <w:rsid w:val="00794BE8"/>
    <w:rsid w:val="00795214"/>
    <w:rsid w:val="00796297"/>
    <w:rsid w:val="007A1FD7"/>
    <w:rsid w:val="007A4A89"/>
    <w:rsid w:val="007A5049"/>
    <w:rsid w:val="007B0F4C"/>
    <w:rsid w:val="007B4A7A"/>
    <w:rsid w:val="007B53C8"/>
    <w:rsid w:val="007C2A41"/>
    <w:rsid w:val="007C3685"/>
    <w:rsid w:val="007D3C05"/>
    <w:rsid w:val="007D567B"/>
    <w:rsid w:val="007E0549"/>
    <w:rsid w:val="007E3ADF"/>
    <w:rsid w:val="007E45F5"/>
    <w:rsid w:val="007E4D43"/>
    <w:rsid w:val="007F1441"/>
    <w:rsid w:val="007F4B5C"/>
    <w:rsid w:val="00805904"/>
    <w:rsid w:val="008065FC"/>
    <w:rsid w:val="00813063"/>
    <w:rsid w:val="008156E1"/>
    <w:rsid w:val="008224C8"/>
    <w:rsid w:val="00826388"/>
    <w:rsid w:val="0083240E"/>
    <w:rsid w:val="00845268"/>
    <w:rsid w:val="008463FE"/>
    <w:rsid w:val="00853375"/>
    <w:rsid w:val="008573BA"/>
    <w:rsid w:val="00857BEA"/>
    <w:rsid w:val="00861DDF"/>
    <w:rsid w:val="00862A4E"/>
    <w:rsid w:val="00863A59"/>
    <w:rsid w:val="00865086"/>
    <w:rsid w:val="008653C6"/>
    <w:rsid w:val="00870DE1"/>
    <w:rsid w:val="00873B99"/>
    <w:rsid w:val="00873DE5"/>
    <w:rsid w:val="00873ED3"/>
    <w:rsid w:val="00876C21"/>
    <w:rsid w:val="00876FF3"/>
    <w:rsid w:val="00880369"/>
    <w:rsid w:val="00881F55"/>
    <w:rsid w:val="00885012"/>
    <w:rsid w:val="008A618A"/>
    <w:rsid w:val="008A6A53"/>
    <w:rsid w:val="008B4B27"/>
    <w:rsid w:val="008B5BCD"/>
    <w:rsid w:val="008C5D0C"/>
    <w:rsid w:val="008C787B"/>
    <w:rsid w:val="008D04AB"/>
    <w:rsid w:val="008D0ADD"/>
    <w:rsid w:val="008D1634"/>
    <w:rsid w:val="008D48AC"/>
    <w:rsid w:val="008D75E3"/>
    <w:rsid w:val="008E1897"/>
    <w:rsid w:val="008E2C87"/>
    <w:rsid w:val="008E62DA"/>
    <w:rsid w:val="008E7EE4"/>
    <w:rsid w:val="008F26C4"/>
    <w:rsid w:val="008F5450"/>
    <w:rsid w:val="008F6423"/>
    <w:rsid w:val="009012D0"/>
    <w:rsid w:val="00904346"/>
    <w:rsid w:val="00906518"/>
    <w:rsid w:val="00910645"/>
    <w:rsid w:val="00911B44"/>
    <w:rsid w:val="00911F69"/>
    <w:rsid w:val="00912AD0"/>
    <w:rsid w:val="00912C9F"/>
    <w:rsid w:val="00914724"/>
    <w:rsid w:val="00915531"/>
    <w:rsid w:val="00916DC0"/>
    <w:rsid w:val="009203CC"/>
    <w:rsid w:val="0092441C"/>
    <w:rsid w:val="00926CBF"/>
    <w:rsid w:val="009308A0"/>
    <w:rsid w:val="009308C1"/>
    <w:rsid w:val="00931AF7"/>
    <w:rsid w:val="009348C9"/>
    <w:rsid w:val="00936C60"/>
    <w:rsid w:val="009376A8"/>
    <w:rsid w:val="00937C7A"/>
    <w:rsid w:val="00950973"/>
    <w:rsid w:val="00950AB9"/>
    <w:rsid w:val="00950B40"/>
    <w:rsid w:val="0096096C"/>
    <w:rsid w:val="00963A11"/>
    <w:rsid w:val="00964BF7"/>
    <w:rsid w:val="00965620"/>
    <w:rsid w:val="00971807"/>
    <w:rsid w:val="00972947"/>
    <w:rsid w:val="009731FC"/>
    <w:rsid w:val="00974B9C"/>
    <w:rsid w:val="0099107D"/>
    <w:rsid w:val="00992953"/>
    <w:rsid w:val="009B1DD3"/>
    <w:rsid w:val="009B2D2D"/>
    <w:rsid w:val="009B6782"/>
    <w:rsid w:val="009C5635"/>
    <w:rsid w:val="009D1705"/>
    <w:rsid w:val="009D3138"/>
    <w:rsid w:val="009D3465"/>
    <w:rsid w:val="009D40E3"/>
    <w:rsid w:val="009D4720"/>
    <w:rsid w:val="009D59BB"/>
    <w:rsid w:val="009D6167"/>
    <w:rsid w:val="009D6F65"/>
    <w:rsid w:val="009E080C"/>
    <w:rsid w:val="009E0AFD"/>
    <w:rsid w:val="009E4A6B"/>
    <w:rsid w:val="009E5C04"/>
    <w:rsid w:val="009F12D3"/>
    <w:rsid w:val="009F555D"/>
    <w:rsid w:val="00A05170"/>
    <w:rsid w:val="00A05CFE"/>
    <w:rsid w:val="00A073FF"/>
    <w:rsid w:val="00A10D32"/>
    <w:rsid w:val="00A1227F"/>
    <w:rsid w:val="00A20AA3"/>
    <w:rsid w:val="00A222E9"/>
    <w:rsid w:val="00A33F89"/>
    <w:rsid w:val="00A34FC8"/>
    <w:rsid w:val="00A4249A"/>
    <w:rsid w:val="00A46B4B"/>
    <w:rsid w:val="00A524F4"/>
    <w:rsid w:val="00A5377B"/>
    <w:rsid w:val="00A540FD"/>
    <w:rsid w:val="00A54CC5"/>
    <w:rsid w:val="00A572BD"/>
    <w:rsid w:val="00A57C24"/>
    <w:rsid w:val="00A60548"/>
    <w:rsid w:val="00A640AF"/>
    <w:rsid w:val="00A6654D"/>
    <w:rsid w:val="00A71B92"/>
    <w:rsid w:val="00A7251A"/>
    <w:rsid w:val="00A73C8D"/>
    <w:rsid w:val="00A73DA7"/>
    <w:rsid w:val="00A75347"/>
    <w:rsid w:val="00A81789"/>
    <w:rsid w:val="00A83EA7"/>
    <w:rsid w:val="00A86047"/>
    <w:rsid w:val="00A902EA"/>
    <w:rsid w:val="00A91EBA"/>
    <w:rsid w:val="00A93A6E"/>
    <w:rsid w:val="00A95A9E"/>
    <w:rsid w:val="00A96B21"/>
    <w:rsid w:val="00AA143E"/>
    <w:rsid w:val="00AA550D"/>
    <w:rsid w:val="00AB0249"/>
    <w:rsid w:val="00AB0289"/>
    <w:rsid w:val="00AB2ECA"/>
    <w:rsid w:val="00AB475B"/>
    <w:rsid w:val="00AC2AE2"/>
    <w:rsid w:val="00AC42CC"/>
    <w:rsid w:val="00AC6A73"/>
    <w:rsid w:val="00AD0924"/>
    <w:rsid w:val="00AD1168"/>
    <w:rsid w:val="00AD3B7A"/>
    <w:rsid w:val="00AD43E3"/>
    <w:rsid w:val="00AF0BFD"/>
    <w:rsid w:val="00B04E67"/>
    <w:rsid w:val="00B10D14"/>
    <w:rsid w:val="00B11262"/>
    <w:rsid w:val="00B16BDB"/>
    <w:rsid w:val="00B2177B"/>
    <w:rsid w:val="00B2528C"/>
    <w:rsid w:val="00B33686"/>
    <w:rsid w:val="00B33BE8"/>
    <w:rsid w:val="00B34EB6"/>
    <w:rsid w:val="00B35965"/>
    <w:rsid w:val="00B422A0"/>
    <w:rsid w:val="00B5491A"/>
    <w:rsid w:val="00B57C34"/>
    <w:rsid w:val="00B64CD8"/>
    <w:rsid w:val="00B66BD5"/>
    <w:rsid w:val="00B66E10"/>
    <w:rsid w:val="00B80F47"/>
    <w:rsid w:val="00B81201"/>
    <w:rsid w:val="00B83A49"/>
    <w:rsid w:val="00B86DB1"/>
    <w:rsid w:val="00B9178F"/>
    <w:rsid w:val="00B91F6E"/>
    <w:rsid w:val="00B977BD"/>
    <w:rsid w:val="00B97A6D"/>
    <w:rsid w:val="00BA302B"/>
    <w:rsid w:val="00BA7109"/>
    <w:rsid w:val="00BB286A"/>
    <w:rsid w:val="00BB5293"/>
    <w:rsid w:val="00BB5C28"/>
    <w:rsid w:val="00BC375B"/>
    <w:rsid w:val="00BC6C10"/>
    <w:rsid w:val="00BD1615"/>
    <w:rsid w:val="00BD310C"/>
    <w:rsid w:val="00BD4FBE"/>
    <w:rsid w:val="00BD6F0C"/>
    <w:rsid w:val="00BE2203"/>
    <w:rsid w:val="00BE4359"/>
    <w:rsid w:val="00BE6E66"/>
    <w:rsid w:val="00BF108C"/>
    <w:rsid w:val="00BF231C"/>
    <w:rsid w:val="00BF3D00"/>
    <w:rsid w:val="00BF61F8"/>
    <w:rsid w:val="00BF661E"/>
    <w:rsid w:val="00C00BFF"/>
    <w:rsid w:val="00C03B9B"/>
    <w:rsid w:val="00C04319"/>
    <w:rsid w:val="00C047C5"/>
    <w:rsid w:val="00C062A2"/>
    <w:rsid w:val="00C07822"/>
    <w:rsid w:val="00C116ED"/>
    <w:rsid w:val="00C1233F"/>
    <w:rsid w:val="00C128BD"/>
    <w:rsid w:val="00C136CF"/>
    <w:rsid w:val="00C13D45"/>
    <w:rsid w:val="00C16F51"/>
    <w:rsid w:val="00C20C86"/>
    <w:rsid w:val="00C22CC6"/>
    <w:rsid w:val="00C23245"/>
    <w:rsid w:val="00C25AF6"/>
    <w:rsid w:val="00C27DEF"/>
    <w:rsid w:val="00C302C0"/>
    <w:rsid w:val="00C30614"/>
    <w:rsid w:val="00C427F9"/>
    <w:rsid w:val="00C46F53"/>
    <w:rsid w:val="00C47B71"/>
    <w:rsid w:val="00C51152"/>
    <w:rsid w:val="00C51906"/>
    <w:rsid w:val="00C52198"/>
    <w:rsid w:val="00C546EB"/>
    <w:rsid w:val="00C54ED0"/>
    <w:rsid w:val="00C57BF5"/>
    <w:rsid w:val="00C62F7C"/>
    <w:rsid w:val="00C66C1E"/>
    <w:rsid w:val="00C715CF"/>
    <w:rsid w:val="00C736C3"/>
    <w:rsid w:val="00C75357"/>
    <w:rsid w:val="00C76DA5"/>
    <w:rsid w:val="00C7753A"/>
    <w:rsid w:val="00C77F39"/>
    <w:rsid w:val="00C80344"/>
    <w:rsid w:val="00C83340"/>
    <w:rsid w:val="00C84163"/>
    <w:rsid w:val="00C854F0"/>
    <w:rsid w:val="00C85D88"/>
    <w:rsid w:val="00C8666F"/>
    <w:rsid w:val="00C8702E"/>
    <w:rsid w:val="00C933E3"/>
    <w:rsid w:val="00C948B1"/>
    <w:rsid w:val="00C95CC7"/>
    <w:rsid w:val="00C97A20"/>
    <w:rsid w:val="00CA1487"/>
    <w:rsid w:val="00CA2A2C"/>
    <w:rsid w:val="00CA4CA3"/>
    <w:rsid w:val="00CA5265"/>
    <w:rsid w:val="00CB41FE"/>
    <w:rsid w:val="00CB7840"/>
    <w:rsid w:val="00CC3297"/>
    <w:rsid w:val="00CC369F"/>
    <w:rsid w:val="00CC6928"/>
    <w:rsid w:val="00CD076C"/>
    <w:rsid w:val="00CD1505"/>
    <w:rsid w:val="00CD2CB5"/>
    <w:rsid w:val="00CD3C8E"/>
    <w:rsid w:val="00CD616E"/>
    <w:rsid w:val="00CD6C9C"/>
    <w:rsid w:val="00CD6D3B"/>
    <w:rsid w:val="00CE029D"/>
    <w:rsid w:val="00CE0478"/>
    <w:rsid w:val="00CE2C1F"/>
    <w:rsid w:val="00CE330B"/>
    <w:rsid w:val="00CE5EF4"/>
    <w:rsid w:val="00CE69E7"/>
    <w:rsid w:val="00CE7228"/>
    <w:rsid w:val="00CE73C5"/>
    <w:rsid w:val="00CF3A9E"/>
    <w:rsid w:val="00CF4D4B"/>
    <w:rsid w:val="00CF5DD2"/>
    <w:rsid w:val="00D01551"/>
    <w:rsid w:val="00D03E96"/>
    <w:rsid w:val="00D04824"/>
    <w:rsid w:val="00D04E19"/>
    <w:rsid w:val="00D11ABC"/>
    <w:rsid w:val="00D20223"/>
    <w:rsid w:val="00D20F02"/>
    <w:rsid w:val="00D22093"/>
    <w:rsid w:val="00D22E8D"/>
    <w:rsid w:val="00D265C7"/>
    <w:rsid w:val="00D30D27"/>
    <w:rsid w:val="00D32A96"/>
    <w:rsid w:val="00D344FB"/>
    <w:rsid w:val="00D345BC"/>
    <w:rsid w:val="00D3513D"/>
    <w:rsid w:val="00D361D7"/>
    <w:rsid w:val="00D36B35"/>
    <w:rsid w:val="00D374F9"/>
    <w:rsid w:val="00D379A1"/>
    <w:rsid w:val="00D43B98"/>
    <w:rsid w:val="00D511E5"/>
    <w:rsid w:val="00D541ED"/>
    <w:rsid w:val="00D559BB"/>
    <w:rsid w:val="00D57FBC"/>
    <w:rsid w:val="00D57FD1"/>
    <w:rsid w:val="00D664C6"/>
    <w:rsid w:val="00D77776"/>
    <w:rsid w:val="00D90251"/>
    <w:rsid w:val="00DA035E"/>
    <w:rsid w:val="00DA2C82"/>
    <w:rsid w:val="00DB3FEF"/>
    <w:rsid w:val="00DB4576"/>
    <w:rsid w:val="00DB5480"/>
    <w:rsid w:val="00DC15D9"/>
    <w:rsid w:val="00DC432F"/>
    <w:rsid w:val="00DC5B53"/>
    <w:rsid w:val="00DC6350"/>
    <w:rsid w:val="00DD4DE5"/>
    <w:rsid w:val="00DE2030"/>
    <w:rsid w:val="00DE5C98"/>
    <w:rsid w:val="00DE6AF7"/>
    <w:rsid w:val="00DE7341"/>
    <w:rsid w:val="00DF10CB"/>
    <w:rsid w:val="00DF1751"/>
    <w:rsid w:val="00DF1974"/>
    <w:rsid w:val="00DF1ADD"/>
    <w:rsid w:val="00DF2FAE"/>
    <w:rsid w:val="00DF6009"/>
    <w:rsid w:val="00E007C4"/>
    <w:rsid w:val="00E01903"/>
    <w:rsid w:val="00E122D5"/>
    <w:rsid w:val="00E20A02"/>
    <w:rsid w:val="00E21E74"/>
    <w:rsid w:val="00E246F8"/>
    <w:rsid w:val="00E34A94"/>
    <w:rsid w:val="00E4325C"/>
    <w:rsid w:val="00E43891"/>
    <w:rsid w:val="00E43A8F"/>
    <w:rsid w:val="00E4418D"/>
    <w:rsid w:val="00E506D2"/>
    <w:rsid w:val="00E53330"/>
    <w:rsid w:val="00E562E5"/>
    <w:rsid w:val="00E57109"/>
    <w:rsid w:val="00E5758F"/>
    <w:rsid w:val="00E575D9"/>
    <w:rsid w:val="00E61274"/>
    <w:rsid w:val="00E62763"/>
    <w:rsid w:val="00E6567A"/>
    <w:rsid w:val="00E6624D"/>
    <w:rsid w:val="00E67778"/>
    <w:rsid w:val="00E70DD9"/>
    <w:rsid w:val="00E72170"/>
    <w:rsid w:val="00E747F1"/>
    <w:rsid w:val="00E748AE"/>
    <w:rsid w:val="00E76883"/>
    <w:rsid w:val="00E83E6E"/>
    <w:rsid w:val="00E8513C"/>
    <w:rsid w:val="00E875AB"/>
    <w:rsid w:val="00E87859"/>
    <w:rsid w:val="00E90D46"/>
    <w:rsid w:val="00E95562"/>
    <w:rsid w:val="00E95D2A"/>
    <w:rsid w:val="00EA021F"/>
    <w:rsid w:val="00EA0F0F"/>
    <w:rsid w:val="00EA41E7"/>
    <w:rsid w:val="00EA604D"/>
    <w:rsid w:val="00EB408C"/>
    <w:rsid w:val="00EB4386"/>
    <w:rsid w:val="00EB6D6D"/>
    <w:rsid w:val="00EC19D5"/>
    <w:rsid w:val="00EC614E"/>
    <w:rsid w:val="00ED7459"/>
    <w:rsid w:val="00EE0223"/>
    <w:rsid w:val="00EE6F7B"/>
    <w:rsid w:val="00EE7B6A"/>
    <w:rsid w:val="00EF3848"/>
    <w:rsid w:val="00F10ADF"/>
    <w:rsid w:val="00F11ACD"/>
    <w:rsid w:val="00F15C96"/>
    <w:rsid w:val="00F17226"/>
    <w:rsid w:val="00F21459"/>
    <w:rsid w:val="00F31588"/>
    <w:rsid w:val="00F31A3E"/>
    <w:rsid w:val="00F3466E"/>
    <w:rsid w:val="00F35C8A"/>
    <w:rsid w:val="00F40189"/>
    <w:rsid w:val="00F43361"/>
    <w:rsid w:val="00F44DE5"/>
    <w:rsid w:val="00F51AFE"/>
    <w:rsid w:val="00F5517D"/>
    <w:rsid w:val="00F56A36"/>
    <w:rsid w:val="00F574C0"/>
    <w:rsid w:val="00F61643"/>
    <w:rsid w:val="00F64538"/>
    <w:rsid w:val="00F656AD"/>
    <w:rsid w:val="00F668B3"/>
    <w:rsid w:val="00F70DFF"/>
    <w:rsid w:val="00F70EC6"/>
    <w:rsid w:val="00F7138B"/>
    <w:rsid w:val="00F740A3"/>
    <w:rsid w:val="00F7603F"/>
    <w:rsid w:val="00F767AA"/>
    <w:rsid w:val="00F8234E"/>
    <w:rsid w:val="00F82640"/>
    <w:rsid w:val="00F85B04"/>
    <w:rsid w:val="00F93A38"/>
    <w:rsid w:val="00F93D43"/>
    <w:rsid w:val="00FA1370"/>
    <w:rsid w:val="00FA5305"/>
    <w:rsid w:val="00FB010D"/>
    <w:rsid w:val="00FB309C"/>
    <w:rsid w:val="00FB7932"/>
    <w:rsid w:val="00FD0678"/>
    <w:rsid w:val="00FD0A06"/>
    <w:rsid w:val="00FD2285"/>
    <w:rsid w:val="00FD477C"/>
    <w:rsid w:val="00FD6721"/>
    <w:rsid w:val="00FD6AA5"/>
    <w:rsid w:val="00FD6D28"/>
    <w:rsid w:val="00FF1E73"/>
    <w:rsid w:val="00FF5D4F"/>
    <w:rsid w:val="00FF5E31"/>
    <w:rsid w:val="00FF6953"/>
    <w:rsid w:val="0AA7CB33"/>
    <w:rsid w:val="0E4BBFAA"/>
    <w:rsid w:val="1117FA08"/>
    <w:rsid w:val="134ED0C6"/>
    <w:rsid w:val="15E18798"/>
    <w:rsid w:val="16CCFABC"/>
    <w:rsid w:val="17E1348B"/>
    <w:rsid w:val="1CF8DD64"/>
    <w:rsid w:val="23D45A3E"/>
    <w:rsid w:val="246BDEB1"/>
    <w:rsid w:val="2814189E"/>
    <w:rsid w:val="2C37C73C"/>
    <w:rsid w:val="2CD71F0F"/>
    <w:rsid w:val="2E34E4FF"/>
    <w:rsid w:val="32288C57"/>
    <w:rsid w:val="3310825E"/>
    <w:rsid w:val="359E44F5"/>
    <w:rsid w:val="39F2A561"/>
    <w:rsid w:val="41264D10"/>
    <w:rsid w:val="43B03B9F"/>
    <w:rsid w:val="460E1C88"/>
    <w:rsid w:val="48B11FBE"/>
    <w:rsid w:val="4F5F0AFA"/>
    <w:rsid w:val="52E9020C"/>
    <w:rsid w:val="541342A0"/>
    <w:rsid w:val="582D4B2B"/>
    <w:rsid w:val="58FAFE21"/>
    <w:rsid w:val="5A52DEBF"/>
    <w:rsid w:val="6131CA45"/>
    <w:rsid w:val="6333EE0E"/>
    <w:rsid w:val="6526A9C2"/>
    <w:rsid w:val="6E119159"/>
    <w:rsid w:val="7B9D2F1F"/>
    <w:rsid w:val="7E29FF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E9FC711"/>
  <w14:defaultImageDpi w14:val="32767"/>
  <w15:docId w15:val="{49105228-7B83-4904-9402-E38BFFA5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2EE"/>
    <w:pPr>
      <w:spacing w:before="120" w:after="120"/>
    </w:pPr>
  </w:style>
  <w:style w:type="paragraph" w:styleId="Heading1">
    <w:name w:val="heading 1"/>
    <w:basedOn w:val="Normal"/>
    <w:next w:val="Normal"/>
    <w:link w:val="Heading1Char"/>
    <w:uiPriority w:val="9"/>
    <w:qFormat/>
    <w:rsid w:val="00CE69E7"/>
    <w:pPr>
      <w:keepNext/>
      <w:keepLines/>
      <w:numPr>
        <w:numId w:val="17"/>
      </w:numPr>
      <w:spacing w:before="360"/>
      <w:outlineLvl w:val="0"/>
    </w:pPr>
    <w:rPr>
      <w:rFonts w:asciiTheme="majorHAnsi" w:eastAsiaTheme="majorEastAsia" w:hAnsiTheme="majorHAnsi" w:cstheme="majorBidi"/>
      <w:b/>
      <w:color w:val="683064"/>
      <w:sz w:val="36"/>
      <w:szCs w:val="32"/>
    </w:rPr>
  </w:style>
  <w:style w:type="paragraph" w:styleId="Heading2">
    <w:name w:val="heading 2"/>
    <w:basedOn w:val="Normal"/>
    <w:next w:val="Normal"/>
    <w:link w:val="Heading2Char"/>
    <w:uiPriority w:val="9"/>
    <w:unhideWhenUsed/>
    <w:qFormat/>
    <w:rsid w:val="00CE69E7"/>
    <w:pPr>
      <w:keepNext/>
      <w:keepLines/>
      <w:numPr>
        <w:ilvl w:val="1"/>
        <w:numId w:val="17"/>
      </w:numPr>
      <w:outlineLvl w:val="1"/>
    </w:pPr>
    <w:rPr>
      <w:rFonts w:asciiTheme="majorHAnsi" w:eastAsiaTheme="majorEastAsia" w:hAnsiTheme="majorHAnsi" w:cstheme="majorBidi"/>
      <w:color w:val="683064"/>
      <w:sz w:val="28"/>
      <w:szCs w:val="26"/>
    </w:rPr>
  </w:style>
  <w:style w:type="paragraph" w:styleId="Heading3">
    <w:name w:val="heading 3"/>
    <w:basedOn w:val="Normal"/>
    <w:next w:val="Normal"/>
    <w:link w:val="Heading3Char"/>
    <w:uiPriority w:val="9"/>
    <w:unhideWhenUsed/>
    <w:qFormat/>
    <w:rsid w:val="00CE69E7"/>
    <w:pPr>
      <w:keepNext/>
      <w:keepLines/>
      <w:numPr>
        <w:ilvl w:val="2"/>
        <w:numId w:val="17"/>
      </w:numPr>
      <w:outlineLvl w:val="2"/>
    </w:pPr>
    <w:rPr>
      <w:rFonts w:asciiTheme="majorHAnsi" w:eastAsiaTheme="majorEastAsia" w:hAnsiTheme="majorHAnsi" w:cstheme="majorBidi"/>
      <w:color w:val="683064"/>
    </w:rPr>
  </w:style>
  <w:style w:type="paragraph" w:styleId="Heading4">
    <w:name w:val="heading 4"/>
    <w:basedOn w:val="Heading3"/>
    <w:next w:val="Normal"/>
    <w:link w:val="Heading4Char"/>
    <w:uiPriority w:val="9"/>
    <w:unhideWhenUsed/>
    <w:qFormat/>
    <w:rsid w:val="00CE69E7"/>
    <w:pPr>
      <w:numPr>
        <w:ilvl w:val="3"/>
      </w:numPr>
      <w:outlineLvl w:val="3"/>
    </w:pPr>
  </w:style>
  <w:style w:type="paragraph" w:styleId="Heading5">
    <w:name w:val="heading 5"/>
    <w:basedOn w:val="Heading4"/>
    <w:next w:val="Normal"/>
    <w:link w:val="Heading5Char"/>
    <w:uiPriority w:val="9"/>
    <w:unhideWhenUsed/>
    <w:qFormat/>
    <w:rsid w:val="00066BD6"/>
    <w:pPr>
      <w:numPr>
        <w:ilvl w:val="4"/>
      </w:numPr>
      <w:outlineLvl w:val="4"/>
    </w:pPr>
  </w:style>
  <w:style w:type="paragraph" w:styleId="Heading6">
    <w:name w:val="heading 6"/>
    <w:basedOn w:val="Normal"/>
    <w:next w:val="Normal"/>
    <w:link w:val="Heading6Char"/>
    <w:uiPriority w:val="9"/>
    <w:semiHidden/>
    <w:unhideWhenUsed/>
    <w:qFormat/>
    <w:rsid w:val="00D379A1"/>
    <w:pPr>
      <w:keepNext/>
      <w:keepLines/>
      <w:numPr>
        <w:ilvl w:val="5"/>
        <w:numId w:val="1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379A1"/>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9A1"/>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9A1"/>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9E7"/>
    <w:rPr>
      <w:rFonts w:asciiTheme="majorHAnsi" w:eastAsiaTheme="majorEastAsia" w:hAnsiTheme="majorHAnsi" w:cstheme="majorBidi"/>
      <w:b/>
      <w:color w:val="683064"/>
      <w:sz w:val="36"/>
      <w:szCs w:val="32"/>
    </w:rPr>
  </w:style>
  <w:style w:type="character" w:customStyle="1" w:styleId="Heading2Char">
    <w:name w:val="Heading 2 Char"/>
    <w:basedOn w:val="DefaultParagraphFont"/>
    <w:link w:val="Heading2"/>
    <w:uiPriority w:val="9"/>
    <w:rsid w:val="00CE69E7"/>
    <w:rPr>
      <w:rFonts w:asciiTheme="majorHAnsi" w:eastAsiaTheme="majorEastAsia" w:hAnsiTheme="majorHAnsi" w:cstheme="majorBidi"/>
      <w:color w:val="683064"/>
      <w:sz w:val="28"/>
      <w:szCs w:val="26"/>
    </w:rPr>
  </w:style>
  <w:style w:type="character" w:customStyle="1" w:styleId="Heading3Char">
    <w:name w:val="Heading 3 Char"/>
    <w:basedOn w:val="DefaultParagraphFont"/>
    <w:link w:val="Heading3"/>
    <w:uiPriority w:val="9"/>
    <w:rsid w:val="00CE69E7"/>
    <w:rPr>
      <w:rFonts w:asciiTheme="majorHAnsi" w:eastAsiaTheme="majorEastAsia" w:hAnsiTheme="majorHAnsi" w:cstheme="majorBidi"/>
      <w:color w:val="683064"/>
    </w:rPr>
  </w:style>
  <w:style w:type="character" w:customStyle="1" w:styleId="Heading4Char">
    <w:name w:val="Heading 4 Char"/>
    <w:basedOn w:val="DefaultParagraphFont"/>
    <w:link w:val="Heading4"/>
    <w:uiPriority w:val="9"/>
    <w:rsid w:val="00CE69E7"/>
    <w:rPr>
      <w:rFonts w:asciiTheme="majorHAnsi" w:eastAsiaTheme="majorEastAsia" w:hAnsiTheme="majorHAnsi" w:cstheme="majorBidi"/>
      <w:color w:val="683064"/>
    </w:rPr>
  </w:style>
  <w:style w:type="character" w:customStyle="1" w:styleId="Heading5Char">
    <w:name w:val="Heading 5 Char"/>
    <w:basedOn w:val="DefaultParagraphFont"/>
    <w:link w:val="Heading5"/>
    <w:uiPriority w:val="9"/>
    <w:rsid w:val="00066BD6"/>
    <w:rPr>
      <w:rFonts w:asciiTheme="majorHAnsi" w:eastAsiaTheme="majorEastAsia" w:hAnsiTheme="majorHAnsi" w:cstheme="majorBidi"/>
      <w:color w:val="683064"/>
    </w:rPr>
  </w:style>
  <w:style w:type="character" w:customStyle="1" w:styleId="Heading6Char">
    <w:name w:val="Heading 6 Char"/>
    <w:basedOn w:val="DefaultParagraphFont"/>
    <w:link w:val="Heading6"/>
    <w:uiPriority w:val="9"/>
    <w:semiHidden/>
    <w:rsid w:val="00D379A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379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9A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D2089"/>
    <w:pPr>
      <w:tabs>
        <w:tab w:val="center" w:pos="4680"/>
        <w:tab w:val="right" w:pos="9360"/>
      </w:tabs>
    </w:pPr>
  </w:style>
  <w:style w:type="character" w:customStyle="1" w:styleId="HeaderChar">
    <w:name w:val="Header Char"/>
    <w:basedOn w:val="DefaultParagraphFont"/>
    <w:link w:val="Header"/>
    <w:uiPriority w:val="99"/>
    <w:rsid w:val="002D2089"/>
  </w:style>
  <w:style w:type="paragraph" w:styleId="Footer">
    <w:name w:val="footer"/>
    <w:basedOn w:val="Normal"/>
    <w:link w:val="FooterChar"/>
    <w:uiPriority w:val="99"/>
    <w:unhideWhenUsed/>
    <w:rsid w:val="002D2089"/>
    <w:pPr>
      <w:tabs>
        <w:tab w:val="center" w:pos="4680"/>
        <w:tab w:val="right" w:pos="9360"/>
      </w:tabs>
    </w:pPr>
  </w:style>
  <w:style w:type="character" w:customStyle="1" w:styleId="FooterChar">
    <w:name w:val="Footer Char"/>
    <w:basedOn w:val="DefaultParagraphFont"/>
    <w:link w:val="Footer"/>
    <w:uiPriority w:val="99"/>
    <w:rsid w:val="002D2089"/>
  </w:style>
  <w:style w:type="character" w:styleId="PageNumber">
    <w:name w:val="page number"/>
    <w:basedOn w:val="DefaultParagraphFont"/>
    <w:uiPriority w:val="99"/>
    <w:semiHidden/>
    <w:unhideWhenUsed/>
    <w:rsid w:val="000437BE"/>
  </w:style>
  <w:style w:type="paragraph" w:styleId="Title">
    <w:name w:val="Title"/>
    <w:basedOn w:val="Normal"/>
    <w:next w:val="Normal"/>
    <w:link w:val="TitleChar"/>
    <w:uiPriority w:val="10"/>
    <w:qFormat/>
    <w:rsid w:val="003660E7"/>
    <w:pPr>
      <w:spacing w:after="480"/>
      <w:contextualSpacing/>
    </w:pPr>
    <w:rPr>
      <w:rFonts w:asciiTheme="majorHAnsi" w:eastAsiaTheme="majorEastAsia" w:hAnsiTheme="majorHAnsi" w:cstheme="majorBidi"/>
      <w:b/>
      <w:color w:val="683064"/>
      <w:spacing w:val="-10"/>
      <w:kern w:val="28"/>
      <w:sz w:val="72"/>
      <w:szCs w:val="56"/>
      <w:lang w:val="fr-CA"/>
    </w:rPr>
  </w:style>
  <w:style w:type="character" w:customStyle="1" w:styleId="TitleChar">
    <w:name w:val="Title Char"/>
    <w:basedOn w:val="DefaultParagraphFont"/>
    <w:link w:val="Title"/>
    <w:uiPriority w:val="10"/>
    <w:rsid w:val="003660E7"/>
    <w:rPr>
      <w:rFonts w:asciiTheme="majorHAnsi" w:eastAsiaTheme="majorEastAsia" w:hAnsiTheme="majorHAnsi" w:cstheme="majorBidi"/>
      <w:b/>
      <w:color w:val="683064"/>
      <w:spacing w:val="-10"/>
      <w:kern w:val="28"/>
      <w:sz w:val="72"/>
      <w:szCs w:val="56"/>
      <w:lang w:val="fr-CA"/>
    </w:rPr>
  </w:style>
  <w:style w:type="paragraph" w:styleId="Subtitle">
    <w:name w:val="Subtitle"/>
    <w:basedOn w:val="Normal"/>
    <w:next w:val="Normal"/>
    <w:link w:val="SubtitleChar"/>
    <w:uiPriority w:val="11"/>
    <w:qFormat/>
    <w:rsid w:val="00416ED0"/>
    <w:pPr>
      <w:numPr>
        <w:ilvl w:val="1"/>
      </w:numPr>
      <w:spacing w:after="160"/>
    </w:pPr>
    <w:rPr>
      <w:rFonts w:asciiTheme="majorHAnsi" w:eastAsiaTheme="minorEastAsia" w:hAnsiTheme="majorHAnsi"/>
      <w:color w:val="5A5A5A" w:themeColor="text1" w:themeTint="A5"/>
      <w:spacing w:val="15"/>
      <w:sz w:val="48"/>
      <w:szCs w:val="22"/>
    </w:rPr>
  </w:style>
  <w:style w:type="character" w:customStyle="1" w:styleId="SubtitleChar">
    <w:name w:val="Subtitle Char"/>
    <w:basedOn w:val="DefaultParagraphFont"/>
    <w:link w:val="Subtitle"/>
    <w:uiPriority w:val="11"/>
    <w:rsid w:val="00416ED0"/>
    <w:rPr>
      <w:rFonts w:asciiTheme="majorHAnsi" w:eastAsiaTheme="minorEastAsia" w:hAnsiTheme="majorHAnsi"/>
      <w:color w:val="5A5A5A" w:themeColor="text1" w:themeTint="A5"/>
      <w:spacing w:val="15"/>
      <w:sz w:val="48"/>
      <w:szCs w:val="22"/>
    </w:rPr>
  </w:style>
  <w:style w:type="character" w:styleId="IntenseEmphasis">
    <w:name w:val="Intense Emphasis"/>
    <w:basedOn w:val="DefaultParagraphFont"/>
    <w:uiPriority w:val="21"/>
    <w:qFormat/>
    <w:rsid w:val="003660E7"/>
    <w:rPr>
      <w:i/>
      <w:iCs/>
      <w:color w:val="683064"/>
    </w:rPr>
  </w:style>
  <w:style w:type="character" w:styleId="IntenseReference">
    <w:name w:val="Intense Reference"/>
    <w:basedOn w:val="DefaultParagraphFont"/>
    <w:uiPriority w:val="32"/>
    <w:qFormat/>
    <w:rsid w:val="003660E7"/>
    <w:rPr>
      <w:b/>
      <w:bCs/>
      <w:smallCaps/>
      <w:color w:val="683064"/>
      <w:spacing w:val="5"/>
    </w:rPr>
  </w:style>
  <w:style w:type="paragraph" w:styleId="ListParagraph">
    <w:name w:val="List Paragraph"/>
    <w:aliases w:val="Requirement Para"/>
    <w:basedOn w:val="Normal"/>
    <w:qFormat/>
    <w:rsid w:val="00C27DEF"/>
    <w:pPr>
      <w:ind w:left="720"/>
      <w:contextualSpacing/>
    </w:pPr>
  </w:style>
  <w:style w:type="paragraph" w:styleId="TOCHeading">
    <w:name w:val="TOC Heading"/>
    <w:basedOn w:val="Heading1"/>
    <w:next w:val="Normal"/>
    <w:uiPriority w:val="39"/>
    <w:unhideWhenUsed/>
    <w:qFormat/>
    <w:rsid w:val="00C27DEF"/>
    <w:pPr>
      <w:numPr>
        <w:numId w:val="0"/>
      </w:numPr>
      <w:spacing w:before="480" w:after="0" w:line="276" w:lineRule="auto"/>
      <w:outlineLvl w:val="9"/>
    </w:pPr>
    <w:rPr>
      <w:bCs/>
      <w:color w:val="2F5496" w:themeColor="accent1" w:themeShade="BF"/>
      <w:sz w:val="28"/>
      <w:szCs w:val="28"/>
      <w:lang w:eastAsia="ja-JP"/>
    </w:rPr>
  </w:style>
  <w:style w:type="paragraph" w:styleId="TOC1">
    <w:name w:val="toc 1"/>
    <w:basedOn w:val="Normal"/>
    <w:next w:val="Normal"/>
    <w:autoRedefine/>
    <w:uiPriority w:val="39"/>
    <w:unhideWhenUsed/>
    <w:rsid w:val="00644709"/>
    <w:pPr>
      <w:tabs>
        <w:tab w:val="left" w:pos="480"/>
        <w:tab w:val="right" w:leader="dot" w:pos="9350"/>
      </w:tabs>
      <w:spacing w:after="100"/>
    </w:pPr>
  </w:style>
  <w:style w:type="paragraph" w:styleId="TOC2">
    <w:name w:val="toc 2"/>
    <w:basedOn w:val="Normal"/>
    <w:next w:val="Normal"/>
    <w:autoRedefine/>
    <w:uiPriority w:val="39"/>
    <w:unhideWhenUsed/>
    <w:rsid w:val="00C27DEF"/>
    <w:pPr>
      <w:spacing w:after="100"/>
      <w:ind w:left="210"/>
    </w:pPr>
  </w:style>
  <w:style w:type="character" w:styleId="Hyperlink">
    <w:name w:val="Hyperlink"/>
    <w:basedOn w:val="DefaultParagraphFont"/>
    <w:uiPriority w:val="99"/>
    <w:unhideWhenUsed/>
    <w:rsid w:val="00C27DEF"/>
    <w:rPr>
      <w:color w:val="0563C1" w:themeColor="hyperlink"/>
      <w:u w:val="single"/>
    </w:rPr>
  </w:style>
  <w:style w:type="paragraph" w:styleId="BalloonText">
    <w:name w:val="Balloon Text"/>
    <w:basedOn w:val="Normal"/>
    <w:link w:val="BalloonTextChar"/>
    <w:uiPriority w:val="99"/>
    <w:semiHidden/>
    <w:unhideWhenUsed/>
    <w:rsid w:val="00C27DE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DEF"/>
    <w:rPr>
      <w:rFonts w:ascii="Tahoma" w:hAnsi="Tahoma" w:cs="Tahoma"/>
      <w:sz w:val="16"/>
      <w:szCs w:val="16"/>
    </w:rPr>
  </w:style>
  <w:style w:type="character" w:styleId="CommentReference">
    <w:name w:val="annotation reference"/>
    <w:basedOn w:val="DefaultParagraphFont"/>
    <w:uiPriority w:val="99"/>
    <w:semiHidden/>
    <w:unhideWhenUsed/>
    <w:rsid w:val="00BE6E66"/>
    <w:rPr>
      <w:sz w:val="16"/>
      <w:szCs w:val="16"/>
    </w:rPr>
  </w:style>
  <w:style w:type="paragraph" w:styleId="CommentText">
    <w:name w:val="annotation text"/>
    <w:basedOn w:val="Normal"/>
    <w:link w:val="CommentTextChar"/>
    <w:uiPriority w:val="99"/>
    <w:unhideWhenUsed/>
    <w:rsid w:val="00BE6E66"/>
    <w:rPr>
      <w:sz w:val="20"/>
      <w:szCs w:val="20"/>
    </w:rPr>
  </w:style>
  <w:style w:type="character" w:customStyle="1" w:styleId="CommentTextChar">
    <w:name w:val="Comment Text Char"/>
    <w:basedOn w:val="DefaultParagraphFont"/>
    <w:link w:val="CommentText"/>
    <w:uiPriority w:val="99"/>
    <w:rsid w:val="00BE6E66"/>
    <w:rPr>
      <w:sz w:val="20"/>
      <w:szCs w:val="20"/>
    </w:rPr>
  </w:style>
  <w:style w:type="paragraph" w:styleId="CommentSubject">
    <w:name w:val="annotation subject"/>
    <w:basedOn w:val="CommentText"/>
    <w:next w:val="CommentText"/>
    <w:link w:val="CommentSubjectChar"/>
    <w:uiPriority w:val="99"/>
    <w:semiHidden/>
    <w:unhideWhenUsed/>
    <w:rsid w:val="00BE6E66"/>
    <w:rPr>
      <w:b/>
      <w:bCs/>
    </w:rPr>
  </w:style>
  <w:style w:type="character" w:customStyle="1" w:styleId="CommentSubjectChar">
    <w:name w:val="Comment Subject Char"/>
    <w:basedOn w:val="CommentTextChar"/>
    <w:link w:val="CommentSubject"/>
    <w:uiPriority w:val="99"/>
    <w:semiHidden/>
    <w:rsid w:val="00BE6E66"/>
    <w:rPr>
      <w:b/>
      <w:bCs/>
      <w:sz w:val="20"/>
      <w:szCs w:val="20"/>
    </w:rPr>
  </w:style>
  <w:style w:type="character" w:styleId="LineNumber">
    <w:name w:val="line number"/>
    <w:basedOn w:val="DefaultParagraphFont"/>
    <w:uiPriority w:val="99"/>
    <w:semiHidden/>
    <w:unhideWhenUsed/>
    <w:rsid w:val="00BE6E66"/>
  </w:style>
  <w:style w:type="paragraph" w:styleId="Caption">
    <w:name w:val="caption"/>
    <w:basedOn w:val="Normal"/>
    <w:next w:val="Normal"/>
    <w:uiPriority w:val="35"/>
    <w:unhideWhenUsed/>
    <w:qFormat/>
    <w:rsid w:val="00D379A1"/>
    <w:pPr>
      <w:spacing w:before="0" w:after="200"/>
    </w:pPr>
    <w:rPr>
      <w:b/>
      <w:bCs/>
      <w:color w:val="4472C4" w:themeColor="accent1"/>
      <w:sz w:val="18"/>
      <w:szCs w:val="18"/>
    </w:rPr>
  </w:style>
  <w:style w:type="table" w:styleId="TableGrid">
    <w:name w:val="Table Grid"/>
    <w:basedOn w:val="TableNormal"/>
    <w:uiPriority w:val="59"/>
    <w:rsid w:val="00D379A1"/>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071DB"/>
    <w:pPr>
      <w:spacing w:after="100"/>
      <w:ind w:left="480"/>
    </w:pPr>
  </w:style>
  <w:style w:type="paragraph" w:styleId="TableofFigures">
    <w:name w:val="table of figures"/>
    <w:basedOn w:val="Normal"/>
    <w:next w:val="Normal"/>
    <w:uiPriority w:val="99"/>
    <w:unhideWhenUsed/>
    <w:rsid w:val="002E5C76"/>
    <w:pPr>
      <w:spacing w:after="0"/>
    </w:pPr>
  </w:style>
  <w:style w:type="paragraph" w:styleId="TOC4">
    <w:name w:val="toc 4"/>
    <w:basedOn w:val="Normal"/>
    <w:next w:val="Normal"/>
    <w:autoRedefine/>
    <w:uiPriority w:val="39"/>
    <w:unhideWhenUsed/>
    <w:rsid w:val="008224C8"/>
    <w:pPr>
      <w:spacing w:after="100"/>
      <w:ind w:left="720"/>
    </w:pPr>
  </w:style>
  <w:style w:type="paragraph" w:styleId="TOC5">
    <w:name w:val="toc 5"/>
    <w:basedOn w:val="Normal"/>
    <w:next w:val="Normal"/>
    <w:autoRedefine/>
    <w:uiPriority w:val="39"/>
    <w:unhideWhenUsed/>
    <w:rsid w:val="008224C8"/>
    <w:pPr>
      <w:spacing w:after="100"/>
      <w:ind w:left="960"/>
    </w:pPr>
  </w:style>
  <w:style w:type="character" w:customStyle="1" w:styleId="UnresolvedMention1">
    <w:name w:val="Unresolved Mention1"/>
    <w:basedOn w:val="DefaultParagraphFont"/>
    <w:uiPriority w:val="99"/>
    <w:semiHidden/>
    <w:unhideWhenUsed/>
    <w:rsid w:val="00684B30"/>
    <w:rPr>
      <w:color w:val="605E5C"/>
      <w:shd w:val="clear" w:color="auto" w:fill="E1DFDD"/>
    </w:rPr>
  </w:style>
  <w:style w:type="paragraph" w:styleId="TOC6">
    <w:name w:val="toc 6"/>
    <w:basedOn w:val="Normal"/>
    <w:next w:val="Normal"/>
    <w:autoRedefine/>
    <w:uiPriority w:val="39"/>
    <w:unhideWhenUsed/>
    <w:rsid w:val="00EE7B6A"/>
    <w:pPr>
      <w:spacing w:before="0" w:after="100"/>
      <w:ind w:left="1200"/>
    </w:pPr>
    <w:rPr>
      <w:rFonts w:eastAsiaTheme="minorEastAsia"/>
      <w:lang w:val="en-CA"/>
    </w:rPr>
  </w:style>
  <w:style w:type="paragraph" w:styleId="TOC7">
    <w:name w:val="toc 7"/>
    <w:basedOn w:val="Normal"/>
    <w:next w:val="Normal"/>
    <w:autoRedefine/>
    <w:uiPriority w:val="39"/>
    <w:unhideWhenUsed/>
    <w:rsid w:val="00EE7B6A"/>
    <w:pPr>
      <w:spacing w:before="0" w:after="100"/>
      <w:ind w:left="1440"/>
    </w:pPr>
    <w:rPr>
      <w:rFonts w:eastAsiaTheme="minorEastAsia"/>
      <w:lang w:val="en-CA"/>
    </w:rPr>
  </w:style>
  <w:style w:type="paragraph" w:styleId="TOC8">
    <w:name w:val="toc 8"/>
    <w:basedOn w:val="Normal"/>
    <w:next w:val="Normal"/>
    <w:autoRedefine/>
    <w:uiPriority w:val="39"/>
    <w:unhideWhenUsed/>
    <w:rsid w:val="00EE7B6A"/>
    <w:pPr>
      <w:spacing w:before="0" w:after="100"/>
      <w:ind w:left="1680"/>
    </w:pPr>
    <w:rPr>
      <w:rFonts w:eastAsiaTheme="minorEastAsia"/>
      <w:lang w:val="en-CA"/>
    </w:rPr>
  </w:style>
  <w:style w:type="paragraph" w:styleId="TOC9">
    <w:name w:val="toc 9"/>
    <w:basedOn w:val="Normal"/>
    <w:next w:val="Normal"/>
    <w:autoRedefine/>
    <w:uiPriority w:val="39"/>
    <w:unhideWhenUsed/>
    <w:rsid w:val="00EE7B6A"/>
    <w:pPr>
      <w:spacing w:before="0" w:after="100"/>
      <w:ind w:left="1920"/>
    </w:pPr>
    <w:rPr>
      <w:rFonts w:eastAsiaTheme="minorEastAsia"/>
      <w:lang w:val="en-CA"/>
    </w:rPr>
  </w:style>
  <w:style w:type="table" w:styleId="TableGridLight">
    <w:name w:val="Grid Table Light"/>
    <w:basedOn w:val="TableNormal"/>
    <w:uiPriority w:val="40"/>
    <w:rsid w:val="00113A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949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A81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52380">
      <w:bodyDiv w:val="1"/>
      <w:marLeft w:val="0"/>
      <w:marRight w:val="0"/>
      <w:marTop w:val="0"/>
      <w:marBottom w:val="0"/>
      <w:divBdr>
        <w:top w:val="none" w:sz="0" w:space="0" w:color="auto"/>
        <w:left w:val="none" w:sz="0" w:space="0" w:color="auto"/>
        <w:bottom w:val="none" w:sz="0" w:space="0" w:color="auto"/>
        <w:right w:val="none" w:sz="0" w:space="0" w:color="auto"/>
      </w:divBdr>
    </w:div>
    <w:div w:id="100153875">
      <w:bodyDiv w:val="1"/>
      <w:marLeft w:val="0"/>
      <w:marRight w:val="0"/>
      <w:marTop w:val="0"/>
      <w:marBottom w:val="0"/>
      <w:divBdr>
        <w:top w:val="none" w:sz="0" w:space="0" w:color="auto"/>
        <w:left w:val="none" w:sz="0" w:space="0" w:color="auto"/>
        <w:bottom w:val="none" w:sz="0" w:space="0" w:color="auto"/>
        <w:right w:val="none" w:sz="0" w:space="0" w:color="auto"/>
      </w:divBdr>
    </w:div>
    <w:div w:id="212271540">
      <w:bodyDiv w:val="1"/>
      <w:marLeft w:val="0"/>
      <w:marRight w:val="0"/>
      <w:marTop w:val="0"/>
      <w:marBottom w:val="0"/>
      <w:divBdr>
        <w:top w:val="none" w:sz="0" w:space="0" w:color="auto"/>
        <w:left w:val="none" w:sz="0" w:space="0" w:color="auto"/>
        <w:bottom w:val="none" w:sz="0" w:space="0" w:color="auto"/>
        <w:right w:val="none" w:sz="0" w:space="0" w:color="auto"/>
      </w:divBdr>
    </w:div>
    <w:div w:id="528638659">
      <w:bodyDiv w:val="1"/>
      <w:marLeft w:val="0"/>
      <w:marRight w:val="0"/>
      <w:marTop w:val="0"/>
      <w:marBottom w:val="0"/>
      <w:divBdr>
        <w:top w:val="none" w:sz="0" w:space="0" w:color="auto"/>
        <w:left w:val="none" w:sz="0" w:space="0" w:color="auto"/>
        <w:bottom w:val="none" w:sz="0" w:space="0" w:color="auto"/>
        <w:right w:val="none" w:sz="0" w:space="0" w:color="auto"/>
      </w:divBdr>
    </w:div>
    <w:div w:id="770276841">
      <w:bodyDiv w:val="1"/>
      <w:marLeft w:val="0"/>
      <w:marRight w:val="0"/>
      <w:marTop w:val="0"/>
      <w:marBottom w:val="0"/>
      <w:divBdr>
        <w:top w:val="none" w:sz="0" w:space="0" w:color="auto"/>
        <w:left w:val="none" w:sz="0" w:space="0" w:color="auto"/>
        <w:bottom w:val="none" w:sz="0" w:space="0" w:color="auto"/>
        <w:right w:val="none" w:sz="0" w:space="0" w:color="auto"/>
      </w:divBdr>
    </w:div>
    <w:div w:id="876310164">
      <w:bodyDiv w:val="1"/>
      <w:marLeft w:val="0"/>
      <w:marRight w:val="0"/>
      <w:marTop w:val="0"/>
      <w:marBottom w:val="0"/>
      <w:divBdr>
        <w:top w:val="none" w:sz="0" w:space="0" w:color="auto"/>
        <w:left w:val="none" w:sz="0" w:space="0" w:color="auto"/>
        <w:bottom w:val="none" w:sz="0" w:space="0" w:color="auto"/>
        <w:right w:val="none" w:sz="0" w:space="0" w:color="auto"/>
      </w:divBdr>
    </w:div>
    <w:div w:id="929002742">
      <w:bodyDiv w:val="1"/>
      <w:marLeft w:val="0"/>
      <w:marRight w:val="0"/>
      <w:marTop w:val="0"/>
      <w:marBottom w:val="0"/>
      <w:divBdr>
        <w:top w:val="none" w:sz="0" w:space="0" w:color="auto"/>
        <w:left w:val="none" w:sz="0" w:space="0" w:color="auto"/>
        <w:bottom w:val="none" w:sz="0" w:space="0" w:color="auto"/>
        <w:right w:val="none" w:sz="0" w:space="0" w:color="auto"/>
      </w:divBdr>
    </w:div>
    <w:div w:id="1097487469">
      <w:bodyDiv w:val="1"/>
      <w:marLeft w:val="0"/>
      <w:marRight w:val="0"/>
      <w:marTop w:val="0"/>
      <w:marBottom w:val="0"/>
      <w:divBdr>
        <w:top w:val="none" w:sz="0" w:space="0" w:color="auto"/>
        <w:left w:val="none" w:sz="0" w:space="0" w:color="auto"/>
        <w:bottom w:val="none" w:sz="0" w:space="0" w:color="auto"/>
        <w:right w:val="none" w:sz="0" w:space="0" w:color="auto"/>
      </w:divBdr>
    </w:div>
    <w:div w:id="1125388175">
      <w:bodyDiv w:val="1"/>
      <w:marLeft w:val="0"/>
      <w:marRight w:val="0"/>
      <w:marTop w:val="0"/>
      <w:marBottom w:val="0"/>
      <w:divBdr>
        <w:top w:val="none" w:sz="0" w:space="0" w:color="auto"/>
        <w:left w:val="none" w:sz="0" w:space="0" w:color="auto"/>
        <w:bottom w:val="none" w:sz="0" w:space="0" w:color="auto"/>
        <w:right w:val="none" w:sz="0" w:space="0" w:color="auto"/>
      </w:divBdr>
    </w:div>
    <w:div w:id="1150437602">
      <w:bodyDiv w:val="1"/>
      <w:marLeft w:val="0"/>
      <w:marRight w:val="0"/>
      <w:marTop w:val="0"/>
      <w:marBottom w:val="0"/>
      <w:divBdr>
        <w:top w:val="none" w:sz="0" w:space="0" w:color="auto"/>
        <w:left w:val="none" w:sz="0" w:space="0" w:color="auto"/>
        <w:bottom w:val="none" w:sz="0" w:space="0" w:color="auto"/>
        <w:right w:val="none" w:sz="0" w:space="0" w:color="auto"/>
      </w:divBdr>
    </w:div>
    <w:div w:id="1292859112">
      <w:bodyDiv w:val="1"/>
      <w:marLeft w:val="0"/>
      <w:marRight w:val="0"/>
      <w:marTop w:val="0"/>
      <w:marBottom w:val="0"/>
      <w:divBdr>
        <w:top w:val="none" w:sz="0" w:space="0" w:color="auto"/>
        <w:left w:val="none" w:sz="0" w:space="0" w:color="auto"/>
        <w:bottom w:val="none" w:sz="0" w:space="0" w:color="auto"/>
        <w:right w:val="none" w:sz="0" w:space="0" w:color="auto"/>
      </w:divBdr>
    </w:div>
    <w:div w:id="1376276891">
      <w:bodyDiv w:val="1"/>
      <w:marLeft w:val="0"/>
      <w:marRight w:val="0"/>
      <w:marTop w:val="0"/>
      <w:marBottom w:val="0"/>
      <w:divBdr>
        <w:top w:val="none" w:sz="0" w:space="0" w:color="auto"/>
        <w:left w:val="none" w:sz="0" w:space="0" w:color="auto"/>
        <w:bottom w:val="none" w:sz="0" w:space="0" w:color="auto"/>
        <w:right w:val="none" w:sz="0" w:space="0" w:color="auto"/>
      </w:divBdr>
    </w:div>
    <w:div w:id="1381051975">
      <w:bodyDiv w:val="1"/>
      <w:marLeft w:val="0"/>
      <w:marRight w:val="0"/>
      <w:marTop w:val="0"/>
      <w:marBottom w:val="0"/>
      <w:divBdr>
        <w:top w:val="none" w:sz="0" w:space="0" w:color="auto"/>
        <w:left w:val="none" w:sz="0" w:space="0" w:color="auto"/>
        <w:bottom w:val="none" w:sz="0" w:space="0" w:color="auto"/>
        <w:right w:val="none" w:sz="0" w:space="0" w:color="auto"/>
      </w:divBdr>
    </w:div>
    <w:div w:id="1426683329">
      <w:bodyDiv w:val="1"/>
      <w:marLeft w:val="0"/>
      <w:marRight w:val="0"/>
      <w:marTop w:val="0"/>
      <w:marBottom w:val="0"/>
      <w:divBdr>
        <w:top w:val="none" w:sz="0" w:space="0" w:color="auto"/>
        <w:left w:val="none" w:sz="0" w:space="0" w:color="auto"/>
        <w:bottom w:val="none" w:sz="0" w:space="0" w:color="auto"/>
        <w:right w:val="none" w:sz="0" w:space="0" w:color="auto"/>
      </w:divBdr>
      <w:divsChild>
        <w:div w:id="1229920353">
          <w:marLeft w:val="0"/>
          <w:marRight w:val="0"/>
          <w:marTop w:val="0"/>
          <w:marBottom w:val="0"/>
          <w:divBdr>
            <w:top w:val="none" w:sz="0" w:space="0" w:color="auto"/>
            <w:left w:val="none" w:sz="0" w:space="0" w:color="auto"/>
            <w:bottom w:val="none" w:sz="0" w:space="0" w:color="auto"/>
            <w:right w:val="none" w:sz="0" w:space="0" w:color="auto"/>
          </w:divBdr>
        </w:div>
      </w:divsChild>
    </w:div>
    <w:div w:id="1528369915">
      <w:bodyDiv w:val="1"/>
      <w:marLeft w:val="0"/>
      <w:marRight w:val="0"/>
      <w:marTop w:val="0"/>
      <w:marBottom w:val="0"/>
      <w:divBdr>
        <w:top w:val="none" w:sz="0" w:space="0" w:color="auto"/>
        <w:left w:val="none" w:sz="0" w:space="0" w:color="auto"/>
        <w:bottom w:val="none" w:sz="0" w:space="0" w:color="auto"/>
        <w:right w:val="none" w:sz="0" w:space="0" w:color="auto"/>
      </w:divBdr>
    </w:div>
    <w:div w:id="1564828764">
      <w:bodyDiv w:val="1"/>
      <w:marLeft w:val="0"/>
      <w:marRight w:val="0"/>
      <w:marTop w:val="0"/>
      <w:marBottom w:val="0"/>
      <w:divBdr>
        <w:top w:val="none" w:sz="0" w:space="0" w:color="auto"/>
        <w:left w:val="none" w:sz="0" w:space="0" w:color="auto"/>
        <w:bottom w:val="none" w:sz="0" w:space="0" w:color="auto"/>
        <w:right w:val="none" w:sz="0" w:space="0" w:color="auto"/>
      </w:divBdr>
    </w:div>
    <w:div w:id="1682731729">
      <w:bodyDiv w:val="1"/>
      <w:marLeft w:val="0"/>
      <w:marRight w:val="0"/>
      <w:marTop w:val="0"/>
      <w:marBottom w:val="0"/>
      <w:divBdr>
        <w:top w:val="none" w:sz="0" w:space="0" w:color="auto"/>
        <w:left w:val="none" w:sz="0" w:space="0" w:color="auto"/>
        <w:bottom w:val="none" w:sz="0" w:space="0" w:color="auto"/>
        <w:right w:val="none" w:sz="0" w:space="0" w:color="auto"/>
      </w:divBdr>
    </w:div>
    <w:div w:id="1709792502">
      <w:bodyDiv w:val="1"/>
      <w:marLeft w:val="0"/>
      <w:marRight w:val="0"/>
      <w:marTop w:val="0"/>
      <w:marBottom w:val="0"/>
      <w:divBdr>
        <w:top w:val="none" w:sz="0" w:space="0" w:color="auto"/>
        <w:left w:val="none" w:sz="0" w:space="0" w:color="auto"/>
        <w:bottom w:val="none" w:sz="0" w:space="0" w:color="auto"/>
        <w:right w:val="none" w:sz="0" w:space="0" w:color="auto"/>
      </w:divBdr>
    </w:div>
    <w:div w:id="2038189426">
      <w:bodyDiv w:val="1"/>
      <w:marLeft w:val="0"/>
      <w:marRight w:val="0"/>
      <w:marTop w:val="0"/>
      <w:marBottom w:val="0"/>
      <w:divBdr>
        <w:top w:val="none" w:sz="0" w:space="0" w:color="auto"/>
        <w:left w:val="none" w:sz="0" w:space="0" w:color="auto"/>
        <w:bottom w:val="none" w:sz="0" w:space="0" w:color="auto"/>
        <w:right w:val="none" w:sz="0" w:space="0" w:color="auto"/>
      </w:divBdr>
    </w:div>
    <w:div w:id="2039742541">
      <w:bodyDiv w:val="1"/>
      <w:marLeft w:val="0"/>
      <w:marRight w:val="0"/>
      <w:marTop w:val="0"/>
      <w:marBottom w:val="0"/>
      <w:divBdr>
        <w:top w:val="none" w:sz="0" w:space="0" w:color="auto"/>
        <w:left w:val="none" w:sz="0" w:space="0" w:color="auto"/>
        <w:bottom w:val="none" w:sz="0" w:space="0" w:color="auto"/>
        <w:right w:val="none" w:sz="0" w:space="0" w:color="auto"/>
      </w:divBdr>
    </w:div>
    <w:div w:id="2077972974">
      <w:bodyDiv w:val="1"/>
      <w:marLeft w:val="0"/>
      <w:marRight w:val="0"/>
      <w:marTop w:val="0"/>
      <w:marBottom w:val="0"/>
      <w:divBdr>
        <w:top w:val="none" w:sz="0" w:space="0" w:color="auto"/>
        <w:left w:val="none" w:sz="0" w:space="0" w:color="auto"/>
        <w:bottom w:val="none" w:sz="0" w:space="0" w:color="auto"/>
        <w:right w:val="none" w:sz="0" w:space="0" w:color="auto"/>
      </w:divBdr>
    </w:div>
    <w:div w:id="2137143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hyperlink" Target="tel:+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hc.ereview.sc@canada.ca"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mailto:hc.ereview.sc@canada.ca"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hyperlink" Target="mailto:mailto:example@example.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9B2333-72E5-4C03-8832-14C5399AD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6282</Words>
  <Characters>35810</Characters>
  <Application>Microsoft Office Word</Application>
  <DocSecurity>0</DocSecurity>
  <Lines>298</Lines>
  <Paragraphs>84</Paragraphs>
  <ScaleCrop>false</ScaleCrop>
  <Company>Health Canada - Santé Canada</Company>
  <LinksUpToDate>false</LinksUpToDate>
  <CharactersWithSpaces>42008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Craig Anderson</cp:lastModifiedBy>
  <cp:revision>123</cp:revision>
  <cp:lastPrinted>2020-04-08T22:12:00Z</cp:lastPrinted>
  <dcterms:created xsi:type="dcterms:W3CDTF">2020-03-11T15:38:00Z</dcterms:created>
  <dcterms:modified xsi:type="dcterms:W3CDTF">2020-04-09T19:58:00Z</dcterms:modified>
</cp:coreProperties>
</file>