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2C" w:rsidRDefault="0043351F" w:rsidP="00F55B2D">
      <w:r>
        <w:t>From: Team 2</w:t>
      </w:r>
      <w:r>
        <w:tab/>
      </w:r>
      <w:r>
        <w:tab/>
      </w:r>
      <w:r w:rsidR="006D1A2C">
        <w:t>(#6)</w:t>
      </w:r>
    </w:p>
    <w:p w:rsidR="00F55B2D" w:rsidRDefault="0043351F" w:rsidP="00F55B2D">
      <w:r>
        <w:tab/>
      </w:r>
      <w:r>
        <w:tab/>
      </w:r>
      <w:r>
        <w:tab/>
      </w:r>
      <w:r>
        <w:tab/>
      </w:r>
      <w:r w:rsidR="00094478">
        <w:t>3/9/16</w:t>
      </w:r>
    </w:p>
    <w:p w:rsidR="00F55B2D" w:rsidRDefault="00F55B2D" w:rsidP="00F55B2D"/>
    <w:p w:rsidR="00F55B2D" w:rsidRDefault="00F55B2D" w:rsidP="00F55B2D">
      <w:r>
        <w:t>To: Team Members</w:t>
      </w:r>
    </w:p>
    <w:p w:rsidR="00F55B2D" w:rsidRDefault="00F55B2D" w:rsidP="00F55B2D">
      <w:r>
        <w:tab/>
        <w:t>Santiago Agudelo</w:t>
      </w:r>
      <w:r>
        <w:tab/>
      </w:r>
      <w:hyperlink r:id="rId5" w:history="1">
        <w:r w:rsidRPr="008B0628">
          <w:rPr>
            <w:rStyle w:val="Hyperlink"/>
          </w:rPr>
          <w:t>sagudelo@fau.edu</w:t>
        </w:r>
      </w:hyperlink>
      <w:r>
        <w:t xml:space="preserve"> (eng)</w:t>
      </w:r>
      <w:r w:rsidR="00AE01FA">
        <w:t xml:space="preserve"> Interfacing</w:t>
      </w:r>
    </w:p>
    <w:p w:rsidR="00F55B2D" w:rsidRDefault="00F55B2D" w:rsidP="00F55B2D">
      <w:r>
        <w:tab/>
        <w:t>Bob Fennell</w:t>
      </w:r>
      <w:r>
        <w:tab/>
      </w:r>
      <w:r>
        <w:tab/>
      </w:r>
      <w:hyperlink r:id="rId6" w:history="1">
        <w:r w:rsidRPr="00BA5FA8">
          <w:rPr>
            <w:rStyle w:val="Hyperlink"/>
          </w:rPr>
          <w:t>rfennel1@fau.edu</w:t>
        </w:r>
      </w:hyperlink>
      <w:r>
        <w:t xml:space="preserve"> (Eng.)</w:t>
      </w:r>
      <w:r w:rsidR="00094478">
        <w:t xml:space="preserve"> Program Manager</w:t>
      </w:r>
    </w:p>
    <w:p w:rsidR="00F55B2D" w:rsidRDefault="00F55B2D" w:rsidP="00F55B2D">
      <w:r>
        <w:tab/>
        <w:t>Charles Florestal</w:t>
      </w:r>
      <w:r>
        <w:tab/>
      </w:r>
      <w:hyperlink r:id="rId7" w:history="1">
        <w:r w:rsidRPr="006B7946">
          <w:rPr>
            <w:rStyle w:val="Hyperlink"/>
          </w:rPr>
          <w:t>cflorest@fau.edu</w:t>
        </w:r>
      </w:hyperlink>
      <w:r>
        <w:t xml:space="preserve">  (Eng.)</w:t>
      </w:r>
      <w:r w:rsidR="00094478">
        <w:t xml:space="preserve"> Programming</w:t>
      </w:r>
    </w:p>
    <w:p w:rsidR="00F55B2D" w:rsidRDefault="00F55B2D" w:rsidP="00F55B2D">
      <w:pPr>
        <w:ind w:left="720"/>
      </w:pPr>
      <w:r>
        <w:t>Ivan Kalytovskyy</w:t>
      </w:r>
      <w:r>
        <w:tab/>
        <w:t xml:space="preserve"> </w:t>
      </w:r>
      <w:hyperlink r:id="rId8" w:history="1">
        <w:r w:rsidRPr="0011069F">
          <w:rPr>
            <w:rStyle w:val="Hyperlink"/>
          </w:rPr>
          <w:t>ikalytov@fau.edu</w:t>
        </w:r>
      </w:hyperlink>
      <w:r>
        <w:t xml:space="preserve"> (Artist)</w:t>
      </w:r>
    </w:p>
    <w:p w:rsidR="00F55B2D" w:rsidRDefault="00F55B2D" w:rsidP="00F55B2D">
      <w:pPr>
        <w:ind w:left="720"/>
      </w:pPr>
      <w:r>
        <w:t xml:space="preserve">Leslie Yanes </w:t>
      </w:r>
      <w:r>
        <w:tab/>
      </w:r>
      <w:r>
        <w:tab/>
      </w:r>
      <w:hyperlink r:id="rId9" w:history="1">
        <w:r w:rsidRPr="00322DE5">
          <w:rPr>
            <w:rStyle w:val="Hyperlink"/>
          </w:rPr>
          <w:t>Lyanes@fau.edu</w:t>
        </w:r>
      </w:hyperlink>
      <w:r>
        <w:t xml:space="preserve"> (Nurse)</w:t>
      </w:r>
    </w:p>
    <w:p w:rsidR="003E3BC9" w:rsidRDefault="00633A97" w:rsidP="00F73360">
      <w:pPr>
        <w:ind w:left="720"/>
      </w:pPr>
      <w:r>
        <w:t xml:space="preserve">Next Call: Even though next week is Spring break, we need to work on this and see how we are doing. </w:t>
      </w:r>
      <w:r w:rsidR="0096114B">
        <w:t xml:space="preserve">How about a </w:t>
      </w:r>
      <w:r w:rsidR="0096114B" w:rsidRPr="00633A97">
        <w:rPr>
          <w:b/>
        </w:rPr>
        <w:t>conference call on March 9</w:t>
      </w:r>
      <w:r w:rsidR="0096114B" w:rsidRPr="00633A97">
        <w:rPr>
          <w:b/>
          <w:vertAlign w:val="superscript"/>
        </w:rPr>
        <w:t>th</w:t>
      </w:r>
      <w:r w:rsidR="008B00C1">
        <w:rPr>
          <w:b/>
          <w:vertAlign w:val="superscript"/>
        </w:rPr>
        <w:t xml:space="preserve">   </w:t>
      </w:r>
      <w:r w:rsidR="008B00C1">
        <w:t xml:space="preserve">  </w:t>
      </w:r>
      <w:r w:rsidR="006D1A2C">
        <w:t>at 4pm</w:t>
      </w:r>
      <w:r w:rsidR="008B00C1">
        <w:t xml:space="preserve">   </w:t>
      </w:r>
      <w:r w:rsidR="006D1A2C">
        <w:t>? Santiago</w:t>
      </w:r>
      <w:r>
        <w:t xml:space="preserve"> to set up again. Thanks</w:t>
      </w:r>
    </w:p>
    <w:p w:rsidR="008B00C1" w:rsidRDefault="008B00C1" w:rsidP="00F73360">
      <w:pPr>
        <w:ind w:left="720"/>
      </w:pPr>
      <w:r>
        <w:t xml:space="preserve">Also can use messaging for quick updates.  Need Ivan Phone </w:t>
      </w:r>
      <w:r w:rsidR="006D1A2C">
        <w:t>Number?</w:t>
      </w:r>
    </w:p>
    <w:p w:rsidR="00094478" w:rsidRDefault="00AE01FA" w:rsidP="00F73360">
      <w:pPr>
        <w:ind w:left="720"/>
      </w:pPr>
      <w:r>
        <w:t>See updated to Do List based on Dr Shankar requirements:</w:t>
      </w:r>
    </w:p>
    <w:p w:rsidR="00AE01FA" w:rsidRDefault="00AE01FA" w:rsidP="00F73360">
      <w:pPr>
        <w:ind w:left="720"/>
      </w:pPr>
      <w:r>
        <w:t>Key Discussion points:</w:t>
      </w:r>
    </w:p>
    <w:p w:rsidR="00AE01FA" w:rsidRDefault="00AE01FA" w:rsidP="00AE01FA">
      <w:pPr>
        <w:pStyle w:val="ListParagraph"/>
        <w:numPr>
          <w:ilvl w:val="0"/>
          <w:numId w:val="2"/>
        </w:numPr>
      </w:pPr>
      <w:r>
        <w:t xml:space="preserve">Update slides </w:t>
      </w:r>
    </w:p>
    <w:p w:rsidR="00AE01FA" w:rsidRDefault="00AE01FA" w:rsidP="00AE01FA">
      <w:pPr>
        <w:pStyle w:val="ListParagraph"/>
        <w:numPr>
          <w:ilvl w:val="0"/>
          <w:numId w:val="2"/>
        </w:numPr>
      </w:pPr>
      <w:r>
        <w:t>Q5 Fragment software to be done and turned in by 3/9. ( hmmmm)</w:t>
      </w:r>
    </w:p>
    <w:p w:rsidR="00AE01FA" w:rsidRDefault="00AE01FA" w:rsidP="00AE01FA">
      <w:pPr>
        <w:pStyle w:val="ListParagraph"/>
        <w:numPr>
          <w:ilvl w:val="0"/>
          <w:numId w:val="2"/>
        </w:numPr>
      </w:pPr>
      <w:r>
        <w:t xml:space="preserve">Send in Plan of action and responsibilities to Dr </w:t>
      </w:r>
      <w:r w:rsidR="006D1A2C">
        <w:t>Shankar.</w:t>
      </w:r>
      <w:r>
        <w:t xml:space="preserve">  ( A lot like we were already doing) </w:t>
      </w:r>
    </w:p>
    <w:p w:rsidR="00AE01FA" w:rsidRDefault="00AE01FA" w:rsidP="00AE01FA">
      <w:pPr>
        <w:pStyle w:val="ListParagraph"/>
        <w:numPr>
          <w:ilvl w:val="0"/>
          <w:numId w:val="2"/>
        </w:numPr>
      </w:pPr>
      <w:r>
        <w:t>Q&amp;A or test for good sleeping to get personal plan of action</w:t>
      </w:r>
    </w:p>
    <w:p w:rsidR="008B00C1" w:rsidRDefault="008B00C1" w:rsidP="00AE01FA">
      <w:pPr>
        <w:pStyle w:val="ListParagraph"/>
        <w:numPr>
          <w:ilvl w:val="0"/>
          <w:numId w:val="2"/>
        </w:numPr>
      </w:pPr>
      <w:r>
        <w:t>Decide on sensors and approaches</w:t>
      </w:r>
    </w:p>
    <w:p w:rsidR="00AE01FA" w:rsidRDefault="006D1A2C" w:rsidP="00AE01FA">
      <w:pPr>
        <w:pStyle w:val="ListParagraph"/>
        <w:numPr>
          <w:ilvl w:val="0"/>
          <w:numId w:val="2"/>
        </w:numPr>
      </w:pPr>
      <w:r>
        <w:t>Schedule?</w:t>
      </w:r>
    </w:p>
    <w:p w:rsidR="00094478" w:rsidRDefault="00094478" w:rsidP="00F73360">
      <w:pPr>
        <w:ind w:left="720"/>
      </w:pPr>
    </w:p>
    <w:p w:rsidR="007631BE" w:rsidRDefault="00F55B2D" w:rsidP="000D470E">
      <w:r>
        <w:t xml:space="preserve">Update:   </w:t>
      </w:r>
      <w:r w:rsidR="000D470E" w:rsidRPr="00633A97">
        <w:rPr>
          <w:b/>
        </w:rPr>
        <w:t>Our presentation on 3/2 went well</w:t>
      </w:r>
      <w:r w:rsidR="000D470E">
        <w:t>.  Thanks to Ivan the slides looked great.  It was a pleasure to meet the team in person.</w:t>
      </w:r>
      <w:r w:rsidR="009C739A">
        <w:t xml:space="preserve">  The other teams did nice presentations also.</w:t>
      </w:r>
    </w:p>
    <w:p w:rsidR="000D470E" w:rsidRDefault="000D470E" w:rsidP="000D470E">
      <w:r>
        <w:t xml:space="preserve">There were some good comments from the audience. </w:t>
      </w:r>
      <w:r w:rsidR="009C739A">
        <w:t>They even said this</w:t>
      </w:r>
      <w:r w:rsidR="0066512E">
        <w:t xml:space="preserve"> app</w:t>
      </w:r>
      <w:r w:rsidR="009C739A">
        <w:t xml:space="preserve"> might have commercial possibilities.  </w:t>
      </w:r>
      <w:r>
        <w:t>Change</w:t>
      </w:r>
      <w:r w:rsidR="009C739A">
        <w:t xml:space="preserve"> the </w:t>
      </w:r>
      <w:r w:rsidR="0096114B">
        <w:t>name from</w:t>
      </w:r>
      <w:r>
        <w:t xml:space="preserve"> Doctor to heath care provider.  They liked the idea of a person plan: developed </w:t>
      </w:r>
      <w:r w:rsidR="0096114B">
        <w:t>from questions</w:t>
      </w:r>
      <w:r>
        <w:t xml:space="preserve"> and answers, and data. </w:t>
      </w:r>
      <w:r w:rsidR="009C739A">
        <w:t xml:space="preserve">Leslie is going to look at this.  We </w:t>
      </w:r>
      <w:r w:rsidR="0096114B">
        <w:t>need to</w:t>
      </w:r>
      <w:r w:rsidR="009C739A">
        <w:t xml:space="preserve"> find ways that people will want to keep using something like this. </w:t>
      </w:r>
      <w:r>
        <w:t>There are apparently several different</w:t>
      </w:r>
      <w:r w:rsidR="009C739A">
        <w:t xml:space="preserve"> reasons for sleep problems.  The SleepFit name was well received.  </w:t>
      </w:r>
      <w:r w:rsidR="0096114B">
        <w:t>(Thanks</w:t>
      </w:r>
      <w:r w:rsidR="009C739A">
        <w:t xml:space="preserve"> </w:t>
      </w:r>
      <w:r w:rsidR="0096114B">
        <w:t>to Charles</w:t>
      </w:r>
      <w:r w:rsidR="009C739A">
        <w:t xml:space="preserve">).  Charles is going to look at the software and should work with Ivan to find out how we get slides easily into android software.  We got the shield from the other sensor group.  Santiago has it and one of our sensors and </w:t>
      </w:r>
      <w:r w:rsidR="009C739A">
        <w:lastRenderedPageBreak/>
        <w:t>will try it out.   We should also</w:t>
      </w:r>
      <w:r w:rsidR="000E594A">
        <w:t xml:space="preserve"> look at recording and </w:t>
      </w:r>
      <w:r w:rsidR="0096114B">
        <w:t>analyzing</w:t>
      </w:r>
      <w:r w:rsidR="009C739A">
        <w:t xml:space="preserve"> sleeping sounds</w:t>
      </w:r>
      <w:r w:rsidR="000E594A">
        <w:t xml:space="preserve">, </w:t>
      </w:r>
      <w:r w:rsidR="0096114B">
        <w:t>and</w:t>
      </w:r>
      <w:r w:rsidR="000E594A">
        <w:t xml:space="preserve"> wearable motion detectors.</w:t>
      </w:r>
      <w:r w:rsidR="000C0E47">
        <w:t xml:space="preserve"> </w:t>
      </w:r>
    </w:p>
    <w:p w:rsidR="007631BE" w:rsidRDefault="000C0E47" w:rsidP="007631BE">
      <w:r>
        <w:t xml:space="preserve">Need to come up with a schedule given that the last day of class is </w:t>
      </w:r>
      <w:r w:rsidR="009C09ED">
        <w:t xml:space="preserve">April 25, and for us April 22. Finals are from </w:t>
      </w:r>
      <w:r w:rsidR="0066512E">
        <w:t>April 28th</w:t>
      </w:r>
      <w:r w:rsidR="009C09ED">
        <w:t xml:space="preserve"> to May4th.</w:t>
      </w:r>
    </w:p>
    <w:p w:rsidR="009C09ED" w:rsidRDefault="009C09ED" w:rsidP="007631BE">
      <w:r>
        <w:t>Even though next week is Spring break, we need to work on this and see how we are doing. How about a conference call on March 9</w:t>
      </w:r>
      <w:r w:rsidRPr="009C09ED">
        <w:rPr>
          <w:vertAlign w:val="superscript"/>
        </w:rPr>
        <w:t>th</w:t>
      </w:r>
      <w:r>
        <w:t>.</w:t>
      </w:r>
      <w:r w:rsidR="00633A97">
        <w:t xml:space="preserve">  </w:t>
      </w:r>
      <w:r w:rsidR="0096114B">
        <w:t>Santiago</w:t>
      </w:r>
      <w:r w:rsidR="00633A97">
        <w:t xml:space="preserve"> to set up again. Thanks</w:t>
      </w:r>
    </w:p>
    <w:p w:rsidR="000D470E" w:rsidRDefault="00C72557" w:rsidP="007631BE">
      <w:r>
        <w:t>Schedule</w:t>
      </w:r>
      <w:r w:rsidR="000D470E">
        <w:t>:</w:t>
      </w:r>
      <w:r w:rsidR="000D470E">
        <w:tab/>
        <w:t xml:space="preserve">First working displays </w:t>
      </w:r>
      <w:r w:rsidR="006D1A2C">
        <w:t>(Charles?)</w:t>
      </w:r>
    </w:p>
    <w:p w:rsidR="000E594A" w:rsidRDefault="000E594A" w:rsidP="007631BE">
      <w:r>
        <w:tab/>
      </w:r>
      <w:r>
        <w:tab/>
        <w:t>Sensors working</w:t>
      </w:r>
      <w:r w:rsidR="00AE01FA">
        <w:t xml:space="preserve">    </w:t>
      </w:r>
      <w:r w:rsidR="006D1A2C">
        <w:t>(Santiago</w:t>
      </w:r>
      <w:r w:rsidR="00AE01FA">
        <w:t>?)</w:t>
      </w:r>
    </w:p>
    <w:p w:rsidR="00C72557" w:rsidRDefault="000D470E" w:rsidP="000D470E">
      <w:pPr>
        <w:ind w:left="720" w:firstLine="720"/>
      </w:pPr>
      <w:r>
        <w:t>First sensor download displayed</w:t>
      </w:r>
    </w:p>
    <w:p w:rsidR="00AE01FA" w:rsidRDefault="00AE01FA" w:rsidP="000D470E">
      <w:pPr>
        <w:ind w:left="720" w:firstLine="720"/>
      </w:pPr>
      <w:r>
        <w:t>Presentation update   March 22.</w:t>
      </w:r>
    </w:p>
    <w:p w:rsidR="000D470E" w:rsidRDefault="000D470E" w:rsidP="007631BE">
      <w:r>
        <w:tab/>
      </w:r>
      <w:r>
        <w:tab/>
        <w:t>Final Prototype working</w:t>
      </w:r>
    </w:p>
    <w:p w:rsidR="00C72557" w:rsidRDefault="00C72557" w:rsidP="007631BE">
      <w:r>
        <w:t xml:space="preserve"> </w:t>
      </w:r>
      <w:r>
        <w:tab/>
      </w:r>
      <w:r w:rsidR="0066512E">
        <w:t>4/22 (guess)</w:t>
      </w:r>
      <w:r>
        <w:tab/>
        <w:t>Final Presentation: Team presentation, live demo and demo video</w:t>
      </w:r>
    </w:p>
    <w:p w:rsidR="00C72557" w:rsidRDefault="00C72557" w:rsidP="000D470E">
      <w:pPr>
        <w:ind w:left="720" w:firstLine="720"/>
      </w:pPr>
      <w:r>
        <w:t>Final Project Report: To Github, slides, Word document (5 pages)</w:t>
      </w:r>
      <w:r w:rsidR="0096114B">
        <w:t>;</w:t>
      </w:r>
      <w:r w:rsidR="000D470E">
        <w:t xml:space="preserve"> link to demo Video and the </w:t>
      </w:r>
      <w:r w:rsidR="0096114B">
        <w:t>Github site</w:t>
      </w:r>
      <w:r w:rsidR="000D470E">
        <w:t>.</w:t>
      </w:r>
      <w:r w:rsidR="000D470E">
        <w:tab/>
      </w:r>
      <w:r w:rsidR="000D470E">
        <w:tab/>
      </w:r>
      <w:r w:rsidR="000D470E">
        <w:tab/>
      </w:r>
      <w:r w:rsidR="000D470E">
        <w:tab/>
      </w:r>
      <w:r w:rsidR="000D470E">
        <w:tab/>
      </w:r>
    </w:p>
    <w:p w:rsidR="007631BE" w:rsidRDefault="007631BE" w:rsidP="00F55B2D"/>
    <w:p w:rsidR="008F00BD" w:rsidRDefault="00730CD0" w:rsidP="008F00BD">
      <w:pPr>
        <w:ind w:left="720"/>
      </w:pPr>
      <w:r>
        <w:t>To Do’s.</w:t>
      </w:r>
    </w:p>
    <w:tbl>
      <w:tblPr>
        <w:tblStyle w:val="TableGrid"/>
        <w:tblW w:w="0" w:type="auto"/>
        <w:tblInd w:w="720" w:type="dxa"/>
        <w:tblLook w:val="04A0"/>
      </w:tblPr>
      <w:tblGrid>
        <w:gridCol w:w="2168"/>
        <w:gridCol w:w="2351"/>
        <w:gridCol w:w="2477"/>
        <w:gridCol w:w="1860"/>
      </w:tblGrid>
      <w:tr w:rsidR="008F00BD" w:rsidTr="007D4BE2">
        <w:tc>
          <w:tcPr>
            <w:tcW w:w="2168" w:type="dxa"/>
          </w:tcPr>
          <w:p w:rsidR="008F00BD" w:rsidRDefault="008F00BD" w:rsidP="007D4BE2">
            <w:r>
              <w:t>Person</w:t>
            </w:r>
          </w:p>
        </w:tc>
        <w:tc>
          <w:tcPr>
            <w:tcW w:w="2351" w:type="dxa"/>
          </w:tcPr>
          <w:p w:rsidR="008F00BD" w:rsidRDefault="008F00BD" w:rsidP="007D4BE2">
            <w:r>
              <w:t>To Do</w:t>
            </w:r>
          </w:p>
        </w:tc>
        <w:tc>
          <w:tcPr>
            <w:tcW w:w="2477" w:type="dxa"/>
          </w:tcPr>
          <w:p w:rsidR="008F00BD" w:rsidRDefault="008F00BD" w:rsidP="007D4BE2">
            <w:r>
              <w:t>Due Date</w:t>
            </w:r>
          </w:p>
        </w:tc>
        <w:tc>
          <w:tcPr>
            <w:tcW w:w="1860" w:type="dxa"/>
          </w:tcPr>
          <w:p w:rsidR="008F00BD" w:rsidRDefault="008F00BD" w:rsidP="007D4BE2">
            <w:r>
              <w:t>Result</w:t>
            </w:r>
          </w:p>
        </w:tc>
      </w:tr>
      <w:tr w:rsidR="008F00BD" w:rsidTr="007D4BE2">
        <w:tc>
          <w:tcPr>
            <w:tcW w:w="2168" w:type="dxa"/>
          </w:tcPr>
          <w:p w:rsidR="008F00BD" w:rsidRDefault="009C09ED" w:rsidP="007D4BE2">
            <w:r>
              <w:t>Leslie</w:t>
            </w:r>
          </w:p>
        </w:tc>
        <w:tc>
          <w:tcPr>
            <w:tcW w:w="2351" w:type="dxa"/>
          </w:tcPr>
          <w:p w:rsidR="008F00BD" w:rsidRDefault="009C09ED" w:rsidP="007D4BE2">
            <w:r>
              <w:t>Set up a Q&amp;A for sleep</w:t>
            </w:r>
          </w:p>
          <w:p w:rsidR="009C09ED" w:rsidRDefault="009C09ED" w:rsidP="007D4BE2">
            <w:r>
              <w:t>Could be a internet call to some other place</w:t>
            </w:r>
          </w:p>
        </w:tc>
        <w:tc>
          <w:tcPr>
            <w:tcW w:w="2477" w:type="dxa"/>
          </w:tcPr>
          <w:p w:rsidR="008A27A0" w:rsidRDefault="009C09ED" w:rsidP="007D4BE2">
            <w:r>
              <w:t>3/9</w:t>
            </w:r>
          </w:p>
        </w:tc>
        <w:tc>
          <w:tcPr>
            <w:tcW w:w="1860" w:type="dxa"/>
          </w:tcPr>
          <w:p w:rsidR="008F00BD" w:rsidRDefault="008F00BD" w:rsidP="007D4BE2"/>
        </w:tc>
      </w:tr>
      <w:tr w:rsidR="008F00BD" w:rsidTr="007D4BE2">
        <w:tc>
          <w:tcPr>
            <w:tcW w:w="2168" w:type="dxa"/>
          </w:tcPr>
          <w:p w:rsidR="008F00BD" w:rsidRDefault="008F00BD" w:rsidP="007D4BE2">
            <w:r>
              <w:t>Santiago</w:t>
            </w:r>
          </w:p>
          <w:p w:rsidR="00094478" w:rsidRDefault="00094478" w:rsidP="007D4BE2">
            <w:r>
              <w:t>Interfacing</w:t>
            </w:r>
          </w:p>
        </w:tc>
        <w:tc>
          <w:tcPr>
            <w:tcW w:w="2351" w:type="dxa"/>
          </w:tcPr>
          <w:p w:rsidR="008F00BD" w:rsidRDefault="008F00BD" w:rsidP="007D4BE2">
            <w:r>
              <w:t>Set up Visional Conf call</w:t>
            </w:r>
          </w:p>
          <w:p w:rsidR="008F00BD" w:rsidRDefault="009C09ED" w:rsidP="007D4BE2">
            <w:r>
              <w:t>Get shield and sensors working</w:t>
            </w:r>
            <w:r w:rsidR="00094478">
              <w:t xml:space="preserve"> recommend one</w:t>
            </w:r>
          </w:p>
        </w:tc>
        <w:tc>
          <w:tcPr>
            <w:tcW w:w="2477" w:type="dxa"/>
          </w:tcPr>
          <w:p w:rsidR="008F00BD" w:rsidRDefault="009C09ED" w:rsidP="007D4BE2">
            <w:r>
              <w:t>3/9</w:t>
            </w:r>
          </w:p>
          <w:p w:rsidR="008F00BD" w:rsidRDefault="009C09ED" w:rsidP="007D4BE2">
            <w:r>
              <w:t>3/9</w:t>
            </w:r>
          </w:p>
        </w:tc>
        <w:tc>
          <w:tcPr>
            <w:tcW w:w="1860" w:type="dxa"/>
          </w:tcPr>
          <w:p w:rsidR="0009773A" w:rsidRDefault="008A27A0" w:rsidP="007D4BE2">
            <w:r>
              <w:t xml:space="preserve"> </w:t>
            </w:r>
          </w:p>
        </w:tc>
      </w:tr>
      <w:tr w:rsidR="008F00BD" w:rsidTr="007D4BE2">
        <w:tc>
          <w:tcPr>
            <w:tcW w:w="2168" w:type="dxa"/>
          </w:tcPr>
          <w:p w:rsidR="008F00BD" w:rsidRDefault="008F00BD" w:rsidP="007D4BE2">
            <w:r>
              <w:t>Ivan</w:t>
            </w:r>
          </w:p>
        </w:tc>
        <w:tc>
          <w:tcPr>
            <w:tcW w:w="2351" w:type="dxa"/>
          </w:tcPr>
          <w:p w:rsidR="008F00BD" w:rsidRDefault="009C09ED" w:rsidP="007D4BE2">
            <w:r>
              <w:t>Work with Charles to figure out how to get slides into Android</w:t>
            </w:r>
          </w:p>
          <w:p w:rsidR="00094478" w:rsidRDefault="00094478" w:rsidP="007D4BE2">
            <w:r>
              <w:t>Update Slides per review</w:t>
            </w:r>
          </w:p>
        </w:tc>
        <w:tc>
          <w:tcPr>
            <w:tcW w:w="2477" w:type="dxa"/>
          </w:tcPr>
          <w:p w:rsidR="008F00BD" w:rsidRDefault="009C09ED" w:rsidP="007D4BE2">
            <w:r>
              <w:t>3/9</w:t>
            </w:r>
          </w:p>
          <w:p w:rsidR="00094478" w:rsidRDefault="00094478" w:rsidP="007D4BE2"/>
          <w:p w:rsidR="00094478" w:rsidRDefault="00094478" w:rsidP="007D4BE2"/>
          <w:p w:rsidR="00094478" w:rsidRDefault="00094478" w:rsidP="007D4BE2"/>
          <w:p w:rsidR="00094478" w:rsidRDefault="00094478" w:rsidP="007D4BE2">
            <w:r>
              <w:t>ASAP</w:t>
            </w:r>
            <w:r>
              <w:br/>
              <w:t xml:space="preserve"> (sorry)</w:t>
            </w:r>
          </w:p>
        </w:tc>
        <w:tc>
          <w:tcPr>
            <w:tcW w:w="1860" w:type="dxa"/>
          </w:tcPr>
          <w:p w:rsidR="0009773A" w:rsidRDefault="0009773A" w:rsidP="007D4BE2">
            <w:r>
              <w:t xml:space="preserve">   </w:t>
            </w:r>
          </w:p>
        </w:tc>
      </w:tr>
      <w:tr w:rsidR="008F00BD" w:rsidTr="007D4BE2">
        <w:tc>
          <w:tcPr>
            <w:tcW w:w="2168" w:type="dxa"/>
          </w:tcPr>
          <w:p w:rsidR="008F00BD" w:rsidRDefault="008F00BD" w:rsidP="007D4BE2">
            <w:r>
              <w:t>Bob</w:t>
            </w:r>
          </w:p>
          <w:p w:rsidR="00094478" w:rsidRDefault="00094478" w:rsidP="007D4BE2">
            <w:r>
              <w:t>Project management</w:t>
            </w:r>
          </w:p>
        </w:tc>
        <w:tc>
          <w:tcPr>
            <w:tcW w:w="2351" w:type="dxa"/>
          </w:tcPr>
          <w:p w:rsidR="008F00BD" w:rsidRDefault="008F00BD" w:rsidP="007D4BE2">
            <w:r>
              <w:t>Investigate</w:t>
            </w:r>
            <w:r w:rsidR="008A27A0">
              <w:t xml:space="preserve"> sensors </w:t>
            </w:r>
          </w:p>
          <w:p w:rsidR="009C09ED" w:rsidRDefault="009C09ED" w:rsidP="007D4BE2">
            <w:r>
              <w:t>Voice recordings</w:t>
            </w:r>
          </w:p>
          <w:p w:rsidR="009C09ED" w:rsidRDefault="009C09ED" w:rsidP="007D4BE2">
            <w:r>
              <w:t>Research sleep</w:t>
            </w:r>
          </w:p>
          <w:p w:rsidR="008F00BD" w:rsidRDefault="008F00BD" w:rsidP="007D4BE2">
            <w:r>
              <w:t>Update minutes</w:t>
            </w:r>
          </w:p>
          <w:p w:rsidR="0009773A" w:rsidRDefault="0009773A" w:rsidP="007D4BE2"/>
        </w:tc>
        <w:tc>
          <w:tcPr>
            <w:tcW w:w="2477" w:type="dxa"/>
          </w:tcPr>
          <w:p w:rsidR="008F00BD" w:rsidRPr="009C09ED" w:rsidRDefault="00633A97" w:rsidP="007D4BE2">
            <w:r>
              <w:t>3/9</w:t>
            </w:r>
          </w:p>
          <w:p w:rsidR="008A27A0" w:rsidRDefault="00633A97" w:rsidP="007D4BE2">
            <w:r>
              <w:t>3/9</w:t>
            </w:r>
          </w:p>
          <w:p w:rsidR="008A27A0" w:rsidRDefault="009C09ED" w:rsidP="007D4BE2">
            <w:r>
              <w:t>3/</w:t>
            </w:r>
            <w:r w:rsidR="00633A97">
              <w:t>9</w:t>
            </w:r>
          </w:p>
          <w:p w:rsidR="0066512E" w:rsidRDefault="0066512E" w:rsidP="007D4BE2">
            <w:r>
              <w:t>3/3</w:t>
            </w:r>
            <w:r w:rsidR="00094478">
              <w:t xml:space="preserve">  3/9</w:t>
            </w:r>
          </w:p>
        </w:tc>
        <w:tc>
          <w:tcPr>
            <w:tcW w:w="1860" w:type="dxa"/>
          </w:tcPr>
          <w:p w:rsidR="008A27A0" w:rsidRDefault="008A27A0" w:rsidP="007D4BE2"/>
          <w:p w:rsidR="0009773A" w:rsidRDefault="00094478" w:rsidP="007D4BE2">
            <w:r>
              <w:t>Found one will try it</w:t>
            </w:r>
          </w:p>
        </w:tc>
      </w:tr>
      <w:tr w:rsidR="008F00BD" w:rsidTr="007D4BE2">
        <w:tc>
          <w:tcPr>
            <w:tcW w:w="2168" w:type="dxa"/>
          </w:tcPr>
          <w:p w:rsidR="008F00BD" w:rsidRDefault="008F00BD" w:rsidP="007D4BE2">
            <w:r>
              <w:t>Charles</w:t>
            </w:r>
          </w:p>
          <w:p w:rsidR="00094478" w:rsidRDefault="00094478" w:rsidP="007D4BE2">
            <w:r>
              <w:lastRenderedPageBreak/>
              <w:t>Programming</w:t>
            </w:r>
          </w:p>
        </w:tc>
        <w:tc>
          <w:tcPr>
            <w:tcW w:w="2351" w:type="dxa"/>
          </w:tcPr>
          <w:p w:rsidR="00094478" w:rsidRDefault="00094478" w:rsidP="007D4BE2">
            <w:r>
              <w:lastRenderedPageBreak/>
              <w:t xml:space="preserve">Q5 Do fragment for </w:t>
            </w:r>
            <w:r>
              <w:lastRenderedPageBreak/>
              <w:t>team on our app. Only yours to be poster at Github with subfolder Quiz 5, zip folder, readme file</w:t>
            </w:r>
            <w:r w:rsidR="008B00C1">
              <w:t xml:space="preserve"> ,</w:t>
            </w:r>
            <w:r>
              <w:t>screen shot,</w:t>
            </w:r>
          </w:p>
          <w:p w:rsidR="00094478" w:rsidRDefault="00094478" w:rsidP="007D4BE2"/>
          <w:p w:rsidR="008F00BD" w:rsidRDefault="00633A97" w:rsidP="007D4BE2">
            <w:r>
              <w:t xml:space="preserve">Work with Ivan to get slides into Android </w:t>
            </w:r>
            <w:r w:rsidR="008A27A0">
              <w:t>BEDIT</w:t>
            </w:r>
          </w:p>
          <w:p w:rsidR="008A27A0" w:rsidRDefault="008A27A0" w:rsidP="007D4BE2">
            <w:r>
              <w:t>Look at prelim. Android</w:t>
            </w:r>
          </w:p>
          <w:p w:rsidR="008A27A0" w:rsidRDefault="00AE01FA" w:rsidP="007D4BE2">
            <w:r>
              <w:t>P</w:t>
            </w:r>
            <w:r w:rsidR="008A27A0">
              <w:t>rogram</w:t>
            </w:r>
          </w:p>
          <w:p w:rsidR="00AE01FA" w:rsidRDefault="00AE01FA" w:rsidP="007D4BE2"/>
          <w:p w:rsidR="00AE01FA" w:rsidRDefault="00AE01FA" w:rsidP="007D4BE2">
            <w:r>
              <w:t xml:space="preserve">How can we call existing SW programs out there to be part of our </w:t>
            </w:r>
            <w:r w:rsidR="006D1A2C">
              <w:t xml:space="preserve">program? </w:t>
            </w:r>
            <w:r w:rsidR="008B00C1">
              <w:t>A super program?</w:t>
            </w:r>
          </w:p>
        </w:tc>
        <w:tc>
          <w:tcPr>
            <w:tcW w:w="2477" w:type="dxa"/>
          </w:tcPr>
          <w:p w:rsidR="008F00BD" w:rsidRDefault="008F00BD" w:rsidP="007D4BE2"/>
          <w:p w:rsidR="008A27A0" w:rsidRDefault="00633A97" w:rsidP="007D4BE2">
            <w:r>
              <w:lastRenderedPageBreak/>
              <w:t>3/9</w:t>
            </w:r>
            <w:r w:rsidR="00094478">
              <w:t xml:space="preserve"> Midnight</w:t>
            </w:r>
          </w:p>
          <w:p w:rsidR="008A27A0" w:rsidRDefault="008A27A0" w:rsidP="007D4BE2"/>
          <w:p w:rsidR="00094478" w:rsidRDefault="00094478" w:rsidP="007D4BE2"/>
          <w:p w:rsidR="00094478" w:rsidRDefault="00094478" w:rsidP="007D4BE2"/>
          <w:p w:rsidR="00094478" w:rsidRDefault="00094478" w:rsidP="007D4BE2"/>
          <w:p w:rsidR="00094478" w:rsidRDefault="00094478" w:rsidP="007D4BE2"/>
          <w:p w:rsidR="00094478" w:rsidRDefault="00094478" w:rsidP="007D4BE2"/>
          <w:p w:rsidR="008A27A0" w:rsidRDefault="00633A97" w:rsidP="007D4BE2">
            <w:r>
              <w:t>3/9</w:t>
            </w:r>
          </w:p>
        </w:tc>
        <w:tc>
          <w:tcPr>
            <w:tcW w:w="1860" w:type="dxa"/>
          </w:tcPr>
          <w:p w:rsidR="008F00BD" w:rsidRDefault="008F00BD" w:rsidP="007D4BE2"/>
        </w:tc>
      </w:tr>
    </w:tbl>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F55B2D"/>
    <w:p w:rsidR="006E5D88" w:rsidRDefault="00326A38" w:rsidP="00F55B2D">
      <w:r>
        <w:rPr>
          <w:noProof/>
        </w:rPr>
        <w:lastRenderedPageBreak/>
        <w:drawing>
          <wp:inline distT="0" distB="0" distL="0" distR="0">
            <wp:extent cx="5943600" cy="7691718"/>
            <wp:effectExtent l="19050" t="0" r="0" b="0"/>
            <wp:docPr id="1" name="Picture 1" descr="C:\Dropbox\Android Cen 4214\android sensor project\healthLayo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Android Cen 4214\android sensor project\healthLayouta.jpg"/>
                    <pic:cNvPicPr>
                      <a:picLocks noChangeAspect="1" noChangeArrowheads="1"/>
                    </pic:cNvPicPr>
                  </pic:nvPicPr>
                  <pic:blipFill>
                    <a:blip r:embed="rId10" cstate="print"/>
                    <a:srcRect/>
                    <a:stretch>
                      <a:fillRect/>
                    </a:stretch>
                  </pic:blipFill>
                  <pic:spPr bwMode="auto">
                    <a:xfrm>
                      <a:off x="0" y="0"/>
                      <a:ext cx="5943600" cy="7691718"/>
                    </a:xfrm>
                    <a:prstGeom prst="rect">
                      <a:avLst/>
                    </a:prstGeom>
                    <a:noFill/>
                    <a:ln w="9525">
                      <a:noFill/>
                      <a:miter lim="800000"/>
                      <a:headEnd/>
                      <a:tailEnd/>
                    </a:ln>
                  </pic:spPr>
                </pic:pic>
              </a:graphicData>
            </a:graphic>
          </wp:inline>
        </w:drawing>
      </w:r>
    </w:p>
    <w:p w:rsidR="006E5D88" w:rsidRDefault="006E5D88" w:rsidP="00F55B2D"/>
    <w:p w:rsidR="006E5D88" w:rsidRDefault="006E5D88" w:rsidP="00F55B2D"/>
    <w:p w:rsidR="0074054D" w:rsidRDefault="0074054D" w:rsidP="00F55B2D"/>
    <w:p w:rsidR="0074054D" w:rsidRDefault="0074054D" w:rsidP="00F55B2D"/>
    <w:p w:rsidR="00BF74EB" w:rsidRDefault="00BF74EB" w:rsidP="00F55B2D"/>
    <w:sectPr w:rsidR="00BF74EB" w:rsidSect="002B0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3BF4"/>
    <w:multiLevelType w:val="hybridMultilevel"/>
    <w:tmpl w:val="2FCAE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64880"/>
    <w:multiLevelType w:val="hybridMultilevel"/>
    <w:tmpl w:val="58C2A0F4"/>
    <w:lvl w:ilvl="0" w:tplc="A76A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55B2D"/>
    <w:rsid w:val="00094478"/>
    <w:rsid w:val="0009773A"/>
    <w:rsid w:val="000C0E47"/>
    <w:rsid w:val="000D470E"/>
    <w:rsid w:val="000E594A"/>
    <w:rsid w:val="002B0152"/>
    <w:rsid w:val="00326A38"/>
    <w:rsid w:val="003B6641"/>
    <w:rsid w:val="003E3BC9"/>
    <w:rsid w:val="0043351F"/>
    <w:rsid w:val="0054669D"/>
    <w:rsid w:val="005665D0"/>
    <w:rsid w:val="00633A97"/>
    <w:rsid w:val="0066512E"/>
    <w:rsid w:val="006D1A2C"/>
    <w:rsid w:val="006E5D88"/>
    <w:rsid w:val="00730CD0"/>
    <w:rsid w:val="0074054D"/>
    <w:rsid w:val="007631BE"/>
    <w:rsid w:val="0076466A"/>
    <w:rsid w:val="00803BAC"/>
    <w:rsid w:val="008A27A0"/>
    <w:rsid w:val="008B00C1"/>
    <w:rsid w:val="008F00BD"/>
    <w:rsid w:val="0096114B"/>
    <w:rsid w:val="00970B75"/>
    <w:rsid w:val="009C09ED"/>
    <w:rsid w:val="009C739A"/>
    <w:rsid w:val="00A33586"/>
    <w:rsid w:val="00AE01FA"/>
    <w:rsid w:val="00BF74EB"/>
    <w:rsid w:val="00C72557"/>
    <w:rsid w:val="00D02C29"/>
    <w:rsid w:val="00D44749"/>
    <w:rsid w:val="00E72373"/>
    <w:rsid w:val="00F36936"/>
    <w:rsid w:val="00F55B2D"/>
    <w:rsid w:val="00F7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B2D"/>
    <w:rPr>
      <w:color w:val="0000FF" w:themeColor="hyperlink"/>
      <w:u w:val="single"/>
    </w:rPr>
  </w:style>
  <w:style w:type="table" w:styleId="TableGrid">
    <w:name w:val="Table Grid"/>
    <w:basedOn w:val="TableNormal"/>
    <w:uiPriority w:val="59"/>
    <w:rsid w:val="008F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38"/>
    <w:rPr>
      <w:rFonts w:ascii="Tahoma" w:hAnsi="Tahoma" w:cs="Tahoma"/>
      <w:sz w:val="16"/>
      <w:szCs w:val="16"/>
    </w:rPr>
  </w:style>
  <w:style w:type="paragraph" w:styleId="ListParagraph">
    <w:name w:val="List Paragraph"/>
    <w:basedOn w:val="Normal"/>
    <w:uiPriority w:val="34"/>
    <w:qFormat/>
    <w:rsid w:val="007631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lytov@fau.edu" TargetMode="External"/><Relationship Id="rId3" Type="http://schemas.openxmlformats.org/officeDocument/2006/relationships/settings" Target="settings.xml"/><Relationship Id="rId7" Type="http://schemas.openxmlformats.org/officeDocument/2006/relationships/hyperlink" Target="mailto:cflorest@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fennel1@fau.edu" TargetMode="External"/><Relationship Id="rId11" Type="http://schemas.openxmlformats.org/officeDocument/2006/relationships/fontTable" Target="fontTable.xml"/><Relationship Id="rId5" Type="http://schemas.openxmlformats.org/officeDocument/2006/relationships/hyperlink" Target="mailto:sagudelo@fau.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Lyanes@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D. Fennell</dc:creator>
  <cp:lastModifiedBy>Robert D. Fennell</cp:lastModifiedBy>
  <cp:revision>5</cp:revision>
  <dcterms:created xsi:type="dcterms:W3CDTF">2016-03-09T17:41:00Z</dcterms:created>
  <dcterms:modified xsi:type="dcterms:W3CDTF">2016-03-09T18:18:00Z</dcterms:modified>
</cp:coreProperties>
</file>