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A3" w:rsidRDefault="007110B3">
      <w:pPr>
        <w:rPr>
          <w:b/>
          <w:u w:val="single"/>
        </w:rPr>
      </w:pPr>
      <w:r w:rsidRPr="007110B3">
        <w:rPr>
          <w:b/>
          <w:u w:val="single"/>
        </w:rPr>
        <w:t>MongoDB Concurrency Issues:</w:t>
      </w:r>
    </w:p>
    <w:p w:rsidR="007110B3" w:rsidRDefault="007110B3">
      <w:r>
        <w:t>In mongodb, we can use the following techniques to store the large objects:</w:t>
      </w:r>
    </w:p>
    <w:p w:rsidR="007110B3" w:rsidRDefault="007110B3" w:rsidP="007110B3">
      <w:pPr>
        <w:pStyle w:val="ListParagraph"/>
        <w:numPr>
          <w:ilvl w:val="0"/>
          <w:numId w:val="1"/>
        </w:numPr>
      </w:pPr>
      <w:r>
        <w:t>GridFS ( no size limit)</w:t>
      </w:r>
    </w:p>
    <w:p w:rsidR="007110B3" w:rsidRDefault="007110B3" w:rsidP="007110B3">
      <w:pPr>
        <w:pStyle w:val="ListParagraph"/>
        <w:numPr>
          <w:ilvl w:val="0"/>
          <w:numId w:val="1"/>
        </w:numPr>
      </w:pPr>
      <w:r>
        <w:t>As Binary data in the document in a collection ( Limit in Mongodb 3.0.2 is 16 MB)</w:t>
      </w:r>
    </w:p>
    <w:p w:rsidR="007110B3" w:rsidRDefault="007110B3" w:rsidP="007110B3">
      <w:r>
        <w:t>Also, there are two engines, from mongodb 3.0 onwards which can be used</w:t>
      </w:r>
      <w:r w:rsidR="00DC12FD">
        <w:t xml:space="preserve"> as core Mongodb engines</w:t>
      </w:r>
      <w:r>
        <w:t>. Please find the number of locks wait for each of the use case.</w:t>
      </w:r>
    </w:p>
    <w:p w:rsidR="007110B3" w:rsidRDefault="007110B3" w:rsidP="007110B3">
      <w:r>
        <w:t>The test data being used here is as follows:</w:t>
      </w:r>
    </w:p>
    <w:p w:rsidR="007110B3" w:rsidRDefault="007110B3" w:rsidP="007110B3">
      <w:pPr>
        <w:pStyle w:val="ListParagraph"/>
        <w:numPr>
          <w:ilvl w:val="0"/>
          <w:numId w:val="2"/>
        </w:numPr>
      </w:pPr>
      <w:r>
        <w:t>5 MB JPG file.</w:t>
      </w:r>
    </w:p>
    <w:p w:rsidR="007110B3" w:rsidRDefault="007110B3" w:rsidP="007110B3">
      <w:pPr>
        <w:pStyle w:val="ListParagraph"/>
        <w:numPr>
          <w:ilvl w:val="0"/>
          <w:numId w:val="2"/>
        </w:numPr>
      </w:pPr>
      <w:r>
        <w:t xml:space="preserve">10 different threads uploading </w:t>
      </w:r>
      <w:r w:rsidR="00DC12FD">
        <w:t>1</w:t>
      </w:r>
      <w:r>
        <w:t>0 pics in each thread</w:t>
      </w:r>
      <w:r w:rsidR="001F4FA6">
        <w:t xml:space="preserve"> ( 10 ms delay for CPU spinning in each of the </w:t>
      </w:r>
      <w:r w:rsidR="00202F8F">
        <w:t>file</w:t>
      </w:r>
      <w:r w:rsidR="001F4FA6">
        <w:t xml:space="preserve"> </w:t>
      </w:r>
      <w:r w:rsidR="00202F8F">
        <w:t xml:space="preserve">upload </w:t>
      </w:r>
      <w:r w:rsidR="001F4FA6">
        <w:t>)</w:t>
      </w:r>
    </w:p>
    <w:p w:rsidR="007110B3" w:rsidRDefault="00DC12FD" w:rsidP="007110B3">
      <w:r>
        <w:t>Test performed on 4 GB RAM machine with CPU</w:t>
      </w:r>
      <w:r w:rsidR="000F6D1C">
        <w:t xml:space="preserve"> Core 2 Duo 2.66 GHZ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30"/>
        <w:gridCol w:w="4135"/>
      </w:tblGrid>
      <w:tr w:rsidR="001F4FA6" w:rsidTr="00B9332E">
        <w:tc>
          <w:tcPr>
            <w:tcW w:w="1885" w:type="dxa"/>
            <w:shd w:val="clear" w:color="auto" w:fill="00B050"/>
          </w:tcPr>
          <w:p w:rsidR="001F4FA6" w:rsidRDefault="006D7EA3" w:rsidP="007110B3">
            <w:r>
              <w:t>GRIDFS</w:t>
            </w:r>
          </w:p>
        </w:tc>
        <w:tc>
          <w:tcPr>
            <w:tcW w:w="3330" w:type="dxa"/>
            <w:shd w:val="clear" w:color="auto" w:fill="00B050"/>
          </w:tcPr>
          <w:p w:rsidR="001F4FA6" w:rsidRDefault="001F4FA6" w:rsidP="007110B3">
            <w:r>
              <w:t>Native mongodb engine</w:t>
            </w:r>
          </w:p>
        </w:tc>
        <w:tc>
          <w:tcPr>
            <w:tcW w:w="4135" w:type="dxa"/>
            <w:shd w:val="clear" w:color="auto" w:fill="00B050"/>
          </w:tcPr>
          <w:p w:rsidR="001F4FA6" w:rsidRDefault="001F4FA6" w:rsidP="007110B3">
            <w:r>
              <w:t>WiredTiger Engine</w:t>
            </w:r>
          </w:p>
        </w:tc>
      </w:tr>
      <w:tr w:rsidR="001F4FA6" w:rsidTr="001F4FA6">
        <w:trPr>
          <w:trHeight w:val="728"/>
        </w:trPr>
        <w:tc>
          <w:tcPr>
            <w:tcW w:w="1885" w:type="dxa"/>
          </w:tcPr>
          <w:p w:rsidR="001F4FA6" w:rsidRDefault="006D7EA3" w:rsidP="007110B3">
            <w:r>
              <w:t>Before</w:t>
            </w:r>
          </w:p>
        </w:tc>
        <w:tc>
          <w:tcPr>
            <w:tcW w:w="3330" w:type="dxa"/>
          </w:tcPr>
          <w:p w:rsidR="006D7EA3" w:rsidRDefault="006D7EA3" w:rsidP="006D7EA3">
            <w:r>
              <w:t>"acquireWaitCount" : {</w:t>
            </w:r>
          </w:p>
          <w:p w:rsidR="006D7EA3" w:rsidRDefault="006D7EA3" w:rsidP="006D7EA3">
            <w:r>
              <w:t xml:space="preserve">            "w" : NumberLong(1),</w:t>
            </w:r>
          </w:p>
          <w:p w:rsidR="006D7EA3" w:rsidRDefault="006D7EA3" w:rsidP="006D7EA3">
            <w:r>
              <w:t xml:space="preserve">            "R" : NumberLong(2)</w:t>
            </w:r>
          </w:p>
          <w:p w:rsidR="006D7EA3" w:rsidRDefault="006D7EA3" w:rsidP="006D7EA3">
            <w:r>
              <w:t xml:space="preserve">        },</w:t>
            </w:r>
          </w:p>
          <w:p w:rsidR="006D7EA3" w:rsidRDefault="006D7EA3" w:rsidP="006D7EA3">
            <w:r>
              <w:t xml:space="preserve">        "timeAcquiringMicros" : {</w:t>
            </w:r>
          </w:p>
          <w:p w:rsidR="006D7EA3" w:rsidRDefault="006D7EA3" w:rsidP="006D7EA3">
            <w:r>
              <w:t xml:space="preserve">            "w" : NumberLong(50),</w:t>
            </w:r>
          </w:p>
          <w:p w:rsidR="006D7EA3" w:rsidRDefault="006D7EA3" w:rsidP="006D7EA3">
            <w:r>
              <w:t xml:space="preserve">            "R" : NumberLong(328116)</w:t>
            </w:r>
          </w:p>
          <w:p w:rsidR="001F4FA6" w:rsidRDefault="006D7EA3" w:rsidP="006D7EA3">
            <w:r>
              <w:t xml:space="preserve">        }</w:t>
            </w:r>
          </w:p>
        </w:tc>
        <w:tc>
          <w:tcPr>
            <w:tcW w:w="4135" w:type="dxa"/>
          </w:tcPr>
          <w:p w:rsidR="006D7EA3" w:rsidRDefault="006D7EA3" w:rsidP="006D7EA3">
            <w:r>
              <w:t>"Database" : {</w:t>
            </w:r>
          </w:p>
          <w:p w:rsidR="006D7EA3" w:rsidRDefault="006D7EA3" w:rsidP="006D7EA3">
            <w:r>
              <w:t xml:space="preserve">        "acquireCount" : {</w:t>
            </w:r>
          </w:p>
          <w:p w:rsidR="006D7EA3" w:rsidRDefault="006D7EA3" w:rsidP="006D7EA3">
            <w:r>
              <w:t xml:space="preserve">            "r" : NumberLong(8),</w:t>
            </w:r>
          </w:p>
          <w:p w:rsidR="006D7EA3" w:rsidRDefault="006D7EA3" w:rsidP="006D7EA3">
            <w:r>
              <w:t xml:space="preserve">            "W" : NumberLong(2)</w:t>
            </w:r>
          </w:p>
          <w:p w:rsidR="006D7EA3" w:rsidRDefault="006D7EA3" w:rsidP="006D7EA3">
            <w:r>
              <w:t xml:space="preserve">        }</w:t>
            </w:r>
          </w:p>
          <w:p w:rsidR="001F4FA6" w:rsidRDefault="006D7EA3" w:rsidP="006D7EA3">
            <w:r>
              <w:t xml:space="preserve">    },c</w:t>
            </w:r>
          </w:p>
        </w:tc>
      </w:tr>
      <w:tr w:rsidR="001F4FA6" w:rsidTr="001F4FA6">
        <w:tc>
          <w:tcPr>
            <w:tcW w:w="1885" w:type="dxa"/>
          </w:tcPr>
          <w:p w:rsidR="001F4FA6" w:rsidRDefault="006D7EA3" w:rsidP="007110B3">
            <w:r>
              <w:t>After</w:t>
            </w:r>
          </w:p>
        </w:tc>
        <w:tc>
          <w:tcPr>
            <w:tcW w:w="3330" w:type="dxa"/>
          </w:tcPr>
          <w:p w:rsidR="006D7EA3" w:rsidRDefault="006D7EA3" w:rsidP="006D7EA3">
            <w:r>
              <w:t>"acquireWaitCount" : {</w:t>
            </w:r>
          </w:p>
          <w:p w:rsidR="006D7EA3" w:rsidRDefault="006D7EA3" w:rsidP="006D7EA3">
            <w:r>
              <w:t xml:space="preserve">            "r" : NumberLong(95),</w:t>
            </w:r>
          </w:p>
          <w:p w:rsidR="006D7EA3" w:rsidRDefault="006D7EA3" w:rsidP="006D7EA3">
            <w:r>
              <w:t xml:space="preserve">            "w" : NumberLong(595),</w:t>
            </w:r>
          </w:p>
          <w:p w:rsidR="006D7EA3" w:rsidRDefault="006D7EA3" w:rsidP="006D7EA3">
            <w:r>
              <w:t xml:space="preserve">            "W" : NumberLong(147)</w:t>
            </w:r>
          </w:p>
          <w:p w:rsidR="006D7EA3" w:rsidRDefault="006D7EA3" w:rsidP="006D7EA3">
            <w:r>
              <w:t xml:space="preserve">        },</w:t>
            </w:r>
          </w:p>
          <w:p w:rsidR="006D7EA3" w:rsidRDefault="006D7EA3" w:rsidP="006D7EA3">
            <w:r>
              <w:t xml:space="preserve">        "timeAcquiringMicros" : {</w:t>
            </w:r>
          </w:p>
          <w:p w:rsidR="006D7EA3" w:rsidRDefault="006D7EA3" w:rsidP="006D7EA3">
            <w:r>
              <w:t xml:space="preserve">            "r" : NumberLong(17649556),</w:t>
            </w:r>
          </w:p>
          <w:p w:rsidR="006D7EA3" w:rsidRDefault="006D7EA3" w:rsidP="006D7EA3">
            <w:r>
              <w:t xml:space="preserve">            "w" : NumberLong(24765445),</w:t>
            </w:r>
          </w:p>
          <w:p w:rsidR="006D7EA3" w:rsidRDefault="006D7EA3" w:rsidP="006D7EA3">
            <w:r>
              <w:t xml:space="preserve">            "W" : NumberLong(11680579)</w:t>
            </w:r>
          </w:p>
          <w:p w:rsidR="001F4FA6" w:rsidRDefault="006D7EA3" w:rsidP="006D7EA3">
            <w:r>
              <w:t xml:space="preserve">        }c</w:t>
            </w:r>
          </w:p>
        </w:tc>
        <w:tc>
          <w:tcPr>
            <w:tcW w:w="4135" w:type="dxa"/>
          </w:tcPr>
          <w:p w:rsidR="006D7EA3" w:rsidRDefault="006D7EA3" w:rsidP="006D7EA3">
            <w:r>
              <w:t>"Database" : {</w:t>
            </w:r>
          </w:p>
          <w:p w:rsidR="006D7EA3" w:rsidRDefault="006D7EA3" w:rsidP="006D7EA3">
            <w:r>
              <w:t xml:space="preserve">        "acquireCount" : {</w:t>
            </w:r>
          </w:p>
          <w:p w:rsidR="006D7EA3" w:rsidRDefault="006D7EA3" w:rsidP="006D7EA3">
            <w:r>
              <w:t xml:space="preserve">            "r" : NumberLong(262),</w:t>
            </w:r>
          </w:p>
          <w:p w:rsidR="006D7EA3" w:rsidRDefault="006D7EA3" w:rsidP="006D7EA3">
            <w:r>
              <w:t xml:space="preserve">            "w" : NumberLong(2200),</w:t>
            </w:r>
          </w:p>
          <w:p w:rsidR="006D7EA3" w:rsidRDefault="006D7EA3" w:rsidP="006D7EA3">
            <w:r>
              <w:t xml:space="preserve">            "W" : NumberLong(154)</w:t>
            </w:r>
          </w:p>
          <w:p w:rsidR="006D7EA3" w:rsidRDefault="006D7EA3" w:rsidP="006D7EA3">
            <w:r>
              <w:t xml:space="preserve">        },</w:t>
            </w:r>
          </w:p>
          <w:p w:rsidR="006D7EA3" w:rsidRDefault="006D7EA3" w:rsidP="006D7EA3">
            <w:r>
              <w:t xml:space="preserve">        "acquireWaitCount" : {</w:t>
            </w:r>
          </w:p>
          <w:p w:rsidR="006D7EA3" w:rsidRDefault="006D7EA3" w:rsidP="006D7EA3">
            <w:r>
              <w:t xml:space="preserve">            "r" : NumberLong(85),</w:t>
            </w:r>
          </w:p>
          <w:p w:rsidR="006D7EA3" w:rsidRDefault="006D7EA3" w:rsidP="006D7EA3">
            <w:r>
              <w:t xml:space="preserve">            "w" : NumberLong(857),</w:t>
            </w:r>
          </w:p>
          <w:p w:rsidR="006D7EA3" w:rsidRDefault="006D7EA3" w:rsidP="006D7EA3">
            <w:r>
              <w:t xml:space="preserve">            "W" : NumberLong(147)</w:t>
            </w:r>
          </w:p>
          <w:p w:rsidR="006D7EA3" w:rsidRDefault="006D7EA3" w:rsidP="006D7EA3">
            <w:r>
              <w:t xml:space="preserve">        },</w:t>
            </w:r>
          </w:p>
          <w:p w:rsidR="006D7EA3" w:rsidRDefault="006D7EA3" w:rsidP="006D7EA3">
            <w:r>
              <w:t xml:space="preserve">        "timeAcquiringMicros" : {</w:t>
            </w:r>
          </w:p>
          <w:p w:rsidR="006D7EA3" w:rsidRDefault="006D7EA3" w:rsidP="006D7EA3">
            <w:r>
              <w:t xml:space="preserve">            "r" : NumberLong(45778829),</w:t>
            </w:r>
          </w:p>
          <w:p w:rsidR="006D7EA3" w:rsidRDefault="006D7EA3" w:rsidP="006D7EA3">
            <w:r>
              <w:t xml:space="preserve">            "w" : NumberLong(143771961),</w:t>
            </w:r>
          </w:p>
          <w:p w:rsidR="006D7EA3" w:rsidRDefault="006D7EA3" w:rsidP="006D7EA3">
            <w:r>
              <w:t xml:space="preserve">            "W" : NumberLong(50636354)</w:t>
            </w:r>
          </w:p>
          <w:p w:rsidR="006D7EA3" w:rsidRDefault="006D7EA3" w:rsidP="006D7EA3">
            <w:r>
              <w:t xml:space="preserve">        }</w:t>
            </w:r>
          </w:p>
          <w:p w:rsidR="001F4FA6" w:rsidRDefault="006D7EA3" w:rsidP="006D7EA3">
            <w:r>
              <w:t xml:space="preserve">    },</w:t>
            </w:r>
          </w:p>
        </w:tc>
      </w:tr>
      <w:tr w:rsidR="001F4FA6" w:rsidTr="00072C76">
        <w:tc>
          <w:tcPr>
            <w:tcW w:w="1885" w:type="dxa"/>
            <w:shd w:val="clear" w:color="auto" w:fill="00B0F0"/>
          </w:tcPr>
          <w:p w:rsidR="001F4FA6" w:rsidRDefault="007F062F" w:rsidP="007110B3">
            <w:r>
              <w:t>Time taken</w:t>
            </w:r>
          </w:p>
        </w:tc>
        <w:tc>
          <w:tcPr>
            <w:tcW w:w="3330" w:type="dxa"/>
            <w:shd w:val="clear" w:color="auto" w:fill="00B0F0"/>
          </w:tcPr>
          <w:p w:rsidR="001F4FA6" w:rsidRDefault="007F062F" w:rsidP="007110B3">
            <w:r>
              <w:t>20 s</w:t>
            </w:r>
          </w:p>
        </w:tc>
        <w:tc>
          <w:tcPr>
            <w:tcW w:w="4135" w:type="dxa"/>
            <w:shd w:val="clear" w:color="auto" w:fill="00B0F0"/>
          </w:tcPr>
          <w:p w:rsidR="001F4FA6" w:rsidRDefault="007F062F" w:rsidP="007110B3">
            <w:r>
              <w:t>31 s</w:t>
            </w:r>
          </w:p>
        </w:tc>
      </w:tr>
    </w:tbl>
    <w:p w:rsidR="007110B3" w:rsidRDefault="007110B3"/>
    <w:p w:rsidR="00C6311E" w:rsidRDefault="00C6311E"/>
    <w:p w:rsidR="00C6311E" w:rsidRDefault="00C631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30"/>
        <w:gridCol w:w="4135"/>
      </w:tblGrid>
      <w:tr w:rsidR="00C6311E" w:rsidTr="00CA0006">
        <w:tc>
          <w:tcPr>
            <w:tcW w:w="1885" w:type="dxa"/>
            <w:shd w:val="clear" w:color="auto" w:fill="00B050"/>
          </w:tcPr>
          <w:p w:rsidR="00C6311E" w:rsidRDefault="00C6311E" w:rsidP="00CA0006">
            <w:r>
              <w:lastRenderedPageBreak/>
              <w:t>Binary Format</w:t>
            </w:r>
          </w:p>
        </w:tc>
        <w:tc>
          <w:tcPr>
            <w:tcW w:w="3330" w:type="dxa"/>
            <w:shd w:val="clear" w:color="auto" w:fill="00B050"/>
          </w:tcPr>
          <w:p w:rsidR="00C6311E" w:rsidRDefault="00C6311E" w:rsidP="00CA0006">
            <w:r>
              <w:t>Native mongodb engine</w:t>
            </w:r>
          </w:p>
        </w:tc>
        <w:tc>
          <w:tcPr>
            <w:tcW w:w="4135" w:type="dxa"/>
            <w:shd w:val="clear" w:color="auto" w:fill="00B050"/>
          </w:tcPr>
          <w:p w:rsidR="00C6311E" w:rsidRDefault="00C6311E" w:rsidP="00CA0006">
            <w:r>
              <w:t>WiredTiger Engine</w:t>
            </w:r>
          </w:p>
        </w:tc>
      </w:tr>
      <w:tr w:rsidR="00C6311E" w:rsidTr="00CA0006">
        <w:trPr>
          <w:trHeight w:val="728"/>
        </w:trPr>
        <w:tc>
          <w:tcPr>
            <w:tcW w:w="1885" w:type="dxa"/>
          </w:tcPr>
          <w:p w:rsidR="00C6311E" w:rsidRDefault="00C6311E" w:rsidP="00CA0006">
            <w:r>
              <w:t>Before</w:t>
            </w:r>
          </w:p>
        </w:tc>
        <w:tc>
          <w:tcPr>
            <w:tcW w:w="3330" w:type="dxa"/>
          </w:tcPr>
          <w:p w:rsidR="00256E47" w:rsidRDefault="00256E47" w:rsidP="00256E47">
            <w:r>
              <w:t>"Database" : {</w:t>
            </w:r>
          </w:p>
          <w:p w:rsidR="00256E47" w:rsidRDefault="00256E47" w:rsidP="00256E47">
            <w:r>
              <w:t xml:space="preserve">        "acquireCount" : {</w:t>
            </w:r>
          </w:p>
          <w:p w:rsidR="00256E47" w:rsidRDefault="00256E47" w:rsidP="00256E47">
            <w:r>
              <w:t xml:space="preserve">            "r" : NumberLong(40),</w:t>
            </w:r>
          </w:p>
          <w:p w:rsidR="00256E47" w:rsidRDefault="00256E47" w:rsidP="00256E47">
            <w:r>
              <w:t xml:space="preserve">            "W" : NumberLong(2)</w:t>
            </w:r>
          </w:p>
          <w:p w:rsidR="00256E47" w:rsidRDefault="00256E47" w:rsidP="00256E47">
            <w:r>
              <w:t xml:space="preserve">        }</w:t>
            </w:r>
          </w:p>
          <w:p w:rsidR="00256E47" w:rsidRDefault="00256E47" w:rsidP="00256E47">
            <w:r>
              <w:t xml:space="preserve">    },</w:t>
            </w:r>
          </w:p>
          <w:p w:rsidR="00256E47" w:rsidRDefault="00256E47" w:rsidP="00256E47">
            <w:r>
              <w:t xml:space="preserve">    "Collection" : {</w:t>
            </w:r>
          </w:p>
          <w:p w:rsidR="00256E47" w:rsidRDefault="00256E47" w:rsidP="00256E47">
            <w:r>
              <w:t xml:space="preserve">        "acquireCount" : {</w:t>
            </w:r>
          </w:p>
          <w:p w:rsidR="00256E47" w:rsidRDefault="00256E47" w:rsidP="00256E47">
            <w:r>
              <w:t xml:space="preserve">            "R" : NumberLong(37)</w:t>
            </w:r>
          </w:p>
          <w:p w:rsidR="00256E47" w:rsidRDefault="00256E47" w:rsidP="00256E47">
            <w:r>
              <w:t xml:space="preserve">        }</w:t>
            </w:r>
          </w:p>
          <w:p w:rsidR="00C6311E" w:rsidRDefault="00256E47" w:rsidP="00256E47">
            <w:r>
              <w:t xml:space="preserve">    },</w:t>
            </w:r>
            <w:r>
              <w:t>c</w:t>
            </w:r>
          </w:p>
        </w:tc>
        <w:tc>
          <w:tcPr>
            <w:tcW w:w="4135" w:type="dxa"/>
          </w:tcPr>
          <w:p w:rsidR="00256E47" w:rsidRDefault="00256E47" w:rsidP="00256E47">
            <w:r>
              <w:t>"Database" : {</w:t>
            </w:r>
          </w:p>
          <w:p w:rsidR="00256E47" w:rsidRDefault="00256E47" w:rsidP="00256E47">
            <w:r>
              <w:t xml:space="preserve">        "acquireCount" : {</w:t>
            </w:r>
          </w:p>
          <w:p w:rsidR="00256E47" w:rsidRDefault="00256E47" w:rsidP="00256E47">
            <w:r>
              <w:t xml:space="preserve">            "r" : NumberLong(40),</w:t>
            </w:r>
          </w:p>
          <w:p w:rsidR="00256E47" w:rsidRDefault="00256E47" w:rsidP="00256E47">
            <w:r>
              <w:t xml:space="preserve">            "W" : NumberLong(2)</w:t>
            </w:r>
          </w:p>
          <w:p w:rsidR="00256E47" w:rsidRDefault="00256E47" w:rsidP="00256E47">
            <w:r>
              <w:t xml:space="preserve">        }</w:t>
            </w:r>
          </w:p>
          <w:p w:rsidR="00256E47" w:rsidRDefault="00256E47" w:rsidP="00256E47">
            <w:r>
              <w:t xml:space="preserve">    },</w:t>
            </w:r>
          </w:p>
          <w:p w:rsidR="00256E47" w:rsidRDefault="00256E47" w:rsidP="00256E47">
            <w:r>
              <w:t xml:space="preserve">    "Collection" : {</w:t>
            </w:r>
          </w:p>
          <w:p w:rsidR="00256E47" w:rsidRDefault="00256E47" w:rsidP="00256E47">
            <w:r>
              <w:t xml:space="preserve">        "acquireCount" : {</w:t>
            </w:r>
          </w:p>
          <w:p w:rsidR="00256E47" w:rsidRDefault="00256E47" w:rsidP="00256E47">
            <w:r>
              <w:t xml:space="preserve">            "R" : NumberLong(37)</w:t>
            </w:r>
          </w:p>
          <w:p w:rsidR="00256E47" w:rsidRDefault="00256E47" w:rsidP="00256E47">
            <w:r>
              <w:t xml:space="preserve">        }</w:t>
            </w:r>
          </w:p>
          <w:p w:rsidR="00C6311E" w:rsidRDefault="00256E47" w:rsidP="00256E47">
            <w:r>
              <w:t xml:space="preserve">    },</w:t>
            </w:r>
          </w:p>
        </w:tc>
      </w:tr>
      <w:tr w:rsidR="00C6311E" w:rsidTr="00CA0006">
        <w:tc>
          <w:tcPr>
            <w:tcW w:w="1885" w:type="dxa"/>
          </w:tcPr>
          <w:p w:rsidR="00C6311E" w:rsidRDefault="00C6311E" w:rsidP="00CA0006">
            <w:r>
              <w:t>After</w:t>
            </w:r>
          </w:p>
        </w:tc>
        <w:tc>
          <w:tcPr>
            <w:tcW w:w="3330" w:type="dxa"/>
          </w:tcPr>
          <w:p w:rsidR="00256E47" w:rsidRDefault="00256E47" w:rsidP="00256E47">
            <w:r>
              <w:t>"Database" : {</w:t>
            </w:r>
          </w:p>
          <w:p w:rsidR="00256E47" w:rsidRDefault="00256E47" w:rsidP="00256E47">
            <w:r>
              <w:t xml:space="preserve">        "acquireCount" : {</w:t>
            </w:r>
          </w:p>
          <w:p w:rsidR="00256E47" w:rsidRDefault="00256E47" w:rsidP="00256E47">
            <w:r>
              <w:t xml:space="preserve">            "r" : NumberLong(169),</w:t>
            </w:r>
          </w:p>
          <w:p w:rsidR="00256E47" w:rsidRDefault="00256E47" w:rsidP="00256E47">
            <w:r>
              <w:t xml:space="preserve">            "w" : NumberLong(100),</w:t>
            </w:r>
          </w:p>
          <w:p w:rsidR="00256E47" w:rsidRDefault="00256E47" w:rsidP="00256E47">
            <w:r>
              <w:t xml:space="preserve">            "W" : NumberLong(3)</w:t>
            </w:r>
          </w:p>
          <w:p w:rsidR="00256E47" w:rsidRDefault="00256E47" w:rsidP="00256E47">
            <w:r>
              <w:t xml:space="preserve">        },</w:t>
            </w:r>
          </w:p>
          <w:p w:rsidR="00256E47" w:rsidRDefault="00256E47" w:rsidP="00256E47">
            <w:r>
              <w:t xml:space="preserve">        "acquireWaitCount" : {</w:t>
            </w:r>
          </w:p>
          <w:p w:rsidR="00256E47" w:rsidRDefault="00256E47" w:rsidP="00256E47">
            <w:r>
              <w:t xml:space="preserve">            "w" : NumberLong(15)</w:t>
            </w:r>
          </w:p>
          <w:p w:rsidR="00256E47" w:rsidRDefault="00256E47" w:rsidP="00256E47">
            <w:r>
              <w:t xml:space="preserve">        },</w:t>
            </w:r>
          </w:p>
          <w:p w:rsidR="00256E47" w:rsidRDefault="00256E47" w:rsidP="00256E47">
            <w:r>
              <w:t xml:space="preserve">        "timeAcquiringMicros" : {</w:t>
            </w:r>
          </w:p>
          <w:p w:rsidR="00256E47" w:rsidRDefault="00256E47" w:rsidP="00256E47">
            <w:r>
              <w:t xml:space="preserve">            "w" : NumberLong(30254221)</w:t>
            </w:r>
          </w:p>
          <w:p w:rsidR="00256E47" w:rsidRDefault="00256E47" w:rsidP="00256E47">
            <w:r>
              <w:t xml:space="preserve">        }</w:t>
            </w:r>
          </w:p>
          <w:p w:rsidR="00256E47" w:rsidRDefault="00256E47" w:rsidP="00256E47">
            <w:r>
              <w:t xml:space="preserve">    },</w:t>
            </w:r>
          </w:p>
          <w:p w:rsidR="00256E47" w:rsidRDefault="00256E47" w:rsidP="00256E47">
            <w:r>
              <w:t xml:space="preserve">    "Collection" : {</w:t>
            </w:r>
          </w:p>
          <w:p w:rsidR="00256E47" w:rsidRDefault="00256E47" w:rsidP="00256E47">
            <w:r>
              <w:t xml:space="preserve">        "acquireCount" : {</w:t>
            </w:r>
          </w:p>
          <w:p w:rsidR="00256E47" w:rsidRDefault="00256E47" w:rsidP="00256E47">
            <w:r>
              <w:t xml:space="preserve">            "R" : NumberLong(172),</w:t>
            </w:r>
          </w:p>
          <w:p w:rsidR="00256E47" w:rsidRDefault="00256E47" w:rsidP="00256E47">
            <w:r>
              <w:t xml:space="preserve">            "W" : NumberLong(100)</w:t>
            </w:r>
          </w:p>
          <w:p w:rsidR="00256E47" w:rsidRDefault="00256E47" w:rsidP="00256E47">
            <w:r>
              <w:t xml:space="preserve">        },</w:t>
            </w:r>
          </w:p>
          <w:p w:rsidR="00256E47" w:rsidRDefault="00256E47" w:rsidP="00256E47">
            <w:r>
              <w:t xml:space="preserve">        "acquireWaitCount" : {</w:t>
            </w:r>
          </w:p>
          <w:p w:rsidR="00256E47" w:rsidRDefault="00256E47" w:rsidP="00256E47">
            <w:r>
              <w:t xml:space="preserve">            "R" : NumberLong(4),</w:t>
            </w:r>
          </w:p>
          <w:p w:rsidR="00256E47" w:rsidRDefault="00256E47" w:rsidP="00256E47">
            <w:r>
              <w:t xml:space="preserve">            "W" : NumberLong(98)</w:t>
            </w:r>
          </w:p>
          <w:p w:rsidR="00256E47" w:rsidRDefault="00256E47" w:rsidP="00256E47">
            <w:r>
              <w:t xml:space="preserve">        },</w:t>
            </w:r>
          </w:p>
          <w:p w:rsidR="00256E47" w:rsidRDefault="00256E47" w:rsidP="00256E47">
            <w:r>
              <w:t xml:space="preserve">        "timeAcquiringMicros" : {</w:t>
            </w:r>
          </w:p>
          <w:p w:rsidR="00256E47" w:rsidRDefault="00256E47" w:rsidP="00256E47">
            <w:r>
              <w:t xml:space="preserve">            "R" : NumberLong(126634650),</w:t>
            </w:r>
          </w:p>
          <w:p w:rsidR="00256E47" w:rsidRDefault="00256E47" w:rsidP="00256E47">
            <w:r>
              <w:t xml:space="preserve">            "W" : NumberLong(2339742250)</w:t>
            </w:r>
          </w:p>
          <w:p w:rsidR="00256E47" w:rsidRDefault="00256E47" w:rsidP="00256E47">
            <w:r>
              <w:t xml:space="preserve">        }</w:t>
            </w:r>
          </w:p>
          <w:p w:rsidR="00C6311E" w:rsidRDefault="00256E47" w:rsidP="00256E47">
            <w:r>
              <w:t xml:space="preserve">    },</w:t>
            </w:r>
          </w:p>
        </w:tc>
        <w:tc>
          <w:tcPr>
            <w:tcW w:w="4135" w:type="dxa"/>
          </w:tcPr>
          <w:p w:rsidR="00256E47" w:rsidRDefault="00256E47" w:rsidP="00256E47">
            <w:r>
              <w:t>"Database" : {</w:t>
            </w:r>
          </w:p>
          <w:p w:rsidR="00256E47" w:rsidRDefault="00256E47" w:rsidP="00256E47">
            <w:r>
              <w:t xml:space="preserve">        "acquireCount" : {</w:t>
            </w:r>
          </w:p>
          <w:p w:rsidR="00256E47" w:rsidRDefault="00256E47" w:rsidP="00256E47">
            <w:r>
              <w:t xml:space="preserve">            "r" : NumberLong(38),</w:t>
            </w:r>
          </w:p>
          <w:p w:rsidR="00256E47" w:rsidRDefault="00256E47" w:rsidP="00256E47">
            <w:r>
              <w:t xml:space="preserve">            "w" : NumberLong(100),</w:t>
            </w:r>
          </w:p>
          <w:p w:rsidR="00256E47" w:rsidRDefault="00256E47" w:rsidP="00256E47">
            <w:r>
              <w:t xml:space="preserve">            "W" : NumberLong(3)</w:t>
            </w:r>
          </w:p>
          <w:p w:rsidR="00256E47" w:rsidRDefault="00256E47" w:rsidP="00256E47">
            <w:r>
              <w:t xml:space="preserve">        }</w:t>
            </w:r>
          </w:p>
          <w:p w:rsidR="00256E47" w:rsidRDefault="00256E47" w:rsidP="00256E47">
            <w:r>
              <w:t xml:space="preserve">    },</w:t>
            </w:r>
          </w:p>
          <w:p w:rsidR="00256E47" w:rsidRDefault="00256E47" w:rsidP="00256E47">
            <w:r>
              <w:t xml:space="preserve">    "Collection" : {</w:t>
            </w:r>
          </w:p>
          <w:p w:rsidR="00256E47" w:rsidRDefault="00256E47" w:rsidP="00256E47">
            <w:r>
              <w:t xml:space="preserve">        "acquireCount" : {</w:t>
            </w:r>
          </w:p>
          <w:p w:rsidR="00256E47" w:rsidRDefault="00256E47" w:rsidP="00256E47">
            <w:r>
              <w:t xml:space="preserve">            "r" : NumberLong(35),</w:t>
            </w:r>
          </w:p>
          <w:p w:rsidR="00256E47" w:rsidRDefault="00256E47" w:rsidP="00256E47">
            <w:r>
              <w:t xml:space="preserve">            "w" : NumberLong(100)</w:t>
            </w:r>
          </w:p>
          <w:p w:rsidR="00256E47" w:rsidRDefault="00256E47" w:rsidP="00256E47">
            <w:r>
              <w:t xml:space="preserve">        }</w:t>
            </w:r>
          </w:p>
          <w:p w:rsidR="00C6311E" w:rsidRDefault="00256E47" w:rsidP="00256E47">
            <w:r>
              <w:t xml:space="preserve">    }</w:t>
            </w:r>
          </w:p>
        </w:tc>
      </w:tr>
      <w:tr w:rsidR="00C6311E" w:rsidTr="0097399D">
        <w:tc>
          <w:tcPr>
            <w:tcW w:w="1885" w:type="dxa"/>
            <w:shd w:val="clear" w:color="auto" w:fill="00B0F0"/>
          </w:tcPr>
          <w:p w:rsidR="00C6311E" w:rsidRDefault="00C6311E" w:rsidP="00CA0006">
            <w:r>
              <w:t>Time taken</w:t>
            </w:r>
          </w:p>
        </w:tc>
        <w:tc>
          <w:tcPr>
            <w:tcW w:w="3330" w:type="dxa"/>
            <w:shd w:val="clear" w:color="auto" w:fill="00B0F0"/>
          </w:tcPr>
          <w:p w:rsidR="00C6311E" w:rsidRDefault="00C6311E" w:rsidP="00E86AFB">
            <w:r>
              <w:t>2</w:t>
            </w:r>
            <w:r w:rsidR="00E86AFB">
              <w:t>5</w:t>
            </w:r>
            <w:r>
              <w:t xml:space="preserve"> s</w:t>
            </w:r>
          </w:p>
        </w:tc>
        <w:tc>
          <w:tcPr>
            <w:tcW w:w="4135" w:type="dxa"/>
            <w:shd w:val="clear" w:color="auto" w:fill="00B0F0"/>
          </w:tcPr>
          <w:p w:rsidR="00C6311E" w:rsidRDefault="003C2ECC" w:rsidP="00CA0006">
            <w:r>
              <w:t>26 s</w:t>
            </w:r>
          </w:p>
        </w:tc>
      </w:tr>
    </w:tbl>
    <w:p w:rsidR="00A80F57" w:rsidRDefault="00A80F57">
      <w:bookmarkStart w:id="0" w:name="_GoBack"/>
      <w:bookmarkEnd w:id="0"/>
    </w:p>
    <w:sectPr w:rsidR="00A8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4D64"/>
    <w:multiLevelType w:val="hybridMultilevel"/>
    <w:tmpl w:val="44C2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36C82"/>
    <w:multiLevelType w:val="hybridMultilevel"/>
    <w:tmpl w:val="E3D4E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B3"/>
    <w:rsid w:val="00072C76"/>
    <w:rsid w:val="000F6D1C"/>
    <w:rsid w:val="001F4FA6"/>
    <w:rsid w:val="00202F8F"/>
    <w:rsid w:val="00256E47"/>
    <w:rsid w:val="00353818"/>
    <w:rsid w:val="003C2ECC"/>
    <w:rsid w:val="0061520D"/>
    <w:rsid w:val="006D7EA3"/>
    <w:rsid w:val="006E34B7"/>
    <w:rsid w:val="007110B3"/>
    <w:rsid w:val="007F062F"/>
    <w:rsid w:val="00837219"/>
    <w:rsid w:val="0097399D"/>
    <w:rsid w:val="00A80F57"/>
    <w:rsid w:val="00B9332E"/>
    <w:rsid w:val="00C6311E"/>
    <w:rsid w:val="00DC12FD"/>
    <w:rsid w:val="00E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627B3-6967-4DFC-A6A5-D7039E70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0B3"/>
    <w:pPr>
      <w:ind w:left="720"/>
      <w:contextualSpacing/>
    </w:pPr>
  </w:style>
  <w:style w:type="table" w:styleId="TableGrid">
    <w:name w:val="Table Grid"/>
    <w:basedOn w:val="TableNormal"/>
    <w:uiPriority w:val="39"/>
    <w:rsid w:val="001F4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CA, Inc.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Mayank</dc:creator>
  <cp:keywords/>
  <dc:description/>
  <cp:lastModifiedBy>Gupta, Mayank</cp:lastModifiedBy>
  <cp:revision>9</cp:revision>
  <dcterms:created xsi:type="dcterms:W3CDTF">2015-05-08T14:58:00Z</dcterms:created>
  <dcterms:modified xsi:type="dcterms:W3CDTF">2015-05-08T16:04:00Z</dcterms:modified>
</cp:coreProperties>
</file>