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9" w:rsidRDefault="009D2387" w:rsidP="009D2387">
      <w:pPr>
        <w:pStyle w:val="Heading1"/>
      </w:pPr>
      <w:r>
        <w:t>Building a FHIR Based Terminology Service</w:t>
      </w:r>
    </w:p>
    <w:p w:rsidR="009D2387" w:rsidRDefault="009D2387" w:rsidP="009D2387">
      <w:pPr>
        <w:pStyle w:val="Heading2"/>
      </w:pPr>
      <w:r>
        <w:t>Introduction</w:t>
      </w:r>
    </w:p>
    <w:p w:rsidR="009D2387" w:rsidRDefault="009D2387" w:rsidP="009D2387">
      <w:r>
        <w:t>This documentation describes a basic terminology service in terms of the eco-system described by FHIR, and describes how one would be built</w:t>
      </w:r>
    </w:p>
    <w:p w:rsidR="009D2387" w:rsidRPr="009D2387" w:rsidRDefault="009D2387" w:rsidP="009D2387">
      <w:r>
        <w:t>Note: an actual implementation of the capabilities described in this document is available at [[location]]</w:t>
      </w:r>
    </w:p>
    <w:p w:rsidR="009D2387" w:rsidRDefault="009D2387" w:rsidP="009D2387">
      <w:pPr>
        <w:pStyle w:val="Heading2"/>
      </w:pPr>
      <w:r>
        <w:t>Basic Concepts</w:t>
      </w:r>
    </w:p>
    <w:p w:rsidR="009D2387" w:rsidRPr="009D2387" w:rsidRDefault="009D2387" w:rsidP="009D2387">
      <w:r>
        <w:t>This section describes the basic underlying concepts for applications that use terminologies.</w:t>
      </w:r>
    </w:p>
    <w:p w:rsidR="009D2387" w:rsidRDefault="009D2387" w:rsidP="009D2387">
      <w:pPr>
        <w:pStyle w:val="Heading3"/>
      </w:pPr>
      <w:r>
        <w:t>Codes, Code systems, Value Sets, and Maps</w:t>
      </w:r>
    </w:p>
    <w:p w:rsidR="009D2387" w:rsidRDefault="009D2387" w:rsidP="009D2387">
      <w:r>
        <w:t xml:space="preserve">Throughout any application that handles healthcare data, </w:t>
      </w:r>
      <w:proofErr w:type="gramStart"/>
      <w:r>
        <w:t>there’s lists</w:t>
      </w:r>
      <w:proofErr w:type="gramEnd"/>
      <w:r>
        <w:t xml:space="preserve"> of codes everywhere. Sometimes, a list of code is a really simple enumeration:</w:t>
      </w:r>
    </w:p>
    <w:p w:rsidR="009D2387" w:rsidRDefault="009D2387" w:rsidP="009D2387">
      <w:r>
        <w:t>Action List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3119"/>
      </w:tblGrid>
      <w:tr w:rsidR="009D2387" w:rsidTr="009D2387">
        <w:tc>
          <w:tcPr>
            <w:tcW w:w="2551" w:type="dxa"/>
          </w:tcPr>
          <w:p w:rsidR="009D2387" w:rsidRDefault="009D2387" w:rsidP="009D2387">
            <w:r>
              <w:t>Code</w:t>
            </w:r>
          </w:p>
        </w:tc>
        <w:tc>
          <w:tcPr>
            <w:tcW w:w="3119" w:type="dxa"/>
          </w:tcPr>
          <w:p w:rsidR="009D2387" w:rsidRDefault="009D2387" w:rsidP="009D2387">
            <w:r>
              <w:t>Meaning</w:t>
            </w:r>
          </w:p>
        </w:tc>
      </w:tr>
      <w:tr w:rsidR="009D2387" w:rsidTr="009D2387">
        <w:tc>
          <w:tcPr>
            <w:tcW w:w="2551" w:type="dxa"/>
          </w:tcPr>
          <w:p w:rsidR="009D2387" w:rsidRDefault="009D2387" w:rsidP="009D2387">
            <w:r>
              <w:t>C</w:t>
            </w:r>
          </w:p>
        </w:tc>
        <w:tc>
          <w:tcPr>
            <w:tcW w:w="3119" w:type="dxa"/>
          </w:tcPr>
          <w:p w:rsidR="009D2387" w:rsidRDefault="009D2387" w:rsidP="009D2387">
            <w:r>
              <w:t>Create</w:t>
            </w:r>
          </w:p>
        </w:tc>
      </w:tr>
      <w:tr w:rsidR="009D2387" w:rsidTr="009D2387">
        <w:tc>
          <w:tcPr>
            <w:tcW w:w="2551" w:type="dxa"/>
          </w:tcPr>
          <w:p w:rsidR="009D2387" w:rsidRDefault="009D2387" w:rsidP="009D2387">
            <w:r>
              <w:t>R</w:t>
            </w:r>
          </w:p>
        </w:tc>
        <w:tc>
          <w:tcPr>
            <w:tcW w:w="3119" w:type="dxa"/>
          </w:tcPr>
          <w:p w:rsidR="009D2387" w:rsidRDefault="009D2387" w:rsidP="009D2387">
            <w:r>
              <w:t>Read</w:t>
            </w:r>
          </w:p>
        </w:tc>
      </w:tr>
      <w:tr w:rsidR="009D2387" w:rsidTr="009D2387">
        <w:tc>
          <w:tcPr>
            <w:tcW w:w="2551" w:type="dxa"/>
          </w:tcPr>
          <w:p w:rsidR="009D2387" w:rsidRDefault="009D2387" w:rsidP="009D2387">
            <w:r>
              <w:t>U</w:t>
            </w:r>
          </w:p>
        </w:tc>
        <w:tc>
          <w:tcPr>
            <w:tcW w:w="3119" w:type="dxa"/>
          </w:tcPr>
          <w:p w:rsidR="009D2387" w:rsidRDefault="009D2387" w:rsidP="009D2387">
            <w:r>
              <w:t>Update</w:t>
            </w:r>
          </w:p>
        </w:tc>
      </w:tr>
      <w:tr w:rsidR="009D2387" w:rsidTr="009D2387">
        <w:tc>
          <w:tcPr>
            <w:tcW w:w="2551" w:type="dxa"/>
          </w:tcPr>
          <w:p w:rsidR="009D2387" w:rsidRDefault="009D2387" w:rsidP="009D2387">
            <w:r>
              <w:t>D</w:t>
            </w:r>
          </w:p>
        </w:tc>
        <w:tc>
          <w:tcPr>
            <w:tcW w:w="3119" w:type="dxa"/>
          </w:tcPr>
          <w:p w:rsidR="009D2387" w:rsidRDefault="009D2387" w:rsidP="009D2387">
            <w:r>
              <w:t>Delete</w:t>
            </w:r>
          </w:p>
        </w:tc>
      </w:tr>
      <w:tr w:rsidR="009D2387" w:rsidTr="009D2387">
        <w:tc>
          <w:tcPr>
            <w:tcW w:w="2551" w:type="dxa"/>
          </w:tcPr>
          <w:p w:rsidR="009D2387" w:rsidRDefault="009D2387" w:rsidP="009D2387">
            <w:r>
              <w:t>E</w:t>
            </w:r>
          </w:p>
        </w:tc>
        <w:tc>
          <w:tcPr>
            <w:tcW w:w="3119" w:type="dxa"/>
          </w:tcPr>
          <w:p w:rsidR="009D2387" w:rsidRDefault="009D2387" w:rsidP="009D2387">
            <w:r>
              <w:t>Execute</w:t>
            </w:r>
          </w:p>
        </w:tc>
      </w:tr>
    </w:tbl>
    <w:p w:rsidR="009D2387" w:rsidRDefault="009D2387" w:rsidP="009D2387"/>
    <w:p w:rsidR="009D2387" w:rsidRDefault="009D2387" w:rsidP="009D2387">
      <w:r>
        <w:t xml:space="preserve">Typically, these are hard coded as enumerations in the code (e.g. Java </w:t>
      </w:r>
      <w:proofErr w:type="spellStart"/>
      <w:r>
        <w:t>Enum</w:t>
      </w:r>
      <w:proofErr w:type="spellEnd"/>
      <w:r>
        <w:t xml:space="preserve">), and there’s pieces of UI all over the place where the user gets to pick one – sometimes they pick from a pick list, and other times it’s implicit in some action they take. </w:t>
      </w:r>
    </w:p>
    <w:p w:rsidR="009D2387" w:rsidRPr="009D2387" w:rsidRDefault="009D2387" w:rsidP="009D2387">
      <w:bookmarkStart w:id="0" w:name="_GoBack"/>
      <w:bookmarkEnd w:id="0"/>
    </w:p>
    <w:p w:rsidR="009D2387" w:rsidRDefault="009D2387" w:rsidP="009D2387">
      <w:pPr>
        <w:pStyle w:val="Heading3"/>
      </w:pPr>
      <w:r>
        <w:lastRenderedPageBreak/>
        <w:t>The key functions of a terminology service</w:t>
      </w:r>
    </w:p>
    <w:p w:rsidR="009D2387" w:rsidRDefault="009D2387" w:rsidP="009D2387">
      <w:pPr>
        <w:pStyle w:val="Heading3"/>
      </w:pPr>
      <w:r>
        <w:t>How value sets are built</w:t>
      </w:r>
    </w:p>
    <w:p w:rsidR="009D2387" w:rsidRDefault="009D2387" w:rsidP="009D2387">
      <w:pPr>
        <w:pStyle w:val="Heading3"/>
      </w:pPr>
      <w:r>
        <w:t>How identification works</w:t>
      </w:r>
    </w:p>
    <w:p w:rsidR="009D2387" w:rsidRDefault="009D2387" w:rsidP="009D2387">
      <w:pPr>
        <w:pStyle w:val="Heading2"/>
      </w:pPr>
      <w:r>
        <w:t>Terminology System Maintenance</w:t>
      </w:r>
    </w:p>
    <w:p w:rsidR="009D2387" w:rsidRDefault="009D2387" w:rsidP="009D2387">
      <w:pPr>
        <w:pStyle w:val="Heading2"/>
      </w:pPr>
      <w:r>
        <w:t>Editing Value sets</w:t>
      </w:r>
    </w:p>
    <w:p w:rsidR="009D2387" w:rsidRDefault="009D2387" w:rsidP="009D2387">
      <w:pPr>
        <w:pStyle w:val="Heading2"/>
      </w:pPr>
      <w:r>
        <w:t>Editing Concept Maps</w:t>
      </w:r>
    </w:p>
    <w:p w:rsidR="009D2387" w:rsidRDefault="009D2387" w:rsidP="009D2387">
      <w:pPr>
        <w:pStyle w:val="Heading2"/>
      </w:pPr>
      <w:r>
        <w:t>Terminology Editor</w:t>
      </w:r>
    </w:p>
    <w:p w:rsidR="009D2387" w:rsidRDefault="009D2387" w:rsidP="009D2387">
      <w:pPr>
        <w:pStyle w:val="Heading2"/>
      </w:pPr>
      <w:r>
        <w:t>Functional Services on FHIR</w:t>
      </w:r>
    </w:p>
    <w:p w:rsidR="009D2387" w:rsidRDefault="009D2387" w:rsidP="009D2387">
      <w:pPr>
        <w:pStyle w:val="Heading3"/>
      </w:pPr>
      <w:r>
        <w:t>Getting a list of valid codes</w:t>
      </w:r>
    </w:p>
    <w:p w:rsidR="009D2387" w:rsidRDefault="009D2387" w:rsidP="009D2387">
      <w:pPr>
        <w:pStyle w:val="Heading3"/>
      </w:pPr>
      <w:r>
        <w:t>Is this code valid?</w:t>
      </w:r>
    </w:p>
    <w:p w:rsidR="009D2387" w:rsidRDefault="009D2387" w:rsidP="009D2387">
      <w:pPr>
        <w:pStyle w:val="Heading3"/>
      </w:pPr>
      <w:r>
        <w:t>Build me a representation</w:t>
      </w:r>
    </w:p>
    <w:p w:rsidR="009D2387" w:rsidRDefault="009D2387" w:rsidP="009D2387">
      <w:pPr>
        <w:pStyle w:val="Heading3"/>
      </w:pPr>
      <w:r>
        <w:t>Does this code mean the same as that code?</w:t>
      </w:r>
    </w:p>
    <w:p w:rsidR="009D2387" w:rsidRDefault="009D2387"/>
    <w:sectPr w:rsidR="009D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87"/>
    <w:rsid w:val="00734439"/>
    <w:rsid w:val="009D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38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D2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38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D2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Grahame</dc:creator>
  <cp:lastModifiedBy>Grahame</cp:lastModifiedBy>
  <cp:revision>1</cp:revision>
  <dcterms:created xsi:type="dcterms:W3CDTF">2013-12-31T21:26:00Z</dcterms:created>
  <dcterms:modified xsi:type="dcterms:W3CDTF">2013-12-31T21:37:00Z</dcterms:modified>
</cp:coreProperties>
</file>