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8C2" w:rsidRPr="002208C2" w:rsidRDefault="002208C2" w:rsidP="0004456D">
      <w:pPr>
        <w:jc w:val="center"/>
        <w:rPr>
          <w:sz w:val="40"/>
        </w:rPr>
      </w:pPr>
      <w:r w:rsidRPr="002208C2">
        <w:rPr>
          <w:rFonts w:ascii="Open Sans" w:hAnsi="Open Sans" w:cs="Open Sans"/>
          <w:b/>
          <w:bCs/>
          <w:color w:val="212529"/>
          <w:sz w:val="36"/>
          <w:szCs w:val="20"/>
          <w:shd w:val="clear" w:color="auto" w:fill="FFFFFF"/>
        </w:rPr>
        <w:t>NCI Connect Cohort Link - v1.0.0</w:t>
      </w:r>
    </w:p>
    <w:p w:rsidR="002208C2" w:rsidRDefault="002208C2"/>
    <w:p w:rsidR="0004456D" w:rsidRDefault="0004456D" w:rsidP="0004456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04456D">
        <w:rPr>
          <w:rFonts w:asciiTheme="minorHAnsi" w:eastAsiaTheme="minorHAnsi" w:hAnsiTheme="minorHAnsi" w:cstheme="minorBidi"/>
          <w:sz w:val="22"/>
          <w:szCs w:val="22"/>
        </w:rPr>
        <w:t>This external module facilitates the link between REDCap project and NCI Connect API system for token/pin generation for the participant(s) and also supports other functional data exchanges.</w:t>
      </w:r>
    </w:p>
    <w:p w:rsidR="0004456D" w:rsidRPr="0004456D" w:rsidRDefault="0004456D" w:rsidP="0004456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7A4766" w:rsidRPr="002208C2" w:rsidRDefault="007A4766">
      <w:pPr>
        <w:rPr>
          <w:b/>
        </w:rPr>
      </w:pPr>
      <w:r w:rsidRPr="002208C2">
        <w:rPr>
          <w:b/>
        </w:rPr>
        <w:t xml:space="preserve">The current active functionality: </w:t>
      </w:r>
    </w:p>
    <w:p w:rsidR="007A4766" w:rsidRDefault="007A4766" w:rsidP="002208C2">
      <w:pPr>
        <w:pStyle w:val="ListParagraph"/>
        <w:numPr>
          <w:ilvl w:val="0"/>
          <w:numId w:val="3"/>
        </w:numPr>
      </w:pPr>
      <w:r>
        <w:t xml:space="preserve">Participant token/PIN Generation through NCI Connect API </w:t>
      </w:r>
    </w:p>
    <w:p w:rsidR="007A4766" w:rsidRDefault="007A4766" w:rsidP="007A4766">
      <w:pPr>
        <w:pStyle w:val="ListParagraph"/>
        <w:numPr>
          <w:ilvl w:val="0"/>
          <w:numId w:val="2"/>
        </w:numPr>
      </w:pPr>
      <w:r>
        <w:t xml:space="preserve">Batch Mode with Visual Interface </w:t>
      </w:r>
    </w:p>
    <w:p w:rsidR="007A4766" w:rsidRDefault="007A4766" w:rsidP="007A4766">
      <w:pPr>
        <w:pStyle w:val="ListParagraph"/>
        <w:numPr>
          <w:ilvl w:val="0"/>
          <w:numId w:val="2"/>
        </w:numPr>
      </w:pPr>
      <w:r>
        <w:t xml:space="preserve">Ad-hoc Mode  - </w:t>
      </w:r>
      <w:r w:rsidR="0005288B">
        <w:t xml:space="preserve">On </w:t>
      </w:r>
      <w:r w:rsidR="000555A5">
        <w:t>s</w:t>
      </w:r>
      <w:r w:rsidR="0005288B">
        <w:t xml:space="preserve">pecific </w:t>
      </w:r>
      <w:r w:rsidR="000555A5">
        <w:t>instrument for a record create or modified</w:t>
      </w:r>
      <w:r w:rsidR="009820F9">
        <w:t xml:space="preserve">  (Using Data Entry Trigger method configuration)</w:t>
      </w:r>
    </w:p>
    <w:p w:rsidR="007A4766" w:rsidRDefault="007A4766" w:rsidP="007A4766">
      <w:pPr>
        <w:pStyle w:val="ListParagraph"/>
        <w:numPr>
          <w:ilvl w:val="0"/>
          <w:numId w:val="2"/>
        </w:numPr>
      </w:pPr>
      <w:r>
        <w:t>REST API Call – to support cron job or autosys job setup</w:t>
      </w:r>
    </w:p>
    <w:p w:rsidR="002208C2" w:rsidRPr="002208C2" w:rsidRDefault="002208C2" w:rsidP="002208C2">
      <w:pPr>
        <w:rPr>
          <w:b/>
        </w:rPr>
      </w:pPr>
      <w:r w:rsidRPr="002208C2">
        <w:rPr>
          <w:b/>
        </w:rPr>
        <w:t xml:space="preserve">System Level External Module Configuration:  </w:t>
      </w:r>
    </w:p>
    <w:p w:rsidR="002208C2" w:rsidRDefault="002208C2" w:rsidP="007A4766">
      <w:r>
        <w:t xml:space="preserve">Since it is project level external module, all system level configuration are optional and managed by REDCap admin. </w:t>
      </w:r>
    </w:p>
    <w:p w:rsidR="002208C2" w:rsidRDefault="002208C2" w:rsidP="007A4766">
      <w:pPr>
        <w:rPr>
          <w:b/>
        </w:rPr>
      </w:pPr>
      <w:r w:rsidRPr="002208C2">
        <w:rPr>
          <w:b/>
        </w:rPr>
        <w:t xml:space="preserve">Project Level External Module Configuration: </w:t>
      </w:r>
    </w:p>
    <w:p w:rsidR="002208C2" w:rsidRPr="00433623" w:rsidRDefault="00A962DB" w:rsidP="007A4766">
      <w:pPr>
        <w:rPr>
          <w:b/>
        </w:rPr>
      </w:pPr>
      <w:r w:rsidRPr="00433623">
        <w:rPr>
          <w:b/>
        </w:rPr>
        <w:t xml:space="preserve">For Super User Only: 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20"/>
        <w:gridCol w:w="6835"/>
      </w:tblGrid>
      <w:tr w:rsidR="00A962DB" w:rsidRPr="00A962DB" w:rsidTr="00A962DB">
        <w:tc>
          <w:tcPr>
            <w:tcW w:w="2520" w:type="dxa"/>
          </w:tcPr>
          <w:p w:rsidR="00A962DB" w:rsidRPr="00A962DB" w:rsidRDefault="00A962DB" w:rsidP="00A962DB">
            <w:r w:rsidRPr="00A962DB">
              <w:rPr>
                <w:sz w:val="16"/>
              </w:rPr>
              <w:t>To identify NCI Connect Server Environment to Connect and Easily Change between DEVELOPMENT and PRODUCTION</w:t>
            </w:r>
          </w:p>
        </w:tc>
        <w:tc>
          <w:tcPr>
            <w:tcW w:w="6835" w:type="dxa"/>
          </w:tcPr>
          <w:p w:rsidR="00A962DB" w:rsidRPr="00A962DB" w:rsidRDefault="00A962DB" w:rsidP="00A962DB">
            <w:pPr>
              <w:pStyle w:val="ListParagraph"/>
            </w:pPr>
            <w:r w:rsidRPr="00A962DB">
              <w:rPr>
                <w:noProof/>
              </w:rPr>
              <w:drawing>
                <wp:inline distT="0" distB="0" distL="0" distR="0" wp14:anchorId="6EF51F07" wp14:editId="4CB43B5D">
                  <wp:extent cx="3845130" cy="664210"/>
                  <wp:effectExtent l="0" t="0" r="3175" b="2540"/>
                  <wp:docPr id="1" name="Picture 1" descr="C:\Users\VXTHIR~2\AppData\Local\Temp\SNAGHTML133a68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XTHIR~2\AppData\Local\Temp\SNAGHTML133a688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2305" cy="674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62DB" w:rsidRPr="00A962DB" w:rsidTr="00A962DB">
        <w:tc>
          <w:tcPr>
            <w:tcW w:w="2520" w:type="dxa"/>
          </w:tcPr>
          <w:p w:rsidR="00A962DB" w:rsidRPr="00A962DB" w:rsidRDefault="00A962DB" w:rsidP="00A962DB">
            <w:pPr>
              <w:rPr>
                <w:sz w:val="16"/>
              </w:rPr>
            </w:pPr>
            <w:r>
              <w:rPr>
                <w:sz w:val="16"/>
              </w:rPr>
              <w:t xml:space="preserve">Enter the API key received from NCI Team on specific environment. This will change either DEV-NCIAPIKEY or </w:t>
            </w:r>
            <w:r w:rsidRPr="00A962DB">
              <w:rPr>
                <w:sz w:val="16"/>
              </w:rPr>
              <w:t>PROD-NCIAPIKEY based on NCI connect server environment selection</w:t>
            </w:r>
          </w:p>
        </w:tc>
        <w:tc>
          <w:tcPr>
            <w:tcW w:w="6835" w:type="dxa"/>
          </w:tcPr>
          <w:p w:rsidR="00A962DB" w:rsidRPr="00A962DB" w:rsidRDefault="00A962DB" w:rsidP="00A962DB">
            <w:pPr>
              <w:pStyle w:val="ListParagrap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DF6F7C" wp14:editId="2A7A7E9C">
                  <wp:extent cx="3790950" cy="340360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864" cy="346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62DB" w:rsidRPr="00A962DB" w:rsidTr="00A962DB">
        <w:tc>
          <w:tcPr>
            <w:tcW w:w="2520" w:type="dxa"/>
          </w:tcPr>
          <w:p w:rsidR="00A962DB" w:rsidRDefault="00C61182" w:rsidP="00C61182">
            <w:pPr>
              <w:rPr>
                <w:sz w:val="16"/>
              </w:rPr>
            </w:pPr>
            <w:r>
              <w:rPr>
                <w:sz w:val="16"/>
              </w:rPr>
              <w:t xml:space="preserve">Enter the API endpoint. This will change either </w:t>
            </w:r>
            <w:r w:rsidRPr="00C61182">
              <w:rPr>
                <w:sz w:val="16"/>
              </w:rPr>
              <w:t>DEV-NCIConnect server</w:t>
            </w:r>
            <w:r>
              <w:rPr>
                <w:sz w:val="16"/>
              </w:rPr>
              <w:t xml:space="preserve"> or </w:t>
            </w:r>
            <w:r w:rsidRPr="00C61182">
              <w:rPr>
                <w:sz w:val="16"/>
              </w:rPr>
              <w:t>PROD-NCIConnect server</w:t>
            </w:r>
            <w:r w:rsidRPr="00A962DB">
              <w:rPr>
                <w:sz w:val="16"/>
              </w:rPr>
              <w:t xml:space="preserve"> based on NCI connect server environment selection</w:t>
            </w:r>
          </w:p>
        </w:tc>
        <w:tc>
          <w:tcPr>
            <w:tcW w:w="6835" w:type="dxa"/>
          </w:tcPr>
          <w:p w:rsidR="00A962DB" w:rsidRDefault="00A962DB" w:rsidP="00A962DB">
            <w:pPr>
              <w:pStyle w:val="ListParagrap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479665</wp:posOffset>
                  </wp:positionH>
                  <wp:positionV relativeFrom="paragraph">
                    <wp:posOffset>61596</wp:posOffset>
                  </wp:positionV>
                  <wp:extent cx="3788170" cy="400050"/>
                  <wp:effectExtent l="0" t="0" r="3175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1760" cy="402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61182" w:rsidRPr="00A962DB" w:rsidTr="00A962DB">
        <w:tc>
          <w:tcPr>
            <w:tcW w:w="2520" w:type="dxa"/>
          </w:tcPr>
          <w:p w:rsidR="00C61182" w:rsidRDefault="00512D2D" w:rsidP="00C61182">
            <w:pPr>
              <w:rPr>
                <w:sz w:val="16"/>
              </w:rPr>
            </w:pPr>
            <w:r>
              <w:rPr>
                <w:sz w:val="16"/>
              </w:rPr>
              <w:t>This help to setup cron job or autosys job with secure REST call service.</w:t>
            </w:r>
          </w:p>
        </w:tc>
        <w:tc>
          <w:tcPr>
            <w:tcW w:w="6835" w:type="dxa"/>
          </w:tcPr>
          <w:p w:rsidR="00C61182" w:rsidRDefault="00512D2D" w:rsidP="00A962DB">
            <w:pPr>
              <w:pStyle w:val="ListParagrap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0C1E8B" wp14:editId="56174AB0">
                  <wp:extent cx="4203065" cy="55054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065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62DB" w:rsidRDefault="00A962DB" w:rsidP="00A962DB">
      <w:pPr>
        <w:rPr>
          <w:b/>
        </w:rPr>
      </w:pPr>
    </w:p>
    <w:p w:rsidR="00433623" w:rsidRDefault="00433623" w:rsidP="00A962DB">
      <w:pPr>
        <w:rPr>
          <w:b/>
        </w:rPr>
      </w:pPr>
    </w:p>
    <w:p w:rsidR="00433623" w:rsidRDefault="00433623" w:rsidP="00A962DB">
      <w:pPr>
        <w:rPr>
          <w:b/>
        </w:rPr>
      </w:pPr>
    </w:p>
    <w:p w:rsidR="00433623" w:rsidRDefault="00433623" w:rsidP="00A962DB">
      <w:pPr>
        <w:rPr>
          <w:b/>
        </w:rPr>
      </w:pPr>
    </w:p>
    <w:p w:rsidR="00433623" w:rsidRDefault="00433623" w:rsidP="00A962DB">
      <w:pPr>
        <w:rPr>
          <w:b/>
        </w:rPr>
      </w:pPr>
    </w:p>
    <w:p w:rsidR="00433623" w:rsidRDefault="00433623" w:rsidP="00A962DB">
      <w:pPr>
        <w:rPr>
          <w:b/>
        </w:rPr>
      </w:pPr>
    </w:p>
    <w:p w:rsidR="00A962DB" w:rsidRPr="00433623" w:rsidRDefault="00512D2D" w:rsidP="00A962DB">
      <w:pPr>
        <w:rPr>
          <w:b/>
        </w:rPr>
      </w:pPr>
      <w:bookmarkStart w:id="0" w:name="_GoBack"/>
      <w:bookmarkEnd w:id="0"/>
      <w:r w:rsidRPr="00433623">
        <w:rPr>
          <w:b/>
        </w:rPr>
        <w:lastRenderedPageBreak/>
        <w:t xml:space="preserve">For Project Design User Level: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6925"/>
      </w:tblGrid>
      <w:tr w:rsidR="00512D2D" w:rsidTr="00512D2D">
        <w:tc>
          <w:tcPr>
            <w:tcW w:w="2425" w:type="dxa"/>
          </w:tcPr>
          <w:p w:rsidR="00512D2D" w:rsidRPr="00512D2D" w:rsidRDefault="00512D2D" w:rsidP="00A962DB">
            <w:pPr>
              <w:rPr>
                <w:b/>
                <w:sz w:val="16"/>
              </w:rPr>
            </w:pPr>
            <w:r w:rsidRPr="00512D2D">
              <w:rPr>
                <w:b/>
                <w:sz w:val="16"/>
              </w:rPr>
              <w:t xml:space="preserve">For </w:t>
            </w:r>
            <w:r w:rsidR="009C1C6B">
              <w:rPr>
                <w:b/>
                <w:sz w:val="16"/>
              </w:rPr>
              <w:t xml:space="preserve">general </w:t>
            </w:r>
            <w:r w:rsidRPr="00512D2D">
              <w:rPr>
                <w:b/>
                <w:sz w:val="16"/>
              </w:rPr>
              <w:t>token/PIN generation</w:t>
            </w:r>
            <w:r w:rsidR="009C1C6B">
              <w:rPr>
                <w:b/>
                <w:sz w:val="16"/>
              </w:rPr>
              <w:t xml:space="preserve"> setting</w:t>
            </w:r>
          </w:p>
          <w:p w:rsidR="00512D2D" w:rsidRPr="00512D2D" w:rsidRDefault="00512D2D" w:rsidP="00512D2D">
            <w:pPr>
              <w:rPr>
                <w:sz w:val="16"/>
              </w:rPr>
            </w:pPr>
            <w:r w:rsidRPr="00512D2D">
              <w:rPr>
                <w:b/>
                <w:sz w:val="16"/>
              </w:rPr>
              <w:t>Input param</w:t>
            </w:r>
            <w:r w:rsidRPr="00512D2D">
              <w:rPr>
                <w:sz w:val="16"/>
              </w:rPr>
              <w:t>: select study id field from project data field list.</w:t>
            </w:r>
          </w:p>
          <w:p w:rsidR="00512D2D" w:rsidRDefault="00512D2D" w:rsidP="00512D2D">
            <w:pPr>
              <w:rPr>
                <w:sz w:val="16"/>
              </w:rPr>
            </w:pPr>
            <w:r w:rsidRPr="00512D2D">
              <w:rPr>
                <w:b/>
                <w:sz w:val="16"/>
              </w:rPr>
              <w:t>Output param</w:t>
            </w:r>
            <w:r>
              <w:rPr>
                <w:sz w:val="16"/>
              </w:rPr>
              <w:t xml:space="preserve"> (values received from NCI) : </w:t>
            </w:r>
          </w:p>
          <w:p w:rsidR="00512D2D" w:rsidRPr="00512D2D" w:rsidRDefault="00512D2D" w:rsidP="00512D2D">
            <w:pPr>
              <w:pStyle w:val="ListParagraph"/>
              <w:numPr>
                <w:ilvl w:val="0"/>
                <w:numId w:val="5"/>
              </w:numPr>
              <w:rPr>
                <w:sz w:val="16"/>
              </w:rPr>
            </w:pPr>
            <w:r w:rsidRPr="00512D2D">
              <w:rPr>
                <w:sz w:val="16"/>
              </w:rPr>
              <w:t>NCI token storage data field</w:t>
            </w:r>
          </w:p>
          <w:p w:rsidR="00512D2D" w:rsidRPr="00512D2D" w:rsidRDefault="00512D2D" w:rsidP="00512D2D">
            <w:pPr>
              <w:pStyle w:val="ListParagraph"/>
              <w:numPr>
                <w:ilvl w:val="0"/>
                <w:numId w:val="5"/>
              </w:numPr>
            </w:pPr>
            <w:r w:rsidRPr="00512D2D">
              <w:rPr>
                <w:sz w:val="16"/>
              </w:rPr>
              <w:t>NCI PIN storage data field</w:t>
            </w:r>
          </w:p>
          <w:p w:rsidR="00512D2D" w:rsidRDefault="00512D2D" w:rsidP="00512D2D">
            <w:pPr>
              <w:rPr>
                <w:sz w:val="16"/>
              </w:rPr>
            </w:pPr>
          </w:p>
          <w:p w:rsidR="00512D2D" w:rsidRDefault="00512D2D" w:rsidP="00512D2D">
            <w:r w:rsidRPr="00512D2D">
              <w:rPr>
                <w:b/>
                <w:sz w:val="16"/>
              </w:rPr>
              <w:t xml:space="preserve">The record filter logic: </w:t>
            </w:r>
            <w:r w:rsidRPr="00512D2D">
              <w:rPr>
                <w:sz w:val="16"/>
              </w:rPr>
              <w:t xml:space="preserve"> to select participant population based on condition.</w:t>
            </w:r>
            <w:r>
              <w:t xml:space="preserve"> </w:t>
            </w:r>
            <w:r w:rsidRPr="00512D2D">
              <w:rPr>
                <w:sz w:val="16"/>
              </w:rPr>
              <w:t>It is similar to branching logic or report builder filter logic</w:t>
            </w:r>
            <w:r>
              <w:t xml:space="preserve"> </w:t>
            </w:r>
          </w:p>
          <w:p w:rsidR="00512D2D" w:rsidRPr="00512D2D" w:rsidRDefault="00512D2D" w:rsidP="00512D2D">
            <w:pPr>
              <w:rPr>
                <w:sz w:val="16"/>
              </w:rPr>
            </w:pPr>
            <w:r w:rsidRPr="00512D2D">
              <w:rPr>
                <w:b/>
                <w:sz w:val="16"/>
              </w:rPr>
              <w:t>The Batch size:</w:t>
            </w:r>
            <w:r w:rsidRPr="00512D2D">
              <w:rPr>
                <w:sz w:val="16"/>
              </w:rPr>
              <w:t xml:space="preserve"> to help to run token/pin generation on larger population on batch.   NCI Connect API allows upto 1000 records per request</w:t>
            </w:r>
          </w:p>
          <w:p w:rsidR="00512D2D" w:rsidRDefault="00512D2D" w:rsidP="00512D2D"/>
        </w:tc>
        <w:tc>
          <w:tcPr>
            <w:tcW w:w="6925" w:type="dxa"/>
          </w:tcPr>
          <w:p w:rsidR="00512D2D" w:rsidRDefault="00512D2D" w:rsidP="00A962DB">
            <w:r>
              <w:rPr>
                <w:noProof/>
              </w:rPr>
              <w:drawing>
                <wp:inline distT="0" distB="0" distL="0" distR="0" wp14:anchorId="1CDABEFA" wp14:editId="62AE4697">
                  <wp:extent cx="3649049" cy="1917700"/>
                  <wp:effectExtent l="0" t="0" r="889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107" cy="1922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D2D" w:rsidTr="00512D2D">
        <w:tc>
          <w:tcPr>
            <w:tcW w:w="2425" w:type="dxa"/>
          </w:tcPr>
          <w:p w:rsidR="009C1C6B" w:rsidRDefault="009C1C6B" w:rsidP="00A962DB">
            <w:pPr>
              <w:rPr>
                <w:b/>
                <w:sz w:val="16"/>
              </w:rPr>
            </w:pPr>
            <w:r w:rsidRPr="009C1C6B">
              <w:rPr>
                <w:b/>
                <w:sz w:val="16"/>
              </w:rPr>
              <w:t>For Ad-hoc token/PIN generation</w:t>
            </w:r>
          </w:p>
          <w:p w:rsidR="00512D2D" w:rsidRDefault="009C1C6B" w:rsidP="009C1C6B">
            <w:r w:rsidRPr="009C1C6B">
              <w:rPr>
                <w:sz w:val="16"/>
              </w:rPr>
              <w:t xml:space="preserve">This </w:t>
            </w:r>
            <w:r>
              <w:rPr>
                <w:sz w:val="16"/>
              </w:rPr>
              <w:t>will use</w:t>
            </w:r>
            <w:r w:rsidRPr="009C1C6B">
              <w:rPr>
                <w:sz w:val="16"/>
              </w:rPr>
              <w:t xml:space="preserve"> all general input param &amp; outparam data field configuration for API exchange</w:t>
            </w:r>
            <w:r>
              <w:rPr>
                <w:sz w:val="16"/>
              </w:rPr>
              <w:t xml:space="preserve"> except record filter logic and batch size (as it single record at a time)</w:t>
            </w:r>
            <w:r w:rsidRPr="009C1C6B">
              <w:rPr>
                <w:sz w:val="16"/>
              </w:rPr>
              <w:t xml:space="preserve">. </w:t>
            </w:r>
            <w:r w:rsidRPr="009C1C6B">
              <w:t xml:space="preserve"> </w:t>
            </w:r>
          </w:p>
          <w:p w:rsidR="009C1C6B" w:rsidRDefault="009C1C6B" w:rsidP="009C1C6B">
            <w:pPr>
              <w:rPr>
                <w:sz w:val="16"/>
              </w:rPr>
            </w:pPr>
            <w:r w:rsidRPr="009C1C6B">
              <w:rPr>
                <w:b/>
                <w:sz w:val="16"/>
              </w:rPr>
              <w:t>Select list of instrument</w:t>
            </w:r>
            <w:r w:rsidR="000555A5">
              <w:rPr>
                <w:b/>
                <w:sz w:val="16"/>
              </w:rPr>
              <w:t xml:space="preserve"> for Data Entry Trigger</w:t>
            </w:r>
            <w:r w:rsidRPr="009C1C6B">
              <w:rPr>
                <w:b/>
                <w:sz w:val="16"/>
              </w:rPr>
              <w:t>:</w:t>
            </w:r>
            <w:r w:rsidRPr="009C1C6B">
              <w:rPr>
                <w:sz w:val="16"/>
              </w:rPr>
              <w:t xml:space="preserve">  This allowed to add trigger point to </w:t>
            </w:r>
            <w:r>
              <w:rPr>
                <w:sz w:val="16"/>
              </w:rPr>
              <w:t xml:space="preserve">run token/pin generation on current record when instrument open. </w:t>
            </w:r>
          </w:p>
          <w:p w:rsidR="009C1C6B" w:rsidRDefault="009C1C6B" w:rsidP="009C1C6B">
            <w:pPr>
              <w:rPr>
                <w:sz w:val="16"/>
              </w:rPr>
            </w:pPr>
            <w:r w:rsidRPr="009C1C6B">
              <w:rPr>
                <w:b/>
                <w:sz w:val="16"/>
              </w:rPr>
              <w:t>The Record Filter Logic:</w:t>
            </w:r>
            <w:r>
              <w:rPr>
                <w:sz w:val="16"/>
              </w:rPr>
              <w:t xml:space="preserve"> This will validate the provided rule on current record before starting token/pin generation process. </w:t>
            </w:r>
          </w:p>
          <w:p w:rsidR="009C1C6B" w:rsidRPr="009C1C6B" w:rsidRDefault="009C1C6B" w:rsidP="009C1C6B"/>
        </w:tc>
        <w:tc>
          <w:tcPr>
            <w:tcW w:w="6925" w:type="dxa"/>
          </w:tcPr>
          <w:p w:rsidR="00512D2D" w:rsidRDefault="000555A5" w:rsidP="00A962DB">
            <w:r>
              <w:rPr>
                <w:noProof/>
              </w:rPr>
              <w:drawing>
                <wp:inline distT="0" distB="0" distL="0" distR="0" wp14:anchorId="36FCB186" wp14:editId="57EA60AA">
                  <wp:extent cx="4260215" cy="1236345"/>
                  <wp:effectExtent l="0" t="0" r="6985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215" cy="123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D2D" w:rsidTr="00512D2D">
        <w:tc>
          <w:tcPr>
            <w:tcW w:w="2425" w:type="dxa"/>
          </w:tcPr>
          <w:p w:rsidR="00512D2D" w:rsidRDefault="009C1C6B" w:rsidP="00A962DB">
            <w:r w:rsidRPr="009C1C6B">
              <w:rPr>
                <w:sz w:val="16"/>
              </w:rPr>
              <w:t>This will help to send email notification to configured email address if any network or programming issue</w:t>
            </w:r>
            <w:r>
              <w:rPr>
                <w:sz w:val="16"/>
              </w:rPr>
              <w:t xml:space="preserve"> part of data exchange through NCI API</w:t>
            </w:r>
            <w:r w:rsidRPr="009C1C6B">
              <w:rPr>
                <w:sz w:val="16"/>
              </w:rPr>
              <w:t>.</w:t>
            </w:r>
          </w:p>
        </w:tc>
        <w:tc>
          <w:tcPr>
            <w:tcW w:w="6925" w:type="dxa"/>
          </w:tcPr>
          <w:p w:rsidR="00512D2D" w:rsidRDefault="009C1C6B" w:rsidP="00A962DB">
            <w:r>
              <w:rPr>
                <w:noProof/>
              </w:rPr>
              <w:drawing>
                <wp:inline distT="0" distB="0" distL="0" distR="0" wp14:anchorId="58EE0A61" wp14:editId="2446A5F6">
                  <wp:extent cx="3644265" cy="952213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5031" cy="96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2D2D" w:rsidRDefault="00512D2D" w:rsidP="00A962DB"/>
    <w:p w:rsidR="001F325D" w:rsidRDefault="001F325D" w:rsidP="00A962DB">
      <w:r>
        <w:lastRenderedPageBreak/>
        <w:t xml:space="preserve">Batch Job Manager Interface: </w:t>
      </w:r>
      <w:r w:rsidR="00B463A5">
        <w:rPr>
          <w:noProof/>
        </w:rPr>
        <w:drawing>
          <wp:inline distT="0" distB="0" distL="0" distR="0">
            <wp:extent cx="5943600" cy="1891738"/>
            <wp:effectExtent l="0" t="0" r="0" b="0"/>
            <wp:docPr id="11" name="Picture 11" descr="C:\Users\VXTHIR~2\AppData\Local\Temp\SNAGHTML13a860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XTHIR~2\AppData\Local\Temp\SNAGHTML13a8608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300" w:rsidRDefault="00305300" w:rsidP="00A962DB"/>
    <w:p w:rsidR="00305300" w:rsidRDefault="00305300" w:rsidP="00A962DB">
      <w:pPr>
        <w:rPr>
          <w:b/>
          <w:sz w:val="28"/>
        </w:rPr>
      </w:pPr>
      <w:r w:rsidRPr="000555A5">
        <w:rPr>
          <w:b/>
          <w:sz w:val="28"/>
        </w:rPr>
        <w:t>REST API call to star</w:t>
      </w:r>
      <w:r w:rsidR="000555A5" w:rsidRPr="000555A5">
        <w:rPr>
          <w:b/>
          <w:sz w:val="28"/>
        </w:rPr>
        <w:t>t initiate token/PIN generation batch job and Data Entry Trigger Service URL</w:t>
      </w:r>
      <w:r w:rsidRPr="000555A5">
        <w:rPr>
          <w:b/>
          <w:sz w:val="28"/>
        </w:rPr>
        <w:t xml:space="preserve">: </w:t>
      </w:r>
    </w:p>
    <w:p w:rsidR="000555A5" w:rsidRDefault="000555A5" w:rsidP="00A962DB">
      <w:r>
        <w:rPr>
          <w:b/>
          <w:bCs/>
          <w:color w:val="000000"/>
          <w:sz w:val="27"/>
          <w:szCs w:val="27"/>
        </w:rPr>
        <w:t>NCI Connect Cohort Link API Manager</w:t>
      </w:r>
      <w:r>
        <w:rPr>
          <w:color w:val="000000"/>
          <w:sz w:val="27"/>
          <w:szCs w:val="27"/>
        </w:rPr>
        <w:t> - REST Services Base URL: http://{YOURREDCapServer}/redcap/api/?type=module&amp;prefix=nci_connect_cohort_link&amp;page=apimanager&amp;pid={PROJECTID}&amp;NOAUTH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1. Token and PIN Generation Batch Job Initiation: GET params: </w:t>
      </w:r>
      <w:r w:rsidRPr="000555A5">
        <w:rPr>
          <w:b/>
          <w:color w:val="000000"/>
          <w:sz w:val="27"/>
          <w:szCs w:val="27"/>
        </w:rPr>
        <w:t xml:space="preserve">action = start_batch </w:t>
      </w:r>
      <w:r>
        <w:rPr>
          <w:color w:val="000000"/>
          <w:sz w:val="27"/>
          <w:szCs w:val="27"/>
        </w:rPr>
        <w:t xml:space="preserve">and </w:t>
      </w:r>
      <w:r w:rsidRPr="000555A5">
        <w:rPr>
          <w:b/>
          <w:color w:val="000000"/>
          <w:sz w:val="27"/>
          <w:szCs w:val="27"/>
        </w:rPr>
        <w:t>passcode</w:t>
      </w:r>
      <w:proofErr w:type="gramStart"/>
      <w:r w:rsidRPr="000555A5">
        <w:rPr>
          <w:b/>
          <w:color w:val="000000"/>
          <w:sz w:val="27"/>
          <w:szCs w:val="27"/>
        </w:rPr>
        <w:t>=[</w:t>
      </w:r>
      <w:proofErr w:type="gramEnd"/>
      <w:r w:rsidRPr="000555A5">
        <w:rPr>
          <w:b/>
          <w:color w:val="000000"/>
          <w:sz w:val="27"/>
          <w:szCs w:val="27"/>
        </w:rPr>
        <w:t>Your REST Call Secret]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example : http://localhost/redcap/api/?type=module&amp;prefix=nci_connect_cohort_link&amp;page=apimanager&amp;pid=16&amp;NOAUTH&amp;action=start_batch&amp;passcode=123456789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2. DET Service URL: GET params: </w:t>
      </w:r>
      <w:r w:rsidRPr="000555A5">
        <w:rPr>
          <w:b/>
          <w:color w:val="000000"/>
          <w:sz w:val="27"/>
          <w:szCs w:val="27"/>
        </w:rPr>
        <w:t>action = DET</w:t>
      </w:r>
      <w:r>
        <w:rPr>
          <w:color w:val="000000"/>
          <w:sz w:val="27"/>
          <w:szCs w:val="27"/>
        </w:rPr>
        <w:t xml:space="preserve"> and </w:t>
      </w:r>
      <w:r w:rsidRPr="000555A5">
        <w:rPr>
          <w:b/>
          <w:color w:val="000000"/>
          <w:sz w:val="27"/>
          <w:szCs w:val="27"/>
        </w:rPr>
        <w:t>passcode</w:t>
      </w:r>
      <w:proofErr w:type="gramStart"/>
      <w:r w:rsidRPr="000555A5">
        <w:rPr>
          <w:b/>
          <w:color w:val="000000"/>
          <w:sz w:val="27"/>
          <w:szCs w:val="27"/>
        </w:rPr>
        <w:t>=[</w:t>
      </w:r>
      <w:proofErr w:type="gramEnd"/>
      <w:r w:rsidRPr="000555A5">
        <w:rPr>
          <w:b/>
          <w:color w:val="000000"/>
          <w:sz w:val="27"/>
          <w:szCs w:val="27"/>
        </w:rPr>
        <w:t>Your REST Call Secret]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example : http://localhost/redcap/api/?type=module&amp;prefix=nci_connect_cohort_link&amp;page=apimanager&amp;pid=16&amp;NOAUTH&amp;action=DET&amp;passcode=123456789</w:t>
      </w:r>
    </w:p>
    <w:p w:rsidR="00305300" w:rsidRDefault="00305300" w:rsidP="00A962DB"/>
    <w:p w:rsidR="001F325D" w:rsidRPr="00A962DB" w:rsidRDefault="001F325D" w:rsidP="00A962DB"/>
    <w:sectPr w:rsidR="001F325D" w:rsidRPr="00A962DB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209" w:rsidRDefault="00736209" w:rsidP="007A4766">
      <w:pPr>
        <w:spacing w:after="0" w:line="240" w:lineRule="auto"/>
      </w:pPr>
      <w:r>
        <w:separator/>
      </w:r>
    </w:p>
  </w:endnote>
  <w:endnote w:type="continuationSeparator" w:id="0">
    <w:p w:rsidR="00736209" w:rsidRDefault="00736209" w:rsidP="007A4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209" w:rsidRDefault="00736209" w:rsidP="007A4766">
      <w:pPr>
        <w:spacing w:after="0" w:line="240" w:lineRule="auto"/>
      </w:pPr>
      <w:r>
        <w:separator/>
      </w:r>
    </w:p>
  </w:footnote>
  <w:footnote w:type="continuationSeparator" w:id="0">
    <w:p w:rsidR="00736209" w:rsidRDefault="00736209" w:rsidP="007A4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766" w:rsidRPr="007A4766" w:rsidRDefault="007A4766" w:rsidP="007A4766">
    <w:pPr>
      <w:pStyle w:val="Footer"/>
    </w:pPr>
    <w:r>
      <w:rPr>
        <w:rFonts w:ascii="Open Sans" w:hAnsi="Open Sans" w:cs="Open Sans"/>
        <w:b/>
        <w:bCs/>
        <w:color w:val="212529"/>
        <w:sz w:val="20"/>
        <w:szCs w:val="20"/>
        <w:shd w:val="clear" w:color="auto" w:fill="FFFFFF"/>
      </w:rPr>
      <w:tab/>
    </w:r>
  </w:p>
  <w:p w:rsidR="007A4766" w:rsidRDefault="007A47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00410"/>
    <w:multiLevelType w:val="hybridMultilevel"/>
    <w:tmpl w:val="07106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C0BCA"/>
    <w:multiLevelType w:val="hybridMultilevel"/>
    <w:tmpl w:val="99EEEA90"/>
    <w:lvl w:ilvl="0" w:tplc="51409F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426BDF"/>
    <w:multiLevelType w:val="hybridMultilevel"/>
    <w:tmpl w:val="4B6A7406"/>
    <w:lvl w:ilvl="0" w:tplc="51409F4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9044AE"/>
    <w:multiLevelType w:val="hybridMultilevel"/>
    <w:tmpl w:val="C79C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A13D9"/>
    <w:multiLevelType w:val="hybridMultilevel"/>
    <w:tmpl w:val="4DE2467A"/>
    <w:lvl w:ilvl="0" w:tplc="AC28EA0C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31378"/>
    <w:multiLevelType w:val="hybridMultilevel"/>
    <w:tmpl w:val="D1404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766"/>
    <w:rsid w:val="0004456D"/>
    <w:rsid w:val="0005288B"/>
    <w:rsid w:val="000555A5"/>
    <w:rsid w:val="001F325D"/>
    <w:rsid w:val="002208C2"/>
    <w:rsid w:val="00305300"/>
    <w:rsid w:val="003A562D"/>
    <w:rsid w:val="00433623"/>
    <w:rsid w:val="00435987"/>
    <w:rsid w:val="0048045D"/>
    <w:rsid w:val="00512D2D"/>
    <w:rsid w:val="005B215D"/>
    <w:rsid w:val="005D41CB"/>
    <w:rsid w:val="00736209"/>
    <w:rsid w:val="00795155"/>
    <w:rsid w:val="007A4766"/>
    <w:rsid w:val="009820F9"/>
    <w:rsid w:val="009C1C6B"/>
    <w:rsid w:val="00A962DB"/>
    <w:rsid w:val="00B463A5"/>
    <w:rsid w:val="00BF2D7E"/>
    <w:rsid w:val="00C002A0"/>
    <w:rsid w:val="00C61182"/>
    <w:rsid w:val="00E6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B1F77-E05F-47EB-83C9-FED49392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766"/>
  </w:style>
  <w:style w:type="paragraph" w:styleId="Footer">
    <w:name w:val="footer"/>
    <w:basedOn w:val="Normal"/>
    <w:link w:val="FooterChar"/>
    <w:uiPriority w:val="99"/>
    <w:unhideWhenUsed/>
    <w:rsid w:val="007A4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766"/>
  </w:style>
  <w:style w:type="paragraph" w:styleId="ListParagraph">
    <w:name w:val="List Paragraph"/>
    <w:basedOn w:val="Normal"/>
    <w:uiPriority w:val="34"/>
    <w:qFormat/>
    <w:rsid w:val="007A476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20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08C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96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HealthPartners</Company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Thirumalai, Vijayakumar X</dc:creator>
  <cp:keywords/>
  <dc:description/>
  <cp:lastModifiedBy>Thirumalai, Vijayakumar X</cp:lastModifiedBy>
  <cp:revision>14</cp:revision>
  <cp:lastPrinted>2020-08-31T18:49:00Z</cp:lastPrinted>
  <dcterms:created xsi:type="dcterms:W3CDTF">2020-07-24T15:15:00Z</dcterms:created>
  <dcterms:modified xsi:type="dcterms:W3CDTF">2020-08-31T18:51:00Z</dcterms:modified>
</cp:coreProperties>
</file>