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8C12" w14:textId="77777777" w:rsidR="002B0397" w:rsidRPr="00566905" w:rsidRDefault="002B0397" w:rsidP="00566905">
      <w:pPr>
        <w:jc w:val="center"/>
        <w:rPr>
          <w:rFonts w:ascii="Times New Roman" w:hAnsi="Times New Roman" w:cs="Times New Roman"/>
          <w:b/>
          <w:bCs/>
        </w:rPr>
      </w:pPr>
      <w:r w:rsidRPr="00566905">
        <w:rPr>
          <w:rFonts w:ascii="Times New Roman" w:hAnsi="Times New Roman" w:cs="Times New Roman"/>
          <w:b/>
          <w:bCs/>
        </w:rPr>
        <w:t>AI Technician Certification Plan Proposal</w:t>
      </w:r>
    </w:p>
    <w:p w14:paraId="643D0E51" w14:textId="05167912" w:rsidR="002B0397" w:rsidRPr="00566905" w:rsidRDefault="002B0397" w:rsidP="002B0397">
      <w:pPr>
        <w:rPr>
          <w:rFonts w:ascii="Times New Roman" w:hAnsi="Times New Roman" w:cs="Times New Roman"/>
        </w:rPr>
      </w:pPr>
      <w:r w:rsidRPr="00566905">
        <w:rPr>
          <w:rFonts w:ascii="Times New Roman" w:hAnsi="Times New Roman" w:cs="Times New Roman"/>
        </w:rPr>
        <w:t>As the Army's AI Technicians take on an expanded role within Operational Data Teams, and as Microsoft completes its 2026 restructuring of its certification portfolio, the largest overhaul of its credentialing program since 2019, the certification pathway for the AI Technician program needs to be updated. This proposal realigns the pathway to ensure the Army's educational requirements, the AI Technician training pipeline, and currently available industry exams remain synchronized. Beyond synchronization, the proposed plan establishes a logical technical progression: technicians advance from entry-level credentials that validate foundational programming and cloud concepts to associate-level certifications that demonstrate applied mastery across their core domains of cloud administration, data engineering, DevOps, and AI application development.</w:t>
      </w:r>
    </w:p>
    <w:p w14:paraId="36B27C3F" w14:textId="7A7B0674" w:rsidR="008563B9" w:rsidRPr="00566905" w:rsidRDefault="008563B9" w:rsidP="008563B9">
      <w:pPr>
        <w:jc w:val="center"/>
        <w:rPr>
          <w:rFonts w:ascii="Times New Roman" w:hAnsi="Times New Roman" w:cs="Times New Roman"/>
          <w:b/>
          <w:bCs/>
        </w:rPr>
      </w:pPr>
      <w:r>
        <w:rPr>
          <w:rFonts w:ascii="Times New Roman" w:hAnsi="Times New Roman" w:cs="Times New Roman"/>
          <w:b/>
          <w:bCs/>
        </w:rPr>
        <w:t>Summary of Changes</w:t>
      </w:r>
    </w:p>
    <w:p w14:paraId="766D2F3E" w14:textId="601FE5CA" w:rsidR="008563B9" w:rsidRPr="008563B9" w:rsidRDefault="008563B9" w:rsidP="008563B9">
      <w:pPr>
        <w:pStyle w:val="ListParagraph"/>
        <w:numPr>
          <w:ilvl w:val="0"/>
          <w:numId w:val="3"/>
        </w:numPr>
        <w:rPr>
          <w:rFonts w:ascii="Times New Roman" w:hAnsi="Times New Roman" w:cs="Times New Roman"/>
        </w:rPr>
      </w:pPr>
      <w:r>
        <w:rPr>
          <w:rFonts w:ascii="Times New Roman" w:hAnsi="Times New Roman" w:cs="Times New Roman"/>
        </w:rPr>
        <w:t>Require entry</w:t>
      </w:r>
      <w:r w:rsidR="009D6A1C">
        <w:rPr>
          <w:rFonts w:ascii="Times New Roman" w:hAnsi="Times New Roman" w:cs="Times New Roman"/>
        </w:rPr>
        <w:t>-</w:t>
      </w:r>
      <w:r>
        <w:rPr>
          <w:rFonts w:ascii="Times New Roman" w:hAnsi="Times New Roman" w:cs="Times New Roman"/>
        </w:rPr>
        <w:t xml:space="preserve">level exams </w:t>
      </w:r>
      <w:r w:rsidR="008C44D3">
        <w:rPr>
          <w:rFonts w:ascii="Times New Roman" w:hAnsi="Times New Roman" w:cs="Times New Roman"/>
        </w:rPr>
        <w:t>with specific due dates during CMU semesters</w:t>
      </w:r>
      <w:r w:rsidR="008D2EC9">
        <w:rPr>
          <w:rFonts w:ascii="Times New Roman" w:hAnsi="Times New Roman" w:cs="Times New Roman"/>
        </w:rPr>
        <w:t>.  These align with CMU coursework and support preparing students for their capstone projects.</w:t>
      </w:r>
    </w:p>
    <w:p w14:paraId="46A1627F" w14:textId="0F0E7FA4" w:rsidR="008563B9" w:rsidRDefault="008563B9" w:rsidP="008563B9">
      <w:pPr>
        <w:pStyle w:val="ListParagraph"/>
        <w:numPr>
          <w:ilvl w:val="0"/>
          <w:numId w:val="3"/>
        </w:numPr>
        <w:rPr>
          <w:rFonts w:ascii="Times New Roman" w:hAnsi="Times New Roman" w:cs="Times New Roman"/>
        </w:rPr>
      </w:pPr>
      <w:r>
        <w:rPr>
          <w:rFonts w:ascii="Times New Roman" w:hAnsi="Times New Roman" w:cs="Times New Roman"/>
        </w:rPr>
        <w:t xml:space="preserve">Add </w:t>
      </w:r>
      <w:r w:rsidR="008D2EC9">
        <w:rPr>
          <w:rFonts w:ascii="Times New Roman" w:hAnsi="Times New Roman" w:cs="Times New Roman"/>
        </w:rPr>
        <w:t>3</w:t>
      </w:r>
      <w:r>
        <w:rPr>
          <w:rFonts w:ascii="Times New Roman" w:hAnsi="Times New Roman" w:cs="Times New Roman"/>
        </w:rPr>
        <w:t xml:space="preserve"> additional</w:t>
      </w:r>
      <w:r w:rsidR="001A30B9">
        <w:rPr>
          <w:rFonts w:ascii="Times New Roman" w:hAnsi="Times New Roman" w:cs="Times New Roman"/>
        </w:rPr>
        <w:t xml:space="preserve"> associate-level</w:t>
      </w:r>
      <w:r>
        <w:rPr>
          <w:rFonts w:ascii="Times New Roman" w:hAnsi="Times New Roman" w:cs="Times New Roman"/>
        </w:rPr>
        <w:t xml:space="preserve"> certification exams </w:t>
      </w:r>
      <w:proofErr w:type="gramStart"/>
      <w:r>
        <w:rPr>
          <w:rFonts w:ascii="Times New Roman" w:hAnsi="Times New Roman" w:cs="Times New Roman"/>
        </w:rPr>
        <w:t>during</w:t>
      </w:r>
      <w:proofErr w:type="gramEnd"/>
      <w:r>
        <w:rPr>
          <w:rFonts w:ascii="Times New Roman" w:hAnsi="Times New Roman" w:cs="Times New Roman"/>
        </w:rPr>
        <w:t xml:space="preserve"> </w:t>
      </w:r>
      <w:r w:rsidR="008D2EC9">
        <w:rPr>
          <w:rFonts w:ascii="Times New Roman" w:hAnsi="Times New Roman" w:cs="Times New Roman"/>
        </w:rPr>
        <w:t xml:space="preserve">one </w:t>
      </w:r>
      <w:r>
        <w:rPr>
          <w:rFonts w:ascii="Times New Roman" w:hAnsi="Times New Roman" w:cs="Times New Roman"/>
        </w:rPr>
        <w:t xml:space="preserve">year </w:t>
      </w:r>
      <w:r w:rsidR="008D2EC9">
        <w:rPr>
          <w:rFonts w:ascii="Times New Roman" w:hAnsi="Times New Roman" w:cs="Times New Roman"/>
        </w:rPr>
        <w:t xml:space="preserve">utilization </w:t>
      </w:r>
      <w:r>
        <w:rPr>
          <w:rFonts w:ascii="Times New Roman" w:hAnsi="Times New Roman" w:cs="Times New Roman"/>
        </w:rPr>
        <w:t>at AI2C</w:t>
      </w:r>
    </w:p>
    <w:p w14:paraId="320D8C4A" w14:textId="09569A5B" w:rsidR="008D2EC9" w:rsidRPr="008D2EC9" w:rsidRDefault="008D2EC9" w:rsidP="008D2EC9">
      <w:pPr>
        <w:pStyle w:val="ListParagraph"/>
        <w:numPr>
          <w:ilvl w:val="0"/>
          <w:numId w:val="3"/>
        </w:numPr>
        <w:rPr>
          <w:rFonts w:ascii="Times New Roman" w:hAnsi="Times New Roman" w:cs="Times New Roman"/>
        </w:rPr>
      </w:pPr>
      <w:r>
        <w:rPr>
          <w:rFonts w:ascii="Times New Roman" w:hAnsi="Times New Roman" w:cs="Times New Roman"/>
        </w:rPr>
        <w:t>Replace AI102 with AI103 (deprecated)</w:t>
      </w:r>
    </w:p>
    <w:p w14:paraId="7E74DBC9" w14:textId="5A817F2B" w:rsidR="008563B9" w:rsidRDefault="008D2EC9" w:rsidP="008563B9">
      <w:pPr>
        <w:pStyle w:val="ListParagraph"/>
        <w:numPr>
          <w:ilvl w:val="0"/>
          <w:numId w:val="3"/>
        </w:numPr>
        <w:rPr>
          <w:rFonts w:ascii="Times New Roman" w:hAnsi="Times New Roman" w:cs="Times New Roman"/>
        </w:rPr>
      </w:pPr>
      <w:proofErr w:type="gramStart"/>
      <w:r>
        <w:rPr>
          <w:rFonts w:ascii="Times New Roman" w:hAnsi="Times New Roman" w:cs="Times New Roman"/>
        </w:rPr>
        <w:t>Introduce</w:t>
      </w:r>
      <w:proofErr w:type="gramEnd"/>
      <w:r w:rsidR="008563B9">
        <w:rPr>
          <w:rFonts w:ascii="Times New Roman" w:hAnsi="Times New Roman" w:cs="Times New Roman"/>
        </w:rPr>
        <w:t xml:space="preserve"> GH200</w:t>
      </w:r>
      <w:r>
        <w:rPr>
          <w:rFonts w:ascii="Times New Roman" w:hAnsi="Times New Roman" w:cs="Times New Roman"/>
        </w:rPr>
        <w:t xml:space="preserve"> and remove DP900</w:t>
      </w:r>
    </w:p>
    <w:p w14:paraId="7ADD46CF" w14:textId="47F1CFEB" w:rsidR="000D54AF" w:rsidRPr="00532B43" w:rsidRDefault="008D2EC9" w:rsidP="00532B43">
      <w:pPr>
        <w:jc w:val="center"/>
        <w:rPr>
          <w:rFonts w:ascii="Times New Roman" w:hAnsi="Times New Roman" w:cs="Times New Roman"/>
          <w:b/>
          <w:bCs/>
        </w:rPr>
      </w:pPr>
      <w:r>
        <w:rPr>
          <w:rFonts w:ascii="Times New Roman" w:hAnsi="Times New Roman" w:cs="Times New Roman"/>
          <w:b/>
          <w:bCs/>
        </w:rPr>
        <w:t>AI Technician Certification Program</w:t>
      </w:r>
      <w:r w:rsidR="00532B43">
        <w:rPr>
          <w:rFonts w:ascii="Times New Roman" w:hAnsi="Times New Roman" w:cs="Times New Roman"/>
          <w:b/>
          <w:bCs/>
        </w:rPr>
        <w:t xml:space="preserve"> Overview</w:t>
      </w:r>
    </w:p>
    <w:tbl>
      <w:tblPr>
        <w:tblStyle w:val="TableGrid"/>
        <w:tblW w:w="0" w:type="auto"/>
        <w:tblLook w:val="04A0" w:firstRow="1" w:lastRow="0" w:firstColumn="1" w:lastColumn="0" w:noHBand="0" w:noVBand="1"/>
      </w:tblPr>
      <w:tblGrid>
        <w:gridCol w:w="3116"/>
        <w:gridCol w:w="3117"/>
        <w:gridCol w:w="3117"/>
      </w:tblGrid>
      <w:tr w:rsidR="008563B9" w14:paraId="298EAF88" w14:textId="77777777" w:rsidTr="008563B9">
        <w:tc>
          <w:tcPr>
            <w:tcW w:w="3116" w:type="dxa"/>
          </w:tcPr>
          <w:p w14:paraId="2F12E4D5" w14:textId="1795B225" w:rsidR="008563B9" w:rsidRPr="008563B9" w:rsidRDefault="008563B9" w:rsidP="008563B9">
            <w:pPr>
              <w:rPr>
                <w:rFonts w:ascii="Times New Roman" w:hAnsi="Times New Roman" w:cs="Times New Roman"/>
                <w:b/>
                <w:bCs/>
              </w:rPr>
            </w:pPr>
            <w:r w:rsidRPr="008563B9">
              <w:rPr>
                <w:rFonts w:ascii="Times New Roman" w:hAnsi="Times New Roman" w:cs="Times New Roman"/>
                <w:b/>
                <w:bCs/>
              </w:rPr>
              <w:t>Topic</w:t>
            </w:r>
          </w:p>
        </w:tc>
        <w:tc>
          <w:tcPr>
            <w:tcW w:w="3117" w:type="dxa"/>
          </w:tcPr>
          <w:p w14:paraId="02E19553" w14:textId="0DBFD8CB" w:rsidR="008563B9" w:rsidRPr="008563B9" w:rsidRDefault="008563B9" w:rsidP="008563B9">
            <w:pPr>
              <w:rPr>
                <w:rFonts w:ascii="Times New Roman" w:hAnsi="Times New Roman" w:cs="Times New Roman"/>
                <w:b/>
                <w:bCs/>
              </w:rPr>
            </w:pPr>
            <w:r w:rsidRPr="008563B9">
              <w:rPr>
                <w:rFonts w:ascii="Times New Roman" w:hAnsi="Times New Roman" w:cs="Times New Roman"/>
                <w:b/>
                <w:bCs/>
              </w:rPr>
              <w:t>CMU Tech Course</w:t>
            </w:r>
          </w:p>
        </w:tc>
        <w:tc>
          <w:tcPr>
            <w:tcW w:w="3117" w:type="dxa"/>
          </w:tcPr>
          <w:p w14:paraId="232A51BE" w14:textId="7F67BD10" w:rsidR="008563B9" w:rsidRPr="008563B9" w:rsidRDefault="008563B9" w:rsidP="008563B9">
            <w:pPr>
              <w:rPr>
                <w:rFonts w:ascii="Times New Roman" w:hAnsi="Times New Roman" w:cs="Times New Roman"/>
                <w:b/>
                <w:bCs/>
              </w:rPr>
            </w:pPr>
            <w:r w:rsidRPr="008563B9">
              <w:rPr>
                <w:rFonts w:ascii="Times New Roman" w:hAnsi="Times New Roman" w:cs="Times New Roman"/>
                <w:b/>
                <w:bCs/>
              </w:rPr>
              <w:t>1-year @ AI2C</w:t>
            </w:r>
          </w:p>
        </w:tc>
      </w:tr>
      <w:tr w:rsidR="008563B9" w14:paraId="6EBDA501" w14:textId="77777777" w:rsidTr="008563B9">
        <w:tc>
          <w:tcPr>
            <w:tcW w:w="3116" w:type="dxa"/>
          </w:tcPr>
          <w:p w14:paraId="61F0C627" w14:textId="3F8EC56B" w:rsidR="008563B9" w:rsidRPr="008563B9" w:rsidRDefault="008563B9" w:rsidP="008563B9">
            <w:pPr>
              <w:rPr>
                <w:rFonts w:ascii="Times New Roman" w:hAnsi="Times New Roman" w:cs="Times New Roman"/>
                <w:i/>
                <w:iCs/>
              </w:rPr>
            </w:pPr>
            <w:r w:rsidRPr="008563B9">
              <w:rPr>
                <w:rFonts w:ascii="Times New Roman" w:hAnsi="Times New Roman" w:cs="Times New Roman"/>
                <w:i/>
                <w:iCs/>
              </w:rPr>
              <w:t>Cloud Admin</w:t>
            </w:r>
          </w:p>
        </w:tc>
        <w:tc>
          <w:tcPr>
            <w:tcW w:w="3117" w:type="dxa"/>
          </w:tcPr>
          <w:p w14:paraId="6CEEA686" w14:textId="56B0FDB2" w:rsidR="008563B9" w:rsidRDefault="008563B9" w:rsidP="008563B9">
            <w:pPr>
              <w:rPr>
                <w:rFonts w:ascii="Times New Roman" w:hAnsi="Times New Roman" w:cs="Times New Roman"/>
              </w:rPr>
            </w:pPr>
            <w:r>
              <w:rPr>
                <w:rFonts w:ascii="Times New Roman" w:hAnsi="Times New Roman" w:cs="Times New Roman"/>
              </w:rPr>
              <w:t>AZ900</w:t>
            </w:r>
          </w:p>
        </w:tc>
        <w:tc>
          <w:tcPr>
            <w:tcW w:w="3117" w:type="dxa"/>
          </w:tcPr>
          <w:p w14:paraId="1A775326" w14:textId="67C46660" w:rsidR="008563B9" w:rsidRDefault="008563B9" w:rsidP="008563B9">
            <w:pPr>
              <w:rPr>
                <w:rFonts w:ascii="Times New Roman" w:hAnsi="Times New Roman" w:cs="Times New Roman"/>
              </w:rPr>
            </w:pPr>
            <w:r>
              <w:rPr>
                <w:rFonts w:ascii="Times New Roman" w:hAnsi="Times New Roman" w:cs="Times New Roman"/>
              </w:rPr>
              <w:t>AZ104 or CKA</w:t>
            </w:r>
          </w:p>
        </w:tc>
      </w:tr>
      <w:tr w:rsidR="008563B9" w14:paraId="44DD4D31" w14:textId="77777777" w:rsidTr="008563B9">
        <w:tc>
          <w:tcPr>
            <w:tcW w:w="3116" w:type="dxa"/>
          </w:tcPr>
          <w:p w14:paraId="7C700D26" w14:textId="116A99B1" w:rsidR="008563B9" w:rsidRPr="008563B9" w:rsidRDefault="008563B9" w:rsidP="008563B9">
            <w:pPr>
              <w:rPr>
                <w:rFonts w:ascii="Times New Roman" w:hAnsi="Times New Roman" w:cs="Times New Roman"/>
                <w:i/>
                <w:iCs/>
              </w:rPr>
            </w:pPr>
            <w:r w:rsidRPr="008563B9">
              <w:rPr>
                <w:rFonts w:ascii="Times New Roman" w:hAnsi="Times New Roman" w:cs="Times New Roman"/>
                <w:i/>
                <w:iCs/>
              </w:rPr>
              <w:t>Programming</w:t>
            </w:r>
          </w:p>
        </w:tc>
        <w:tc>
          <w:tcPr>
            <w:tcW w:w="3117" w:type="dxa"/>
          </w:tcPr>
          <w:p w14:paraId="71B55952" w14:textId="1DC5DDC0" w:rsidR="008563B9" w:rsidRDefault="008563B9" w:rsidP="008563B9">
            <w:pPr>
              <w:rPr>
                <w:rFonts w:ascii="Times New Roman" w:hAnsi="Times New Roman" w:cs="Times New Roman"/>
              </w:rPr>
            </w:pPr>
            <w:r>
              <w:rPr>
                <w:rFonts w:ascii="Times New Roman" w:hAnsi="Times New Roman" w:cs="Times New Roman"/>
              </w:rPr>
              <w:t>PCEP</w:t>
            </w:r>
          </w:p>
        </w:tc>
        <w:tc>
          <w:tcPr>
            <w:tcW w:w="3117" w:type="dxa"/>
          </w:tcPr>
          <w:p w14:paraId="55309BFE" w14:textId="01667DC6" w:rsidR="008563B9" w:rsidRDefault="008563B9" w:rsidP="008563B9">
            <w:pPr>
              <w:rPr>
                <w:rFonts w:ascii="Times New Roman" w:hAnsi="Times New Roman" w:cs="Times New Roman"/>
              </w:rPr>
            </w:pPr>
            <w:r>
              <w:rPr>
                <w:rFonts w:ascii="Times New Roman" w:hAnsi="Times New Roman" w:cs="Times New Roman"/>
              </w:rPr>
              <w:t>PCAP</w:t>
            </w:r>
          </w:p>
        </w:tc>
      </w:tr>
      <w:tr w:rsidR="008563B9" w14:paraId="356EF123" w14:textId="77777777" w:rsidTr="008563B9">
        <w:tc>
          <w:tcPr>
            <w:tcW w:w="3116" w:type="dxa"/>
          </w:tcPr>
          <w:p w14:paraId="78E73C8B" w14:textId="26879319" w:rsidR="008563B9" w:rsidRPr="008563B9" w:rsidRDefault="008563B9" w:rsidP="008563B9">
            <w:pPr>
              <w:rPr>
                <w:rFonts w:ascii="Times New Roman" w:hAnsi="Times New Roman" w:cs="Times New Roman"/>
                <w:i/>
                <w:iCs/>
              </w:rPr>
            </w:pPr>
            <w:r w:rsidRPr="008563B9">
              <w:rPr>
                <w:rFonts w:ascii="Times New Roman" w:hAnsi="Times New Roman" w:cs="Times New Roman"/>
                <w:i/>
                <w:iCs/>
              </w:rPr>
              <w:t>DevOps</w:t>
            </w:r>
          </w:p>
        </w:tc>
        <w:tc>
          <w:tcPr>
            <w:tcW w:w="3117" w:type="dxa"/>
          </w:tcPr>
          <w:p w14:paraId="5A0AA857" w14:textId="4203D958" w:rsidR="008563B9" w:rsidRDefault="008563B9" w:rsidP="008563B9">
            <w:pPr>
              <w:rPr>
                <w:rFonts w:ascii="Times New Roman" w:hAnsi="Times New Roman" w:cs="Times New Roman"/>
              </w:rPr>
            </w:pPr>
            <w:r>
              <w:rPr>
                <w:rFonts w:ascii="Times New Roman" w:hAnsi="Times New Roman" w:cs="Times New Roman"/>
              </w:rPr>
              <w:t>GH200</w:t>
            </w:r>
          </w:p>
        </w:tc>
        <w:tc>
          <w:tcPr>
            <w:tcW w:w="3117" w:type="dxa"/>
          </w:tcPr>
          <w:p w14:paraId="65E8F795" w14:textId="61D58AF2" w:rsidR="008563B9" w:rsidRDefault="008D2EC9" w:rsidP="008563B9">
            <w:pPr>
              <w:rPr>
                <w:rFonts w:ascii="Times New Roman" w:hAnsi="Times New Roman" w:cs="Times New Roman"/>
              </w:rPr>
            </w:pPr>
            <w:r>
              <w:rPr>
                <w:rFonts w:ascii="Times New Roman" w:hAnsi="Times New Roman" w:cs="Times New Roman"/>
              </w:rPr>
              <w:t>N/A</w:t>
            </w:r>
          </w:p>
        </w:tc>
      </w:tr>
      <w:tr w:rsidR="008563B9" w14:paraId="0D1DBC22" w14:textId="77777777" w:rsidTr="008563B9">
        <w:tc>
          <w:tcPr>
            <w:tcW w:w="3116" w:type="dxa"/>
          </w:tcPr>
          <w:p w14:paraId="7C2595AA" w14:textId="6679CF30" w:rsidR="008563B9" w:rsidRPr="008563B9" w:rsidRDefault="008563B9" w:rsidP="008563B9">
            <w:pPr>
              <w:rPr>
                <w:rFonts w:ascii="Times New Roman" w:hAnsi="Times New Roman" w:cs="Times New Roman"/>
                <w:i/>
                <w:iCs/>
              </w:rPr>
            </w:pPr>
            <w:r w:rsidRPr="008563B9">
              <w:rPr>
                <w:rFonts w:ascii="Times New Roman" w:hAnsi="Times New Roman" w:cs="Times New Roman"/>
                <w:i/>
                <w:iCs/>
              </w:rPr>
              <w:t>AI</w:t>
            </w:r>
          </w:p>
        </w:tc>
        <w:tc>
          <w:tcPr>
            <w:tcW w:w="3117" w:type="dxa"/>
          </w:tcPr>
          <w:p w14:paraId="48EBA5AD" w14:textId="467FE45C" w:rsidR="008563B9" w:rsidRDefault="008563B9" w:rsidP="008563B9">
            <w:pPr>
              <w:rPr>
                <w:rFonts w:ascii="Times New Roman" w:hAnsi="Times New Roman" w:cs="Times New Roman"/>
              </w:rPr>
            </w:pPr>
            <w:r>
              <w:rPr>
                <w:rFonts w:ascii="Times New Roman" w:hAnsi="Times New Roman" w:cs="Times New Roman"/>
              </w:rPr>
              <w:t>AI</w:t>
            </w:r>
            <w:r w:rsidR="008D2EC9">
              <w:rPr>
                <w:rFonts w:ascii="Times New Roman" w:hAnsi="Times New Roman" w:cs="Times New Roman"/>
              </w:rPr>
              <w:t>103</w:t>
            </w:r>
          </w:p>
        </w:tc>
        <w:tc>
          <w:tcPr>
            <w:tcW w:w="3117" w:type="dxa"/>
          </w:tcPr>
          <w:p w14:paraId="133FAEB3" w14:textId="4622A583" w:rsidR="008563B9" w:rsidRDefault="008563B9" w:rsidP="008563B9">
            <w:pPr>
              <w:rPr>
                <w:rFonts w:ascii="Times New Roman" w:hAnsi="Times New Roman" w:cs="Times New Roman"/>
              </w:rPr>
            </w:pPr>
            <w:r>
              <w:rPr>
                <w:rFonts w:ascii="Times New Roman" w:hAnsi="Times New Roman" w:cs="Times New Roman"/>
              </w:rPr>
              <w:t>AI</w:t>
            </w:r>
            <w:r w:rsidR="008D2EC9">
              <w:rPr>
                <w:rFonts w:ascii="Times New Roman" w:hAnsi="Times New Roman" w:cs="Times New Roman"/>
              </w:rPr>
              <w:t>200</w:t>
            </w:r>
          </w:p>
        </w:tc>
      </w:tr>
    </w:tbl>
    <w:p w14:paraId="5F348E79" w14:textId="77777777" w:rsidR="008563B9" w:rsidRPr="008563B9" w:rsidRDefault="008563B9" w:rsidP="008563B9">
      <w:pPr>
        <w:rPr>
          <w:rFonts w:ascii="Times New Roman" w:hAnsi="Times New Roman" w:cs="Times New Roman"/>
        </w:rPr>
      </w:pPr>
    </w:p>
    <w:p w14:paraId="699FF1F1" w14:textId="764C3D17" w:rsidR="00566905" w:rsidRPr="00566905" w:rsidRDefault="00566905" w:rsidP="00566905">
      <w:pPr>
        <w:jc w:val="center"/>
        <w:rPr>
          <w:rFonts w:ascii="Times New Roman" w:hAnsi="Times New Roman" w:cs="Times New Roman"/>
          <w:b/>
          <w:bCs/>
        </w:rPr>
      </w:pPr>
      <w:r w:rsidRPr="00566905">
        <w:rPr>
          <w:rFonts w:ascii="Times New Roman" w:hAnsi="Times New Roman" w:cs="Times New Roman"/>
          <w:b/>
          <w:bCs/>
        </w:rPr>
        <w:t>First Semester</w:t>
      </w:r>
    </w:p>
    <w:p w14:paraId="44ABD546" w14:textId="6020E938" w:rsidR="002B0397" w:rsidRPr="00566905" w:rsidRDefault="002B0397" w:rsidP="002B0397">
      <w:pPr>
        <w:rPr>
          <w:rFonts w:ascii="Times New Roman" w:hAnsi="Times New Roman" w:cs="Times New Roman"/>
        </w:rPr>
      </w:pPr>
      <w:r w:rsidRPr="00566905">
        <w:rPr>
          <w:rFonts w:ascii="Times New Roman" w:hAnsi="Times New Roman" w:cs="Times New Roman"/>
        </w:rPr>
        <w:t xml:space="preserve">AI Technician students are required to complete </w:t>
      </w:r>
      <w:r w:rsidR="00F80803" w:rsidRPr="00566905">
        <w:rPr>
          <w:rFonts w:ascii="Times New Roman" w:hAnsi="Times New Roman" w:cs="Times New Roman"/>
        </w:rPr>
        <w:t xml:space="preserve">Python Certified Entry Level Programmer (PCEP) and AZ900 (Azure Fundamentals) NLT 31 DEC.  </w:t>
      </w:r>
      <w:proofErr w:type="gramStart"/>
      <w:r w:rsidR="00F80803" w:rsidRPr="00566905">
        <w:rPr>
          <w:rFonts w:ascii="Times New Roman" w:hAnsi="Times New Roman" w:cs="Times New Roman"/>
        </w:rPr>
        <w:t>Certification descriptions</w:t>
      </w:r>
      <w:proofErr w:type="gramEnd"/>
      <w:r w:rsidR="00F80803" w:rsidRPr="00566905">
        <w:rPr>
          <w:rFonts w:ascii="Times New Roman" w:hAnsi="Times New Roman" w:cs="Times New Roman"/>
        </w:rPr>
        <w:t xml:space="preserve"> below:</w:t>
      </w:r>
    </w:p>
    <w:p w14:paraId="54751CE3" w14:textId="2932ADAD" w:rsidR="00F80803" w:rsidRPr="00566905" w:rsidRDefault="00F80803" w:rsidP="002B0397">
      <w:pPr>
        <w:rPr>
          <w:rFonts w:ascii="Times New Roman" w:hAnsi="Times New Roman" w:cs="Times New Roman"/>
        </w:rPr>
      </w:pPr>
      <w:r w:rsidRPr="00566905">
        <w:rPr>
          <w:rFonts w:ascii="Times New Roman" w:hAnsi="Times New Roman" w:cs="Times New Roman"/>
          <w:b/>
          <w:bCs/>
        </w:rPr>
        <w:t>PCE</w:t>
      </w:r>
      <w:r w:rsidR="004C67D3">
        <w:rPr>
          <w:rFonts w:ascii="Times New Roman" w:hAnsi="Times New Roman" w:cs="Times New Roman"/>
          <w:b/>
          <w:bCs/>
        </w:rPr>
        <w:t>P</w:t>
      </w:r>
      <w:r w:rsidRPr="00566905">
        <w:rPr>
          <w:rFonts w:ascii="Times New Roman" w:hAnsi="Times New Roman" w:cs="Times New Roman"/>
          <w:b/>
          <w:bCs/>
        </w:rPr>
        <w:t xml:space="preserve"> – Certified Entry-Level Python Programmer</w:t>
      </w:r>
      <w:r w:rsidRPr="00566905">
        <w:rPr>
          <w:rFonts w:ascii="Times New Roman" w:hAnsi="Times New Roman" w:cs="Times New Roman"/>
        </w:rPr>
        <w:t xml:space="preserve"> certification shows that the AI Technician is familiar with universal computer programming concepts like data types, containers, functions, conditions, loops, as well as Python programming language syntax, semantics, and the runtime environment.  More information found </w:t>
      </w:r>
      <w:hyperlink r:id="rId5" w:history="1">
        <w:r w:rsidRPr="00566905">
          <w:rPr>
            <w:rStyle w:val="Hyperlink"/>
            <w:rFonts w:ascii="Times New Roman" w:hAnsi="Times New Roman" w:cs="Times New Roman"/>
          </w:rPr>
          <w:t>here</w:t>
        </w:r>
      </w:hyperlink>
      <w:r w:rsidRPr="00566905">
        <w:rPr>
          <w:rFonts w:ascii="Times New Roman" w:hAnsi="Times New Roman" w:cs="Times New Roman"/>
        </w:rPr>
        <w:t>.</w:t>
      </w:r>
    </w:p>
    <w:p w14:paraId="3D0BBDE9" w14:textId="5690A445" w:rsidR="00F80803" w:rsidRPr="00566905" w:rsidRDefault="00F80803" w:rsidP="002B0397">
      <w:pPr>
        <w:rPr>
          <w:rFonts w:ascii="Times New Roman" w:hAnsi="Times New Roman" w:cs="Times New Roman"/>
        </w:rPr>
      </w:pPr>
      <w:r w:rsidRPr="00566905">
        <w:rPr>
          <w:rFonts w:ascii="Times New Roman" w:hAnsi="Times New Roman" w:cs="Times New Roman"/>
          <w:b/>
          <w:bCs/>
        </w:rPr>
        <w:t xml:space="preserve">AZ900 – Azure Fundamentals </w:t>
      </w:r>
      <w:r w:rsidRPr="00566905">
        <w:rPr>
          <w:rFonts w:ascii="Times New Roman" w:hAnsi="Times New Roman" w:cs="Times New Roman"/>
        </w:rPr>
        <w:t>certification</w:t>
      </w:r>
      <w:r w:rsidR="00C47590" w:rsidRPr="00566905">
        <w:rPr>
          <w:rFonts w:ascii="Times New Roman" w:hAnsi="Times New Roman" w:cs="Times New Roman"/>
        </w:rPr>
        <w:t xml:space="preserve"> demonstrates that the AI Technician has a foundational knowledge of cloud concepts, core Azure services, plus Azure management and governance features and tools.  More information found </w:t>
      </w:r>
      <w:hyperlink r:id="rId6" w:history="1">
        <w:r w:rsidR="00C47590" w:rsidRPr="00566905">
          <w:rPr>
            <w:rStyle w:val="Hyperlink"/>
            <w:rFonts w:ascii="Times New Roman" w:hAnsi="Times New Roman" w:cs="Times New Roman"/>
          </w:rPr>
          <w:t>here</w:t>
        </w:r>
      </w:hyperlink>
      <w:r w:rsidR="00C47590" w:rsidRPr="00566905">
        <w:rPr>
          <w:rFonts w:ascii="Times New Roman" w:hAnsi="Times New Roman" w:cs="Times New Roman"/>
        </w:rPr>
        <w:t>.</w:t>
      </w:r>
    </w:p>
    <w:p w14:paraId="0BF5B0D7" w14:textId="77777777" w:rsidR="00566905" w:rsidRPr="00566905" w:rsidRDefault="00566905" w:rsidP="002B0397">
      <w:pPr>
        <w:rPr>
          <w:rFonts w:ascii="Times New Roman" w:hAnsi="Times New Roman" w:cs="Times New Roman"/>
        </w:rPr>
      </w:pPr>
    </w:p>
    <w:p w14:paraId="3F38B1C1" w14:textId="6E514A8F" w:rsidR="00566905" w:rsidRDefault="00566905" w:rsidP="00566905">
      <w:pPr>
        <w:jc w:val="center"/>
        <w:rPr>
          <w:rFonts w:ascii="Times New Roman" w:hAnsi="Times New Roman" w:cs="Times New Roman"/>
          <w:b/>
          <w:bCs/>
        </w:rPr>
      </w:pPr>
      <w:r w:rsidRPr="00566905">
        <w:rPr>
          <w:rFonts w:ascii="Times New Roman" w:hAnsi="Times New Roman" w:cs="Times New Roman"/>
          <w:b/>
          <w:bCs/>
        </w:rPr>
        <w:t>Second Semester</w:t>
      </w:r>
    </w:p>
    <w:p w14:paraId="6B52CFE9" w14:textId="09355795" w:rsidR="00B60131" w:rsidRPr="00B60131" w:rsidRDefault="00B60131" w:rsidP="00B60131">
      <w:pPr>
        <w:rPr>
          <w:rFonts w:ascii="Times New Roman" w:hAnsi="Times New Roman" w:cs="Times New Roman"/>
        </w:rPr>
      </w:pPr>
      <w:r w:rsidRPr="00566905">
        <w:rPr>
          <w:rFonts w:ascii="Times New Roman" w:hAnsi="Times New Roman" w:cs="Times New Roman"/>
        </w:rPr>
        <w:lastRenderedPageBreak/>
        <w:t xml:space="preserve">AI Technician students are required to complete </w:t>
      </w:r>
      <w:r>
        <w:rPr>
          <w:rFonts w:ascii="Times New Roman" w:hAnsi="Times New Roman" w:cs="Times New Roman"/>
        </w:rPr>
        <w:t>Azure AI Apps and Agents Developer Associate (AI-103)</w:t>
      </w:r>
      <w:r w:rsidRPr="00566905">
        <w:rPr>
          <w:rFonts w:ascii="Times New Roman" w:hAnsi="Times New Roman" w:cs="Times New Roman"/>
        </w:rPr>
        <w:t xml:space="preserve"> and </w:t>
      </w:r>
      <w:r w:rsidR="00770C2E">
        <w:rPr>
          <w:rFonts w:ascii="Times New Roman" w:hAnsi="Times New Roman" w:cs="Times New Roman"/>
        </w:rPr>
        <w:t>G</w:t>
      </w:r>
      <w:r w:rsidR="008B19AE">
        <w:rPr>
          <w:rFonts w:ascii="Times New Roman" w:hAnsi="Times New Roman" w:cs="Times New Roman"/>
        </w:rPr>
        <w:t>itHub Actions</w:t>
      </w:r>
      <w:r w:rsidRPr="00566905">
        <w:rPr>
          <w:rFonts w:ascii="Times New Roman" w:hAnsi="Times New Roman" w:cs="Times New Roman"/>
        </w:rPr>
        <w:t xml:space="preserve"> (</w:t>
      </w:r>
      <w:r w:rsidR="008B19AE">
        <w:rPr>
          <w:rFonts w:ascii="Times New Roman" w:hAnsi="Times New Roman" w:cs="Times New Roman"/>
        </w:rPr>
        <w:t>GH-200</w:t>
      </w:r>
      <w:r w:rsidRPr="00566905">
        <w:rPr>
          <w:rFonts w:ascii="Times New Roman" w:hAnsi="Times New Roman" w:cs="Times New Roman"/>
        </w:rPr>
        <w:t xml:space="preserve">) NLT </w:t>
      </w:r>
      <w:r>
        <w:rPr>
          <w:rFonts w:ascii="Times New Roman" w:hAnsi="Times New Roman" w:cs="Times New Roman"/>
        </w:rPr>
        <w:t>30 JUN</w:t>
      </w:r>
      <w:r w:rsidRPr="00566905">
        <w:rPr>
          <w:rFonts w:ascii="Times New Roman" w:hAnsi="Times New Roman" w:cs="Times New Roman"/>
        </w:rPr>
        <w:t xml:space="preserve">.  </w:t>
      </w:r>
      <w:proofErr w:type="gramStart"/>
      <w:r w:rsidRPr="00566905">
        <w:rPr>
          <w:rFonts w:ascii="Times New Roman" w:hAnsi="Times New Roman" w:cs="Times New Roman"/>
        </w:rPr>
        <w:t>Certification descriptions</w:t>
      </w:r>
      <w:proofErr w:type="gramEnd"/>
      <w:r w:rsidRPr="00566905">
        <w:rPr>
          <w:rFonts w:ascii="Times New Roman" w:hAnsi="Times New Roman" w:cs="Times New Roman"/>
        </w:rPr>
        <w:t xml:space="preserve"> below:</w:t>
      </w:r>
    </w:p>
    <w:p w14:paraId="5D3F68B5" w14:textId="3B91C299" w:rsidR="00F80803" w:rsidRPr="00566905" w:rsidRDefault="00283EDC" w:rsidP="002B0397">
      <w:pPr>
        <w:rPr>
          <w:rFonts w:ascii="Times New Roman" w:hAnsi="Times New Roman" w:cs="Times New Roman"/>
        </w:rPr>
      </w:pPr>
      <w:r w:rsidRPr="00283EDC">
        <w:rPr>
          <w:rFonts w:ascii="Times New Roman" w:hAnsi="Times New Roman" w:cs="Times New Roman"/>
          <w:b/>
          <w:bCs/>
        </w:rPr>
        <w:t xml:space="preserve">AI-103 </w:t>
      </w:r>
      <w:r w:rsidR="007F0844">
        <w:rPr>
          <w:rFonts w:ascii="Times New Roman" w:hAnsi="Times New Roman" w:cs="Times New Roman"/>
          <w:b/>
          <w:bCs/>
        </w:rPr>
        <w:t>–</w:t>
      </w:r>
      <w:r w:rsidR="00A15114">
        <w:rPr>
          <w:rFonts w:ascii="Times New Roman" w:hAnsi="Times New Roman" w:cs="Times New Roman"/>
          <w:b/>
          <w:bCs/>
        </w:rPr>
        <w:t xml:space="preserve"> </w:t>
      </w:r>
      <w:r w:rsidRPr="00283EDC">
        <w:rPr>
          <w:rFonts w:ascii="Times New Roman" w:hAnsi="Times New Roman" w:cs="Times New Roman"/>
          <w:b/>
          <w:bCs/>
        </w:rPr>
        <w:t>Azure AI Apps and Agents Developer Associate</w:t>
      </w:r>
      <w:r w:rsidR="00A15114">
        <w:rPr>
          <w:rFonts w:ascii="Times New Roman" w:hAnsi="Times New Roman" w:cs="Times New Roman"/>
          <w:b/>
          <w:bCs/>
        </w:rPr>
        <w:t xml:space="preserve"> </w:t>
      </w:r>
      <w:r w:rsidR="00CF3B9D" w:rsidRPr="00CF3B9D">
        <w:rPr>
          <w:rFonts w:ascii="Times New Roman" w:hAnsi="Times New Roman" w:cs="Times New Roman"/>
        </w:rPr>
        <w:t>certification demonstrates that AI Technicians can implement LLM-powered generative AI and agentic solutions, computer vision, speech, and document analysis resources, and integrate them into production-ready cloud applications.</w:t>
      </w:r>
      <w:r w:rsidR="006B4C21">
        <w:rPr>
          <w:rFonts w:ascii="Times New Roman" w:hAnsi="Times New Roman" w:cs="Times New Roman"/>
        </w:rPr>
        <w:t xml:space="preserve">  More information found </w:t>
      </w:r>
      <w:hyperlink r:id="rId7" w:history="1">
        <w:r w:rsidR="006B4C21" w:rsidRPr="00770C2E">
          <w:rPr>
            <w:rStyle w:val="Hyperlink"/>
            <w:rFonts w:ascii="Times New Roman" w:hAnsi="Times New Roman" w:cs="Times New Roman"/>
          </w:rPr>
          <w:t>here</w:t>
        </w:r>
      </w:hyperlink>
      <w:r w:rsidR="006B4C21">
        <w:rPr>
          <w:rFonts w:ascii="Times New Roman" w:hAnsi="Times New Roman" w:cs="Times New Roman"/>
        </w:rPr>
        <w:t>.</w:t>
      </w:r>
    </w:p>
    <w:p w14:paraId="06C24F4C" w14:textId="3A28ADBC" w:rsidR="00F80803" w:rsidRPr="00566905" w:rsidRDefault="006B4C21" w:rsidP="002B0397">
      <w:pPr>
        <w:rPr>
          <w:rFonts w:ascii="Times New Roman" w:hAnsi="Times New Roman" w:cs="Times New Roman"/>
        </w:rPr>
      </w:pPr>
      <w:r w:rsidRPr="006B4C21">
        <w:rPr>
          <w:rFonts w:ascii="Times New Roman" w:hAnsi="Times New Roman" w:cs="Times New Roman"/>
          <w:b/>
          <w:bCs/>
        </w:rPr>
        <w:t>GH-200 – GitHub Actions</w:t>
      </w:r>
      <w:r w:rsidRPr="006B4C21">
        <w:rPr>
          <w:rFonts w:ascii="Times New Roman" w:hAnsi="Times New Roman" w:cs="Times New Roman"/>
        </w:rPr>
        <w:t xml:space="preserve"> certification demonstrates that AI Technicians can implement automated CI/CD pipelines and software development workflows, author and maintain custom actions, and manage secure, scalable automation across repositories, organizations, and enterprise environments.</w:t>
      </w:r>
      <w:r w:rsidR="008460F2">
        <w:rPr>
          <w:rFonts w:ascii="Times New Roman" w:hAnsi="Times New Roman" w:cs="Times New Roman"/>
        </w:rPr>
        <w:t xml:space="preserve">  More information found </w:t>
      </w:r>
      <w:hyperlink r:id="rId8" w:history="1">
        <w:r w:rsidR="008460F2" w:rsidRPr="008460F2">
          <w:rPr>
            <w:rStyle w:val="Hyperlink"/>
            <w:rFonts w:ascii="Times New Roman" w:hAnsi="Times New Roman" w:cs="Times New Roman"/>
          </w:rPr>
          <w:t>here</w:t>
        </w:r>
      </w:hyperlink>
      <w:r w:rsidR="008460F2">
        <w:rPr>
          <w:rFonts w:ascii="Times New Roman" w:hAnsi="Times New Roman" w:cs="Times New Roman"/>
        </w:rPr>
        <w:t>.</w:t>
      </w:r>
    </w:p>
    <w:p w14:paraId="0835FDE0" w14:textId="77777777" w:rsidR="00F80803" w:rsidRPr="00566905" w:rsidRDefault="00F80803" w:rsidP="002B0397">
      <w:pPr>
        <w:rPr>
          <w:rFonts w:ascii="Times New Roman" w:hAnsi="Times New Roman" w:cs="Times New Roman"/>
        </w:rPr>
      </w:pPr>
    </w:p>
    <w:p w14:paraId="2B78F617" w14:textId="7D0E9965" w:rsidR="002B0397" w:rsidRPr="00566905" w:rsidRDefault="007F0844" w:rsidP="008E57EE">
      <w:pPr>
        <w:jc w:val="center"/>
        <w:rPr>
          <w:rFonts w:ascii="Times New Roman" w:hAnsi="Times New Roman" w:cs="Times New Roman"/>
          <w:b/>
          <w:bCs/>
        </w:rPr>
      </w:pPr>
      <w:r>
        <w:rPr>
          <w:rFonts w:ascii="Times New Roman" w:hAnsi="Times New Roman" w:cs="Times New Roman"/>
          <w:b/>
          <w:bCs/>
        </w:rPr>
        <w:t>1 Year Apprenticeship Time</w:t>
      </w:r>
      <w:r w:rsidR="00670EF2">
        <w:rPr>
          <w:rFonts w:ascii="Times New Roman" w:hAnsi="Times New Roman" w:cs="Times New Roman"/>
          <w:b/>
          <w:bCs/>
        </w:rPr>
        <w:t xml:space="preserve"> </w:t>
      </w:r>
      <w:r>
        <w:rPr>
          <w:rFonts w:ascii="Times New Roman" w:hAnsi="Times New Roman" w:cs="Times New Roman"/>
          <w:b/>
          <w:bCs/>
        </w:rPr>
        <w:t>(Post CMU education)</w:t>
      </w:r>
    </w:p>
    <w:p w14:paraId="63B284CD" w14:textId="5C19C4A1" w:rsidR="00C503B8" w:rsidRDefault="00C503B8" w:rsidP="002B0397">
      <w:pPr>
        <w:rPr>
          <w:rFonts w:ascii="Times New Roman" w:hAnsi="Times New Roman" w:cs="Times New Roman"/>
        </w:rPr>
      </w:pPr>
      <w:r w:rsidRPr="00566905">
        <w:rPr>
          <w:rFonts w:ascii="Times New Roman" w:hAnsi="Times New Roman" w:cs="Times New Roman"/>
        </w:rPr>
        <w:t>AI Technician</w:t>
      </w:r>
      <w:r>
        <w:rPr>
          <w:rFonts w:ascii="Times New Roman" w:hAnsi="Times New Roman" w:cs="Times New Roman"/>
        </w:rPr>
        <w:t>s</w:t>
      </w:r>
      <w:r w:rsidRPr="00566905">
        <w:rPr>
          <w:rFonts w:ascii="Times New Roman" w:hAnsi="Times New Roman" w:cs="Times New Roman"/>
        </w:rPr>
        <w:t xml:space="preserve"> are required to complete </w:t>
      </w:r>
      <w:r w:rsidR="00844B52">
        <w:rPr>
          <w:rFonts w:ascii="Times New Roman" w:hAnsi="Times New Roman" w:cs="Times New Roman"/>
        </w:rPr>
        <w:t>Certified Associate in Python Programming (PCAP)</w:t>
      </w:r>
      <w:r w:rsidR="00F37718">
        <w:rPr>
          <w:rFonts w:ascii="Times New Roman" w:hAnsi="Times New Roman" w:cs="Times New Roman"/>
        </w:rPr>
        <w:t>, Azure Administrator Associate (AZ104),</w:t>
      </w:r>
      <w:r w:rsidR="00D566A2">
        <w:rPr>
          <w:rFonts w:ascii="Times New Roman" w:hAnsi="Times New Roman" w:cs="Times New Roman"/>
        </w:rPr>
        <w:t xml:space="preserve"> and one of the following</w:t>
      </w:r>
      <w:r w:rsidR="00EA0838">
        <w:rPr>
          <w:rFonts w:ascii="Times New Roman" w:hAnsi="Times New Roman" w:cs="Times New Roman"/>
        </w:rPr>
        <w:t xml:space="preserve">: </w:t>
      </w:r>
      <w:r w:rsidR="003E430B">
        <w:rPr>
          <w:rFonts w:ascii="Times New Roman" w:hAnsi="Times New Roman" w:cs="Times New Roman"/>
        </w:rPr>
        <w:t xml:space="preserve">AI Cloud Solutions on Azure </w:t>
      </w:r>
      <w:r w:rsidR="00193201">
        <w:rPr>
          <w:rFonts w:ascii="Times New Roman" w:hAnsi="Times New Roman" w:cs="Times New Roman"/>
        </w:rPr>
        <w:t>(</w:t>
      </w:r>
      <w:r w:rsidR="006F11F4">
        <w:rPr>
          <w:rFonts w:ascii="Times New Roman" w:hAnsi="Times New Roman" w:cs="Times New Roman"/>
        </w:rPr>
        <w:t>AI</w:t>
      </w:r>
      <w:r w:rsidR="00193201">
        <w:rPr>
          <w:rFonts w:ascii="Times New Roman" w:hAnsi="Times New Roman" w:cs="Times New Roman"/>
        </w:rPr>
        <w:t xml:space="preserve">-200) </w:t>
      </w:r>
      <w:r w:rsidR="00EA0838">
        <w:rPr>
          <w:rFonts w:ascii="Times New Roman" w:hAnsi="Times New Roman" w:cs="Times New Roman"/>
        </w:rPr>
        <w:t>or</w:t>
      </w:r>
      <w:r w:rsidR="00193201">
        <w:rPr>
          <w:rFonts w:ascii="Times New Roman" w:hAnsi="Times New Roman" w:cs="Times New Roman"/>
        </w:rPr>
        <w:t xml:space="preserve"> Certified Kubernetes </w:t>
      </w:r>
      <w:r w:rsidR="00670EF2">
        <w:rPr>
          <w:rFonts w:ascii="Times New Roman" w:hAnsi="Times New Roman" w:cs="Times New Roman"/>
        </w:rPr>
        <w:t>Administrator</w:t>
      </w:r>
      <w:r w:rsidR="00193201">
        <w:rPr>
          <w:rFonts w:ascii="Times New Roman" w:hAnsi="Times New Roman" w:cs="Times New Roman"/>
        </w:rPr>
        <w:t xml:space="preserve"> (CKA)</w:t>
      </w:r>
      <w:r w:rsidR="00EA0838">
        <w:rPr>
          <w:rFonts w:ascii="Times New Roman" w:hAnsi="Times New Roman" w:cs="Times New Roman"/>
        </w:rPr>
        <w:t xml:space="preserve">.  </w:t>
      </w:r>
      <w:r w:rsidR="00EB3765">
        <w:rPr>
          <w:rFonts w:ascii="Times New Roman" w:hAnsi="Times New Roman" w:cs="Times New Roman"/>
        </w:rPr>
        <w:t xml:space="preserve">AI Technicians who are supporting existing containerized applications </w:t>
      </w:r>
      <w:r w:rsidR="003D5430">
        <w:rPr>
          <w:rFonts w:ascii="Times New Roman" w:hAnsi="Times New Roman" w:cs="Times New Roman"/>
        </w:rPr>
        <w:t xml:space="preserve">(I&amp;P) should take the CKA certification.  AI Technicians who are developing other </w:t>
      </w:r>
      <w:proofErr w:type="gramStart"/>
      <w:r w:rsidR="003D5430">
        <w:rPr>
          <w:rFonts w:ascii="Times New Roman" w:hAnsi="Times New Roman" w:cs="Times New Roman"/>
        </w:rPr>
        <w:t>AI enabled</w:t>
      </w:r>
      <w:proofErr w:type="gramEnd"/>
      <w:r w:rsidR="003D5430">
        <w:rPr>
          <w:rFonts w:ascii="Times New Roman" w:hAnsi="Times New Roman" w:cs="Times New Roman"/>
        </w:rPr>
        <w:t xml:space="preserve"> solutions should take AI-200.  </w:t>
      </w:r>
      <w:r w:rsidR="00EA0838">
        <w:rPr>
          <w:rFonts w:ascii="Times New Roman" w:hAnsi="Times New Roman" w:cs="Times New Roman"/>
        </w:rPr>
        <w:t xml:space="preserve">All certifications will be </w:t>
      </w:r>
      <w:proofErr w:type="gramStart"/>
      <w:r w:rsidR="00EA0838">
        <w:rPr>
          <w:rFonts w:ascii="Times New Roman" w:hAnsi="Times New Roman" w:cs="Times New Roman"/>
        </w:rPr>
        <w:t>complete</w:t>
      </w:r>
      <w:proofErr w:type="gramEnd"/>
      <w:r w:rsidR="003E430B">
        <w:rPr>
          <w:rFonts w:ascii="Times New Roman" w:hAnsi="Times New Roman" w:cs="Times New Roman"/>
        </w:rPr>
        <w:t xml:space="preserve"> NLT 30 JUN the following year.</w:t>
      </w:r>
      <w:r w:rsidR="00FA188A">
        <w:rPr>
          <w:rFonts w:ascii="Times New Roman" w:hAnsi="Times New Roman" w:cs="Times New Roman"/>
        </w:rPr>
        <w:t xml:space="preserve">  </w:t>
      </w:r>
      <w:proofErr w:type="gramStart"/>
      <w:r w:rsidR="00FA188A">
        <w:rPr>
          <w:rFonts w:ascii="Times New Roman" w:hAnsi="Times New Roman" w:cs="Times New Roman"/>
        </w:rPr>
        <w:t>Certification descriptions</w:t>
      </w:r>
      <w:proofErr w:type="gramEnd"/>
      <w:r w:rsidR="00FA188A">
        <w:rPr>
          <w:rFonts w:ascii="Times New Roman" w:hAnsi="Times New Roman" w:cs="Times New Roman"/>
        </w:rPr>
        <w:t xml:space="preserve"> below:</w:t>
      </w:r>
    </w:p>
    <w:p w14:paraId="4790F938" w14:textId="3D11055A" w:rsidR="00AA2227" w:rsidRDefault="004C67D3" w:rsidP="002B0397">
      <w:pPr>
        <w:rPr>
          <w:rFonts w:ascii="Times New Roman" w:hAnsi="Times New Roman" w:cs="Times New Roman"/>
        </w:rPr>
      </w:pPr>
      <w:r w:rsidRPr="004205B8">
        <w:rPr>
          <w:rFonts w:ascii="Times New Roman" w:hAnsi="Times New Roman" w:cs="Times New Roman"/>
          <w:b/>
          <w:bCs/>
        </w:rPr>
        <w:t>PCAP – Certified Associate in Python Programming</w:t>
      </w:r>
      <w:r w:rsidR="00F6586D">
        <w:rPr>
          <w:rFonts w:ascii="Times New Roman" w:hAnsi="Times New Roman" w:cs="Times New Roman"/>
          <w:b/>
          <w:bCs/>
        </w:rPr>
        <w:t xml:space="preserve"> </w:t>
      </w:r>
      <w:r w:rsidR="00F6586D">
        <w:rPr>
          <w:rFonts w:ascii="Times New Roman" w:hAnsi="Times New Roman" w:cs="Times New Roman"/>
        </w:rPr>
        <w:t>certification</w:t>
      </w:r>
      <w:r>
        <w:rPr>
          <w:rFonts w:ascii="Times New Roman" w:hAnsi="Times New Roman" w:cs="Times New Roman"/>
        </w:rPr>
        <w:t xml:space="preserve"> demonstrates that AI Technicians can </w:t>
      </w:r>
      <w:r w:rsidR="00C26DEF" w:rsidRPr="00C26DEF">
        <w:rPr>
          <w:rFonts w:ascii="Times New Roman" w:hAnsi="Times New Roman" w:cs="Times New Roman"/>
        </w:rPr>
        <w:t>design, write, and debug intermediate-level Python programs, applying object-oriented programming, modules and packages, exception handling, string processing, and file operations to build maintainable code that underpins their data engineering, automation, and AI application development tasks.</w:t>
      </w:r>
      <w:r w:rsidR="004205B8">
        <w:rPr>
          <w:rFonts w:ascii="Times New Roman" w:hAnsi="Times New Roman" w:cs="Times New Roman"/>
        </w:rPr>
        <w:t xml:space="preserve">  More information </w:t>
      </w:r>
      <w:hyperlink r:id="rId9" w:history="1">
        <w:r w:rsidR="004205B8" w:rsidRPr="00A439F5">
          <w:rPr>
            <w:rStyle w:val="Hyperlink"/>
            <w:rFonts w:ascii="Times New Roman" w:hAnsi="Times New Roman" w:cs="Times New Roman"/>
          </w:rPr>
          <w:t>here</w:t>
        </w:r>
      </w:hyperlink>
      <w:r w:rsidR="004205B8">
        <w:rPr>
          <w:rFonts w:ascii="Times New Roman" w:hAnsi="Times New Roman" w:cs="Times New Roman"/>
        </w:rPr>
        <w:t>.</w:t>
      </w:r>
    </w:p>
    <w:p w14:paraId="1D6F5B3C" w14:textId="447CDB18" w:rsidR="004205B8" w:rsidRDefault="00F6586D" w:rsidP="002B0397">
      <w:pPr>
        <w:rPr>
          <w:rFonts w:ascii="Times New Roman" w:hAnsi="Times New Roman" w:cs="Times New Roman"/>
        </w:rPr>
      </w:pPr>
      <w:r w:rsidRPr="00F6586D">
        <w:rPr>
          <w:rFonts w:ascii="Times New Roman" w:hAnsi="Times New Roman" w:cs="Times New Roman"/>
          <w:b/>
          <w:bCs/>
        </w:rPr>
        <w:t>AZ-104 – Azure Administrator Associate</w:t>
      </w:r>
      <w:r w:rsidRPr="00F6586D">
        <w:rPr>
          <w:rFonts w:ascii="Times New Roman" w:hAnsi="Times New Roman" w:cs="Times New Roman"/>
        </w:rPr>
        <w:t xml:space="preserve"> </w:t>
      </w:r>
      <w:r>
        <w:rPr>
          <w:rFonts w:ascii="Times New Roman" w:hAnsi="Times New Roman" w:cs="Times New Roman"/>
        </w:rPr>
        <w:t xml:space="preserve">certification </w:t>
      </w:r>
      <w:r w:rsidRPr="00F6586D">
        <w:rPr>
          <w:rFonts w:ascii="Times New Roman" w:hAnsi="Times New Roman" w:cs="Times New Roman"/>
        </w:rPr>
        <w:t>demonstrates that AI Technicians can deploy, manage, and monitor an organization's Azure cloud environment, including identity and governance, storage, compute resources, and virtual networking — validating the core cloud infrastructure skills required to build and sustain the environments in which their data pipelines and AI applications operate.</w:t>
      </w:r>
      <w:r w:rsidR="00B34AB2">
        <w:rPr>
          <w:rFonts w:ascii="Times New Roman" w:hAnsi="Times New Roman" w:cs="Times New Roman"/>
        </w:rPr>
        <w:t xml:space="preserve">  More information </w:t>
      </w:r>
      <w:hyperlink r:id="rId10" w:history="1">
        <w:r w:rsidR="00B34AB2" w:rsidRPr="005419BB">
          <w:rPr>
            <w:rStyle w:val="Hyperlink"/>
            <w:rFonts w:ascii="Times New Roman" w:hAnsi="Times New Roman" w:cs="Times New Roman"/>
          </w:rPr>
          <w:t>here</w:t>
        </w:r>
      </w:hyperlink>
      <w:r w:rsidR="00B34AB2">
        <w:rPr>
          <w:rFonts w:ascii="Times New Roman" w:hAnsi="Times New Roman" w:cs="Times New Roman"/>
        </w:rPr>
        <w:t>.</w:t>
      </w:r>
    </w:p>
    <w:p w14:paraId="097739DF" w14:textId="37FBF601" w:rsidR="000779A3" w:rsidRDefault="000779A3" w:rsidP="002B0397">
      <w:pPr>
        <w:rPr>
          <w:rFonts w:ascii="Times New Roman" w:hAnsi="Times New Roman" w:cs="Times New Roman"/>
        </w:rPr>
      </w:pPr>
      <w:r w:rsidRPr="00B34AB2">
        <w:rPr>
          <w:rFonts w:ascii="Times New Roman" w:hAnsi="Times New Roman" w:cs="Times New Roman"/>
          <w:b/>
          <w:bCs/>
        </w:rPr>
        <w:t>AI-200 – AI Cloud Solutions on Azure</w:t>
      </w:r>
      <w:r w:rsidRPr="00B34AB2">
        <w:rPr>
          <w:rFonts w:ascii="Times New Roman" w:hAnsi="Times New Roman" w:cs="Times New Roman"/>
        </w:rPr>
        <w:t xml:space="preserve"> certification demonstrates that AI Technicians can</w:t>
      </w:r>
      <w:r w:rsidR="00B34AB2" w:rsidRPr="00B34AB2">
        <w:t xml:space="preserve"> </w:t>
      </w:r>
      <w:r w:rsidR="00B34AB2" w:rsidRPr="00B34AB2">
        <w:rPr>
          <w:rFonts w:ascii="Times New Roman" w:hAnsi="Times New Roman" w:cs="Times New Roman"/>
        </w:rPr>
        <w:t>build, integrate, and monitor the back-end cloud services that power production AI systems — including containerized workloads, vector-enabled databases, event-driven pipelines, serverless functions, secret management, and distributed observability.</w:t>
      </w:r>
      <w:r w:rsidR="00B34AB2">
        <w:rPr>
          <w:rFonts w:ascii="Times New Roman" w:hAnsi="Times New Roman" w:cs="Times New Roman"/>
        </w:rPr>
        <w:t xml:space="preserve">  More information </w:t>
      </w:r>
      <w:hyperlink r:id="rId11" w:history="1">
        <w:r w:rsidR="00B34AB2" w:rsidRPr="008A1D99">
          <w:rPr>
            <w:rStyle w:val="Hyperlink"/>
            <w:rFonts w:ascii="Times New Roman" w:hAnsi="Times New Roman" w:cs="Times New Roman"/>
          </w:rPr>
          <w:t>here</w:t>
        </w:r>
      </w:hyperlink>
      <w:r w:rsidR="00B34AB2">
        <w:rPr>
          <w:rFonts w:ascii="Times New Roman" w:hAnsi="Times New Roman" w:cs="Times New Roman"/>
        </w:rPr>
        <w:t>.</w:t>
      </w:r>
    </w:p>
    <w:p w14:paraId="3431525C" w14:textId="7265A293" w:rsidR="00595EF0" w:rsidRDefault="008A1D99" w:rsidP="002B0397">
      <w:pPr>
        <w:rPr>
          <w:rFonts w:ascii="Times New Roman" w:hAnsi="Times New Roman" w:cs="Times New Roman"/>
        </w:rPr>
      </w:pPr>
      <w:r w:rsidRPr="008A1D99">
        <w:rPr>
          <w:rFonts w:ascii="Times New Roman" w:hAnsi="Times New Roman" w:cs="Times New Roman"/>
          <w:b/>
          <w:bCs/>
        </w:rPr>
        <w:t>CKA – Certified Kubernetes Administrator</w:t>
      </w:r>
      <w:r>
        <w:rPr>
          <w:rFonts w:ascii="Times New Roman" w:hAnsi="Times New Roman" w:cs="Times New Roman"/>
        </w:rPr>
        <w:t xml:space="preserve"> certification demonstrates that AI Technicians can</w:t>
      </w:r>
      <w:r w:rsidR="009B2B21">
        <w:rPr>
          <w:rFonts w:ascii="Times New Roman" w:hAnsi="Times New Roman" w:cs="Times New Roman"/>
        </w:rPr>
        <w:t xml:space="preserve"> </w:t>
      </w:r>
      <w:r w:rsidR="009B2B21" w:rsidRPr="009B2B21">
        <w:rPr>
          <w:rFonts w:ascii="Times New Roman" w:hAnsi="Times New Roman" w:cs="Times New Roman"/>
        </w:rPr>
        <w:t xml:space="preserve">install, configure, and administer production Kubernetes clusters — including cluster architecture, workload deployment and scheduling, networking, storage, and troubleshooting — </w:t>
      </w:r>
      <w:r w:rsidR="009B2B21" w:rsidRPr="009B2B21">
        <w:rPr>
          <w:rFonts w:ascii="Times New Roman" w:hAnsi="Times New Roman" w:cs="Times New Roman"/>
        </w:rPr>
        <w:lastRenderedPageBreak/>
        <w:t>validating their ability to operate the container orchestration platforms on which modern cloud-native and AI workloads run.</w:t>
      </w:r>
      <w:r w:rsidR="009B2B21">
        <w:rPr>
          <w:rFonts w:ascii="Times New Roman" w:hAnsi="Times New Roman" w:cs="Times New Roman"/>
        </w:rPr>
        <w:t xml:space="preserve">  More information </w:t>
      </w:r>
      <w:hyperlink r:id="rId12" w:history="1">
        <w:r w:rsidR="009B2B21" w:rsidRPr="0025319B">
          <w:rPr>
            <w:rStyle w:val="Hyperlink"/>
            <w:rFonts w:ascii="Times New Roman" w:hAnsi="Times New Roman" w:cs="Times New Roman"/>
          </w:rPr>
          <w:t>here</w:t>
        </w:r>
      </w:hyperlink>
      <w:r w:rsidR="009B2B21">
        <w:rPr>
          <w:rFonts w:ascii="Times New Roman" w:hAnsi="Times New Roman" w:cs="Times New Roman"/>
        </w:rPr>
        <w:t>.</w:t>
      </w:r>
    </w:p>
    <w:p w14:paraId="14546983" w14:textId="77777777" w:rsidR="00765158" w:rsidRDefault="00765158" w:rsidP="002B0397">
      <w:pPr>
        <w:rPr>
          <w:rFonts w:ascii="Times New Roman" w:hAnsi="Times New Roman" w:cs="Times New Roman"/>
        </w:rPr>
      </w:pPr>
    </w:p>
    <w:p w14:paraId="0738F259" w14:textId="64FD8464" w:rsidR="00765158" w:rsidRDefault="00765158" w:rsidP="00765158">
      <w:pPr>
        <w:jc w:val="center"/>
        <w:rPr>
          <w:rFonts w:ascii="Times New Roman" w:hAnsi="Times New Roman" w:cs="Times New Roman"/>
          <w:b/>
          <w:bCs/>
        </w:rPr>
      </w:pPr>
      <w:r>
        <w:rPr>
          <w:rFonts w:ascii="Times New Roman" w:hAnsi="Times New Roman" w:cs="Times New Roman"/>
          <w:b/>
          <w:bCs/>
        </w:rPr>
        <w:t>Plan Implementation</w:t>
      </w:r>
    </w:p>
    <w:p w14:paraId="767FF055" w14:textId="248F2E2A" w:rsidR="00FA188A" w:rsidRPr="00B34AB2" w:rsidRDefault="00917154" w:rsidP="002B0397">
      <w:pPr>
        <w:rPr>
          <w:rFonts w:ascii="Times New Roman" w:hAnsi="Times New Roman" w:cs="Times New Roman"/>
        </w:rPr>
      </w:pPr>
      <w:r w:rsidRPr="00917154">
        <w:rPr>
          <w:rFonts w:ascii="Times New Roman" w:hAnsi="Times New Roman" w:cs="Times New Roman"/>
        </w:rPr>
        <w:t>Workforce Development will maintain a certification tracker organized by cohort and will provide monthly in-person reminders to technicians regarding their certification requirements.</w:t>
      </w:r>
      <w:r w:rsidR="00765158">
        <w:rPr>
          <w:rFonts w:ascii="Times New Roman" w:hAnsi="Times New Roman" w:cs="Times New Roman"/>
        </w:rPr>
        <w:t xml:space="preserve">  During these meetings, the certification tracker will be displayed to members of the cohort to show who has completed what certifications.</w:t>
      </w:r>
    </w:p>
    <w:p w14:paraId="4E20F51F" w14:textId="5CAC4602" w:rsidR="00595EF0" w:rsidRDefault="00765158" w:rsidP="002B0397">
      <w:pPr>
        <w:rPr>
          <w:rFonts w:ascii="Times New Roman" w:hAnsi="Times New Roman" w:cs="Times New Roman"/>
        </w:rPr>
      </w:pPr>
      <w:r>
        <w:rPr>
          <w:rFonts w:ascii="Times New Roman" w:hAnsi="Times New Roman" w:cs="Times New Roman"/>
        </w:rPr>
        <w:t xml:space="preserve">Technicians who fail to complete </w:t>
      </w:r>
      <w:r w:rsidR="003877E5">
        <w:rPr>
          <w:rFonts w:ascii="Times New Roman" w:hAnsi="Times New Roman" w:cs="Times New Roman"/>
        </w:rPr>
        <w:t xml:space="preserve">first semester certification requirements will receive </w:t>
      </w:r>
      <w:proofErr w:type="gramStart"/>
      <w:r w:rsidR="003877E5">
        <w:rPr>
          <w:rFonts w:ascii="Times New Roman" w:hAnsi="Times New Roman" w:cs="Times New Roman"/>
        </w:rPr>
        <w:t>a negative</w:t>
      </w:r>
      <w:proofErr w:type="gramEnd"/>
      <w:r w:rsidR="003877E5">
        <w:rPr>
          <w:rFonts w:ascii="Times New Roman" w:hAnsi="Times New Roman" w:cs="Times New Roman"/>
        </w:rPr>
        <w:t xml:space="preserve"> counseling from Workforce Development.</w:t>
      </w:r>
    </w:p>
    <w:p w14:paraId="0FCECCBB" w14:textId="5AE41CA0" w:rsidR="003877E5" w:rsidRDefault="003877E5" w:rsidP="002B0397">
      <w:pPr>
        <w:rPr>
          <w:rFonts w:ascii="Times New Roman" w:hAnsi="Times New Roman" w:cs="Times New Roman"/>
        </w:rPr>
      </w:pPr>
      <w:r>
        <w:rPr>
          <w:rFonts w:ascii="Times New Roman" w:hAnsi="Times New Roman" w:cs="Times New Roman"/>
        </w:rPr>
        <w:t xml:space="preserve">Technicians who fail to complete </w:t>
      </w:r>
      <w:r w:rsidR="00A34208">
        <w:rPr>
          <w:rFonts w:ascii="Times New Roman" w:hAnsi="Times New Roman" w:cs="Times New Roman"/>
        </w:rPr>
        <w:t xml:space="preserve">all certifications by the prescribed deadline at the end of the year are subject to receiving a failed 1059, </w:t>
      </w:r>
      <w:r w:rsidR="00A17A13">
        <w:rPr>
          <w:rFonts w:ascii="Times New Roman" w:hAnsi="Times New Roman" w:cs="Times New Roman"/>
        </w:rPr>
        <w:t xml:space="preserve">forfeiture of their 2V ASI, and face the possibility of being returned to their </w:t>
      </w:r>
      <w:r w:rsidR="00523475">
        <w:rPr>
          <w:rFonts w:ascii="Times New Roman" w:hAnsi="Times New Roman" w:cs="Times New Roman"/>
        </w:rPr>
        <w:t>base branch’s needs.</w:t>
      </w:r>
    </w:p>
    <w:p w14:paraId="1D59227A" w14:textId="5C8790D5" w:rsidR="00523475" w:rsidRPr="003877E5" w:rsidRDefault="00523475" w:rsidP="002B0397">
      <w:pPr>
        <w:rPr>
          <w:rFonts w:ascii="Times New Roman" w:hAnsi="Times New Roman" w:cs="Times New Roman"/>
        </w:rPr>
      </w:pPr>
      <w:r>
        <w:rPr>
          <w:rFonts w:ascii="Times New Roman" w:hAnsi="Times New Roman" w:cs="Times New Roman"/>
        </w:rPr>
        <w:t xml:space="preserve">Technicians who fail to complete supplementary certifications </w:t>
      </w:r>
      <w:r w:rsidR="006B4571">
        <w:rPr>
          <w:rFonts w:ascii="Times New Roman" w:hAnsi="Times New Roman" w:cs="Times New Roman"/>
        </w:rPr>
        <w:t>in the year following their AI Technician time will be negatively counseled by Workforce Development</w:t>
      </w:r>
      <w:r w:rsidR="008D2EC9">
        <w:rPr>
          <w:rFonts w:ascii="Times New Roman" w:hAnsi="Times New Roman" w:cs="Times New Roman"/>
        </w:rPr>
        <w:t xml:space="preserve"> and could have their 2V ASI revoked</w:t>
      </w:r>
      <w:r w:rsidR="006B4571">
        <w:rPr>
          <w:rFonts w:ascii="Times New Roman" w:hAnsi="Times New Roman" w:cs="Times New Roman"/>
        </w:rPr>
        <w:t>.</w:t>
      </w:r>
    </w:p>
    <w:p w14:paraId="70936BC7" w14:textId="77777777" w:rsidR="00362150" w:rsidRDefault="00362150" w:rsidP="00362150">
      <w:pPr>
        <w:rPr>
          <w:rFonts w:ascii="Times New Roman" w:hAnsi="Times New Roman" w:cs="Times New Roman"/>
        </w:rPr>
      </w:pPr>
    </w:p>
    <w:p w14:paraId="629AA80D" w14:textId="40E70DDA" w:rsidR="00362150" w:rsidRDefault="00362150" w:rsidP="00362150">
      <w:pPr>
        <w:jc w:val="center"/>
        <w:rPr>
          <w:rFonts w:ascii="Times New Roman" w:hAnsi="Times New Roman" w:cs="Times New Roman"/>
          <w:b/>
          <w:bCs/>
        </w:rPr>
      </w:pPr>
      <w:r>
        <w:rPr>
          <w:rFonts w:ascii="Times New Roman" w:hAnsi="Times New Roman" w:cs="Times New Roman"/>
          <w:b/>
          <w:bCs/>
        </w:rPr>
        <w:t>Cost Analysis (per person)</w:t>
      </w:r>
    </w:p>
    <w:tbl>
      <w:tblPr>
        <w:tblStyle w:val="TableGrid"/>
        <w:tblW w:w="0" w:type="auto"/>
        <w:tblLook w:val="04A0" w:firstRow="1" w:lastRow="0" w:firstColumn="1" w:lastColumn="0" w:noHBand="0" w:noVBand="1"/>
      </w:tblPr>
      <w:tblGrid>
        <w:gridCol w:w="1691"/>
        <w:gridCol w:w="1678"/>
        <w:gridCol w:w="1968"/>
        <w:gridCol w:w="2037"/>
        <w:gridCol w:w="1976"/>
      </w:tblGrid>
      <w:tr w:rsidR="00362150" w14:paraId="7B2CA91B" w14:textId="77777777" w:rsidTr="00362150">
        <w:tc>
          <w:tcPr>
            <w:tcW w:w="1691" w:type="dxa"/>
          </w:tcPr>
          <w:p w14:paraId="0172069D" w14:textId="77777777" w:rsidR="00362150" w:rsidRDefault="00362150" w:rsidP="002B0397">
            <w:pPr>
              <w:rPr>
                <w:rFonts w:ascii="Times New Roman" w:hAnsi="Times New Roman" w:cs="Times New Roman"/>
              </w:rPr>
            </w:pPr>
          </w:p>
        </w:tc>
        <w:tc>
          <w:tcPr>
            <w:tcW w:w="1678" w:type="dxa"/>
          </w:tcPr>
          <w:p w14:paraId="6B209E8C" w14:textId="7FC71ADA" w:rsidR="00362150" w:rsidRPr="00F675CB" w:rsidRDefault="00362150" w:rsidP="002B0397">
            <w:pPr>
              <w:rPr>
                <w:rFonts w:ascii="Times New Roman" w:hAnsi="Times New Roman" w:cs="Times New Roman"/>
                <w:b/>
                <w:bCs/>
              </w:rPr>
            </w:pPr>
            <w:r w:rsidRPr="00F675CB">
              <w:rPr>
                <w:rFonts w:ascii="Times New Roman" w:hAnsi="Times New Roman" w:cs="Times New Roman"/>
                <w:b/>
                <w:bCs/>
              </w:rPr>
              <w:t>Cost</w:t>
            </w:r>
          </w:p>
        </w:tc>
        <w:tc>
          <w:tcPr>
            <w:tcW w:w="1968" w:type="dxa"/>
          </w:tcPr>
          <w:p w14:paraId="65032941" w14:textId="4104AAFE" w:rsidR="00362150" w:rsidRPr="00F675CB" w:rsidRDefault="00362150" w:rsidP="002B0397">
            <w:pPr>
              <w:rPr>
                <w:rFonts w:ascii="Times New Roman" w:hAnsi="Times New Roman" w:cs="Times New Roman"/>
                <w:b/>
                <w:bCs/>
              </w:rPr>
            </w:pPr>
            <w:r w:rsidRPr="00F675CB">
              <w:rPr>
                <w:rFonts w:ascii="Times New Roman" w:hAnsi="Times New Roman" w:cs="Times New Roman"/>
                <w:b/>
                <w:bCs/>
              </w:rPr>
              <w:t>Old Costs – Cheapest</w:t>
            </w:r>
          </w:p>
        </w:tc>
        <w:tc>
          <w:tcPr>
            <w:tcW w:w="2037" w:type="dxa"/>
          </w:tcPr>
          <w:p w14:paraId="45527E67" w14:textId="0D83D87A" w:rsidR="00362150" w:rsidRPr="00F675CB" w:rsidRDefault="00362150" w:rsidP="002B0397">
            <w:pPr>
              <w:rPr>
                <w:rFonts w:ascii="Times New Roman" w:hAnsi="Times New Roman" w:cs="Times New Roman"/>
                <w:b/>
                <w:bCs/>
              </w:rPr>
            </w:pPr>
            <w:r w:rsidRPr="00F675CB">
              <w:rPr>
                <w:rFonts w:ascii="Times New Roman" w:hAnsi="Times New Roman" w:cs="Times New Roman"/>
                <w:b/>
                <w:bCs/>
              </w:rPr>
              <w:t>Old Costs – Most Expensive</w:t>
            </w:r>
          </w:p>
        </w:tc>
        <w:tc>
          <w:tcPr>
            <w:tcW w:w="1976" w:type="dxa"/>
          </w:tcPr>
          <w:p w14:paraId="08C7FC74" w14:textId="63522325" w:rsidR="00362150" w:rsidRPr="00F675CB" w:rsidRDefault="00362150" w:rsidP="002B0397">
            <w:pPr>
              <w:rPr>
                <w:rFonts w:ascii="Times New Roman" w:hAnsi="Times New Roman" w:cs="Times New Roman"/>
                <w:b/>
                <w:bCs/>
              </w:rPr>
            </w:pPr>
            <w:r w:rsidRPr="00F675CB">
              <w:rPr>
                <w:rFonts w:ascii="Times New Roman" w:hAnsi="Times New Roman" w:cs="Times New Roman"/>
                <w:b/>
                <w:bCs/>
              </w:rPr>
              <w:t>New Costs – Expected</w:t>
            </w:r>
          </w:p>
        </w:tc>
      </w:tr>
      <w:tr w:rsidR="00362150" w14:paraId="6AEEA73D" w14:textId="77777777" w:rsidTr="00362150">
        <w:tc>
          <w:tcPr>
            <w:tcW w:w="1691" w:type="dxa"/>
          </w:tcPr>
          <w:p w14:paraId="1FFD47BE" w14:textId="0A336D1F"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DP600</w:t>
            </w:r>
          </w:p>
        </w:tc>
        <w:tc>
          <w:tcPr>
            <w:tcW w:w="1678" w:type="dxa"/>
          </w:tcPr>
          <w:p w14:paraId="14673A83" w14:textId="46EF39AC" w:rsidR="00362150" w:rsidRDefault="00F675CB" w:rsidP="002B0397">
            <w:pPr>
              <w:rPr>
                <w:rFonts w:ascii="Times New Roman" w:hAnsi="Times New Roman" w:cs="Times New Roman"/>
              </w:rPr>
            </w:pPr>
            <w:r>
              <w:rPr>
                <w:rFonts w:ascii="Times New Roman" w:hAnsi="Times New Roman" w:cs="Times New Roman"/>
              </w:rPr>
              <w:t>$165</w:t>
            </w:r>
          </w:p>
        </w:tc>
        <w:tc>
          <w:tcPr>
            <w:tcW w:w="1968" w:type="dxa"/>
          </w:tcPr>
          <w:p w14:paraId="7B606F22" w14:textId="611E05DC" w:rsidR="00362150" w:rsidRDefault="00163BC1" w:rsidP="00163BC1">
            <w:pPr>
              <w:jc w:val="center"/>
              <w:rPr>
                <w:rFonts w:ascii="Times New Roman" w:hAnsi="Times New Roman" w:cs="Times New Roman"/>
              </w:rPr>
            </w:pPr>
            <w:r>
              <w:rPr>
                <w:rFonts w:ascii="Times New Roman" w:hAnsi="Times New Roman" w:cs="Times New Roman"/>
              </w:rPr>
              <w:t>X</w:t>
            </w:r>
          </w:p>
        </w:tc>
        <w:tc>
          <w:tcPr>
            <w:tcW w:w="2037" w:type="dxa"/>
          </w:tcPr>
          <w:p w14:paraId="3D947525" w14:textId="77777777" w:rsidR="00362150" w:rsidRDefault="00362150" w:rsidP="00163BC1">
            <w:pPr>
              <w:jc w:val="center"/>
              <w:rPr>
                <w:rFonts w:ascii="Times New Roman" w:hAnsi="Times New Roman" w:cs="Times New Roman"/>
              </w:rPr>
            </w:pPr>
          </w:p>
        </w:tc>
        <w:tc>
          <w:tcPr>
            <w:tcW w:w="1976" w:type="dxa"/>
          </w:tcPr>
          <w:p w14:paraId="035EE7C8" w14:textId="77777777" w:rsidR="00362150" w:rsidRDefault="00362150" w:rsidP="00163BC1">
            <w:pPr>
              <w:jc w:val="center"/>
              <w:rPr>
                <w:rFonts w:ascii="Times New Roman" w:hAnsi="Times New Roman" w:cs="Times New Roman"/>
              </w:rPr>
            </w:pPr>
          </w:p>
        </w:tc>
      </w:tr>
      <w:tr w:rsidR="00362150" w14:paraId="1087A9AF" w14:textId="77777777" w:rsidTr="00362150">
        <w:tc>
          <w:tcPr>
            <w:tcW w:w="1691" w:type="dxa"/>
          </w:tcPr>
          <w:p w14:paraId="2AD4C060" w14:textId="7FA9A5D5"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DP700</w:t>
            </w:r>
          </w:p>
        </w:tc>
        <w:tc>
          <w:tcPr>
            <w:tcW w:w="1678" w:type="dxa"/>
          </w:tcPr>
          <w:p w14:paraId="43EEA17A" w14:textId="2F849B1E" w:rsidR="00362150" w:rsidRDefault="00F675CB" w:rsidP="002B0397">
            <w:pPr>
              <w:rPr>
                <w:rFonts w:ascii="Times New Roman" w:hAnsi="Times New Roman" w:cs="Times New Roman"/>
              </w:rPr>
            </w:pPr>
            <w:r>
              <w:rPr>
                <w:rFonts w:ascii="Times New Roman" w:hAnsi="Times New Roman" w:cs="Times New Roman"/>
              </w:rPr>
              <w:t>$165</w:t>
            </w:r>
          </w:p>
        </w:tc>
        <w:tc>
          <w:tcPr>
            <w:tcW w:w="1968" w:type="dxa"/>
          </w:tcPr>
          <w:p w14:paraId="6092C937" w14:textId="573C6B56" w:rsidR="00362150" w:rsidRDefault="00362150" w:rsidP="00163BC1">
            <w:pPr>
              <w:jc w:val="center"/>
              <w:rPr>
                <w:rFonts w:ascii="Times New Roman" w:hAnsi="Times New Roman" w:cs="Times New Roman"/>
              </w:rPr>
            </w:pPr>
          </w:p>
        </w:tc>
        <w:tc>
          <w:tcPr>
            <w:tcW w:w="2037" w:type="dxa"/>
          </w:tcPr>
          <w:p w14:paraId="7A3E3F22" w14:textId="79E384DB" w:rsidR="00362150" w:rsidRDefault="00163BC1" w:rsidP="00163BC1">
            <w:pPr>
              <w:jc w:val="center"/>
              <w:rPr>
                <w:rFonts w:ascii="Times New Roman" w:hAnsi="Times New Roman" w:cs="Times New Roman"/>
              </w:rPr>
            </w:pPr>
            <w:r>
              <w:rPr>
                <w:rFonts w:ascii="Times New Roman" w:hAnsi="Times New Roman" w:cs="Times New Roman"/>
              </w:rPr>
              <w:t>X</w:t>
            </w:r>
          </w:p>
        </w:tc>
        <w:tc>
          <w:tcPr>
            <w:tcW w:w="1976" w:type="dxa"/>
          </w:tcPr>
          <w:p w14:paraId="4108FABB" w14:textId="77777777" w:rsidR="00362150" w:rsidRDefault="00362150" w:rsidP="00163BC1">
            <w:pPr>
              <w:jc w:val="center"/>
              <w:rPr>
                <w:rFonts w:ascii="Times New Roman" w:hAnsi="Times New Roman" w:cs="Times New Roman"/>
              </w:rPr>
            </w:pPr>
          </w:p>
        </w:tc>
      </w:tr>
      <w:tr w:rsidR="00362150" w14:paraId="17883F7F" w14:textId="77777777" w:rsidTr="00362150">
        <w:tc>
          <w:tcPr>
            <w:tcW w:w="1691" w:type="dxa"/>
          </w:tcPr>
          <w:p w14:paraId="6EF9CA18" w14:textId="705256A3"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AI102</w:t>
            </w:r>
          </w:p>
        </w:tc>
        <w:tc>
          <w:tcPr>
            <w:tcW w:w="1678" w:type="dxa"/>
          </w:tcPr>
          <w:p w14:paraId="35E1627E" w14:textId="3ED7714B" w:rsidR="00362150" w:rsidRDefault="00163BC1" w:rsidP="002B0397">
            <w:pPr>
              <w:rPr>
                <w:rFonts w:ascii="Times New Roman" w:hAnsi="Times New Roman" w:cs="Times New Roman"/>
              </w:rPr>
            </w:pPr>
            <w:r>
              <w:rPr>
                <w:rFonts w:ascii="Times New Roman" w:hAnsi="Times New Roman" w:cs="Times New Roman"/>
              </w:rPr>
              <w:t>$165</w:t>
            </w:r>
          </w:p>
        </w:tc>
        <w:tc>
          <w:tcPr>
            <w:tcW w:w="1968" w:type="dxa"/>
          </w:tcPr>
          <w:p w14:paraId="3F855892" w14:textId="57D3AB87" w:rsidR="00362150" w:rsidRDefault="00163BC1" w:rsidP="00163BC1">
            <w:pPr>
              <w:jc w:val="center"/>
              <w:rPr>
                <w:rFonts w:ascii="Times New Roman" w:hAnsi="Times New Roman" w:cs="Times New Roman"/>
              </w:rPr>
            </w:pPr>
            <w:r>
              <w:rPr>
                <w:rFonts w:ascii="Times New Roman" w:hAnsi="Times New Roman" w:cs="Times New Roman"/>
              </w:rPr>
              <w:t>X</w:t>
            </w:r>
          </w:p>
        </w:tc>
        <w:tc>
          <w:tcPr>
            <w:tcW w:w="2037" w:type="dxa"/>
          </w:tcPr>
          <w:p w14:paraId="79A3A324" w14:textId="77777777" w:rsidR="00362150" w:rsidRDefault="00362150" w:rsidP="00163BC1">
            <w:pPr>
              <w:jc w:val="center"/>
              <w:rPr>
                <w:rFonts w:ascii="Times New Roman" w:hAnsi="Times New Roman" w:cs="Times New Roman"/>
              </w:rPr>
            </w:pPr>
          </w:p>
        </w:tc>
        <w:tc>
          <w:tcPr>
            <w:tcW w:w="1976" w:type="dxa"/>
          </w:tcPr>
          <w:p w14:paraId="15B68E92" w14:textId="3193EE8F" w:rsidR="00362150" w:rsidRDefault="00163BC1" w:rsidP="00163BC1">
            <w:pPr>
              <w:jc w:val="center"/>
              <w:rPr>
                <w:rFonts w:ascii="Times New Roman" w:hAnsi="Times New Roman" w:cs="Times New Roman"/>
              </w:rPr>
            </w:pPr>
            <w:r>
              <w:rPr>
                <w:rFonts w:ascii="Times New Roman" w:hAnsi="Times New Roman" w:cs="Times New Roman"/>
              </w:rPr>
              <w:t>X</w:t>
            </w:r>
          </w:p>
        </w:tc>
      </w:tr>
      <w:tr w:rsidR="00362150" w14:paraId="5205AFC8" w14:textId="77777777" w:rsidTr="00362150">
        <w:tc>
          <w:tcPr>
            <w:tcW w:w="1691" w:type="dxa"/>
          </w:tcPr>
          <w:p w14:paraId="2648C13E" w14:textId="20696EB5"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AI103</w:t>
            </w:r>
          </w:p>
        </w:tc>
        <w:tc>
          <w:tcPr>
            <w:tcW w:w="1678" w:type="dxa"/>
          </w:tcPr>
          <w:p w14:paraId="794AC168" w14:textId="0A97F2B0" w:rsidR="00362150" w:rsidRDefault="00163BC1" w:rsidP="002B0397">
            <w:pPr>
              <w:rPr>
                <w:rFonts w:ascii="Times New Roman" w:hAnsi="Times New Roman" w:cs="Times New Roman"/>
              </w:rPr>
            </w:pPr>
            <w:r>
              <w:rPr>
                <w:rFonts w:ascii="Times New Roman" w:hAnsi="Times New Roman" w:cs="Times New Roman"/>
              </w:rPr>
              <w:t>$165</w:t>
            </w:r>
          </w:p>
        </w:tc>
        <w:tc>
          <w:tcPr>
            <w:tcW w:w="1968" w:type="dxa"/>
          </w:tcPr>
          <w:p w14:paraId="60F8B769" w14:textId="228C3E9D" w:rsidR="00362150" w:rsidRDefault="00362150" w:rsidP="00163BC1">
            <w:pPr>
              <w:jc w:val="center"/>
              <w:rPr>
                <w:rFonts w:ascii="Times New Roman" w:hAnsi="Times New Roman" w:cs="Times New Roman"/>
              </w:rPr>
            </w:pPr>
          </w:p>
        </w:tc>
        <w:tc>
          <w:tcPr>
            <w:tcW w:w="2037" w:type="dxa"/>
          </w:tcPr>
          <w:p w14:paraId="40A133E7" w14:textId="77777777" w:rsidR="00362150" w:rsidRDefault="00362150" w:rsidP="00163BC1">
            <w:pPr>
              <w:jc w:val="center"/>
              <w:rPr>
                <w:rFonts w:ascii="Times New Roman" w:hAnsi="Times New Roman" w:cs="Times New Roman"/>
              </w:rPr>
            </w:pPr>
          </w:p>
        </w:tc>
        <w:tc>
          <w:tcPr>
            <w:tcW w:w="1976" w:type="dxa"/>
          </w:tcPr>
          <w:p w14:paraId="0350E8F5" w14:textId="77777777" w:rsidR="00362150" w:rsidRDefault="00362150" w:rsidP="00163BC1">
            <w:pPr>
              <w:jc w:val="center"/>
              <w:rPr>
                <w:rFonts w:ascii="Times New Roman" w:hAnsi="Times New Roman" w:cs="Times New Roman"/>
              </w:rPr>
            </w:pPr>
          </w:p>
        </w:tc>
      </w:tr>
      <w:tr w:rsidR="00362150" w14:paraId="53ABFF50" w14:textId="77777777" w:rsidTr="00362150">
        <w:tc>
          <w:tcPr>
            <w:tcW w:w="1691" w:type="dxa"/>
          </w:tcPr>
          <w:p w14:paraId="23B607F4" w14:textId="53013A0E"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AI901</w:t>
            </w:r>
          </w:p>
        </w:tc>
        <w:tc>
          <w:tcPr>
            <w:tcW w:w="1678" w:type="dxa"/>
          </w:tcPr>
          <w:p w14:paraId="195BDB8F" w14:textId="592242BA" w:rsidR="00362150" w:rsidRDefault="00163BC1" w:rsidP="002B0397">
            <w:pPr>
              <w:rPr>
                <w:rFonts w:ascii="Times New Roman" w:hAnsi="Times New Roman" w:cs="Times New Roman"/>
              </w:rPr>
            </w:pPr>
            <w:r>
              <w:rPr>
                <w:rFonts w:ascii="Times New Roman" w:hAnsi="Times New Roman" w:cs="Times New Roman"/>
              </w:rPr>
              <w:t>$99</w:t>
            </w:r>
          </w:p>
        </w:tc>
        <w:tc>
          <w:tcPr>
            <w:tcW w:w="1968" w:type="dxa"/>
          </w:tcPr>
          <w:p w14:paraId="7402AE19" w14:textId="77777777" w:rsidR="00362150" w:rsidRDefault="00362150" w:rsidP="00163BC1">
            <w:pPr>
              <w:jc w:val="center"/>
              <w:rPr>
                <w:rFonts w:ascii="Times New Roman" w:hAnsi="Times New Roman" w:cs="Times New Roman"/>
              </w:rPr>
            </w:pPr>
          </w:p>
        </w:tc>
        <w:tc>
          <w:tcPr>
            <w:tcW w:w="2037" w:type="dxa"/>
          </w:tcPr>
          <w:p w14:paraId="25DDFB48" w14:textId="77777777" w:rsidR="00362150" w:rsidRDefault="00362150" w:rsidP="00163BC1">
            <w:pPr>
              <w:jc w:val="center"/>
              <w:rPr>
                <w:rFonts w:ascii="Times New Roman" w:hAnsi="Times New Roman" w:cs="Times New Roman"/>
              </w:rPr>
            </w:pPr>
          </w:p>
        </w:tc>
        <w:tc>
          <w:tcPr>
            <w:tcW w:w="1976" w:type="dxa"/>
          </w:tcPr>
          <w:p w14:paraId="4FFDB8EB" w14:textId="04184176" w:rsidR="00362150" w:rsidRDefault="00163BC1" w:rsidP="00163BC1">
            <w:pPr>
              <w:jc w:val="center"/>
              <w:rPr>
                <w:rFonts w:ascii="Times New Roman" w:hAnsi="Times New Roman" w:cs="Times New Roman"/>
              </w:rPr>
            </w:pPr>
            <w:r>
              <w:rPr>
                <w:rFonts w:ascii="Times New Roman" w:hAnsi="Times New Roman" w:cs="Times New Roman"/>
              </w:rPr>
              <w:t>X</w:t>
            </w:r>
          </w:p>
        </w:tc>
      </w:tr>
      <w:tr w:rsidR="00362150" w14:paraId="29CF801C" w14:textId="77777777" w:rsidTr="00362150">
        <w:tc>
          <w:tcPr>
            <w:tcW w:w="1691" w:type="dxa"/>
          </w:tcPr>
          <w:p w14:paraId="18B018EE" w14:textId="3FC271EB"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CKA</w:t>
            </w:r>
          </w:p>
        </w:tc>
        <w:tc>
          <w:tcPr>
            <w:tcW w:w="1678" w:type="dxa"/>
          </w:tcPr>
          <w:p w14:paraId="36B92D9D" w14:textId="7400F87B" w:rsidR="00362150" w:rsidRDefault="00163BC1" w:rsidP="002B0397">
            <w:pPr>
              <w:rPr>
                <w:rFonts w:ascii="Times New Roman" w:hAnsi="Times New Roman" w:cs="Times New Roman"/>
              </w:rPr>
            </w:pPr>
            <w:r>
              <w:rPr>
                <w:rFonts w:ascii="Times New Roman" w:hAnsi="Times New Roman" w:cs="Times New Roman"/>
              </w:rPr>
              <w:t>$445</w:t>
            </w:r>
          </w:p>
        </w:tc>
        <w:tc>
          <w:tcPr>
            <w:tcW w:w="1968" w:type="dxa"/>
          </w:tcPr>
          <w:p w14:paraId="7917C0FD" w14:textId="77777777" w:rsidR="00362150" w:rsidRDefault="00362150" w:rsidP="00163BC1">
            <w:pPr>
              <w:jc w:val="center"/>
              <w:rPr>
                <w:rFonts w:ascii="Times New Roman" w:hAnsi="Times New Roman" w:cs="Times New Roman"/>
              </w:rPr>
            </w:pPr>
          </w:p>
        </w:tc>
        <w:tc>
          <w:tcPr>
            <w:tcW w:w="2037" w:type="dxa"/>
          </w:tcPr>
          <w:p w14:paraId="1F53ABC3" w14:textId="286CC3AA" w:rsidR="00362150" w:rsidRDefault="00163BC1" w:rsidP="00163BC1">
            <w:pPr>
              <w:jc w:val="center"/>
              <w:rPr>
                <w:rFonts w:ascii="Times New Roman" w:hAnsi="Times New Roman" w:cs="Times New Roman"/>
              </w:rPr>
            </w:pPr>
            <w:r>
              <w:rPr>
                <w:rFonts w:ascii="Times New Roman" w:hAnsi="Times New Roman" w:cs="Times New Roman"/>
              </w:rPr>
              <w:t>X</w:t>
            </w:r>
          </w:p>
        </w:tc>
        <w:tc>
          <w:tcPr>
            <w:tcW w:w="1976" w:type="dxa"/>
          </w:tcPr>
          <w:p w14:paraId="67F1296F" w14:textId="77777777" w:rsidR="00362150" w:rsidRDefault="00362150" w:rsidP="00163BC1">
            <w:pPr>
              <w:jc w:val="center"/>
              <w:rPr>
                <w:rFonts w:ascii="Times New Roman" w:hAnsi="Times New Roman" w:cs="Times New Roman"/>
              </w:rPr>
            </w:pPr>
          </w:p>
        </w:tc>
      </w:tr>
      <w:tr w:rsidR="00163BC1" w14:paraId="5BF1C3AE" w14:textId="77777777" w:rsidTr="00362150">
        <w:tc>
          <w:tcPr>
            <w:tcW w:w="1691" w:type="dxa"/>
          </w:tcPr>
          <w:p w14:paraId="55726B24" w14:textId="0D897E74" w:rsidR="00163BC1" w:rsidRPr="00F675CB" w:rsidRDefault="00163BC1" w:rsidP="002B0397">
            <w:pPr>
              <w:rPr>
                <w:rFonts w:ascii="Times New Roman" w:hAnsi="Times New Roman" w:cs="Times New Roman"/>
                <w:i/>
                <w:iCs/>
              </w:rPr>
            </w:pPr>
            <w:r>
              <w:rPr>
                <w:rFonts w:ascii="Times New Roman" w:hAnsi="Times New Roman" w:cs="Times New Roman"/>
                <w:i/>
                <w:iCs/>
              </w:rPr>
              <w:t>AZ900</w:t>
            </w:r>
          </w:p>
        </w:tc>
        <w:tc>
          <w:tcPr>
            <w:tcW w:w="1678" w:type="dxa"/>
          </w:tcPr>
          <w:p w14:paraId="2185354C" w14:textId="5F211443" w:rsidR="00163BC1" w:rsidRDefault="00163BC1" w:rsidP="002B0397">
            <w:pPr>
              <w:rPr>
                <w:rFonts w:ascii="Times New Roman" w:hAnsi="Times New Roman" w:cs="Times New Roman"/>
              </w:rPr>
            </w:pPr>
            <w:r>
              <w:rPr>
                <w:rFonts w:ascii="Times New Roman" w:hAnsi="Times New Roman" w:cs="Times New Roman"/>
              </w:rPr>
              <w:t>$99</w:t>
            </w:r>
          </w:p>
        </w:tc>
        <w:tc>
          <w:tcPr>
            <w:tcW w:w="1968" w:type="dxa"/>
          </w:tcPr>
          <w:p w14:paraId="0E5A69B2" w14:textId="0EEAF7FD" w:rsidR="00163BC1" w:rsidRDefault="00163BC1" w:rsidP="00163BC1">
            <w:pPr>
              <w:jc w:val="center"/>
              <w:rPr>
                <w:rFonts w:ascii="Times New Roman" w:hAnsi="Times New Roman" w:cs="Times New Roman"/>
              </w:rPr>
            </w:pPr>
            <w:r>
              <w:rPr>
                <w:rFonts w:ascii="Times New Roman" w:hAnsi="Times New Roman" w:cs="Times New Roman"/>
              </w:rPr>
              <w:t>X</w:t>
            </w:r>
          </w:p>
        </w:tc>
        <w:tc>
          <w:tcPr>
            <w:tcW w:w="2037" w:type="dxa"/>
          </w:tcPr>
          <w:p w14:paraId="3D959746" w14:textId="77777777" w:rsidR="00163BC1" w:rsidRDefault="00163BC1" w:rsidP="00163BC1">
            <w:pPr>
              <w:jc w:val="center"/>
              <w:rPr>
                <w:rFonts w:ascii="Times New Roman" w:hAnsi="Times New Roman" w:cs="Times New Roman"/>
              </w:rPr>
            </w:pPr>
          </w:p>
        </w:tc>
        <w:tc>
          <w:tcPr>
            <w:tcW w:w="1976" w:type="dxa"/>
          </w:tcPr>
          <w:p w14:paraId="2ED92874" w14:textId="1333C19D" w:rsidR="00163BC1" w:rsidRDefault="00163BC1" w:rsidP="00163BC1">
            <w:pPr>
              <w:jc w:val="center"/>
              <w:rPr>
                <w:rFonts w:ascii="Times New Roman" w:hAnsi="Times New Roman" w:cs="Times New Roman"/>
              </w:rPr>
            </w:pPr>
            <w:r>
              <w:rPr>
                <w:rFonts w:ascii="Times New Roman" w:hAnsi="Times New Roman" w:cs="Times New Roman"/>
              </w:rPr>
              <w:t>X</w:t>
            </w:r>
          </w:p>
        </w:tc>
      </w:tr>
      <w:tr w:rsidR="00163BC1" w14:paraId="71C7D25B" w14:textId="77777777" w:rsidTr="00362150">
        <w:tc>
          <w:tcPr>
            <w:tcW w:w="1691" w:type="dxa"/>
          </w:tcPr>
          <w:p w14:paraId="7EBF1B23" w14:textId="64EE15A6" w:rsidR="00163BC1" w:rsidRPr="00F675CB" w:rsidRDefault="00163BC1" w:rsidP="002B0397">
            <w:pPr>
              <w:rPr>
                <w:rFonts w:ascii="Times New Roman" w:hAnsi="Times New Roman" w:cs="Times New Roman"/>
                <w:i/>
                <w:iCs/>
              </w:rPr>
            </w:pPr>
            <w:r>
              <w:rPr>
                <w:rFonts w:ascii="Times New Roman" w:hAnsi="Times New Roman" w:cs="Times New Roman"/>
                <w:i/>
                <w:iCs/>
              </w:rPr>
              <w:t>AZ104</w:t>
            </w:r>
          </w:p>
        </w:tc>
        <w:tc>
          <w:tcPr>
            <w:tcW w:w="1678" w:type="dxa"/>
          </w:tcPr>
          <w:p w14:paraId="0481024F" w14:textId="0E7DE5F1" w:rsidR="00163BC1" w:rsidRDefault="00163BC1" w:rsidP="002B0397">
            <w:pPr>
              <w:rPr>
                <w:rFonts w:ascii="Times New Roman" w:hAnsi="Times New Roman" w:cs="Times New Roman"/>
              </w:rPr>
            </w:pPr>
            <w:r>
              <w:rPr>
                <w:rFonts w:ascii="Times New Roman" w:hAnsi="Times New Roman" w:cs="Times New Roman"/>
              </w:rPr>
              <w:t>$165</w:t>
            </w:r>
          </w:p>
        </w:tc>
        <w:tc>
          <w:tcPr>
            <w:tcW w:w="1968" w:type="dxa"/>
          </w:tcPr>
          <w:p w14:paraId="64423616" w14:textId="77777777" w:rsidR="00163BC1" w:rsidRDefault="00163BC1" w:rsidP="00163BC1">
            <w:pPr>
              <w:jc w:val="center"/>
              <w:rPr>
                <w:rFonts w:ascii="Times New Roman" w:hAnsi="Times New Roman" w:cs="Times New Roman"/>
              </w:rPr>
            </w:pPr>
          </w:p>
        </w:tc>
        <w:tc>
          <w:tcPr>
            <w:tcW w:w="2037" w:type="dxa"/>
          </w:tcPr>
          <w:p w14:paraId="5B21DC55" w14:textId="6F9B1F35" w:rsidR="00163BC1" w:rsidRDefault="00163BC1" w:rsidP="00163BC1">
            <w:pPr>
              <w:jc w:val="center"/>
              <w:rPr>
                <w:rFonts w:ascii="Times New Roman" w:hAnsi="Times New Roman" w:cs="Times New Roman"/>
              </w:rPr>
            </w:pPr>
            <w:r>
              <w:rPr>
                <w:rFonts w:ascii="Times New Roman" w:hAnsi="Times New Roman" w:cs="Times New Roman"/>
              </w:rPr>
              <w:t>X</w:t>
            </w:r>
          </w:p>
        </w:tc>
        <w:tc>
          <w:tcPr>
            <w:tcW w:w="1976" w:type="dxa"/>
          </w:tcPr>
          <w:p w14:paraId="3D0E89C3" w14:textId="43975976" w:rsidR="00163BC1" w:rsidRDefault="00163BC1" w:rsidP="00163BC1">
            <w:pPr>
              <w:jc w:val="center"/>
              <w:rPr>
                <w:rFonts w:ascii="Times New Roman" w:hAnsi="Times New Roman" w:cs="Times New Roman"/>
              </w:rPr>
            </w:pPr>
            <w:r>
              <w:rPr>
                <w:rFonts w:ascii="Times New Roman" w:hAnsi="Times New Roman" w:cs="Times New Roman"/>
              </w:rPr>
              <w:t>X</w:t>
            </w:r>
          </w:p>
        </w:tc>
      </w:tr>
      <w:tr w:rsidR="00362150" w14:paraId="524C1FF6" w14:textId="77777777" w:rsidTr="00362150">
        <w:tc>
          <w:tcPr>
            <w:tcW w:w="1691" w:type="dxa"/>
          </w:tcPr>
          <w:p w14:paraId="178E25F7" w14:textId="6C1A2D90"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PCEP</w:t>
            </w:r>
          </w:p>
        </w:tc>
        <w:tc>
          <w:tcPr>
            <w:tcW w:w="1678" w:type="dxa"/>
          </w:tcPr>
          <w:p w14:paraId="43532E80" w14:textId="7252B41A" w:rsidR="00362150" w:rsidRDefault="00163BC1" w:rsidP="002B0397">
            <w:pPr>
              <w:rPr>
                <w:rFonts w:ascii="Times New Roman" w:hAnsi="Times New Roman" w:cs="Times New Roman"/>
              </w:rPr>
            </w:pPr>
            <w:r>
              <w:rPr>
                <w:rFonts w:ascii="Times New Roman" w:hAnsi="Times New Roman" w:cs="Times New Roman"/>
              </w:rPr>
              <w:t>$59</w:t>
            </w:r>
          </w:p>
        </w:tc>
        <w:tc>
          <w:tcPr>
            <w:tcW w:w="1968" w:type="dxa"/>
          </w:tcPr>
          <w:p w14:paraId="692BC00F" w14:textId="6E683561" w:rsidR="00362150" w:rsidRDefault="00163BC1" w:rsidP="00163BC1">
            <w:pPr>
              <w:jc w:val="center"/>
              <w:rPr>
                <w:rFonts w:ascii="Times New Roman" w:hAnsi="Times New Roman" w:cs="Times New Roman"/>
              </w:rPr>
            </w:pPr>
            <w:r>
              <w:rPr>
                <w:rFonts w:ascii="Times New Roman" w:hAnsi="Times New Roman" w:cs="Times New Roman"/>
              </w:rPr>
              <w:t>X</w:t>
            </w:r>
          </w:p>
        </w:tc>
        <w:tc>
          <w:tcPr>
            <w:tcW w:w="2037" w:type="dxa"/>
          </w:tcPr>
          <w:p w14:paraId="4E73FE4D" w14:textId="77777777" w:rsidR="00362150" w:rsidRDefault="00362150" w:rsidP="00163BC1">
            <w:pPr>
              <w:jc w:val="center"/>
              <w:rPr>
                <w:rFonts w:ascii="Times New Roman" w:hAnsi="Times New Roman" w:cs="Times New Roman"/>
              </w:rPr>
            </w:pPr>
          </w:p>
        </w:tc>
        <w:tc>
          <w:tcPr>
            <w:tcW w:w="1976" w:type="dxa"/>
          </w:tcPr>
          <w:p w14:paraId="52EFBDAB" w14:textId="204FCAE7" w:rsidR="00362150" w:rsidRDefault="00163BC1" w:rsidP="00163BC1">
            <w:pPr>
              <w:jc w:val="center"/>
              <w:rPr>
                <w:rFonts w:ascii="Times New Roman" w:hAnsi="Times New Roman" w:cs="Times New Roman"/>
              </w:rPr>
            </w:pPr>
            <w:r>
              <w:rPr>
                <w:rFonts w:ascii="Times New Roman" w:hAnsi="Times New Roman" w:cs="Times New Roman"/>
              </w:rPr>
              <w:t>X</w:t>
            </w:r>
          </w:p>
        </w:tc>
      </w:tr>
      <w:tr w:rsidR="00362150" w14:paraId="6C332243" w14:textId="77777777" w:rsidTr="00362150">
        <w:tc>
          <w:tcPr>
            <w:tcW w:w="1691" w:type="dxa"/>
          </w:tcPr>
          <w:p w14:paraId="5F173B7D" w14:textId="7DEDB39C"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PCAP</w:t>
            </w:r>
          </w:p>
        </w:tc>
        <w:tc>
          <w:tcPr>
            <w:tcW w:w="1678" w:type="dxa"/>
          </w:tcPr>
          <w:p w14:paraId="19520E4B" w14:textId="07A3FCBE" w:rsidR="00362150" w:rsidRDefault="00163BC1" w:rsidP="002B0397">
            <w:pPr>
              <w:rPr>
                <w:rFonts w:ascii="Times New Roman" w:hAnsi="Times New Roman" w:cs="Times New Roman"/>
              </w:rPr>
            </w:pPr>
            <w:r>
              <w:rPr>
                <w:rFonts w:ascii="Times New Roman" w:hAnsi="Times New Roman" w:cs="Times New Roman"/>
              </w:rPr>
              <w:t>$345</w:t>
            </w:r>
          </w:p>
        </w:tc>
        <w:tc>
          <w:tcPr>
            <w:tcW w:w="1968" w:type="dxa"/>
          </w:tcPr>
          <w:p w14:paraId="7BFB0B97" w14:textId="77777777" w:rsidR="00362150" w:rsidRDefault="00362150" w:rsidP="00163BC1">
            <w:pPr>
              <w:jc w:val="center"/>
              <w:rPr>
                <w:rFonts w:ascii="Times New Roman" w:hAnsi="Times New Roman" w:cs="Times New Roman"/>
              </w:rPr>
            </w:pPr>
          </w:p>
        </w:tc>
        <w:tc>
          <w:tcPr>
            <w:tcW w:w="2037" w:type="dxa"/>
          </w:tcPr>
          <w:p w14:paraId="68F89078" w14:textId="2D0914EA" w:rsidR="00362150" w:rsidRDefault="00163BC1" w:rsidP="00163BC1">
            <w:pPr>
              <w:jc w:val="center"/>
              <w:rPr>
                <w:rFonts w:ascii="Times New Roman" w:hAnsi="Times New Roman" w:cs="Times New Roman"/>
              </w:rPr>
            </w:pPr>
            <w:r>
              <w:rPr>
                <w:rFonts w:ascii="Times New Roman" w:hAnsi="Times New Roman" w:cs="Times New Roman"/>
              </w:rPr>
              <w:t>X</w:t>
            </w:r>
          </w:p>
        </w:tc>
        <w:tc>
          <w:tcPr>
            <w:tcW w:w="1976" w:type="dxa"/>
          </w:tcPr>
          <w:p w14:paraId="22CB4C19" w14:textId="3027BAE3" w:rsidR="00362150" w:rsidRDefault="00163BC1" w:rsidP="00163BC1">
            <w:pPr>
              <w:jc w:val="center"/>
              <w:rPr>
                <w:rFonts w:ascii="Times New Roman" w:hAnsi="Times New Roman" w:cs="Times New Roman"/>
              </w:rPr>
            </w:pPr>
            <w:r>
              <w:rPr>
                <w:rFonts w:ascii="Times New Roman" w:hAnsi="Times New Roman" w:cs="Times New Roman"/>
              </w:rPr>
              <w:t>X</w:t>
            </w:r>
          </w:p>
        </w:tc>
      </w:tr>
      <w:tr w:rsidR="00362150" w14:paraId="569EDA53" w14:textId="77777777" w:rsidTr="00362150">
        <w:tc>
          <w:tcPr>
            <w:tcW w:w="1691" w:type="dxa"/>
          </w:tcPr>
          <w:p w14:paraId="6753FC84" w14:textId="368F0CD2" w:rsidR="00362150" w:rsidRPr="00F675CB" w:rsidRDefault="00362150" w:rsidP="002B0397">
            <w:pPr>
              <w:rPr>
                <w:rFonts w:ascii="Times New Roman" w:hAnsi="Times New Roman" w:cs="Times New Roman"/>
                <w:i/>
                <w:iCs/>
              </w:rPr>
            </w:pPr>
            <w:r w:rsidRPr="00F675CB">
              <w:rPr>
                <w:rFonts w:ascii="Times New Roman" w:hAnsi="Times New Roman" w:cs="Times New Roman"/>
                <w:i/>
                <w:iCs/>
              </w:rPr>
              <w:t>GH200</w:t>
            </w:r>
          </w:p>
        </w:tc>
        <w:tc>
          <w:tcPr>
            <w:tcW w:w="1678" w:type="dxa"/>
          </w:tcPr>
          <w:p w14:paraId="1C0B4CAA" w14:textId="3BDB24C2" w:rsidR="00362150" w:rsidRDefault="00163BC1" w:rsidP="002B0397">
            <w:pPr>
              <w:rPr>
                <w:rFonts w:ascii="Times New Roman" w:hAnsi="Times New Roman" w:cs="Times New Roman"/>
              </w:rPr>
            </w:pPr>
            <w:r>
              <w:rPr>
                <w:rFonts w:ascii="Times New Roman" w:hAnsi="Times New Roman" w:cs="Times New Roman"/>
              </w:rPr>
              <w:t>$99</w:t>
            </w:r>
          </w:p>
        </w:tc>
        <w:tc>
          <w:tcPr>
            <w:tcW w:w="1968" w:type="dxa"/>
          </w:tcPr>
          <w:p w14:paraId="7888E122" w14:textId="77777777" w:rsidR="00362150" w:rsidRDefault="00362150" w:rsidP="00163BC1">
            <w:pPr>
              <w:jc w:val="center"/>
              <w:rPr>
                <w:rFonts w:ascii="Times New Roman" w:hAnsi="Times New Roman" w:cs="Times New Roman"/>
              </w:rPr>
            </w:pPr>
          </w:p>
        </w:tc>
        <w:tc>
          <w:tcPr>
            <w:tcW w:w="2037" w:type="dxa"/>
          </w:tcPr>
          <w:p w14:paraId="3631CB37" w14:textId="77777777" w:rsidR="00362150" w:rsidRDefault="00362150" w:rsidP="00163BC1">
            <w:pPr>
              <w:jc w:val="center"/>
              <w:rPr>
                <w:rFonts w:ascii="Times New Roman" w:hAnsi="Times New Roman" w:cs="Times New Roman"/>
              </w:rPr>
            </w:pPr>
          </w:p>
        </w:tc>
        <w:tc>
          <w:tcPr>
            <w:tcW w:w="1976" w:type="dxa"/>
          </w:tcPr>
          <w:p w14:paraId="2F4DCC2E" w14:textId="7F396E6D" w:rsidR="00362150" w:rsidRDefault="00163BC1" w:rsidP="00163BC1">
            <w:pPr>
              <w:jc w:val="center"/>
              <w:rPr>
                <w:rFonts w:ascii="Times New Roman" w:hAnsi="Times New Roman" w:cs="Times New Roman"/>
              </w:rPr>
            </w:pPr>
            <w:r>
              <w:rPr>
                <w:rFonts w:ascii="Times New Roman" w:hAnsi="Times New Roman" w:cs="Times New Roman"/>
              </w:rPr>
              <w:t>X</w:t>
            </w:r>
          </w:p>
        </w:tc>
      </w:tr>
      <w:tr w:rsidR="00163BC1" w14:paraId="27152AC2" w14:textId="77777777" w:rsidTr="00362150">
        <w:tc>
          <w:tcPr>
            <w:tcW w:w="1691" w:type="dxa"/>
          </w:tcPr>
          <w:p w14:paraId="6B177B96" w14:textId="77777777" w:rsidR="00163BC1" w:rsidRPr="00F675CB" w:rsidRDefault="00163BC1" w:rsidP="002B0397">
            <w:pPr>
              <w:rPr>
                <w:rFonts w:ascii="Times New Roman" w:hAnsi="Times New Roman" w:cs="Times New Roman"/>
                <w:i/>
                <w:iCs/>
              </w:rPr>
            </w:pPr>
          </w:p>
        </w:tc>
        <w:tc>
          <w:tcPr>
            <w:tcW w:w="1678" w:type="dxa"/>
          </w:tcPr>
          <w:p w14:paraId="7EED24BF" w14:textId="3DDBA5D3" w:rsidR="00163BC1" w:rsidRPr="00163BC1" w:rsidRDefault="00163BC1" w:rsidP="002B0397">
            <w:pPr>
              <w:rPr>
                <w:rFonts w:ascii="Times New Roman" w:hAnsi="Times New Roman" w:cs="Times New Roman"/>
                <w:b/>
                <w:bCs/>
                <w:i/>
                <w:iCs/>
              </w:rPr>
            </w:pPr>
            <w:r w:rsidRPr="00163BC1">
              <w:rPr>
                <w:rFonts w:ascii="Times New Roman" w:hAnsi="Times New Roman" w:cs="Times New Roman"/>
                <w:b/>
                <w:bCs/>
                <w:i/>
                <w:iCs/>
              </w:rPr>
              <w:t>Total</w:t>
            </w:r>
          </w:p>
        </w:tc>
        <w:tc>
          <w:tcPr>
            <w:tcW w:w="1968" w:type="dxa"/>
          </w:tcPr>
          <w:p w14:paraId="6AA7ABF2" w14:textId="50310C1E" w:rsidR="00163BC1" w:rsidRDefault="00163BC1" w:rsidP="00163BC1">
            <w:pPr>
              <w:jc w:val="center"/>
              <w:rPr>
                <w:rFonts w:ascii="Times New Roman" w:hAnsi="Times New Roman" w:cs="Times New Roman"/>
              </w:rPr>
            </w:pPr>
            <w:r>
              <w:rPr>
                <w:rFonts w:ascii="Times New Roman" w:hAnsi="Times New Roman" w:cs="Times New Roman"/>
              </w:rPr>
              <w:t>$488</w:t>
            </w:r>
          </w:p>
        </w:tc>
        <w:tc>
          <w:tcPr>
            <w:tcW w:w="2037" w:type="dxa"/>
          </w:tcPr>
          <w:p w14:paraId="3D7C46CB" w14:textId="30CDBC89" w:rsidR="00163BC1" w:rsidRDefault="00163BC1" w:rsidP="00163BC1">
            <w:pPr>
              <w:jc w:val="center"/>
              <w:rPr>
                <w:rFonts w:ascii="Times New Roman" w:hAnsi="Times New Roman" w:cs="Times New Roman"/>
              </w:rPr>
            </w:pPr>
            <w:r>
              <w:rPr>
                <w:rFonts w:ascii="Times New Roman" w:hAnsi="Times New Roman" w:cs="Times New Roman"/>
              </w:rPr>
              <w:t>$1,120</w:t>
            </w:r>
          </w:p>
        </w:tc>
        <w:tc>
          <w:tcPr>
            <w:tcW w:w="1976" w:type="dxa"/>
          </w:tcPr>
          <w:p w14:paraId="63B4B874" w14:textId="7F0C84AF" w:rsidR="00163BC1" w:rsidRDefault="00163BC1" w:rsidP="00163BC1">
            <w:pPr>
              <w:jc w:val="center"/>
              <w:rPr>
                <w:rFonts w:ascii="Times New Roman" w:hAnsi="Times New Roman" w:cs="Times New Roman"/>
              </w:rPr>
            </w:pPr>
            <w:r>
              <w:rPr>
                <w:rFonts w:ascii="Times New Roman" w:hAnsi="Times New Roman" w:cs="Times New Roman"/>
              </w:rPr>
              <w:t>$1,031</w:t>
            </w:r>
          </w:p>
        </w:tc>
      </w:tr>
    </w:tbl>
    <w:p w14:paraId="0403D4B8" w14:textId="493BFDD7" w:rsidR="00595EF0" w:rsidRPr="00566905" w:rsidRDefault="00595EF0" w:rsidP="002B0397">
      <w:pPr>
        <w:rPr>
          <w:rFonts w:ascii="Times New Roman" w:hAnsi="Times New Roman" w:cs="Times New Roman"/>
        </w:rPr>
      </w:pPr>
    </w:p>
    <w:sectPr w:rsidR="00595EF0" w:rsidRPr="00566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F46"/>
    <w:multiLevelType w:val="multilevel"/>
    <w:tmpl w:val="D5D0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281CE5"/>
    <w:multiLevelType w:val="hybridMultilevel"/>
    <w:tmpl w:val="47CA98CC"/>
    <w:lvl w:ilvl="0" w:tplc="79CC11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D45519"/>
    <w:multiLevelType w:val="multilevel"/>
    <w:tmpl w:val="E03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217530">
    <w:abstractNumId w:val="2"/>
  </w:num>
  <w:num w:numId="2" w16cid:durableId="1314531605">
    <w:abstractNumId w:val="0"/>
  </w:num>
  <w:num w:numId="3" w16cid:durableId="183429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97"/>
    <w:rsid w:val="000779A3"/>
    <w:rsid w:val="000D54AF"/>
    <w:rsid w:val="00105B42"/>
    <w:rsid w:val="00163BC1"/>
    <w:rsid w:val="00193201"/>
    <w:rsid w:val="001A30B9"/>
    <w:rsid w:val="001A7B43"/>
    <w:rsid w:val="0025319B"/>
    <w:rsid w:val="00283EDC"/>
    <w:rsid w:val="00290DC2"/>
    <w:rsid w:val="002B0397"/>
    <w:rsid w:val="00362150"/>
    <w:rsid w:val="003877E5"/>
    <w:rsid w:val="003D5430"/>
    <w:rsid w:val="003E430B"/>
    <w:rsid w:val="004205B8"/>
    <w:rsid w:val="004C67D3"/>
    <w:rsid w:val="00523475"/>
    <w:rsid w:val="00532B43"/>
    <w:rsid w:val="005419BB"/>
    <w:rsid w:val="00566905"/>
    <w:rsid w:val="00595EF0"/>
    <w:rsid w:val="00670EF2"/>
    <w:rsid w:val="006B4571"/>
    <w:rsid w:val="006B4C21"/>
    <w:rsid w:val="006F11F4"/>
    <w:rsid w:val="00756A9F"/>
    <w:rsid w:val="00765158"/>
    <w:rsid w:val="00770C2E"/>
    <w:rsid w:val="007F0844"/>
    <w:rsid w:val="00844B52"/>
    <w:rsid w:val="008460F2"/>
    <w:rsid w:val="008563B9"/>
    <w:rsid w:val="008A1D99"/>
    <w:rsid w:val="008B19AE"/>
    <w:rsid w:val="008C44D3"/>
    <w:rsid w:val="008D2771"/>
    <w:rsid w:val="008D2EC9"/>
    <w:rsid w:val="008E57EE"/>
    <w:rsid w:val="00917154"/>
    <w:rsid w:val="009B2B21"/>
    <w:rsid w:val="009D6A1C"/>
    <w:rsid w:val="00A15114"/>
    <w:rsid w:val="00A17A13"/>
    <w:rsid w:val="00A34208"/>
    <w:rsid w:val="00A439F5"/>
    <w:rsid w:val="00AA2227"/>
    <w:rsid w:val="00B34AB2"/>
    <w:rsid w:val="00B60131"/>
    <w:rsid w:val="00BC2C41"/>
    <w:rsid w:val="00C26DEF"/>
    <w:rsid w:val="00C466C5"/>
    <w:rsid w:val="00C47590"/>
    <w:rsid w:val="00C503B8"/>
    <w:rsid w:val="00CF0671"/>
    <w:rsid w:val="00CF3B9D"/>
    <w:rsid w:val="00D566A2"/>
    <w:rsid w:val="00D76404"/>
    <w:rsid w:val="00EA0838"/>
    <w:rsid w:val="00EB3765"/>
    <w:rsid w:val="00F37718"/>
    <w:rsid w:val="00F6586D"/>
    <w:rsid w:val="00F675CB"/>
    <w:rsid w:val="00F80803"/>
    <w:rsid w:val="00FA188A"/>
    <w:rsid w:val="00FF5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4900A"/>
  <w15:chartTrackingRefBased/>
  <w15:docId w15:val="{E1923A1F-1D58-4874-9143-0608DA8E2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50"/>
  </w:style>
  <w:style w:type="paragraph" w:styleId="Heading1">
    <w:name w:val="heading 1"/>
    <w:basedOn w:val="Normal"/>
    <w:next w:val="Normal"/>
    <w:link w:val="Heading1Char"/>
    <w:uiPriority w:val="9"/>
    <w:qFormat/>
    <w:rsid w:val="002B0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397"/>
    <w:rPr>
      <w:rFonts w:eastAsiaTheme="majorEastAsia" w:cstheme="majorBidi"/>
      <w:color w:val="272727" w:themeColor="text1" w:themeTint="D8"/>
    </w:rPr>
  </w:style>
  <w:style w:type="paragraph" w:styleId="Title">
    <w:name w:val="Title"/>
    <w:basedOn w:val="Normal"/>
    <w:next w:val="Normal"/>
    <w:link w:val="TitleChar"/>
    <w:uiPriority w:val="10"/>
    <w:qFormat/>
    <w:rsid w:val="002B0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397"/>
    <w:pPr>
      <w:spacing w:before="160"/>
      <w:jc w:val="center"/>
    </w:pPr>
    <w:rPr>
      <w:i/>
      <w:iCs/>
      <w:color w:val="404040" w:themeColor="text1" w:themeTint="BF"/>
    </w:rPr>
  </w:style>
  <w:style w:type="character" w:customStyle="1" w:styleId="QuoteChar">
    <w:name w:val="Quote Char"/>
    <w:basedOn w:val="DefaultParagraphFont"/>
    <w:link w:val="Quote"/>
    <w:uiPriority w:val="29"/>
    <w:rsid w:val="002B0397"/>
    <w:rPr>
      <w:i/>
      <w:iCs/>
      <w:color w:val="404040" w:themeColor="text1" w:themeTint="BF"/>
    </w:rPr>
  </w:style>
  <w:style w:type="paragraph" w:styleId="ListParagraph">
    <w:name w:val="List Paragraph"/>
    <w:basedOn w:val="Normal"/>
    <w:uiPriority w:val="34"/>
    <w:qFormat/>
    <w:rsid w:val="002B0397"/>
    <w:pPr>
      <w:ind w:left="720"/>
      <w:contextualSpacing/>
    </w:pPr>
  </w:style>
  <w:style w:type="character" w:styleId="IntenseEmphasis">
    <w:name w:val="Intense Emphasis"/>
    <w:basedOn w:val="DefaultParagraphFont"/>
    <w:uiPriority w:val="21"/>
    <w:qFormat/>
    <w:rsid w:val="002B0397"/>
    <w:rPr>
      <w:i/>
      <w:iCs/>
      <w:color w:val="0F4761" w:themeColor="accent1" w:themeShade="BF"/>
    </w:rPr>
  </w:style>
  <w:style w:type="paragraph" w:styleId="IntenseQuote">
    <w:name w:val="Intense Quote"/>
    <w:basedOn w:val="Normal"/>
    <w:next w:val="Normal"/>
    <w:link w:val="IntenseQuoteChar"/>
    <w:uiPriority w:val="30"/>
    <w:qFormat/>
    <w:rsid w:val="002B0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397"/>
    <w:rPr>
      <w:i/>
      <w:iCs/>
      <w:color w:val="0F4761" w:themeColor="accent1" w:themeShade="BF"/>
    </w:rPr>
  </w:style>
  <w:style w:type="character" w:styleId="IntenseReference">
    <w:name w:val="Intense Reference"/>
    <w:basedOn w:val="DefaultParagraphFont"/>
    <w:uiPriority w:val="32"/>
    <w:qFormat/>
    <w:rsid w:val="002B0397"/>
    <w:rPr>
      <w:b/>
      <w:bCs/>
      <w:smallCaps/>
      <w:color w:val="0F4761" w:themeColor="accent1" w:themeShade="BF"/>
      <w:spacing w:val="5"/>
    </w:rPr>
  </w:style>
  <w:style w:type="character" w:styleId="Hyperlink">
    <w:name w:val="Hyperlink"/>
    <w:basedOn w:val="DefaultParagraphFont"/>
    <w:uiPriority w:val="99"/>
    <w:unhideWhenUsed/>
    <w:rsid w:val="002B0397"/>
    <w:rPr>
      <w:color w:val="467886" w:themeColor="hyperlink"/>
      <w:u w:val="single"/>
    </w:rPr>
  </w:style>
  <w:style w:type="character" w:styleId="UnresolvedMention">
    <w:name w:val="Unresolved Mention"/>
    <w:basedOn w:val="DefaultParagraphFont"/>
    <w:uiPriority w:val="99"/>
    <w:semiHidden/>
    <w:unhideWhenUsed/>
    <w:rsid w:val="002B0397"/>
    <w:rPr>
      <w:color w:val="605E5C"/>
      <w:shd w:val="clear" w:color="auto" w:fill="E1DFDD"/>
    </w:rPr>
  </w:style>
  <w:style w:type="character" w:styleId="FollowedHyperlink">
    <w:name w:val="FollowedHyperlink"/>
    <w:basedOn w:val="DefaultParagraphFont"/>
    <w:uiPriority w:val="99"/>
    <w:semiHidden/>
    <w:unhideWhenUsed/>
    <w:rsid w:val="008563B9"/>
    <w:rPr>
      <w:color w:val="96607D" w:themeColor="followedHyperlink"/>
      <w:u w:val="single"/>
    </w:rPr>
  </w:style>
  <w:style w:type="character" w:styleId="CommentReference">
    <w:name w:val="annotation reference"/>
    <w:basedOn w:val="DefaultParagraphFont"/>
    <w:uiPriority w:val="99"/>
    <w:semiHidden/>
    <w:unhideWhenUsed/>
    <w:rsid w:val="008563B9"/>
    <w:rPr>
      <w:sz w:val="16"/>
      <w:szCs w:val="16"/>
    </w:rPr>
  </w:style>
  <w:style w:type="paragraph" w:styleId="CommentText">
    <w:name w:val="annotation text"/>
    <w:basedOn w:val="Normal"/>
    <w:link w:val="CommentTextChar"/>
    <w:uiPriority w:val="99"/>
    <w:unhideWhenUsed/>
    <w:rsid w:val="008563B9"/>
    <w:pPr>
      <w:spacing w:line="240" w:lineRule="auto"/>
    </w:pPr>
    <w:rPr>
      <w:sz w:val="20"/>
      <w:szCs w:val="20"/>
    </w:rPr>
  </w:style>
  <w:style w:type="character" w:customStyle="1" w:styleId="CommentTextChar">
    <w:name w:val="Comment Text Char"/>
    <w:basedOn w:val="DefaultParagraphFont"/>
    <w:link w:val="CommentText"/>
    <w:uiPriority w:val="99"/>
    <w:rsid w:val="008563B9"/>
    <w:rPr>
      <w:sz w:val="20"/>
      <w:szCs w:val="20"/>
    </w:rPr>
  </w:style>
  <w:style w:type="paragraph" w:styleId="CommentSubject">
    <w:name w:val="annotation subject"/>
    <w:basedOn w:val="CommentText"/>
    <w:next w:val="CommentText"/>
    <w:link w:val="CommentSubjectChar"/>
    <w:uiPriority w:val="99"/>
    <w:semiHidden/>
    <w:unhideWhenUsed/>
    <w:rsid w:val="008563B9"/>
    <w:rPr>
      <w:b/>
      <w:bCs/>
    </w:rPr>
  </w:style>
  <w:style w:type="character" w:customStyle="1" w:styleId="CommentSubjectChar">
    <w:name w:val="Comment Subject Char"/>
    <w:basedOn w:val="CommentTextChar"/>
    <w:link w:val="CommentSubject"/>
    <w:uiPriority w:val="99"/>
    <w:semiHidden/>
    <w:rsid w:val="008563B9"/>
    <w:rPr>
      <w:b/>
      <w:bCs/>
      <w:sz w:val="20"/>
      <w:szCs w:val="20"/>
    </w:rPr>
  </w:style>
  <w:style w:type="table" w:styleId="TableGrid">
    <w:name w:val="Table Grid"/>
    <w:basedOn w:val="TableNormal"/>
    <w:uiPriority w:val="39"/>
    <w:rsid w:val="00856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credentials/certifications/github-actions/?practice-assessment-type=certific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credentials/certifications/azure-ai-apps-and-agents-developer-associate/?practice-assessment-type=certification" TargetMode="External"/><Relationship Id="rId12" Type="http://schemas.openxmlformats.org/officeDocument/2006/relationships/hyperlink" Target="https://training.linuxfoundation.org/certification/certified-kubernetes-administrator-ck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credentials/certifications/azure-fundamentals/?practice-assessment-type=certification" TargetMode="External"/><Relationship Id="rId11" Type="http://schemas.openxmlformats.org/officeDocument/2006/relationships/hyperlink" Target="https://learn.microsoft.com/en-us/training/courses/ai-200t00" TargetMode="External"/><Relationship Id="rId5" Type="http://schemas.openxmlformats.org/officeDocument/2006/relationships/hyperlink" Target="https://pythoninstitute.org/pcep" TargetMode="External"/><Relationship Id="rId10" Type="http://schemas.openxmlformats.org/officeDocument/2006/relationships/hyperlink" Target="https://learn.microsoft.com/en-us/credentials/certifications/azure-administrator/?practice-assessment-type=certification" TargetMode="External"/><Relationship Id="rId4" Type="http://schemas.openxmlformats.org/officeDocument/2006/relationships/webSettings" Target="webSettings.xml"/><Relationship Id="rId9" Type="http://schemas.openxmlformats.org/officeDocument/2006/relationships/hyperlink" Target="https://pythoninstitute.org/pca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978</Words>
  <Characters>6286</Characters>
  <Application>Microsoft Office Word</Application>
  <DocSecurity>0</DocSecurity>
  <Lines>196</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Neville</dc:creator>
  <cp:keywords/>
  <dc:description/>
  <cp:lastModifiedBy>Ryan Neville</cp:lastModifiedBy>
  <cp:revision>2</cp:revision>
  <dcterms:created xsi:type="dcterms:W3CDTF">2026-07-16T22:23:00Z</dcterms:created>
  <dcterms:modified xsi:type="dcterms:W3CDTF">2026-07-16T22:23:00Z</dcterms:modified>
</cp:coreProperties>
</file>