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3"/>
        <w:rPr>
          <w:rFonts w:ascii="Times New Roman" w:hAnsi="Times New Roman" w:cs="Times New Roman" w:eastAsia="Times New Roman"/>
          <w:sz w:val="11"/>
          <w:szCs w:val="11"/>
        </w:rPr>
      </w:pPr>
    </w:p>
    <w:p>
      <w:pPr>
        <w:spacing w:line="200" w:lineRule="atLeast"/>
        <w:ind w:left="2899" w:right="0" w:firstLine="0"/>
        <w:rPr>
          <w:rFonts w:ascii="Times New Roman" w:hAnsi="Times New Roman" w:cs="Times New Roman" w:eastAsia="Times New Roman"/>
          <w:sz w:val="20"/>
          <w:szCs w:val="20"/>
        </w:rPr>
      </w:pPr>
      <w:r>
        <w:rPr>
          <w:rFonts w:ascii="Times New Roman" w:hAnsi="Times New Roman" w:cs="Times New Roman" w:eastAsia="Times New Roman"/>
          <w:sz w:val="20"/>
          <w:szCs w:val="20"/>
        </w:rPr>
        <w:drawing>
          <wp:inline distT="0" distB="0" distL="0" distR="0">
            <wp:extent cx="1943707" cy="24384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943707" cy="2438400"/>
                    </a:xfrm>
                    <a:prstGeom prst="rect">
                      <a:avLst/>
                    </a:prstGeom>
                  </pic:spPr>
                </pic:pic>
              </a:graphicData>
            </a:graphic>
          </wp:inline>
        </w:drawing>
      </w:r>
      <w:r>
        <w:rPr>
          <w:rFonts w:ascii="Times New Roman" w:hAnsi="Times New Roman" w:cs="Times New Roman" w:eastAsia="Times New Roman"/>
          <w:sz w:val="20"/>
          <w:szCs w:val="20"/>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6"/>
        <w:rPr>
          <w:rFonts w:ascii="Times New Roman" w:hAnsi="Times New Roman" w:cs="Times New Roman" w:eastAsia="Times New Roman"/>
          <w:sz w:val="16"/>
          <w:szCs w:val="16"/>
        </w:rPr>
      </w:pPr>
    </w:p>
    <w:p>
      <w:pPr>
        <w:spacing w:line="388" w:lineRule="exact" w:before="47"/>
        <w:ind w:left="1265" w:right="833" w:firstLine="0"/>
        <w:jc w:val="center"/>
        <w:rPr>
          <w:rFonts w:ascii="宋体" w:hAnsi="宋体" w:cs="宋体" w:eastAsia="宋体"/>
          <w:sz w:val="30"/>
          <w:szCs w:val="30"/>
        </w:rPr>
      </w:pPr>
      <w:r>
        <w:rPr>
          <w:rFonts w:ascii="宋体" w:hAnsi="宋体" w:cs="宋体" w:eastAsia="宋体"/>
          <w:spacing w:val="-1"/>
          <w:sz w:val="30"/>
          <w:szCs w:val="30"/>
        </w:rPr>
        <w:t>GreenTree Inns</w:t>
      </w:r>
      <w:r>
        <w:rPr>
          <w:rFonts w:ascii="宋体" w:hAnsi="宋体" w:cs="宋体" w:eastAsia="宋体"/>
          <w:spacing w:val="-3"/>
          <w:sz w:val="30"/>
          <w:szCs w:val="30"/>
        </w:rPr>
        <w:t> </w:t>
      </w:r>
      <w:r>
        <w:rPr>
          <w:rFonts w:ascii="宋体" w:hAnsi="宋体" w:cs="宋体" w:eastAsia="宋体"/>
          <w:spacing w:val="-1"/>
          <w:sz w:val="30"/>
          <w:szCs w:val="30"/>
        </w:rPr>
        <w:t>Hotel Management Group, Inc.</w:t>
      </w:r>
      <w:r>
        <w:rPr>
          <w:rFonts w:ascii="宋体" w:hAnsi="宋体" w:cs="宋体" w:eastAsia="宋体"/>
          <w:spacing w:val="29"/>
          <w:sz w:val="30"/>
          <w:szCs w:val="30"/>
        </w:rPr>
        <w:t> </w:t>
      </w:r>
      <w:r>
        <w:rPr>
          <w:rFonts w:ascii="宋体" w:hAnsi="宋体" w:cs="宋体" w:eastAsia="宋体"/>
          <w:sz w:val="30"/>
          <w:szCs w:val="30"/>
        </w:rPr>
        <w:t>格林豪泰酒店管理集团</w:t>
      </w: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0"/>
        <w:rPr>
          <w:rFonts w:ascii="宋体" w:hAnsi="宋体" w:cs="宋体" w:eastAsia="宋体"/>
          <w:sz w:val="30"/>
          <w:szCs w:val="30"/>
        </w:rPr>
      </w:pPr>
    </w:p>
    <w:p>
      <w:pPr>
        <w:spacing w:line="240" w:lineRule="auto" w:before="1"/>
        <w:rPr>
          <w:rFonts w:ascii="宋体" w:hAnsi="宋体" w:cs="宋体" w:eastAsia="宋体"/>
          <w:sz w:val="23"/>
          <w:szCs w:val="23"/>
        </w:rPr>
      </w:pPr>
    </w:p>
    <w:p>
      <w:pPr>
        <w:spacing w:before="0"/>
        <w:ind w:left="3365" w:right="0" w:hanging="94"/>
        <w:jc w:val="left"/>
        <w:rPr>
          <w:rFonts w:ascii="黑体" w:hAnsi="黑体" w:cs="黑体" w:eastAsia="黑体"/>
          <w:sz w:val="30"/>
          <w:szCs w:val="30"/>
        </w:rPr>
      </w:pPr>
      <w:r>
        <w:rPr>
          <w:rFonts w:ascii="黑体" w:hAnsi="黑体" w:cs="黑体" w:eastAsia="黑体"/>
          <w:sz w:val="30"/>
          <w:szCs w:val="30"/>
        </w:rPr>
        <w:t>服务操作手册（开业）</w:t>
      </w: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line="240" w:lineRule="auto" w:before="0"/>
        <w:rPr>
          <w:rFonts w:ascii="黑体" w:hAnsi="黑体" w:cs="黑体" w:eastAsia="黑体"/>
          <w:sz w:val="30"/>
          <w:szCs w:val="30"/>
        </w:rPr>
      </w:pPr>
    </w:p>
    <w:p>
      <w:pPr>
        <w:spacing w:before="213"/>
        <w:ind w:left="290" w:right="0" w:firstLine="0"/>
        <w:jc w:val="center"/>
        <w:rPr>
          <w:rFonts w:ascii="宋体" w:hAnsi="宋体" w:cs="宋体" w:eastAsia="宋体"/>
          <w:sz w:val="30"/>
          <w:szCs w:val="30"/>
        </w:rPr>
      </w:pPr>
      <w:r>
        <w:rPr>
          <w:rFonts w:ascii="宋体" w:hAnsi="宋体" w:cs="宋体" w:eastAsia="宋体"/>
          <w:spacing w:val="-1"/>
          <w:sz w:val="30"/>
          <w:szCs w:val="30"/>
        </w:rPr>
        <w:t>2011</w:t>
      </w:r>
      <w:r>
        <w:rPr>
          <w:rFonts w:ascii="宋体" w:hAnsi="宋体" w:cs="宋体" w:eastAsia="宋体"/>
          <w:spacing w:val="-1"/>
          <w:sz w:val="30"/>
          <w:szCs w:val="30"/>
        </w:rPr>
        <w:t>年</w:t>
      </w:r>
      <w:r>
        <w:rPr>
          <w:rFonts w:ascii="宋体" w:hAnsi="宋体" w:cs="宋体" w:eastAsia="宋体"/>
          <w:spacing w:val="-1"/>
          <w:sz w:val="30"/>
          <w:szCs w:val="30"/>
        </w:rPr>
        <w:t>12</w:t>
      </w:r>
      <w:r>
        <w:rPr>
          <w:rFonts w:ascii="宋体" w:hAnsi="宋体" w:cs="宋体" w:eastAsia="宋体"/>
          <w:spacing w:val="-1"/>
          <w:sz w:val="30"/>
          <w:szCs w:val="30"/>
        </w:rPr>
        <w:t>月</w:t>
      </w:r>
      <w:r>
        <w:rPr>
          <w:rFonts w:ascii="宋体" w:hAnsi="宋体" w:cs="宋体" w:eastAsia="宋体"/>
          <w:spacing w:val="-1"/>
          <w:sz w:val="30"/>
          <w:szCs w:val="30"/>
        </w:rPr>
        <w:t>31</w:t>
      </w:r>
      <w:r>
        <w:rPr>
          <w:rFonts w:ascii="宋体" w:hAnsi="宋体" w:cs="宋体" w:eastAsia="宋体"/>
          <w:spacing w:val="-1"/>
          <w:sz w:val="30"/>
          <w:szCs w:val="30"/>
        </w:rPr>
        <w:t>日</w:t>
      </w:r>
    </w:p>
    <w:p>
      <w:pPr>
        <w:spacing w:after="0"/>
        <w:jc w:val="center"/>
        <w:rPr>
          <w:rFonts w:ascii="宋体" w:hAnsi="宋体" w:cs="宋体" w:eastAsia="宋体"/>
          <w:sz w:val="30"/>
          <w:szCs w:val="30"/>
        </w:rPr>
        <w:sectPr>
          <w:type w:val="continuous"/>
          <w:pgSz w:w="11910" w:h="16850"/>
          <w:pgMar w:top="1600" w:bottom="280" w:left="1680" w:right="16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5"/>
        <w:rPr>
          <w:rFonts w:ascii="宋体" w:hAnsi="宋体" w:cs="宋体" w:eastAsia="宋体"/>
          <w:sz w:val="21"/>
          <w:szCs w:val="21"/>
        </w:rPr>
      </w:pPr>
    </w:p>
    <w:p>
      <w:pPr>
        <w:spacing w:before="0"/>
        <w:ind w:left="138" w:right="0" w:firstLine="0"/>
        <w:jc w:val="left"/>
        <w:rPr>
          <w:rFonts w:ascii="宋体" w:hAnsi="宋体" w:cs="宋体" w:eastAsia="宋体"/>
          <w:sz w:val="28"/>
          <w:szCs w:val="28"/>
        </w:rPr>
      </w:pPr>
      <w:r>
        <w:rPr>
          <w:rFonts w:ascii="宋体" w:hAnsi="宋体" w:cs="宋体" w:eastAsia="宋体"/>
          <w:sz w:val="32"/>
          <w:szCs w:val="32"/>
        </w:rPr>
        <w:t>格林豪泰酒店连锁的目标</w:t>
      </w:r>
      <w:r>
        <w:rPr>
          <w:rFonts w:ascii="宋体" w:hAnsi="宋体" w:cs="宋体" w:eastAsia="宋体"/>
          <w:sz w:val="28"/>
          <w:szCs w:val="28"/>
        </w:rPr>
        <w:t>：</w:t>
      </w:r>
    </w:p>
    <w:p>
      <w:pPr>
        <w:pStyle w:val="Heading4"/>
        <w:spacing w:line="240" w:lineRule="auto" w:before="217"/>
        <w:ind w:left="558" w:right="0"/>
        <w:jc w:val="left"/>
      </w:pPr>
      <w:r>
        <w:rPr/>
        <w:t>创建中国高品位、高性价比的商务连锁酒店第一品牌！</w:t>
      </w:r>
    </w:p>
    <w:p>
      <w:pPr>
        <w:spacing w:line="240" w:lineRule="auto" w:before="0"/>
        <w:rPr>
          <w:rFonts w:ascii="宋体" w:hAnsi="宋体" w:cs="宋体" w:eastAsia="宋体"/>
          <w:sz w:val="24"/>
          <w:szCs w:val="24"/>
        </w:rPr>
      </w:pPr>
    </w:p>
    <w:p>
      <w:pPr>
        <w:spacing w:line="240" w:lineRule="auto" w:before="0"/>
        <w:rPr>
          <w:rFonts w:ascii="宋体" w:hAnsi="宋体" w:cs="宋体" w:eastAsia="宋体"/>
          <w:sz w:val="24"/>
          <w:szCs w:val="24"/>
        </w:rPr>
      </w:pPr>
    </w:p>
    <w:p>
      <w:pPr>
        <w:spacing w:line="240" w:lineRule="auto" w:before="0"/>
        <w:rPr>
          <w:rFonts w:ascii="宋体" w:hAnsi="宋体" w:cs="宋体" w:eastAsia="宋体"/>
          <w:sz w:val="24"/>
          <w:szCs w:val="24"/>
        </w:rPr>
      </w:pPr>
    </w:p>
    <w:p>
      <w:pPr>
        <w:spacing w:line="240" w:lineRule="auto" w:before="12"/>
        <w:rPr>
          <w:rFonts w:ascii="宋体" w:hAnsi="宋体" w:cs="宋体" w:eastAsia="宋体"/>
          <w:sz w:val="21"/>
          <w:szCs w:val="21"/>
        </w:rPr>
      </w:pPr>
    </w:p>
    <w:p>
      <w:pPr>
        <w:spacing w:before="0"/>
        <w:ind w:left="138" w:right="0" w:firstLine="0"/>
        <w:jc w:val="left"/>
        <w:rPr>
          <w:rFonts w:ascii="宋体" w:hAnsi="宋体" w:cs="宋体" w:eastAsia="宋体"/>
          <w:sz w:val="32"/>
          <w:szCs w:val="32"/>
        </w:rPr>
      </w:pPr>
      <w:r>
        <w:rPr>
          <w:rFonts w:ascii="宋体" w:hAnsi="宋体" w:cs="宋体" w:eastAsia="宋体"/>
          <w:sz w:val="32"/>
          <w:szCs w:val="32"/>
        </w:rPr>
        <w:t>“格林豪泰”品牌的含义：</w:t>
      </w:r>
    </w:p>
    <w:p>
      <w:pPr>
        <w:spacing w:line="240" w:lineRule="auto" w:before="2"/>
        <w:rPr>
          <w:rFonts w:ascii="宋体" w:hAnsi="宋体" w:cs="宋体" w:eastAsia="宋体"/>
          <w:sz w:val="46"/>
          <w:szCs w:val="46"/>
        </w:rPr>
      </w:pPr>
    </w:p>
    <w:p>
      <w:pPr>
        <w:pStyle w:val="Heading4"/>
        <w:spacing w:line="357" w:lineRule="auto"/>
        <w:ind w:right="108" w:firstLine="480"/>
        <w:jc w:val="left"/>
      </w:pPr>
      <w:r>
        <w:rPr>
          <w:spacing w:val="-1"/>
        </w:rPr>
        <w:t>以人为本</w:t>
      </w:r>
      <w:r>
        <w:rPr>
          <w:rFonts w:ascii="宋体" w:hAnsi="宋体" w:cs="宋体" w:eastAsia="宋体"/>
          <w:spacing w:val="-1"/>
        </w:rPr>
        <w:t>,</w:t>
      </w:r>
      <w:r>
        <w:rPr>
          <w:rFonts w:ascii="宋体" w:hAnsi="宋体" w:cs="宋体" w:eastAsia="宋体"/>
        </w:rPr>
        <w:t> </w:t>
      </w:r>
      <w:r>
        <w:rPr>
          <w:spacing w:val="-1"/>
        </w:rPr>
        <w:t>让我们员工的才能在格林豪泰这个平台上得到培养和发挥，做一个超健康</w:t>
      </w:r>
      <w:r>
        <w:rPr>
          <w:rFonts w:ascii="宋体" w:hAnsi="宋体" w:cs="宋体" w:eastAsia="宋体"/>
          <w:spacing w:val="-1"/>
        </w:rPr>
        <w:t>,</w:t>
      </w:r>
      <w:r>
        <w:rPr>
          <w:rFonts w:ascii="宋体" w:hAnsi="宋体" w:cs="宋体" w:eastAsia="宋体"/>
          <w:spacing w:val="61"/>
        </w:rPr>
        <w:t> </w:t>
      </w:r>
      <w:r>
        <w:rPr>
          <w:spacing w:val="-1"/>
        </w:rPr>
        <w:t>高品格</w:t>
      </w:r>
      <w:r>
        <w:rPr>
          <w:rFonts w:ascii="宋体" w:hAnsi="宋体" w:cs="宋体" w:eastAsia="宋体"/>
          <w:spacing w:val="-1"/>
        </w:rPr>
        <w:t>,</w:t>
      </w:r>
      <w:r>
        <w:rPr>
          <w:spacing w:val="-1"/>
        </w:rPr>
        <w:t>超价值的成功人士</w:t>
      </w:r>
      <w:r>
        <w:rPr>
          <w:rFonts w:ascii="宋体" w:hAnsi="宋体" w:cs="宋体" w:eastAsia="宋体"/>
          <w:spacing w:val="-1"/>
        </w:rPr>
        <w:t>.</w:t>
      </w:r>
      <w:r>
        <w:rPr>
          <w:rFonts w:ascii="宋体" w:hAnsi="宋体" w:cs="宋体" w:eastAsia="宋体"/>
        </w:rPr>
        <w:t> </w:t>
      </w:r>
      <w:r>
        <w:rPr/>
        <w:t>用我们的专业知识精心打造一个格林豪泰酒店环境</w:t>
      </w:r>
      <w:r>
        <w:rPr>
          <w:rFonts w:ascii="宋体" w:hAnsi="宋体" w:cs="宋体" w:eastAsia="宋体"/>
        </w:rPr>
        <w:t>,</w:t>
      </w:r>
      <w:r>
        <w:rPr/>
        <w:t>为我们</w:t>
      </w:r>
      <w:r>
        <w:rPr>
          <w:spacing w:val="26"/>
        </w:rPr>
        <w:t> </w:t>
      </w:r>
      <w:r>
        <w:rPr>
          <w:spacing w:val="-1"/>
        </w:rPr>
        <w:t>的客人提供“超健康</w:t>
      </w:r>
      <w:r>
        <w:rPr>
          <w:rFonts w:ascii="宋体" w:hAnsi="宋体" w:cs="宋体" w:eastAsia="宋体"/>
          <w:spacing w:val="-1"/>
        </w:rPr>
        <w:t>,</w:t>
      </w:r>
      <w:r>
        <w:rPr>
          <w:spacing w:val="-1"/>
        </w:rPr>
        <w:t>超舒适</w:t>
      </w:r>
      <w:r>
        <w:rPr>
          <w:rFonts w:ascii="宋体" w:hAnsi="宋体" w:cs="宋体" w:eastAsia="宋体"/>
          <w:spacing w:val="-1"/>
        </w:rPr>
        <w:t>,</w:t>
      </w:r>
      <w:r>
        <w:rPr>
          <w:spacing w:val="-1"/>
        </w:rPr>
        <w:t>超价值</w:t>
      </w:r>
      <w:r>
        <w:rPr>
          <w:rFonts w:ascii="宋体" w:hAnsi="宋体" w:cs="宋体" w:eastAsia="宋体"/>
          <w:spacing w:val="-1"/>
        </w:rPr>
        <w:t>,</w:t>
      </w:r>
      <w:r>
        <w:rPr>
          <w:spacing w:val="-1"/>
        </w:rPr>
        <w:t>超期望的产品和服务</w:t>
      </w:r>
      <w:r>
        <w:rPr>
          <w:rFonts w:ascii="宋体" w:hAnsi="宋体" w:cs="宋体" w:eastAsia="宋体"/>
          <w:spacing w:val="-1"/>
        </w:rPr>
        <w:t>.</w:t>
      </w:r>
      <w:r>
        <w:rPr>
          <w:spacing w:val="-1"/>
        </w:rPr>
        <w:t>使我们服务和产品的性价比越</w:t>
      </w:r>
      <w:r>
        <w:rPr>
          <w:spacing w:val="65"/>
        </w:rPr>
        <w:t> </w:t>
      </w:r>
      <w:r>
        <w:rPr/>
        <w:t>来越高，让我们的客人和我们的合作伙伴都能够获得超值的回报．</w:t>
      </w:r>
    </w:p>
    <w:p>
      <w:pPr>
        <w:spacing w:line="240" w:lineRule="auto" w:before="0"/>
        <w:rPr>
          <w:rFonts w:ascii="宋体" w:hAnsi="宋体" w:cs="宋体" w:eastAsia="宋体"/>
          <w:sz w:val="24"/>
          <w:szCs w:val="24"/>
        </w:rPr>
      </w:pPr>
    </w:p>
    <w:p>
      <w:pPr>
        <w:spacing w:line="240" w:lineRule="auto" w:before="0"/>
        <w:rPr>
          <w:rFonts w:ascii="宋体" w:hAnsi="宋体" w:cs="宋体" w:eastAsia="宋体"/>
          <w:sz w:val="24"/>
          <w:szCs w:val="24"/>
        </w:rPr>
      </w:pPr>
    </w:p>
    <w:p>
      <w:pPr>
        <w:spacing w:line="240" w:lineRule="auto" w:before="0"/>
        <w:rPr>
          <w:rFonts w:ascii="宋体" w:hAnsi="宋体" w:cs="宋体" w:eastAsia="宋体"/>
          <w:sz w:val="24"/>
          <w:szCs w:val="24"/>
        </w:rPr>
      </w:pPr>
    </w:p>
    <w:p>
      <w:pPr>
        <w:spacing w:line="240" w:lineRule="auto" w:before="1"/>
        <w:rPr>
          <w:rFonts w:ascii="宋体" w:hAnsi="宋体" w:cs="宋体" w:eastAsia="宋体"/>
          <w:sz w:val="30"/>
          <w:szCs w:val="30"/>
        </w:rPr>
      </w:pPr>
    </w:p>
    <w:p>
      <w:pPr>
        <w:spacing w:before="0"/>
        <w:ind w:left="138" w:right="0" w:firstLine="0"/>
        <w:jc w:val="left"/>
        <w:rPr>
          <w:rFonts w:ascii="宋体" w:hAnsi="宋体" w:cs="宋体" w:eastAsia="宋体"/>
          <w:sz w:val="32"/>
          <w:szCs w:val="32"/>
        </w:rPr>
      </w:pPr>
      <w:r>
        <w:rPr>
          <w:rFonts w:ascii="宋体" w:hAnsi="宋体" w:cs="宋体" w:eastAsia="宋体"/>
          <w:sz w:val="32"/>
          <w:szCs w:val="32"/>
        </w:rPr>
        <w:t>创建本手册的目的：</w:t>
      </w:r>
    </w:p>
    <w:p>
      <w:pPr>
        <w:spacing w:line="240" w:lineRule="auto" w:before="0"/>
        <w:rPr>
          <w:rFonts w:ascii="宋体" w:hAnsi="宋体" w:cs="宋体" w:eastAsia="宋体"/>
          <w:sz w:val="32"/>
          <w:szCs w:val="32"/>
        </w:rPr>
      </w:pPr>
    </w:p>
    <w:p>
      <w:pPr>
        <w:spacing w:line="240" w:lineRule="auto" w:before="1"/>
        <w:rPr>
          <w:rFonts w:ascii="宋体" w:hAnsi="宋体" w:cs="宋体" w:eastAsia="宋体"/>
          <w:sz w:val="32"/>
          <w:szCs w:val="32"/>
        </w:rPr>
      </w:pPr>
    </w:p>
    <w:p>
      <w:pPr>
        <w:pStyle w:val="Heading4"/>
        <w:spacing w:line="356" w:lineRule="auto"/>
        <w:ind w:right="227" w:firstLine="540"/>
        <w:jc w:val="both"/>
      </w:pPr>
      <w:r>
        <w:rPr/>
        <w:t>格林豪泰酒店连锁的目标是为宾客提供“四超”的服务</w:t>
      </w:r>
      <w:r>
        <w:rPr>
          <w:spacing w:val="-34"/>
        </w:rPr>
        <w:t>。</w:t>
      </w:r>
      <w:r>
        <w:rPr/>
        <w:t>统一的</w:t>
      </w:r>
      <w:r>
        <w:rPr>
          <w:spacing w:val="-34"/>
        </w:rPr>
        <w:t>、</w:t>
      </w:r>
      <w:r>
        <w:rPr/>
        <w:t>标准的品牌运营标</w:t>
      </w:r>
      <w:r>
        <w:rPr/>
        <w:t> </w:t>
      </w:r>
      <w:r>
        <w:rPr>
          <w:spacing w:val="-1"/>
        </w:rPr>
        <w:t>准是格林豪泰发展的基础。为了保证产品和服务的良好性和一致性，为每一家酒店的长久</w:t>
      </w:r>
      <w:r>
        <w:rPr>
          <w:spacing w:val="67"/>
        </w:rPr>
        <w:t> </w:t>
      </w:r>
      <w:r>
        <w:rPr>
          <w:spacing w:val="-1"/>
        </w:rPr>
        <w:t>发展打下坚实的基础，提高公司的竞争力，格林豪泰酒店连锁公司制订了一系列标准的手</w:t>
      </w:r>
      <w:r>
        <w:rPr>
          <w:spacing w:val="67"/>
        </w:rPr>
        <w:t> </w:t>
      </w:r>
      <w:r>
        <w:rPr/>
        <w:t>册，指导和规范格林豪泰酒店连锁所有酒店的运作行为，本手册是其中一本。</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7"/>
        <w:rPr>
          <w:rFonts w:ascii="宋体" w:hAnsi="宋体" w:cs="宋体" w:eastAsia="宋体"/>
          <w:sz w:val="28"/>
          <w:szCs w:val="28"/>
        </w:rPr>
      </w:pPr>
    </w:p>
    <w:p>
      <w:pPr>
        <w:spacing w:line="200" w:lineRule="atLeast"/>
        <w:ind w:left="731" w:right="0" w:firstLine="0"/>
        <w:rPr>
          <w:rFonts w:ascii="宋体" w:hAnsi="宋体" w:cs="宋体" w:eastAsia="宋体"/>
          <w:sz w:val="20"/>
          <w:szCs w:val="20"/>
        </w:rPr>
      </w:pPr>
      <w:r>
        <w:rPr>
          <w:rFonts w:ascii="宋体" w:hAnsi="宋体" w:cs="宋体" w:eastAsia="宋体"/>
          <w:sz w:val="20"/>
          <w:szCs w:val="20"/>
        </w:rPr>
        <w:drawing>
          <wp:inline distT="0" distB="0" distL="0" distR="0">
            <wp:extent cx="5280730" cy="1277874"/>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280730" cy="1277874"/>
                    </a:xfrm>
                    <a:prstGeom prst="rect">
                      <a:avLst/>
                    </a:prstGeom>
                  </pic:spPr>
                </pic:pic>
              </a:graphicData>
            </a:graphic>
          </wp:inline>
        </w:drawing>
      </w:r>
      <w:r>
        <w:rPr>
          <w:rFonts w:ascii="宋体" w:hAnsi="宋体" w:cs="宋体" w:eastAsia="宋体"/>
          <w:sz w:val="20"/>
          <w:szCs w:val="20"/>
        </w:rPr>
      </w:r>
    </w:p>
    <w:p>
      <w:pPr>
        <w:spacing w:after="0" w:line="200" w:lineRule="atLeast"/>
        <w:rPr>
          <w:rFonts w:ascii="宋体" w:hAnsi="宋体" w:cs="宋体" w:eastAsia="宋体"/>
          <w:sz w:val="20"/>
          <w:szCs w:val="20"/>
        </w:rPr>
        <w:sectPr>
          <w:headerReference w:type="default" r:id="rId6"/>
          <w:footerReference w:type="default" r:id="rId7"/>
          <w:pgSz w:w="11910" w:h="16850"/>
          <w:pgMar w:header="745" w:footer="708" w:top="920" w:bottom="900" w:left="1280" w:right="900"/>
          <w:pgNumType w:start="1"/>
        </w:sectPr>
      </w:pPr>
    </w:p>
    <w:p>
      <w:pPr>
        <w:spacing w:line="240" w:lineRule="auto" w:before="12"/>
        <w:rPr>
          <w:rFonts w:ascii="宋体" w:hAnsi="宋体" w:cs="宋体" w:eastAsia="宋体"/>
          <w:sz w:val="28"/>
          <w:szCs w:val="28"/>
        </w:rPr>
      </w:pPr>
    </w:p>
    <w:p>
      <w:pPr>
        <w:tabs>
          <w:tab w:pos="643" w:val="left" w:leader="none"/>
        </w:tabs>
        <w:spacing w:before="0"/>
        <w:ind w:left="0" w:right="315" w:firstLine="0"/>
        <w:jc w:val="center"/>
        <w:rPr>
          <w:rFonts w:ascii="宋体" w:hAnsi="宋体" w:cs="宋体" w:eastAsia="宋体"/>
          <w:sz w:val="32"/>
          <w:szCs w:val="32"/>
        </w:rPr>
      </w:pPr>
      <w:r>
        <w:rPr>
          <w:rFonts w:ascii="宋体" w:hAnsi="宋体" w:cs="宋体" w:eastAsia="宋体"/>
          <w:b/>
          <w:bCs/>
          <w:w w:val="95"/>
          <w:sz w:val="32"/>
          <w:szCs w:val="32"/>
        </w:rPr>
        <w:t>目</w:t>
        <w:tab/>
      </w:r>
      <w:r>
        <w:rPr>
          <w:rFonts w:ascii="宋体" w:hAnsi="宋体" w:cs="宋体" w:eastAsia="宋体"/>
          <w:b/>
          <w:bCs/>
          <w:sz w:val="32"/>
          <w:szCs w:val="32"/>
        </w:rPr>
        <w:t>录</w:t>
      </w:r>
      <w:r>
        <w:rPr>
          <w:rFonts w:ascii="宋体" w:hAnsi="宋体" w:cs="宋体" w:eastAsia="宋体"/>
          <w:sz w:val="32"/>
          <w:szCs w:val="32"/>
        </w:rPr>
      </w:r>
    </w:p>
    <w:sdt>
      <w:sdtPr>
        <w:docPartObj>
          <w:docPartGallery w:val="Table of Contents"/>
          <w:docPartUnique/>
        </w:docPartObj>
      </w:sdtPr>
      <w:sdtEndPr/>
      <w:sdtContent>
        <w:p>
          <w:pPr>
            <w:pStyle w:val="TOC1"/>
            <w:tabs>
              <w:tab w:pos="9824" w:val="right" w:leader="dot"/>
            </w:tabs>
            <w:spacing w:line="281" w:lineRule="exact" w:before="79"/>
            <w:ind w:right="0"/>
            <w:jc w:val="left"/>
          </w:pPr>
          <w:hyperlink w:history="true" w:anchor="_TOC_250039">
            <w:r>
              <w:rPr>
                <w:spacing w:val="-1"/>
              </w:rPr>
              <w:t>1</w:t>
            </w:r>
            <w:r>
              <w:rPr>
                <w:rFonts w:ascii="宋体" w:hAnsi="宋体" w:cs="宋体" w:eastAsia="宋体"/>
                <w:spacing w:val="-1"/>
              </w:rPr>
              <w:t>．店长实务</w:t>
            </w:r>
            <w:r>
              <w:rPr>
                <w:spacing w:val="-1"/>
              </w:rPr>
              <w:tab/>
            </w:r>
            <w:r>
              <w:rPr/>
              <w:t>3</w:t>
            </w:r>
          </w:hyperlink>
        </w:p>
        <w:p>
          <w:pPr>
            <w:pStyle w:val="TOC2"/>
            <w:tabs>
              <w:tab w:pos="9824" w:val="right" w:leader="dot"/>
            </w:tabs>
            <w:spacing w:line="272" w:lineRule="exact"/>
            <w:ind w:right="0"/>
            <w:jc w:val="left"/>
          </w:pPr>
          <w:hyperlink w:history="true" w:anchor="_TOC_250038">
            <w:r>
              <w:rPr/>
              <w:t>1.1 </w:t>
            </w:r>
            <w:r>
              <w:rPr>
                <w:rFonts w:ascii="宋体" w:hAnsi="宋体" w:cs="宋体" w:eastAsia="宋体"/>
                <w:spacing w:val="-2"/>
              </w:rPr>
              <w:t>岗位职责</w:t>
            </w:r>
            <w:r>
              <w:rPr>
                <w:spacing w:val="-2"/>
              </w:rPr>
              <w:tab/>
            </w:r>
            <w:r>
              <w:rPr/>
              <w:t>3</w:t>
            </w:r>
          </w:hyperlink>
        </w:p>
        <w:p>
          <w:pPr>
            <w:pStyle w:val="TOC2"/>
            <w:tabs>
              <w:tab w:pos="9824" w:val="right" w:leader="dot"/>
            </w:tabs>
            <w:spacing w:line="272" w:lineRule="exact"/>
            <w:ind w:right="0"/>
            <w:jc w:val="left"/>
          </w:pPr>
          <w:hyperlink w:history="true" w:anchor="_TOC_250037">
            <w:r>
              <w:rPr/>
              <w:t>1.2 </w:t>
            </w:r>
            <w:r>
              <w:rPr>
                <w:rFonts w:ascii="宋体" w:hAnsi="宋体" w:cs="宋体" w:eastAsia="宋体"/>
                <w:spacing w:val="-2"/>
              </w:rPr>
              <w:t>前期准备</w:t>
            </w:r>
            <w:r>
              <w:rPr>
                <w:spacing w:val="-2"/>
              </w:rPr>
              <w:tab/>
            </w:r>
            <w:r>
              <w:rPr/>
              <w:t>3</w:t>
            </w:r>
          </w:hyperlink>
        </w:p>
        <w:p>
          <w:pPr>
            <w:pStyle w:val="TOC2"/>
            <w:tabs>
              <w:tab w:pos="9824" w:val="right" w:leader="dot"/>
            </w:tabs>
            <w:spacing w:line="272" w:lineRule="exact"/>
            <w:ind w:right="0"/>
            <w:jc w:val="left"/>
          </w:pPr>
          <w:hyperlink w:history="true" w:anchor="_TOC_250036">
            <w:r>
              <w:rPr/>
              <w:t>1.3 </w:t>
            </w:r>
            <w:r>
              <w:rPr>
                <w:rFonts w:ascii="宋体" w:hAnsi="宋体" w:cs="宋体" w:eastAsia="宋体"/>
                <w:spacing w:val="-2"/>
              </w:rPr>
              <w:t>开业流程</w:t>
            </w:r>
            <w:r>
              <w:rPr>
                <w:spacing w:val="-2"/>
              </w:rPr>
              <w:tab/>
            </w:r>
            <w:r>
              <w:rPr/>
              <w:t>5</w:t>
            </w:r>
          </w:hyperlink>
        </w:p>
        <w:p>
          <w:pPr>
            <w:pStyle w:val="TOC2"/>
            <w:tabs>
              <w:tab w:pos="9824" w:val="right" w:leader="dot"/>
            </w:tabs>
            <w:spacing w:line="272" w:lineRule="exact"/>
            <w:ind w:right="0"/>
            <w:jc w:val="left"/>
          </w:pPr>
          <w:hyperlink w:history="true" w:anchor="_TOC_250035">
            <w:r>
              <w:rPr/>
              <w:t>1.4 </w:t>
            </w:r>
            <w:r>
              <w:rPr>
                <w:rFonts w:ascii="宋体" w:hAnsi="宋体" w:cs="宋体" w:eastAsia="宋体"/>
                <w:spacing w:val="-2"/>
              </w:rPr>
              <w:t>开业工作倒计时进度表</w:t>
            </w:r>
            <w:r>
              <w:rPr>
                <w:spacing w:val="-2"/>
              </w:rPr>
              <w:tab/>
            </w:r>
            <w:r>
              <w:rPr/>
              <w:t>6</w:t>
            </w:r>
          </w:hyperlink>
        </w:p>
        <w:p>
          <w:pPr>
            <w:pStyle w:val="TOC2"/>
            <w:tabs>
              <w:tab w:pos="9819" w:val="right" w:leader="dot"/>
            </w:tabs>
            <w:spacing w:line="272" w:lineRule="exact"/>
            <w:ind w:right="0"/>
            <w:jc w:val="left"/>
          </w:pPr>
          <w:hyperlink w:history="true" w:anchor="_TOC_250034">
            <w:r>
              <w:rPr/>
              <w:t>1.5 </w:t>
            </w:r>
            <w:r>
              <w:rPr>
                <w:rFonts w:ascii="宋体" w:hAnsi="宋体" w:cs="宋体" w:eastAsia="宋体"/>
                <w:spacing w:val="-2"/>
              </w:rPr>
              <w:t>人员定编及招聘</w:t>
            </w:r>
            <w:r>
              <w:rPr>
                <w:spacing w:val="-2"/>
              </w:rPr>
              <w:tab/>
            </w:r>
            <w:r>
              <w:rPr>
                <w:spacing w:val="-8"/>
              </w:rPr>
              <w:t>11</w:t>
            </w:r>
            <w:r>
              <w:rPr/>
            </w:r>
          </w:hyperlink>
        </w:p>
        <w:p>
          <w:pPr>
            <w:pStyle w:val="TOC2"/>
            <w:tabs>
              <w:tab w:pos="9819" w:val="right" w:leader="dot"/>
            </w:tabs>
            <w:spacing w:line="272" w:lineRule="exact"/>
            <w:ind w:right="0"/>
            <w:jc w:val="left"/>
          </w:pPr>
          <w:hyperlink w:history="true" w:anchor="_TOC_250033">
            <w:r>
              <w:rPr/>
              <w:t>1.6  </w:t>
            </w:r>
            <w:r>
              <w:rPr>
                <w:rFonts w:ascii="宋体" w:hAnsi="宋体" w:cs="宋体" w:eastAsia="宋体"/>
                <w:spacing w:val="-2"/>
              </w:rPr>
              <w:t>房号编排</w:t>
            </w:r>
            <w:r>
              <w:rPr>
                <w:spacing w:val="-2"/>
              </w:rPr>
              <w:tab/>
            </w:r>
            <w:r>
              <w:rPr>
                <w:spacing w:val="-8"/>
              </w:rPr>
              <w:t>11</w:t>
            </w:r>
            <w:r>
              <w:rPr/>
            </w:r>
          </w:hyperlink>
        </w:p>
        <w:p>
          <w:pPr>
            <w:pStyle w:val="TOC2"/>
            <w:tabs>
              <w:tab w:pos="9824" w:val="right" w:leader="dot"/>
            </w:tabs>
            <w:spacing w:line="271" w:lineRule="exact"/>
            <w:ind w:right="0"/>
            <w:jc w:val="left"/>
          </w:pPr>
          <w:hyperlink w:history="true" w:anchor="_TOC_250032">
            <w:r>
              <w:rPr/>
              <w:t>1.7  </w:t>
            </w:r>
            <w:r>
              <w:rPr>
                <w:rFonts w:ascii="宋体" w:hAnsi="宋体" w:cs="宋体" w:eastAsia="宋体"/>
                <w:spacing w:val="-2"/>
              </w:rPr>
              <w:t>钥匙管理</w:t>
            </w:r>
            <w:r>
              <w:rPr>
                <w:spacing w:val="-2"/>
              </w:rPr>
              <w:tab/>
            </w:r>
            <w:r>
              <w:rPr/>
              <w:t>13</w:t>
            </w:r>
          </w:hyperlink>
        </w:p>
        <w:p>
          <w:pPr>
            <w:pStyle w:val="TOC1"/>
            <w:tabs>
              <w:tab w:pos="9824" w:val="right" w:leader="dot"/>
            </w:tabs>
            <w:spacing w:line="272" w:lineRule="exact"/>
            <w:ind w:right="0"/>
            <w:jc w:val="left"/>
          </w:pPr>
          <w:r>
            <w:rPr>
              <w:spacing w:val="-1"/>
            </w:rPr>
            <w:t>2.</w:t>
          </w:r>
          <w:r>
            <w:rPr>
              <w:rFonts w:ascii="宋体" w:hAnsi="宋体" w:cs="宋体" w:eastAsia="宋体"/>
              <w:spacing w:val="-1"/>
            </w:rPr>
            <w:t>全员培训</w:t>
          </w:r>
          <w:r>
            <w:rPr>
              <w:spacing w:val="-1"/>
            </w:rPr>
            <w:tab/>
          </w:r>
          <w:r>
            <w:rPr/>
            <w:t>15</w:t>
          </w:r>
        </w:p>
        <w:p>
          <w:pPr>
            <w:pStyle w:val="TOC2"/>
            <w:tabs>
              <w:tab w:pos="9824" w:val="right" w:leader="dot"/>
            </w:tabs>
            <w:spacing w:line="272" w:lineRule="exact"/>
            <w:ind w:right="0"/>
            <w:jc w:val="left"/>
          </w:pPr>
          <w:hyperlink w:history="true" w:anchor="_TOC_250031">
            <w:r>
              <w:rPr/>
              <w:t>2.1 </w:t>
            </w:r>
            <w:r>
              <w:rPr>
                <w:rFonts w:ascii="宋体" w:hAnsi="宋体" w:cs="宋体" w:eastAsia="宋体"/>
                <w:spacing w:val="-2"/>
              </w:rPr>
              <w:t>培训计划</w:t>
            </w:r>
            <w:r>
              <w:rPr>
                <w:spacing w:val="-2"/>
              </w:rPr>
              <w:tab/>
            </w:r>
            <w:r>
              <w:rPr/>
              <w:t>15</w:t>
            </w:r>
          </w:hyperlink>
        </w:p>
        <w:p>
          <w:pPr>
            <w:pStyle w:val="TOC2"/>
            <w:tabs>
              <w:tab w:pos="9824" w:val="right" w:leader="dot"/>
            </w:tabs>
            <w:spacing w:line="273" w:lineRule="exact"/>
            <w:ind w:right="0"/>
            <w:jc w:val="left"/>
          </w:pPr>
          <w:hyperlink w:history="true" w:anchor="_TOC_250030">
            <w:r>
              <w:rPr/>
              <w:t>2.2 </w:t>
            </w:r>
            <w:r>
              <w:rPr>
                <w:rFonts w:ascii="宋体" w:hAnsi="宋体" w:cs="宋体" w:eastAsia="宋体"/>
                <w:spacing w:val="-2"/>
              </w:rPr>
              <w:t>培训考核</w:t>
            </w:r>
            <w:r>
              <w:rPr>
                <w:spacing w:val="-2"/>
              </w:rPr>
              <w:tab/>
            </w:r>
            <w:r>
              <w:rPr/>
              <w:t>16</w:t>
            </w:r>
          </w:hyperlink>
        </w:p>
        <w:p>
          <w:pPr>
            <w:pStyle w:val="TOC2"/>
            <w:tabs>
              <w:tab w:pos="9824" w:val="right" w:leader="dot"/>
            </w:tabs>
            <w:spacing w:line="273" w:lineRule="exact"/>
            <w:ind w:right="0"/>
            <w:jc w:val="left"/>
          </w:pPr>
          <w:hyperlink w:history="true" w:anchor="_TOC_250029">
            <w:r>
              <w:rPr/>
              <w:t>2.3 </w:t>
            </w:r>
            <w:r>
              <w:rPr>
                <w:rFonts w:ascii="宋体" w:hAnsi="宋体" w:cs="宋体" w:eastAsia="宋体"/>
                <w:spacing w:val="-2"/>
              </w:rPr>
              <w:t>培训表格</w:t>
            </w:r>
            <w:r>
              <w:rPr>
                <w:spacing w:val="-2"/>
              </w:rPr>
              <w:tab/>
            </w:r>
            <w:r>
              <w:rPr/>
              <w:t>16</w:t>
            </w:r>
          </w:hyperlink>
        </w:p>
        <w:p>
          <w:pPr>
            <w:pStyle w:val="TOC1"/>
            <w:tabs>
              <w:tab w:pos="9824" w:val="right" w:leader="dot"/>
            </w:tabs>
            <w:spacing w:line="272" w:lineRule="exact"/>
            <w:ind w:right="0"/>
            <w:jc w:val="left"/>
          </w:pPr>
          <w:hyperlink w:history="true" w:anchor="_TOC_250028">
            <w:r>
              <w:rPr>
                <w:spacing w:val="-1"/>
              </w:rPr>
              <w:t>3.</w:t>
            </w:r>
            <w:r>
              <w:rPr>
                <w:rFonts w:ascii="宋体" w:hAnsi="宋体" w:cs="宋体" w:eastAsia="宋体"/>
                <w:spacing w:val="-1"/>
              </w:rPr>
              <w:t>前期销售</w:t>
            </w:r>
            <w:r>
              <w:rPr>
                <w:spacing w:val="-1"/>
              </w:rPr>
              <w:tab/>
            </w:r>
            <w:r>
              <w:rPr/>
              <w:t>21</w:t>
            </w:r>
          </w:hyperlink>
        </w:p>
        <w:p>
          <w:pPr>
            <w:pStyle w:val="TOC2"/>
            <w:tabs>
              <w:tab w:pos="9824" w:val="right" w:leader="dot"/>
            </w:tabs>
            <w:spacing w:line="272" w:lineRule="exact"/>
            <w:ind w:right="0"/>
            <w:jc w:val="left"/>
          </w:pPr>
          <w:hyperlink w:history="true" w:anchor="_TOC_250027">
            <w:r>
              <w:rPr/>
              <w:t>3.1 </w:t>
            </w:r>
            <w:r>
              <w:rPr>
                <w:rFonts w:ascii="宋体" w:hAnsi="宋体" w:cs="宋体" w:eastAsia="宋体"/>
                <w:spacing w:val="-2"/>
              </w:rPr>
              <w:t>销售计划</w:t>
            </w:r>
            <w:r>
              <w:rPr>
                <w:spacing w:val="-2"/>
              </w:rPr>
              <w:tab/>
            </w:r>
            <w:r>
              <w:rPr/>
              <w:t>21</w:t>
            </w:r>
          </w:hyperlink>
        </w:p>
        <w:p>
          <w:pPr>
            <w:pStyle w:val="TOC2"/>
            <w:tabs>
              <w:tab w:pos="9824" w:val="right" w:leader="dot"/>
            </w:tabs>
            <w:spacing w:line="272" w:lineRule="exact"/>
            <w:ind w:right="0"/>
            <w:jc w:val="left"/>
          </w:pPr>
          <w:hyperlink w:history="true" w:anchor="_TOC_250026">
            <w:r>
              <w:rPr/>
              <w:t>3.2 </w:t>
            </w:r>
            <w:r>
              <w:rPr>
                <w:rFonts w:ascii="宋体" w:hAnsi="宋体" w:cs="宋体" w:eastAsia="宋体"/>
                <w:spacing w:val="-2"/>
              </w:rPr>
              <w:t>宣传资料</w:t>
            </w:r>
            <w:r>
              <w:rPr>
                <w:spacing w:val="-2"/>
              </w:rPr>
              <w:tab/>
            </w:r>
            <w:r>
              <w:rPr/>
              <w:t>21</w:t>
            </w:r>
          </w:hyperlink>
        </w:p>
        <w:p>
          <w:pPr>
            <w:pStyle w:val="TOC2"/>
            <w:tabs>
              <w:tab w:pos="9824" w:val="right" w:leader="dot"/>
            </w:tabs>
            <w:spacing w:line="272" w:lineRule="exact"/>
            <w:ind w:right="0"/>
            <w:jc w:val="left"/>
          </w:pPr>
          <w:hyperlink w:history="true" w:anchor="_TOC_250025">
            <w:r>
              <w:rPr/>
              <w:t>3.3 </w:t>
            </w:r>
            <w:r>
              <w:rPr>
                <w:rFonts w:ascii="宋体" w:hAnsi="宋体" w:cs="宋体" w:eastAsia="宋体"/>
                <w:spacing w:val="-2"/>
              </w:rPr>
              <w:t>灯箱、横幅等广告宣传</w:t>
            </w:r>
            <w:r>
              <w:rPr>
                <w:spacing w:val="-2"/>
              </w:rPr>
              <w:tab/>
            </w:r>
            <w:r>
              <w:rPr/>
              <w:t>22</w:t>
            </w:r>
          </w:hyperlink>
        </w:p>
        <w:p>
          <w:pPr>
            <w:pStyle w:val="TOC2"/>
            <w:tabs>
              <w:tab w:pos="9824" w:val="right" w:leader="dot"/>
            </w:tabs>
            <w:spacing w:line="272" w:lineRule="exact"/>
            <w:ind w:right="0"/>
            <w:jc w:val="left"/>
          </w:pPr>
          <w:hyperlink w:history="true" w:anchor="_TOC_250024">
            <w:r>
              <w:rPr/>
              <w:t>3.4 </w:t>
            </w:r>
            <w:r>
              <w:rPr>
                <w:rFonts w:ascii="宋体" w:hAnsi="宋体" w:cs="宋体" w:eastAsia="宋体"/>
                <w:spacing w:val="-2"/>
              </w:rPr>
              <w:t>组织销售</w:t>
            </w:r>
            <w:r>
              <w:rPr>
                <w:spacing w:val="-2"/>
              </w:rPr>
              <w:tab/>
            </w:r>
            <w:r>
              <w:rPr/>
              <w:t>22</w:t>
            </w:r>
          </w:hyperlink>
        </w:p>
        <w:p>
          <w:pPr>
            <w:pStyle w:val="TOC2"/>
            <w:tabs>
              <w:tab w:pos="9824" w:val="right" w:leader="dot"/>
            </w:tabs>
            <w:spacing w:line="272" w:lineRule="exact"/>
            <w:ind w:right="0"/>
            <w:jc w:val="left"/>
          </w:pPr>
          <w:hyperlink w:history="true" w:anchor="_TOC_250023">
            <w:r>
              <w:rPr/>
              <w:t>3.5 </w:t>
            </w:r>
            <w:r>
              <w:rPr>
                <w:rFonts w:ascii="宋体" w:hAnsi="宋体" w:cs="宋体" w:eastAsia="宋体"/>
                <w:spacing w:val="-2"/>
              </w:rPr>
              <w:t>营销策略</w:t>
            </w:r>
            <w:r>
              <w:rPr>
                <w:spacing w:val="-2"/>
              </w:rPr>
              <w:tab/>
            </w:r>
            <w:r>
              <w:rPr/>
              <w:t>22</w:t>
            </w:r>
          </w:hyperlink>
        </w:p>
        <w:p>
          <w:pPr>
            <w:pStyle w:val="TOC1"/>
            <w:tabs>
              <w:tab w:pos="9824" w:val="right" w:leader="dot"/>
            </w:tabs>
            <w:spacing w:line="272" w:lineRule="exact"/>
            <w:ind w:right="0"/>
            <w:jc w:val="left"/>
          </w:pPr>
          <w:hyperlink w:history="true" w:anchor="_TOC_250022">
            <w:r>
              <w:rPr>
                <w:spacing w:val="-1"/>
              </w:rPr>
              <w:t>4.</w:t>
            </w:r>
            <w:r>
              <w:rPr>
                <w:rFonts w:ascii="宋体" w:hAnsi="宋体" w:cs="宋体" w:eastAsia="宋体"/>
                <w:spacing w:val="-1"/>
              </w:rPr>
              <w:t>证照办理</w:t>
            </w:r>
            <w:r>
              <w:rPr>
                <w:spacing w:val="-1"/>
              </w:rPr>
              <w:tab/>
            </w:r>
            <w:r>
              <w:rPr/>
              <w:t>23</w:t>
            </w:r>
          </w:hyperlink>
        </w:p>
        <w:p>
          <w:pPr>
            <w:pStyle w:val="TOC2"/>
            <w:tabs>
              <w:tab w:pos="9824" w:val="right" w:leader="dot"/>
            </w:tabs>
            <w:spacing w:line="272" w:lineRule="exact"/>
            <w:ind w:right="0"/>
            <w:jc w:val="left"/>
          </w:pPr>
          <w:hyperlink w:history="true" w:anchor="_TOC_250021">
            <w:r>
              <w:rPr/>
              <w:t>4.1 </w:t>
            </w:r>
            <w:r>
              <w:rPr>
                <w:rFonts w:ascii="宋体" w:hAnsi="宋体" w:cs="宋体" w:eastAsia="宋体"/>
                <w:spacing w:val="-2"/>
              </w:rPr>
              <w:t>名称核准</w:t>
            </w:r>
            <w:r>
              <w:rPr>
                <w:spacing w:val="-2"/>
              </w:rPr>
              <w:tab/>
            </w:r>
            <w:r>
              <w:rPr/>
              <w:t>23</w:t>
            </w:r>
          </w:hyperlink>
        </w:p>
        <w:p>
          <w:pPr>
            <w:pStyle w:val="TOC2"/>
            <w:tabs>
              <w:tab w:pos="9824" w:val="right" w:leader="dot"/>
            </w:tabs>
            <w:spacing w:line="272" w:lineRule="exact"/>
            <w:ind w:right="0"/>
            <w:jc w:val="left"/>
          </w:pPr>
          <w:hyperlink w:history="true" w:anchor="_TOC_250020">
            <w:r>
              <w:rPr/>
              <w:t>4.2 </w:t>
            </w:r>
            <w:r>
              <w:rPr>
                <w:rFonts w:ascii="宋体" w:hAnsi="宋体" w:cs="宋体" w:eastAsia="宋体"/>
                <w:spacing w:val="-2"/>
              </w:rPr>
              <w:t>获取资料</w:t>
            </w:r>
            <w:r>
              <w:rPr>
                <w:spacing w:val="-2"/>
              </w:rPr>
              <w:tab/>
            </w:r>
            <w:r>
              <w:rPr/>
              <w:t>23</w:t>
            </w:r>
          </w:hyperlink>
        </w:p>
        <w:p>
          <w:pPr>
            <w:pStyle w:val="TOC2"/>
            <w:tabs>
              <w:tab w:pos="9824" w:val="right" w:leader="dot"/>
            </w:tabs>
            <w:spacing w:line="272" w:lineRule="exact"/>
            <w:ind w:right="0"/>
            <w:jc w:val="left"/>
          </w:pPr>
          <w:hyperlink w:history="true" w:anchor="_TOC_250019">
            <w:r>
              <w:rPr/>
              <w:t>4.3 </w:t>
            </w:r>
            <w:r>
              <w:rPr>
                <w:rFonts w:ascii="宋体" w:hAnsi="宋体" w:cs="宋体" w:eastAsia="宋体"/>
                <w:spacing w:val="-2"/>
              </w:rPr>
              <w:t>文件准备</w:t>
            </w:r>
            <w:r>
              <w:rPr>
                <w:spacing w:val="-2"/>
              </w:rPr>
              <w:tab/>
            </w:r>
            <w:r>
              <w:rPr/>
              <w:t>23</w:t>
            </w:r>
          </w:hyperlink>
        </w:p>
        <w:p>
          <w:pPr>
            <w:pStyle w:val="TOC2"/>
            <w:tabs>
              <w:tab w:pos="9824" w:val="right" w:leader="dot"/>
            </w:tabs>
            <w:spacing w:line="273" w:lineRule="exact"/>
            <w:ind w:right="0"/>
            <w:jc w:val="left"/>
          </w:pPr>
          <w:hyperlink w:history="true" w:anchor="_TOC_250018">
            <w:r>
              <w:rPr/>
              <w:t>4.4 </w:t>
            </w:r>
            <w:r>
              <w:rPr>
                <w:rFonts w:ascii="宋体" w:hAnsi="宋体" w:cs="宋体" w:eastAsia="宋体"/>
                <w:spacing w:val="-2"/>
              </w:rPr>
              <w:t>申请受理</w:t>
            </w:r>
            <w:r>
              <w:rPr>
                <w:spacing w:val="-2"/>
              </w:rPr>
              <w:tab/>
            </w:r>
            <w:r>
              <w:rPr/>
              <w:t>23</w:t>
            </w:r>
          </w:hyperlink>
        </w:p>
        <w:p>
          <w:pPr>
            <w:pStyle w:val="TOC2"/>
            <w:tabs>
              <w:tab w:pos="9824" w:val="right" w:leader="dot"/>
            </w:tabs>
            <w:spacing w:line="273" w:lineRule="exact"/>
            <w:ind w:right="0"/>
            <w:jc w:val="left"/>
          </w:pPr>
          <w:hyperlink w:history="true" w:anchor="_TOC_250017">
            <w:r>
              <w:rPr/>
              <w:t>4.5 </w:t>
            </w:r>
            <w:r>
              <w:rPr>
                <w:rFonts w:ascii="宋体" w:hAnsi="宋体" w:cs="宋体" w:eastAsia="宋体"/>
                <w:spacing w:val="-2"/>
              </w:rPr>
              <w:t>检查验收</w:t>
            </w:r>
            <w:r>
              <w:rPr>
                <w:spacing w:val="-2"/>
              </w:rPr>
              <w:tab/>
            </w:r>
            <w:r>
              <w:rPr/>
              <w:t>24</w:t>
            </w:r>
          </w:hyperlink>
        </w:p>
        <w:p>
          <w:pPr>
            <w:pStyle w:val="TOC2"/>
            <w:tabs>
              <w:tab w:pos="9824" w:val="right" w:leader="dot"/>
            </w:tabs>
            <w:spacing w:line="272" w:lineRule="exact"/>
            <w:ind w:right="0"/>
            <w:jc w:val="left"/>
          </w:pPr>
          <w:hyperlink w:history="true" w:anchor="_TOC_250016">
            <w:r>
              <w:rPr/>
              <w:t>4.6 </w:t>
            </w:r>
            <w:r>
              <w:rPr>
                <w:rFonts w:ascii="宋体" w:hAnsi="宋体" w:cs="宋体" w:eastAsia="宋体"/>
                <w:spacing w:val="-2"/>
              </w:rPr>
              <w:t>开业证照办理流程</w:t>
            </w:r>
            <w:r>
              <w:rPr>
                <w:spacing w:val="-2"/>
              </w:rPr>
              <w:tab/>
            </w:r>
            <w:r>
              <w:rPr/>
              <w:t>24</w:t>
            </w:r>
          </w:hyperlink>
        </w:p>
        <w:p>
          <w:pPr>
            <w:pStyle w:val="TOC1"/>
            <w:tabs>
              <w:tab w:pos="9824" w:val="right" w:leader="dot"/>
            </w:tabs>
            <w:spacing w:line="272" w:lineRule="exact"/>
            <w:ind w:right="0"/>
            <w:jc w:val="left"/>
          </w:pPr>
          <w:hyperlink w:history="true" w:anchor="_TOC_250015">
            <w:r>
              <w:rPr>
                <w:spacing w:val="-1"/>
              </w:rPr>
              <w:t>5.</w:t>
            </w:r>
            <w:r>
              <w:rPr>
                <w:rFonts w:ascii="宋体" w:hAnsi="宋体" w:cs="宋体" w:eastAsia="宋体"/>
                <w:spacing w:val="-1"/>
              </w:rPr>
              <w:t>物品准备</w:t>
            </w:r>
            <w:r>
              <w:rPr>
                <w:spacing w:val="-1"/>
              </w:rPr>
              <w:tab/>
            </w:r>
            <w:r>
              <w:rPr/>
              <w:t>25</w:t>
            </w:r>
          </w:hyperlink>
        </w:p>
        <w:p>
          <w:pPr>
            <w:pStyle w:val="TOC2"/>
            <w:tabs>
              <w:tab w:pos="9824" w:val="right" w:leader="dot"/>
            </w:tabs>
            <w:spacing w:line="272" w:lineRule="exact"/>
            <w:ind w:right="0"/>
            <w:jc w:val="left"/>
          </w:pPr>
          <w:hyperlink w:history="true" w:anchor="_TOC_250014">
            <w:r>
              <w:rPr/>
              <w:t>5.1 </w:t>
            </w:r>
            <w:r>
              <w:rPr>
                <w:rFonts w:ascii="宋体" w:hAnsi="宋体" w:cs="宋体" w:eastAsia="宋体"/>
                <w:spacing w:val="-2"/>
              </w:rPr>
              <w:t>统购物资</w:t>
            </w:r>
            <w:r>
              <w:rPr>
                <w:spacing w:val="-2"/>
              </w:rPr>
              <w:tab/>
            </w:r>
            <w:r>
              <w:rPr/>
              <w:t>25</w:t>
            </w:r>
          </w:hyperlink>
        </w:p>
        <w:p>
          <w:pPr>
            <w:pStyle w:val="TOC2"/>
            <w:tabs>
              <w:tab w:pos="9824" w:val="right" w:leader="dot"/>
            </w:tabs>
            <w:spacing w:line="272" w:lineRule="exact"/>
            <w:ind w:right="0"/>
            <w:jc w:val="left"/>
          </w:pPr>
          <w:hyperlink w:history="true" w:anchor="_TOC_250013">
            <w:r>
              <w:rPr/>
              <w:t>5.2 </w:t>
            </w:r>
            <w:r>
              <w:rPr>
                <w:rFonts w:ascii="宋体" w:hAnsi="宋体" w:cs="宋体" w:eastAsia="宋体"/>
                <w:spacing w:val="-2"/>
              </w:rPr>
              <w:t>自购物资</w:t>
            </w:r>
            <w:r>
              <w:rPr>
                <w:spacing w:val="-2"/>
              </w:rPr>
              <w:tab/>
            </w:r>
            <w:r>
              <w:rPr/>
              <w:t>26</w:t>
            </w:r>
          </w:hyperlink>
        </w:p>
        <w:p>
          <w:pPr>
            <w:pStyle w:val="TOC2"/>
            <w:tabs>
              <w:tab w:pos="9824" w:val="right" w:leader="dot"/>
            </w:tabs>
            <w:spacing w:line="272" w:lineRule="exact"/>
            <w:ind w:right="0"/>
            <w:jc w:val="left"/>
          </w:pPr>
          <w:hyperlink w:history="true" w:anchor="_TOC_250012">
            <w:r>
              <w:rPr/>
              <w:t>5.3 </w:t>
            </w:r>
            <w:r>
              <w:rPr>
                <w:rFonts w:ascii="宋体" w:hAnsi="宋体" w:cs="宋体" w:eastAsia="宋体"/>
                <w:spacing w:val="-2"/>
              </w:rPr>
              <w:t>物品到货</w:t>
            </w:r>
            <w:r>
              <w:rPr>
                <w:spacing w:val="-2"/>
              </w:rPr>
              <w:tab/>
            </w:r>
            <w:r>
              <w:rPr/>
              <w:t>26</w:t>
            </w:r>
          </w:hyperlink>
        </w:p>
        <w:p>
          <w:pPr>
            <w:pStyle w:val="TOC2"/>
            <w:tabs>
              <w:tab w:pos="9824" w:val="right" w:leader="dot"/>
            </w:tabs>
            <w:spacing w:line="272" w:lineRule="exact"/>
            <w:ind w:right="0"/>
            <w:jc w:val="left"/>
          </w:pPr>
          <w:hyperlink w:history="true" w:anchor="_TOC_250011">
            <w:r>
              <w:rPr/>
              <w:t>5.4 </w:t>
            </w:r>
            <w:r>
              <w:rPr>
                <w:rFonts w:ascii="宋体" w:hAnsi="宋体" w:cs="宋体" w:eastAsia="宋体"/>
                <w:spacing w:val="-2"/>
              </w:rPr>
              <w:t>物资审核</w:t>
            </w:r>
            <w:r>
              <w:rPr>
                <w:spacing w:val="-2"/>
              </w:rPr>
              <w:tab/>
            </w:r>
            <w:r>
              <w:rPr/>
              <w:t>26</w:t>
            </w:r>
          </w:hyperlink>
        </w:p>
        <w:p>
          <w:pPr>
            <w:pStyle w:val="TOC1"/>
            <w:tabs>
              <w:tab w:pos="9824" w:val="right" w:leader="dot"/>
            </w:tabs>
            <w:spacing w:line="271" w:lineRule="exact"/>
            <w:ind w:right="0"/>
            <w:jc w:val="left"/>
          </w:pPr>
          <w:hyperlink w:history="true" w:anchor="_TOC_250010">
            <w:r>
              <w:rPr>
                <w:spacing w:val="-1"/>
              </w:rPr>
              <w:t>6.</w:t>
            </w:r>
            <w:r>
              <w:rPr>
                <w:rFonts w:ascii="宋体" w:hAnsi="宋体" w:cs="宋体" w:eastAsia="宋体"/>
                <w:spacing w:val="-1"/>
              </w:rPr>
              <w:t>验收检查</w:t>
            </w:r>
            <w:r>
              <w:rPr>
                <w:spacing w:val="-1"/>
              </w:rPr>
              <w:tab/>
            </w:r>
            <w:r>
              <w:rPr/>
              <w:t>27</w:t>
            </w:r>
          </w:hyperlink>
        </w:p>
        <w:p>
          <w:pPr>
            <w:pStyle w:val="TOC2"/>
            <w:tabs>
              <w:tab w:pos="9824" w:val="right" w:leader="dot"/>
            </w:tabs>
            <w:spacing w:line="272" w:lineRule="exact"/>
            <w:ind w:right="0"/>
            <w:jc w:val="left"/>
          </w:pPr>
          <w:hyperlink w:history="true" w:anchor="_TOC_250009">
            <w:r>
              <w:rPr/>
              <w:t>6.1 </w:t>
            </w:r>
            <w:r>
              <w:rPr>
                <w:rFonts w:ascii="宋体" w:hAnsi="宋体" w:cs="宋体" w:eastAsia="宋体"/>
                <w:spacing w:val="-2"/>
              </w:rPr>
              <w:t>工程验收</w:t>
            </w:r>
            <w:r>
              <w:rPr>
                <w:spacing w:val="-2"/>
              </w:rPr>
              <w:tab/>
            </w:r>
            <w:r>
              <w:rPr/>
              <w:t>27</w:t>
            </w:r>
          </w:hyperlink>
        </w:p>
        <w:p>
          <w:pPr>
            <w:pStyle w:val="TOC2"/>
            <w:tabs>
              <w:tab w:pos="9824" w:val="right" w:leader="dot"/>
            </w:tabs>
            <w:spacing w:line="272" w:lineRule="exact"/>
            <w:ind w:right="0"/>
            <w:jc w:val="left"/>
          </w:pPr>
          <w:hyperlink w:history="true" w:anchor="_TOC_250008">
            <w:r>
              <w:rPr/>
              <w:t>6.2 </w:t>
            </w:r>
            <w:r>
              <w:rPr>
                <w:rFonts w:ascii="宋体" w:hAnsi="宋体" w:cs="宋体" w:eastAsia="宋体"/>
                <w:spacing w:val="-2"/>
              </w:rPr>
              <w:t>开荒清洁</w:t>
            </w:r>
            <w:r>
              <w:rPr>
                <w:spacing w:val="-2"/>
              </w:rPr>
              <w:tab/>
            </w:r>
            <w:r>
              <w:rPr/>
              <w:t>29</w:t>
            </w:r>
          </w:hyperlink>
        </w:p>
        <w:p>
          <w:pPr>
            <w:pStyle w:val="TOC2"/>
            <w:tabs>
              <w:tab w:pos="9824" w:val="right" w:leader="dot"/>
            </w:tabs>
            <w:spacing w:line="272" w:lineRule="exact"/>
            <w:ind w:right="0"/>
            <w:jc w:val="left"/>
          </w:pPr>
          <w:hyperlink w:history="true" w:anchor="_TOC_250007">
            <w:r>
              <w:rPr/>
              <w:t>6.3 </w:t>
            </w:r>
            <w:r>
              <w:rPr>
                <w:rFonts w:ascii="宋体" w:hAnsi="宋体" w:cs="宋体" w:eastAsia="宋体"/>
                <w:spacing w:val="-2"/>
              </w:rPr>
              <w:t>开业质检</w:t>
            </w:r>
            <w:r>
              <w:rPr>
                <w:spacing w:val="-2"/>
              </w:rPr>
              <w:tab/>
            </w:r>
            <w:r>
              <w:rPr/>
              <w:t>29</w:t>
            </w:r>
          </w:hyperlink>
        </w:p>
        <w:p>
          <w:pPr>
            <w:pStyle w:val="TOC1"/>
            <w:tabs>
              <w:tab w:pos="9824" w:val="right" w:leader="dot"/>
            </w:tabs>
            <w:spacing w:line="273" w:lineRule="exact"/>
            <w:ind w:right="0"/>
            <w:jc w:val="left"/>
          </w:pPr>
          <w:hyperlink w:history="true" w:anchor="_TOC_250006">
            <w:r>
              <w:rPr>
                <w:spacing w:val="-1"/>
              </w:rPr>
              <w:t>7.IT</w:t>
            </w:r>
            <w:r>
              <w:rPr/>
              <w:t> </w:t>
            </w:r>
            <w:r>
              <w:rPr>
                <w:rFonts w:ascii="宋体" w:hAnsi="宋体" w:cs="宋体" w:eastAsia="宋体"/>
                <w:spacing w:val="-1"/>
              </w:rPr>
              <w:t>系统安装</w:t>
            </w:r>
            <w:r>
              <w:rPr>
                <w:spacing w:val="-1"/>
              </w:rPr>
              <w:tab/>
            </w:r>
            <w:r>
              <w:rPr/>
              <w:t>39</w:t>
            </w:r>
          </w:hyperlink>
        </w:p>
        <w:p>
          <w:pPr>
            <w:pStyle w:val="TOC2"/>
            <w:tabs>
              <w:tab w:pos="9824" w:val="right" w:leader="dot"/>
            </w:tabs>
            <w:spacing w:line="273" w:lineRule="exact"/>
            <w:ind w:right="0"/>
            <w:jc w:val="left"/>
          </w:pPr>
          <w:hyperlink w:history="true" w:anchor="_TOC_250005">
            <w:r>
              <w:rPr/>
              <w:t>7.1 </w:t>
            </w:r>
            <w:r>
              <w:rPr>
                <w:spacing w:val="-2"/>
              </w:rPr>
              <w:t>IT</w:t>
            </w:r>
            <w:r>
              <w:rPr/>
              <w:t> </w:t>
            </w:r>
            <w:r>
              <w:rPr>
                <w:rFonts w:ascii="宋体" w:hAnsi="宋体" w:cs="宋体" w:eastAsia="宋体"/>
                <w:spacing w:val="-1"/>
              </w:rPr>
              <w:t>系统安装流程</w:t>
            </w:r>
            <w:r>
              <w:rPr>
                <w:spacing w:val="-1"/>
              </w:rPr>
              <w:tab/>
            </w:r>
            <w:r>
              <w:rPr/>
              <w:t>39</w:t>
            </w:r>
          </w:hyperlink>
        </w:p>
        <w:p>
          <w:pPr>
            <w:pStyle w:val="TOC2"/>
            <w:tabs>
              <w:tab w:pos="9824" w:val="right" w:leader="dot"/>
            </w:tabs>
            <w:spacing w:line="272" w:lineRule="exact"/>
            <w:ind w:right="0"/>
            <w:jc w:val="left"/>
          </w:pPr>
          <w:hyperlink w:history="true" w:anchor="_TOC_250004">
            <w:r>
              <w:rPr/>
              <w:t>7.2 </w:t>
            </w:r>
            <w:r>
              <w:rPr>
                <w:rFonts w:ascii="宋体" w:hAnsi="宋体" w:cs="宋体" w:eastAsia="宋体"/>
                <w:spacing w:val="-2"/>
              </w:rPr>
              <w:t>系统安装前提</w:t>
            </w:r>
            <w:r>
              <w:rPr>
                <w:spacing w:val="-2"/>
              </w:rPr>
              <w:tab/>
            </w:r>
            <w:r>
              <w:rPr/>
              <w:t>40</w:t>
            </w:r>
          </w:hyperlink>
        </w:p>
        <w:p>
          <w:pPr>
            <w:pStyle w:val="TOC2"/>
            <w:tabs>
              <w:tab w:pos="9824" w:val="right" w:leader="dot"/>
            </w:tabs>
            <w:spacing w:line="272" w:lineRule="exact"/>
            <w:ind w:right="0"/>
            <w:jc w:val="left"/>
          </w:pPr>
          <w:hyperlink w:history="true" w:anchor="_TOC_250003">
            <w:r>
              <w:rPr/>
              <w:t>7.3 </w:t>
            </w:r>
            <w:r>
              <w:rPr>
                <w:rFonts w:ascii="宋体" w:hAnsi="宋体" w:cs="宋体" w:eastAsia="宋体"/>
                <w:spacing w:val="-2"/>
              </w:rPr>
              <w:t>申请文档</w:t>
            </w:r>
            <w:r>
              <w:rPr>
                <w:spacing w:val="-2"/>
              </w:rPr>
              <w:tab/>
            </w:r>
            <w:r>
              <w:rPr/>
              <w:t>40</w:t>
            </w:r>
          </w:hyperlink>
        </w:p>
        <w:p>
          <w:pPr>
            <w:pStyle w:val="TOC1"/>
            <w:tabs>
              <w:tab w:pos="9824" w:val="right" w:leader="dot"/>
            </w:tabs>
            <w:spacing w:line="272" w:lineRule="exact"/>
            <w:ind w:right="0"/>
            <w:jc w:val="left"/>
          </w:pPr>
          <w:hyperlink w:history="true" w:anchor="_TOC_250002">
            <w:r>
              <w:rPr>
                <w:spacing w:val="-1"/>
              </w:rPr>
              <w:t>8.</w:t>
            </w:r>
            <w:r>
              <w:rPr>
                <w:rFonts w:ascii="宋体" w:hAnsi="宋体" w:cs="宋体" w:eastAsia="宋体"/>
                <w:spacing w:val="-1"/>
              </w:rPr>
              <w:t>开业会签</w:t>
            </w:r>
            <w:r>
              <w:rPr>
                <w:spacing w:val="-1"/>
              </w:rPr>
              <w:tab/>
            </w:r>
            <w:r>
              <w:rPr/>
              <w:t>43</w:t>
            </w:r>
          </w:hyperlink>
        </w:p>
        <w:p>
          <w:pPr>
            <w:pStyle w:val="TOC2"/>
            <w:tabs>
              <w:tab w:pos="9824" w:val="right" w:leader="dot"/>
            </w:tabs>
            <w:spacing w:line="272" w:lineRule="exact"/>
            <w:ind w:right="0"/>
            <w:jc w:val="left"/>
          </w:pPr>
          <w:hyperlink w:history="true" w:anchor="_TOC_250001">
            <w:r>
              <w:rPr/>
              <w:t>8.1 </w:t>
            </w:r>
            <w:r>
              <w:rPr>
                <w:rFonts w:ascii="宋体" w:hAnsi="宋体" w:cs="宋体" w:eastAsia="宋体"/>
                <w:spacing w:val="-2"/>
              </w:rPr>
              <w:t>会签启动</w:t>
            </w:r>
            <w:r>
              <w:rPr>
                <w:spacing w:val="-2"/>
              </w:rPr>
              <w:tab/>
            </w:r>
            <w:r>
              <w:rPr/>
              <w:t>43</w:t>
            </w:r>
          </w:hyperlink>
        </w:p>
        <w:p>
          <w:pPr>
            <w:pStyle w:val="TOC2"/>
            <w:tabs>
              <w:tab w:pos="9824" w:val="right" w:leader="dot"/>
            </w:tabs>
            <w:spacing w:line="282" w:lineRule="exact"/>
            <w:ind w:right="0"/>
            <w:jc w:val="left"/>
          </w:pPr>
          <w:hyperlink w:history="true" w:anchor="_TOC_250000">
            <w:r>
              <w:rPr/>
              <w:t>8.2 </w:t>
            </w:r>
            <w:r>
              <w:rPr>
                <w:rFonts w:ascii="宋体" w:hAnsi="宋体" w:cs="宋体" w:eastAsia="宋体"/>
                <w:spacing w:val="-2"/>
              </w:rPr>
              <w:t>会签项目</w:t>
            </w:r>
            <w:r>
              <w:rPr>
                <w:spacing w:val="-2"/>
              </w:rPr>
              <w:tab/>
            </w:r>
            <w:r>
              <w:rPr/>
              <w:t>43</w:t>
            </w:r>
          </w:hyperlink>
        </w:p>
      </w:sdtContent>
    </w:sdt>
    <w:p>
      <w:pPr>
        <w:spacing w:after="0" w:line="282" w:lineRule="exact"/>
        <w:jc w:val="left"/>
        <w:sectPr>
          <w:pgSz w:w="11910" w:h="16850"/>
          <w:pgMar w:header="745" w:footer="708" w:top="980" w:bottom="900" w:left="1280" w:right="680"/>
        </w:sectPr>
      </w:pPr>
    </w:p>
    <w:p>
      <w:pPr>
        <w:spacing w:line="240" w:lineRule="auto" w:before="2"/>
        <w:rPr>
          <w:rFonts w:ascii="Times New Roman" w:hAnsi="Times New Roman" w:cs="Times New Roman" w:eastAsia="Times New Roman"/>
          <w:sz w:val="33"/>
          <w:szCs w:val="33"/>
        </w:rPr>
      </w:pPr>
    </w:p>
    <w:p>
      <w:pPr>
        <w:pStyle w:val="Heading1"/>
        <w:spacing w:line="240" w:lineRule="auto"/>
        <w:ind w:right="0"/>
        <w:jc w:val="left"/>
        <w:rPr>
          <w:b w:val="0"/>
          <w:bCs w:val="0"/>
        </w:rPr>
      </w:pPr>
      <w:bookmarkStart w:name="_TOC_250039" w:id="1"/>
      <w:r>
        <w:rPr>
          <w:rFonts w:ascii="Times New Roman" w:hAnsi="Times New Roman" w:cs="Times New Roman" w:eastAsia="Times New Roman"/>
          <w:spacing w:val="1"/>
        </w:rPr>
        <w:t>1</w:t>
      </w:r>
      <w:r>
        <w:rPr>
          <w:spacing w:val="1"/>
        </w:rPr>
        <w:t>．店长实务</w:t>
      </w:r>
      <w:bookmarkEnd w:id="1"/>
      <w:r>
        <w:rPr>
          <w:b w:val="0"/>
          <w:bCs w:val="0"/>
        </w:rPr>
      </w:r>
    </w:p>
    <w:p>
      <w:pPr>
        <w:pStyle w:val="BodyText"/>
        <w:spacing w:line="356" w:lineRule="auto" w:before="196"/>
        <w:ind w:right="0" w:firstLine="420"/>
        <w:jc w:val="left"/>
      </w:pPr>
      <w:r>
        <w:rPr/>
        <w:t>在开</w:t>
      </w:r>
      <w:r>
        <w:rPr>
          <w:spacing w:val="-3"/>
        </w:rPr>
        <w:t>业</w:t>
      </w:r>
      <w:r>
        <w:rPr/>
        <w:t>经</w:t>
      </w:r>
      <w:r>
        <w:rPr>
          <w:spacing w:val="-3"/>
        </w:rPr>
        <w:t>理</w:t>
      </w:r>
      <w:r>
        <w:rPr/>
        <w:t>和</w:t>
      </w:r>
      <w:r>
        <w:rPr>
          <w:spacing w:val="-3"/>
        </w:rPr>
        <w:t>店</w:t>
      </w:r>
      <w:r>
        <w:rPr/>
        <w:t>长</w:t>
      </w:r>
      <w:r>
        <w:rPr>
          <w:spacing w:val="-3"/>
        </w:rPr>
        <w:t>到</w:t>
      </w:r>
      <w:r>
        <w:rPr/>
        <w:t>位</w:t>
      </w:r>
      <w:r>
        <w:rPr>
          <w:spacing w:val="-3"/>
        </w:rPr>
        <w:t>之</w:t>
      </w:r>
      <w:r>
        <w:rPr/>
        <w:t>后</w:t>
      </w:r>
      <w:r>
        <w:rPr>
          <w:spacing w:val="-51"/>
        </w:rPr>
        <w:t>，</w:t>
      </w:r>
      <w:r>
        <w:rPr/>
        <w:t>需</w:t>
      </w:r>
      <w:r>
        <w:rPr>
          <w:spacing w:val="-3"/>
        </w:rPr>
        <w:t>立</w:t>
      </w:r>
      <w:r>
        <w:rPr/>
        <w:t>即</w:t>
      </w:r>
      <w:r>
        <w:rPr>
          <w:spacing w:val="-3"/>
        </w:rPr>
        <w:t>为</w:t>
      </w:r>
      <w:r>
        <w:rPr/>
        <w:t>该</w:t>
      </w:r>
      <w:r>
        <w:rPr>
          <w:spacing w:val="-3"/>
        </w:rPr>
        <w:t>项</w:t>
      </w:r>
      <w:r>
        <w:rPr/>
        <w:t>目</w:t>
      </w:r>
      <w:r>
        <w:rPr>
          <w:spacing w:val="-3"/>
        </w:rPr>
        <w:t>制作</w:t>
      </w:r>
      <w:r>
        <w:rPr/>
        <w:t>倒计</w:t>
      </w:r>
      <w:r>
        <w:rPr>
          <w:spacing w:val="-3"/>
        </w:rPr>
        <w:t>时</w:t>
      </w:r>
      <w:r>
        <w:rPr/>
        <w:t>开</w:t>
      </w:r>
      <w:r>
        <w:rPr>
          <w:spacing w:val="-3"/>
        </w:rPr>
        <w:t>业</w:t>
      </w:r>
      <w:r>
        <w:rPr/>
        <w:t>工</w:t>
      </w:r>
      <w:r>
        <w:rPr>
          <w:spacing w:val="-3"/>
        </w:rPr>
        <w:t>作</w:t>
      </w:r>
      <w:r>
        <w:rPr/>
        <w:t>进</w:t>
      </w:r>
      <w:r>
        <w:rPr>
          <w:spacing w:val="-3"/>
        </w:rPr>
        <w:t>度表</w:t>
      </w:r>
      <w:r>
        <w:rPr>
          <w:spacing w:val="-51"/>
        </w:rPr>
        <w:t>，</w:t>
      </w:r>
      <w:r>
        <w:rPr/>
        <w:t>这对</w:t>
      </w:r>
      <w:r>
        <w:rPr>
          <w:spacing w:val="-3"/>
        </w:rPr>
        <w:t>于</w:t>
      </w:r>
      <w:r>
        <w:rPr/>
        <w:t>日</w:t>
      </w:r>
      <w:r>
        <w:rPr>
          <w:spacing w:val="-3"/>
        </w:rPr>
        <w:t>后</w:t>
      </w:r>
      <w:r>
        <w:rPr/>
        <w:t>的</w:t>
      </w:r>
      <w:r>
        <w:rPr>
          <w:spacing w:val="-3"/>
        </w:rPr>
        <w:t>有</w:t>
      </w:r>
      <w:r>
        <w:rPr/>
        <w:t>序</w:t>
      </w:r>
      <w:r>
        <w:rPr>
          <w:spacing w:val="-3"/>
        </w:rPr>
        <w:t>工</w:t>
      </w:r>
      <w:r>
        <w:rPr/>
        <w:t>作</w:t>
      </w:r>
      <w:r>
        <w:rPr/>
        <w:t> </w:t>
      </w:r>
      <w:r>
        <w:rPr>
          <w:spacing w:val="-2"/>
        </w:rPr>
        <w:t>能起到积极指导作用，而且店长还需对该店的组织架构、人员招聘等事务进行全面安排。</w:t>
      </w:r>
    </w:p>
    <w:p>
      <w:pPr>
        <w:pStyle w:val="Heading2"/>
        <w:spacing w:line="240" w:lineRule="auto" w:before="19"/>
        <w:ind w:right="0"/>
        <w:jc w:val="left"/>
        <w:rPr>
          <w:b w:val="0"/>
          <w:bCs w:val="0"/>
        </w:rPr>
      </w:pPr>
      <w:bookmarkStart w:name="_TOC_250038" w:id="2"/>
      <w:r>
        <w:rPr>
          <w:rFonts w:ascii="Arial" w:hAnsi="Arial" w:cs="Arial" w:eastAsia="Arial"/>
        </w:rPr>
        <w:t>1.1</w:t>
      </w:r>
      <w:r>
        <w:rPr>
          <w:rFonts w:ascii="Arial" w:hAnsi="Arial" w:cs="Arial" w:eastAsia="Arial"/>
          <w:spacing w:val="-21"/>
        </w:rPr>
        <w:t> </w:t>
      </w:r>
      <w:r>
        <w:rPr/>
        <w:t>岗位职责</w:t>
      </w:r>
      <w:bookmarkEnd w:id="2"/>
      <w:r>
        <w:rPr>
          <w:b w:val="0"/>
          <w:bCs w:val="0"/>
        </w:rPr>
      </w:r>
    </w:p>
    <w:p>
      <w:pPr>
        <w:pStyle w:val="BodyText"/>
        <w:spacing w:line="240" w:lineRule="auto" w:before="173"/>
        <w:ind w:left="558" w:right="0"/>
        <w:jc w:val="left"/>
      </w:pPr>
      <w:r>
        <w:rPr>
          <w:rFonts w:ascii="宋体" w:hAnsi="宋体" w:cs="宋体" w:eastAsia="宋体"/>
        </w:rPr>
        <w:t>1.1.1</w:t>
      </w:r>
      <w:r>
        <w:rPr>
          <w:rFonts w:ascii="宋体" w:hAnsi="宋体" w:cs="宋体" w:eastAsia="宋体"/>
          <w:spacing w:val="-55"/>
        </w:rPr>
        <w:t> </w:t>
      </w:r>
      <w:r>
        <w:rPr>
          <w:spacing w:val="-2"/>
        </w:rPr>
        <w:t>了解目前的工程进度和项目合同的各个条款。</w:t>
      </w:r>
    </w:p>
    <w:p>
      <w:pPr>
        <w:pStyle w:val="BodyText"/>
        <w:spacing w:line="240" w:lineRule="auto"/>
        <w:ind w:left="558" w:right="0"/>
        <w:jc w:val="left"/>
      </w:pPr>
      <w:r>
        <w:rPr>
          <w:rFonts w:ascii="宋体" w:hAnsi="宋体" w:cs="宋体" w:eastAsia="宋体"/>
        </w:rPr>
        <w:t>1.1.2</w:t>
      </w:r>
      <w:r>
        <w:rPr>
          <w:rFonts w:ascii="宋体" w:hAnsi="宋体" w:cs="宋体" w:eastAsia="宋体"/>
          <w:spacing w:val="-2"/>
        </w:rPr>
        <w:t> </w:t>
      </w:r>
      <w:r>
        <w:rPr>
          <w:spacing w:val="-2"/>
        </w:rPr>
        <w:t>布局图纸，房型比例和布置，及时提出合理建议。</w:t>
      </w:r>
    </w:p>
    <w:p>
      <w:pPr>
        <w:pStyle w:val="BodyText"/>
        <w:spacing w:line="356" w:lineRule="auto"/>
        <w:ind w:left="1190" w:right="0" w:hanging="629"/>
        <w:jc w:val="left"/>
      </w:pPr>
      <w:r>
        <w:rPr>
          <w:rFonts w:ascii="宋体" w:hAnsi="宋体" w:cs="宋体" w:eastAsia="宋体"/>
        </w:rPr>
        <w:t>1.1.3</w:t>
      </w:r>
      <w:r>
        <w:rPr>
          <w:rFonts w:ascii="宋体" w:hAnsi="宋体" w:cs="宋体" w:eastAsia="宋体"/>
          <w:spacing w:val="-55"/>
        </w:rPr>
        <w:t> </w:t>
      </w:r>
      <w:r>
        <w:rPr/>
        <w:t>根</w:t>
      </w:r>
      <w:r>
        <w:rPr>
          <w:spacing w:val="-3"/>
        </w:rPr>
        <w:t>据</w:t>
      </w:r>
      <w:r>
        <w:rPr/>
        <w:t>格</w:t>
      </w:r>
      <w:r>
        <w:rPr>
          <w:spacing w:val="-3"/>
        </w:rPr>
        <w:t>林</w:t>
      </w:r>
      <w:r>
        <w:rPr/>
        <w:t>豪</w:t>
      </w:r>
      <w:r>
        <w:rPr>
          <w:spacing w:val="-3"/>
        </w:rPr>
        <w:t>泰</w:t>
      </w:r>
      <w:r>
        <w:rPr/>
        <w:t>酒</w:t>
      </w:r>
      <w:r>
        <w:rPr>
          <w:spacing w:val="-2"/>
        </w:rPr>
        <w:t>店</w:t>
      </w:r>
      <w:r>
        <w:rPr/>
        <w:t>运营</w:t>
      </w:r>
      <w:r>
        <w:rPr>
          <w:spacing w:val="-3"/>
        </w:rPr>
        <w:t>标</w:t>
      </w:r>
      <w:r>
        <w:rPr/>
        <w:t>准</w:t>
      </w:r>
      <w:r>
        <w:rPr>
          <w:spacing w:val="-3"/>
        </w:rPr>
        <w:t>和</w:t>
      </w:r>
      <w:r>
        <w:rPr/>
        <w:t>人</w:t>
      </w:r>
      <w:r>
        <w:rPr>
          <w:spacing w:val="-3"/>
        </w:rPr>
        <w:t>事</w:t>
      </w:r>
      <w:r>
        <w:rPr/>
        <w:t>制</w:t>
      </w:r>
      <w:r>
        <w:rPr>
          <w:spacing w:val="-3"/>
        </w:rPr>
        <w:t>度</w:t>
      </w:r>
      <w:r>
        <w:rPr/>
        <w:t>结</w:t>
      </w:r>
      <w:r>
        <w:rPr>
          <w:spacing w:val="-3"/>
        </w:rPr>
        <w:t>合</w:t>
      </w:r>
      <w:r>
        <w:rPr/>
        <w:t>当地</w:t>
      </w:r>
      <w:r>
        <w:rPr>
          <w:spacing w:val="-3"/>
        </w:rPr>
        <w:t>实</w:t>
      </w:r>
      <w:r>
        <w:rPr/>
        <w:t>际</w:t>
      </w:r>
      <w:r>
        <w:rPr>
          <w:spacing w:val="-3"/>
        </w:rPr>
        <w:t>情</w:t>
      </w:r>
      <w:r>
        <w:rPr/>
        <w:t>况</w:t>
      </w:r>
      <w:r>
        <w:rPr>
          <w:spacing w:val="-27"/>
        </w:rPr>
        <w:t>，</w:t>
      </w:r>
      <w:r>
        <w:rPr/>
        <w:t>提</w:t>
      </w:r>
      <w:r>
        <w:rPr>
          <w:spacing w:val="-3"/>
        </w:rPr>
        <w:t>出</w:t>
      </w:r>
      <w:r>
        <w:rPr/>
        <w:t>组</w:t>
      </w:r>
      <w:r>
        <w:rPr>
          <w:spacing w:val="-3"/>
        </w:rPr>
        <w:t>织</w:t>
      </w:r>
      <w:r>
        <w:rPr/>
        <w:t>结构</w:t>
      </w:r>
      <w:r>
        <w:rPr>
          <w:spacing w:val="-27"/>
        </w:rPr>
        <w:t>、</w:t>
      </w:r>
      <w:r>
        <w:rPr/>
        <w:t>人</w:t>
      </w:r>
      <w:r>
        <w:rPr>
          <w:spacing w:val="-3"/>
        </w:rPr>
        <w:t>员</w:t>
      </w:r>
      <w:r>
        <w:rPr/>
        <w:t>定</w:t>
      </w:r>
      <w:r>
        <w:rPr>
          <w:spacing w:val="-3"/>
        </w:rPr>
        <w:t>编</w:t>
      </w:r>
      <w:r>
        <w:rPr/>
        <w:t>和</w:t>
      </w:r>
      <w:r>
        <w:rPr>
          <w:spacing w:val="-3"/>
        </w:rPr>
        <w:t>工</w:t>
      </w:r>
      <w:r>
        <w:rPr/>
        <w:t>资</w:t>
      </w:r>
      <w:r>
        <w:rPr/>
        <w:t> </w:t>
      </w:r>
      <w:r>
        <w:rPr>
          <w:spacing w:val="-2"/>
        </w:rPr>
        <w:t>标准方案，报城区总和人力资源部审批。</w:t>
      </w:r>
    </w:p>
    <w:p>
      <w:pPr>
        <w:pStyle w:val="BodyText"/>
        <w:spacing w:line="240" w:lineRule="auto" w:before="32"/>
        <w:ind w:left="561" w:right="0"/>
        <w:jc w:val="left"/>
      </w:pPr>
      <w:r>
        <w:rPr>
          <w:rFonts w:ascii="宋体" w:hAnsi="宋体" w:cs="宋体" w:eastAsia="宋体"/>
        </w:rPr>
        <w:t>1.1.4</w:t>
      </w:r>
      <w:r>
        <w:rPr>
          <w:rFonts w:ascii="宋体" w:hAnsi="宋体" w:cs="宋体" w:eastAsia="宋体"/>
          <w:spacing w:val="-55"/>
        </w:rPr>
        <w:t> </w:t>
      </w:r>
      <w:r>
        <w:rPr>
          <w:spacing w:val="-2"/>
        </w:rPr>
        <w:t>负责酒店人员招聘工作。</w:t>
      </w:r>
    </w:p>
    <w:p>
      <w:pPr>
        <w:pStyle w:val="BodyText"/>
        <w:spacing w:line="240" w:lineRule="auto" w:before="135"/>
        <w:ind w:left="561" w:right="0"/>
        <w:jc w:val="left"/>
      </w:pPr>
      <w:r>
        <w:rPr>
          <w:rFonts w:ascii="宋体" w:hAnsi="宋体" w:cs="宋体" w:eastAsia="宋体"/>
        </w:rPr>
        <w:t>1.1.5</w:t>
      </w:r>
      <w:r>
        <w:rPr>
          <w:rFonts w:ascii="宋体" w:hAnsi="宋体" w:cs="宋体" w:eastAsia="宋体"/>
          <w:spacing w:val="-55"/>
        </w:rPr>
        <w:t> </w:t>
      </w:r>
      <w:r>
        <w:rPr>
          <w:spacing w:val="-2"/>
        </w:rPr>
        <w:t>负责开业前员工培训和人事管理工作；</w:t>
      </w:r>
    </w:p>
    <w:p>
      <w:pPr>
        <w:pStyle w:val="BodyText"/>
        <w:spacing w:line="240" w:lineRule="auto"/>
        <w:ind w:left="561" w:right="0"/>
        <w:jc w:val="left"/>
      </w:pPr>
      <w:r>
        <w:rPr>
          <w:rFonts w:ascii="宋体" w:hAnsi="宋体" w:cs="宋体" w:eastAsia="宋体"/>
        </w:rPr>
        <w:t>1.1.6</w:t>
      </w:r>
      <w:r>
        <w:rPr>
          <w:rFonts w:ascii="宋体" w:hAnsi="宋体" w:cs="宋体" w:eastAsia="宋体"/>
          <w:spacing w:val="-55"/>
        </w:rPr>
        <w:t> </w:t>
      </w:r>
      <w:r>
        <w:rPr>
          <w:spacing w:val="-2"/>
        </w:rPr>
        <w:t>组织市场调研，编制市场销售计划，上报酒店房价方案和当年的经营预算。</w:t>
      </w:r>
    </w:p>
    <w:p>
      <w:pPr>
        <w:pStyle w:val="BodyText"/>
        <w:spacing w:line="240" w:lineRule="auto"/>
        <w:ind w:left="561" w:right="0"/>
        <w:jc w:val="left"/>
      </w:pPr>
      <w:r>
        <w:rPr>
          <w:rFonts w:ascii="宋体" w:hAnsi="宋体" w:cs="宋体" w:eastAsia="宋体"/>
        </w:rPr>
        <w:t>1.1.7</w:t>
      </w:r>
      <w:r>
        <w:rPr>
          <w:rFonts w:ascii="宋体" w:hAnsi="宋体" w:cs="宋体" w:eastAsia="宋体"/>
          <w:spacing w:val="-55"/>
        </w:rPr>
        <w:t> </w:t>
      </w:r>
      <w:r>
        <w:rPr>
          <w:spacing w:val="-2"/>
        </w:rPr>
        <w:t>负责落实酒店宣传单页和促销资料。</w:t>
      </w:r>
    </w:p>
    <w:p>
      <w:pPr>
        <w:pStyle w:val="BodyText"/>
        <w:spacing w:line="240" w:lineRule="auto"/>
        <w:ind w:left="561" w:right="0"/>
        <w:jc w:val="left"/>
      </w:pPr>
      <w:r>
        <w:rPr>
          <w:rFonts w:ascii="宋体" w:hAnsi="宋体" w:cs="宋体" w:eastAsia="宋体"/>
        </w:rPr>
        <w:t>1.1.8</w:t>
      </w:r>
      <w:r>
        <w:rPr>
          <w:rFonts w:ascii="宋体" w:hAnsi="宋体" w:cs="宋体" w:eastAsia="宋体"/>
          <w:spacing w:val="-2"/>
        </w:rPr>
        <w:t> </w:t>
      </w:r>
      <w:r>
        <w:rPr>
          <w:spacing w:val="-2"/>
        </w:rPr>
        <w:t>负责酒店开业前期的销售工作。</w:t>
      </w:r>
    </w:p>
    <w:p>
      <w:pPr>
        <w:pStyle w:val="BodyText"/>
        <w:spacing w:line="240" w:lineRule="auto" w:before="135"/>
        <w:ind w:left="561" w:right="0"/>
        <w:jc w:val="left"/>
      </w:pPr>
      <w:r>
        <w:rPr>
          <w:rFonts w:ascii="宋体" w:hAnsi="宋体" w:cs="宋体" w:eastAsia="宋体"/>
        </w:rPr>
        <w:t>1.1.9</w:t>
      </w:r>
      <w:r>
        <w:rPr>
          <w:rFonts w:ascii="宋体" w:hAnsi="宋体" w:cs="宋体" w:eastAsia="宋体"/>
          <w:spacing w:val="-55"/>
        </w:rPr>
        <w:t> </w:t>
      </w:r>
      <w:r>
        <w:rPr/>
        <w:t>根据格林豪泰酒店物资配备标准，编制开业物品采购清单，上报城区总和市场采购部审批。</w:t>
      </w:r>
    </w:p>
    <w:p>
      <w:pPr>
        <w:pStyle w:val="BodyText"/>
        <w:spacing w:line="240" w:lineRule="auto"/>
        <w:ind w:left="561" w:right="0"/>
        <w:jc w:val="left"/>
      </w:pPr>
      <w:r>
        <w:rPr>
          <w:rFonts w:ascii="宋体" w:hAnsi="宋体" w:cs="宋体" w:eastAsia="宋体"/>
          <w:spacing w:val="-1"/>
        </w:rPr>
        <w:t>1.1.10</w:t>
      </w:r>
      <w:r>
        <w:rPr>
          <w:rFonts w:ascii="宋体" w:hAnsi="宋体" w:cs="宋体" w:eastAsia="宋体"/>
          <w:spacing w:val="-2"/>
        </w:rPr>
        <w:t> </w:t>
      </w:r>
      <w:r>
        <w:rPr>
          <w:spacing w:val="-2"/>
        </w:rPr>
        <w:t>跟踪落实公司统一采购物品到位。</w:t>
      </w:r>
    </w:p>
    <w:p>
      <w:pPr>
        <w:pStyle w:val="BodyText"/>
        <w:spacing w:line="240" w:lineRule="auto"/>
        <w:ind w:left="561" w:right="0"/>
        <w:jc w:val="left"/>
      </w:pPr>
      <w:r>
        <w:rPr>
          <w:rFonts w:ascii="宋体" w:hAnsi="宋体" w:cs="宋体" w:eastAsia="宋体"/>
          <w:spacing w:val="-1"/>
        </w:rPr>
        <w:t>1.1.11</w:t>
      </w:r>
      <w:r>
        <w:rPr>
          <w:rFonts w:ascii="宋体" w:hAnsi="宋体" w:cs="宋体" w:eastAsia="宋体"/>
          <w:spacing w:val="-53"/>
        </w:rPr>
        <w:t> </w:t>
      </w:r>
      <w:r>
        <w:rPr>
          <w:spacing w:val="-2"/>
        </w:rPr>
        <w:t>负责酒店自购物品市场询价，编制自购物品采购预算，上报城区总和市场采购部审批。</w:t>
      </w:r>
    </w:p>
    <w:p>
      <w:pPr>
        <w:pStyle w:val="BodyText"/>
        <w:spacing w:line="240" w:lineRule="auto"/>
        <w:ind w:left="561" w:right="0"/>
        <w:jc w:val="left"/>
      </w:pPr>
      <w:r>
        <w:rPr>
          <w:rFonts w:ascii="宋体" w:hAnsi="宋体" w:cs="宋体" w:eastAsia="宋体"/>
          <w:spacing w:val="-1"/>
        </w:rPr>
        <w:t>1.1.12</w:t>
      </w:r>
      <w:r>
        <w:rPr>
          <w:rFonts w:ascii="宋体" w:hAnsi="宋体" w:cs="宋体" w:eastAsia="宋体"/>
          <w:spacing w:val="-53"/>
        </w:rPr>
        <w:t> </w:t>
      </w:r>
      <w:r>
        <w:rPr>
          <w:spacing w:val="-2"/>
        </w:rPr>
        <w:t>按计划负责自购物品采购工作。</w:t>
      </w:r>
    </w:p>
    <w:p>
      <w:pPr>
        <w:pStyle w:val="BodyText"/>
        <w:spacing w:line="358" w:lineRule="auto"/>
        <w:ind w:left="1190" w:right="0" w:hanging="629"/>
        <w:jc w:val="left"/>
      </w:pPr>
      <w:r>
        <w:rPr>
          <w:rFonts w:ascii="宋体" w:hAnsi="宋体" w:cs="宋体" w:eastAsia="宋体"/>
          <w:spacing w:val="-1"/>
        </w:rPr>
        <w:t>1.1.13</w:t>
      </w:r>
      <w:r>
        <w:rPr>
          <w:rFonts w:ascii="宋体" w:hAnsi="宋体" w:cs="宋体" w:eastAsia="宋体"/>
        </w:rPr>
        <w:t> </w:t>
      </w:r>
      <w:r>
        <w:rPr>
          <w:spacing w:val="-2"/>
        </w:rPr>
        <w:t>根据格林豪泰酒店的运营标准，结合酒店的具体实际，制定酒店运营管理的实施细则，在</w:t>
      </w:r>
      <w:r>
        <w:rPr>
          <w:spacing w:val="63"/>
        </w:rPr>
        <w:t> </w:t>
      </w:r>
      <w:r>
        <w:rPr>
          <w:spacing w:val="-2"/>
        </w:rPr>
        <w:t>开业前培训到每个员工。</w:t>
      </w:r>
    </w:p>
    <w:p>
      <w:pPr>
        <w:pStyle w:val="BodyText"/>
        <w:spacing w:line="240" w:lineRule="auto" w:before="29"/>
        <w:ind w:left="561" w:right="0"/>
        <w:jc w:val="left"/>
      </w:pPr>
      <w:r>
        <w:rPr>
          <w:rFonts w:ascii="宋体" w:hAnsi="宋体" w:cs="宋体" w:eastAsia="宋体"/>
          <w:spacing w:val="-1"/>
        </w:rPr>
        <w:t>1.1.14</w:t>
      </w:r>
      <w:r>
        <w:rPr>
          <w:rFonts w:ascii="宋体" w:hAnsi="宋体" w:cs="宋体" w:eastAsia="宋体"/>
          <w:spacing w:val="-53"/>
        </w:rPr>
        <w:t> </w:t>
      </w:r>
      <w:r>
        <w:rPr>
          <w:spacing w:val="-2"/>
        </w:rPr>
        <w:t>根据工程进度，定期检查和反馈工程质量情况。</w:t>
      </w:r>
    </w:p>
    <w:p>
      <w:pPr>
        <w:pStyle w:val="BodyText"/>
        <w:spacing w:line="356" w:lineRule="auto"/>
        <w:ind w:left="1190" w:right="0" w:hanging="629"/>
        <w:jc w:val="left"/>
      </w:pPr>
      <w:r>
        <w:rPr>
          <w:rFonts w:ascii="宋体" w:hAnsi="宋体" w:cs="宋体" w:eastAsia="宋体"/>
          <w:spacing w:val="-1"/>
        </w:rPr>
        <w:t>1.1.15</w:t>
      </w:r>
      <w:r>
        <w:rPr>
          <w:rFonts w:ascii="宋体" w:hAnsi="宋体" w:cs="宋体" w:eastAsia="宋体"/>
        </w:rPr>
        <w:t> </w:t>
      </w:r>
      <w:r>
        <w:rPr>
          <w:spacing w:val="-2"/>
        </w:rPr>
        <w:t>工程竣工后，负责装修资料和图纸交接，自查酒店所有问题，向工程部反馈情况并予以跟</w:t>
      </w:r>
      <w:r>
        <w:rPr>
          <w:spacing w:val="61"/>
        </w:rPr>
        <w:t> </w:t>
      </w:r>
      <w:r>
        <w:rPr/>
        <w:t>进。</w:t>
      </w:r>
    </w:p>
    <w:p>
      <w:pPr>
        <w:pStyle w:val="BodyText"/>
        <w:spacing w:line="240" w:lineRule="auto" w:before="31"/>
        <w:ind w:left="561" w:right="0"/>
        <w:jc w:val="left"/>
      </w:pPr>
      <w:r>
        <w:rPr>
          <w:rFonts w:ascii="宋体" w:hAnsi="宋体" w:cs="宋体" w:eastAsia="宋体"/>
          <w:spacing w:val="-1"/>
        </w:rPr>
        <w:t>1.1.16</w:t>
      </w:r>
      <w:r>
        <w:rPr>
          <w:rFonts w:ascii="宋体" w:hAnsi="宋体" w:cs="宋体" w:eastAsia="宋体"/>
          <w:spacing w:val="-53"/>
        </w:rPr>
        <w:t> </w:t>
      </w:r>
      <w:r>
        <w:rPr>
          <w:spacing w:val="-2"/>
        </w:rPr>
        <w:t>负责酒店开荒和清洁工作。</w:t>
      </w:r>
    </w:p>
    <w:p>
      <w:pPr>
        <w:pStyle w:val="BodyText"/>
        <w:spacing w:line="240" w:lineRule="auto" w:before="135"/>
        <w:ind w:left="561" w:right="0"/>
        <w:jc w:val="left"/>
      </w:pPr>
      <w:r>
        <w:rPr>
          <w:rFonts w:ascii="宋体" w:hAnsi="宋体" w:cs="宋体" w:eastAsia="宋体"/>
          <w:spacing w:val="-1"/>
        </w:rPr>
        <w:t>1.1.17</w:t>
      </w:r>
      <w:r>
        <w:rPr>
          <w:rFonts w:ascii="宋体" w:hAnsi="宋体" w:cs="宋体" w:eastAsia="宋体"/>
          <w:spacing w:val="-53"/>
        </w:rPr>
        <w:t> </w:t>
      </w:r>
      <w:r>
        <w:rPr>
          <w:spacing w:val="-2"/>
        </w:rPr>
        <w:t>负责酒店各类营业执照的办理工作。</w:t>
      </w:r>
    </w:p>
    <w:p>
      <w:pPr>
        <w:pStyle w:val="BodyText"/>
        <w:spacing w:line="356" w:lineRule="auto"/>
        <w:ind w:left="1190" w:right="0" w:hanging="629"/>
        <w:jc w:val="left"/>
      </w:pPr>
      <w:r>
        <w:rPr>
          <w:rFonts w:ascii="宋体" w:hAnsi="宋体" w:cs="宋体" w:eastAsia="宋体"/>
          <w:spacing w:val="-1"/>
        </w:rPr>
        <w:t>1.1.18</w:t>
      </w:r>
      <w:r>
        <w:rPr>
          <w:rFonts w:ascii="宋体" w:hAnsi="宋体" w:cs="宋体" w:eastAsia="宋体"/>
        </w:rPr>
        <w:t> </w:t>
      </w:r>
      <w:r>
        <w:rPr>
          <w:spacing w:val="-2"/>
        </w:rPr>
        <w:t>根据新店项目，做好开业前的其他各项准备工作，自查合格后，上报公司总部进行工程验</w:t>
      </w:r>
      <w:r>
        <w:rPr>
          <w:spacing w:val="61"/>
        </w:rPr>
        <w:t> </w:t>
      </w:r>
      <w:r>
        <w:rPr>
          <w:spacing w:val="-1"/>
        </w:rPr>
        <w:t>收和开业检查。</w:t>
      </w:r>
    </w:p>
    <w:p>
      <w:pPr>
        <w:pStyle w:val="BodyText"/>
        <w:spacing w:line="240" w:lineRule="auto" w:before="31"/>
        <w:ind w:left="561" w:right="0"/>
        <w:jc w:val="left"/>
      </w:pPr>
      <w:r>
        <w:rPr>
          <w:rFonts w:ascii="宋体" w:hAnsi="宋体" w:cs="宋体" w:eastAsia="宋体"/>
          <w:spacing w:val="-1"/>
        </w:rPr>
        <w:t>1.1.19</w:t>
      </w:r>
      <w:r>
        <w:rPr>
          <w:rFonts w:ascii="宋体" w:hAnsi="宋体" w:cs="宋体" w:eastAsia="宋体"/>
          <w:spacing w:val="-53"/>
        </w:rPr>
        <w:t> </w:t>
      </w:r>
      <w:r>
        <w:rPr>
          <w:spacing w:val="-2"/>
        </w:rPr>
        <w:t>酒店周边关系协调。</w:t>
      </w:r>
    </w:p>
    <w:p>
      <w:pPr>
        <w:pStyle w:val="BodyText"/>
        <w:spacing w:line="240" w:lineRule="auto" w:before="135"/>
        <w:ind w:left="561" w:right="0"/>
        <w:jc w:val="left"/>
      </w:pPr>
      <w:r>
        <w:rPr>
          <w:rFonts w:ascii="宋体" w:hAnsi="宋体" w:cs="宋体" w:eastAsia="宋体"/>
          <w:spacing w:val="-1"/>
        </w:rPr>
        <w:t>1.1.20</w:t>
      </w:r>
      <w:r>
        <w:rPr>
          <w:rFonts w:ascii="宋体" w:hAnsi="宋体" w:cs="宋体" w:eastAsia="宋体"/>
          <w:spacing w:val="-53"/>
        </w:rPr>
        <w:t> </w:t>
      </w:r>
      <w:r>
        <w:rPr>
          <w:spacing w:val="-2"/>
        </w:rPr>
        <w:t>完成运营总监及城区总安排的其他工作。</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2"/>
        <w:spacing w:line="240" w:lineRule="auto"/>
        <w:ind w:right="0"/>
        <w:jc w:val="left"/>
        <w:rPr>
          <w:b w:val="0"/>
          <w:bCs w:val="0"/>
        </w:rPr>
      </w:pPr>
      <w:bookmarkStart w:name="_TOC_250037" w:id="3"/>
      <w:r>
        <w:rPr>
          <w:rFonts w:ascii="Arial" w:hAnsi="Arial" w:cs="Arial" w:eastAsia="Arial"/>
        </w:rPr>
        <w:t>1.2</w:t>
      </w:r>
      <w:r>
        <w:rPr>
          <w:rFonts w:ascii="Arial" w:hAnsi="Arial" w:cs="Arial" w:eastAsia="Arial"/>
          <w:spacing w:val="-21"/>
        </w:rPr>
        <w:t> </w:t>
      </w:r>
      <w:r>
        <w:rPr/>
        <w:t>前期准备</w:t>
      </w:r>
      <w:bookmarkEnd w:id="3"/>
      <w:r>
        <w:rPr>
          <w:b w:val="0"/>
          <w:bCs w:val="0"/>
        </w:rPr>
      </w:r>
    </w:p>
    <w:p>
      <w:pPr>
        <w:pStyle w:val="BodyText"/>
        <w:spacing w:line="240" w:lineRule="auto" w:before="173"/>
        <w:ind w:left="561" w:right="0"/>
        <w:jc w:val="left"/>
      </w:pPr>
      <w:r>
        <w:rPr>
          <w:rFonts w:ascii="宋体" w:hAnsi="宋体" w:cs="宋体" w:eastAsia="宋体"/>
        </w:rPr>
        <w:t>1.2.1</w:t>
      </w:r>
      <w:r>
        <w:rPr>
          <w:rFonts w:ascii="宋体" w:hAnsi="宋体" w:cs="宋体" w:eastAsia="宋体"/>
          <w:spacing w:val="-55"/>
        </w:rPr>
        <w:t> </w:t>
      </w:r>
      <w:r>
        <w:rPr>
          <w:spacing w:val="-2"/>
        </w:rPr>
        <w:t>店长经过开业工作专项培训，培训由公司管理学院和运营部落实。</w:t>
      </w:r>
    </w:p>
    <w:p>
      <w:pPr>
        <w:pStyle w:val="Heading5"/>
        <w:spacing w:line="356" w:lineRule="auto"/>
        <w:ind w:right="208"/>
        <w:jc w:val="left"/>
        <w:rPr>
          <w:b w:val="0"/>
          <w:bCs w:val="0"/>
        </w:rPr>
      </w:pPr>
      <w:r>
        <w:rPr>
          <w:rFonts w:ascii="宋体" w:hAnsi="宋体" w:cs="宋体" w:eastAsia="宋体"/>
          <w:color w:val="FF0000"/>
        </w:rPr>
        <w:t>1.2.2</w:t>
      </w:r>
      <w:r>
        <w:rPr>
          <w:rFonts w:ascii="宋体" w:hAnsi="宋体" w:cs="宋体" w:eastAsia="宋体"/>
          <w:color w:val="FF0000"/>
          <w:spacing w:val="-60"/>
        </w:rPr>
        <w:t> </w:t>
      </w:r>
      <w:r>
        <w:rPr>
          <w:color w:val="FF0000"/>
          <w:spacing w:val="-3"/>
        </w:rPr>
        <w:t>店长到位后，首先到公司运营部，了解新店项目合同内容、业主情况（包括联系人、联系方</w:t>
      </w:r>
      <w:r>
        <w:rPr>
          <w:color w:val="FF0000"/>
          <w:spacing w:val="41"/>
        </w:rPr>
        <w:t> </w:t>
      </w:r>
      <w:r>
        <w:rPr>
          <w:color w:val="FF0000"/>
        </w:rPr>
        <w:t>法</w:t>
      </w:r>
      <w:r>
        <w:rPr>
          <w:color w:val="FF0000"/>
          <w:spacing w:val="-106"/>
        </w:rPr>
        <w:t>）</w:t>
      </w:r>
      <w:r>
        <w:rPr>
          <w:color w:val="FF0000"/>
        </w:rPr>
        <w:t>，并取得合同副</w:t>
      </w:r>
      <w:r>
        <w:rPr>
          <w:color w:val="FF0000"/>
          <w:spacing w:val="-3"/>
        </w:rPr>
        <w:t>本</w:t>
      </w:r>
      <w:r>
        <w:rPr>
          <w:color w:val="FF0000"/>
        </w:rPr>
        <w:t>（</w:t>
      </w:r>
      <w:r>
        <w:rPr>
          <w:color w:val="FF0000"/>
          <w:spacing w:val="-3"/>
        </w:rPr>
        <w:t>复</w:t>
      </w:r>
      <w:r>
        <w:rPr>
          <w:color w:val="FF0000"/>
        </w:rPr>
        <w:t>印件</w:t>
      </w:r>
      <w:r>
        <w:rPr>
          <w:color w:val="FF0000"/>
          <w:spacing w:val="-106"/>
        </w:rPr>
        <w:t>）</w:t>
      </w:r>
      <w:r>
        <w:rPr>
          <w:color w:val="FF0000"/>
        </w:rPr>
        <w:t>。</w:t>
      </w:r>
      <w:r>
        <w:rPr>
          <w:b w:val="0"/>
          <w:bCs w:val="0"/>
        </w:rPr>
      </w:r>
    </w:p>
    <w:p>
      <w:pPr>
        <w:pStyle w:val="BodyText"/>
        <w:spacing w:line="240" w:lineRule="auto" w:before="33"/>
        <w:ind w:left="561" w:right="0"/>
        <w:jc w:val="left"/>
      </w:pPr>
      <w:r>
        <w:rPr>
          <w:rFonts w:ascii="宋体" w:hAnsi="宋体" w:cs="宋体" w:eastAsia="宋体"/>
        </w:rPr>
        <w:t>1.2.3</w:t>
      </w:r>
      <w:r>
        <w:rPr>
          <w:rFonts w:ascii="宋体" w:hAnsi="宋体" w:cs="宋体" w:eastAsia="宋体"/>
          <w:spacing w:val="-2"/>
        </w:rPr>
        <w:t> </w:t>
      </w:r>
      <w:r>
        <w:rPr/>
        <w:t>向</w:t>
      </w:r>
      <w:r>
        <w:rPr>
          <w:spacing w:val="-3"/>
        </w:rPr>
        <w:t>工</w:t>
      </w:r>
      <w:r>
        <w:rPr/>
        <w:t>程</w:t>
      </w:r>
      <w:r>
        <w:rPr>
          <w:spacing w:val="-3"/>
        </w:rPr>
        <w:t>部</w:t>
      </w:r>
      <w:r>
        <w:rPr/>
        <w:t>了解</w:t>
      </w:r>
      <w:r>
        <w:rPr>
          <w:spacing w:val="-3"/>
        </w:rPr>
        <w:t>工程</w:t>
      </w:r>
      <w:r>
        <w:rPr/>
        <w:t>进度</w:t>
      </w:r>
      <w:r>
        <w:rPr>
          <w:spacing w:val="-3"/>
        </w:rPr>
        <w:t>情</w:t>
      </w:r>
      <w:r>
        <w:rPr/>
        <w:t>况</w:t>
      </w:r>
      <w:r>
        <w:rPr>
          <w:spacing w:val="-3"/>
        </w:rPr>
        <w:t>、</w:t>
      </w:r>
      <w:r>
        <w:rPr/>
        <w:t>施工</w:t>
      </w:r>
      <w:r>
        <w:rPr>
          <w:spacing w:val="-3"/>
        </w:rPr>
        <w:t>队</w:t>
      </w:r>
      <w:r>
        <w:rPr/>
        <w:t>情</w:t>
      </w:r>
      <w:r>
        <w:rPr>
          <w:spacing w:val="-3"/>
        </w:rPr>
        <w:t>况、</w:t>
      </w:r>
      <w:r>
        <w:rPr/>
        <w:t>项目</w:t>
      </w:r>
      <w:r>
        <w:rPr>
          <w:spacing w:val="-3"/>
        </w:rPr>
        <w:t>经</w:t>
      </w:r>
      <w:r>
        <w:rPr/>
        <w:t>理</w:t>
      </w:r>
      <w:r>
        <w:rPr>
          <w:spacing w:val="-3"/>
        </w:rPr>
        <w:t>（</w:t>
      </w:r>
      <w:r>
        <w:rPr/>
        <w:t>联系</w:t>
      </w:r>
      <w:r>
        <w:rPr>
          <w:spacing w:val="-3"/>
        </w:rPr>
        <w:t>电</w:t>
      </w:r>
      <w:r>
        <w:rPr/>
        <w:t>话</w:t>
      </w:r>
      <w:r>
        <w:rPr>
          <w:spacing w:val="-106"/>
        </w:rPr>
        <w:t>）</w:t>
      </w:r>
      <w:r>
        <w:rPr>
          <w:spacing w:val="-3"/>
        </w:rPr>
        <w:t>、酒</w:t>
      </w:r>
      <w:r>
        <w:rPr/>
        <w:t>店外</w:t>
      </w:r>
      <w:r>
        <w:rPr>
          <w:spacing w:val="-3"/>
        </w:rPr>
        <w:t>立</w:t>
      </w:r>
      <w:r>
        <w:rPr/>
        <w:t>面</w:t>
      </w:r>
      <w:r>
        <w:rPr>
          <w:spacing w:val="-3"/>
        </w:rPr>
        <w:t>、</w:t>
      </w:r>
      <w:r>
        <w:rPr/>
        <w:t>门头</w:t>
      </w:r>
      <w:r>
        <w:rPr>
          <w:spacing w:val="-3"/>
        </w:rPr>
        <w:t>、</w:t>
      </w:r>
      <w:r>
        <w:rPr/>
        <w:t>酒</w:t>
      </w:r>
    </w:p>
    <w:p>
      <w:pPr>
        <w:spacing w:after="0" w:line="240" w:lineRule="auto"/>
        <w:jc w:val="left"/>
        <w:sectPr>
          <w:pgSz w:w="11910" w:h="16850"/>
          <w:pgMar w:header="745" w:footer="708" w:top="980" w:bottom="900" w:left="1280" w:right="920"/>
        </w:sectPr>
      </w:pPr>
    </w:p>
    <w:p>
      <w:pPr>
        <w:spacing w:line="240" w:lineRule="auto" w:before="10"/>
        <w:rPr>
          <w:rFonts w:ascii="宋体" w:hAnsi="宋体" w:cs="宋体" w:eastAsia="宋体"/>
          <w:sz w:val="27"/>
          <w:szCs w:val="27"/>
        </w:rPr>
      </w:pPr>
    </w:p>
    <w:p>
      <w:pPr>
        <w:pStyle w:val="BodyText"/>
        <w:spacing w:line="356" w:lineRule="auto" w:before="36"/>
        <w:ind w:left="561" w:right="2479" w:firstLine="628"/>
        <w:jc w:val="left"/>
      </w:pPr>
      <w:r>
        <w:rPr/>
        <w:t>店布</w:t>
      </w:r>
      <w:r>
        <w:rPr>
          <w:spacing w:val="-3"/>
        </w:rPr>
        <w:t>局</w:t>
      </w:r>
      <w:r>
        <w:rPr/>
        <w:t>图</w:t>
      </w:r>
      <w:r>
        <w:rPr>
          <w:spacing w:val="-3"/>
        </w:rPr>
        <w:t>（</w:t>
      </w:r>
      <w:r>
        <w:rPr/>
        <w:t>包</w:t>
      </w:r>
      <w:r>
        <w:rPr>
          <w:spacing w:val="-3"/>
        </w:rPr>
        <w:t>括</w:t>
      </w:r>
      <w:r>
        <w:rPr/>
        <w:t>后</w:t>
      </w:r>
      <w:r>
        <w:rPr>
          <w:spacing w:val="-3"/>
        </w:rPr>
        <w:t>场</w:t>
      </w:r>
      <w:r>
        <w:rPr/>
        <w:t>布</w:t>
      </w:r>
      <w:r>
        <w:rPr>
          <w:spacing w:val="-3"/>
        </w:rPr>
        <w:t>局</w:t>
      </w:r>
      <w:r>
        <w:rPr>
          <w:spacing w:val="-108"/>
        </w:rPr>
        <w:t>）</w:t>
      </w:r>
      <w:r>
        <w:rPr/>
        <w:t>、房</w:t>
      </w:r>
      <w:r>
        <w:rPr>
          <w:spacing w:val="-3"/>
        </w:rPr>
        <w:t>屋</w:t>
      </w:r>
      <w:r>
        <w:rPr/>
        <w:t>布</w:t>
      </w:r>
      <w:r>
        <w:rPr>
          <w:spacing w:val="-3"/>
        </w:rPr>
        <w:t>置</w:t>
      </w:r>
      <w:r>
        <w:rPr/>
        <w:t>图</w:t>
      </w:r>
      <w:r>
        <w:rPr>
          <w:spacing w:val="-3"/>
        </w:rPr>
        <w:t>、</w:t>
      </w:r>
      <w:r>
        <w:rPr/>
        <w:t>房</w:t>
      </w:r>
      <w:r>
        <w:rPr>
          <w:spacing w:val="-3"/>
        </w:rPr>
        <w:t>型</w:t>
      </w:r>
      <w:r>
        <w:rPr/>
        <w:t>统</w:t>
      </w:r>
      <w:r>
        <w:rPr>
          <w:spacing w:val="-3"/>
        </w:rPr>
        <w:t>计</w:t>
      </w:r>
      <w:r>
        <w:rPr/>
        <w:t>等资</w:t>
      </w:r>
      <w:r>
        <w:rPr>
          <w:spacing w:val="-3"/>
        </w:rPr>
        <w:t>料</w:t>
      </w:r>
      <w:r>
        <w:rPr/>
        <w:t>。</w:t>
      </w:r>
      <w:r>
        <w:rPr/>
        <w:t> </w:t>
      </w:r>
      <w:r>
        <w:rPr>
          <w:rFonts w:ascii="宋体" w:hAnsi="宋体" w:cs="宋体" w:eastAsia="宋体"/>
        </w:rPr>
        <w:t>1.2.4</w:t>
      </w:r>
      <w:r>
        <w:rPr>
          <w:rFonts w:ascii="宋体" w:hAnsi="宋体" w:cs="宋体" w:eastAsia="宋体"/>
          <w:spacing w:val="-55"/>
        </w:rPr>
        <w:t> </w:t>
      </w:r>
      <w:r>
        <w:rPr>
          <w:spacing w:val="-2"/>
        </w:rPr>
        <w:t>从项目经理或开业经理处取得新店项目计划进度表。</w:t>
      </w:r>
    </w:p>
    <w:p>
      <w:pPr>
        <w:pStyle w:val="BodyText"/>
        <w:spacing w:line="356" w:lineRule="auto" w:before="31"/>
        <w:ind w:left="1190" w:right="0" w:hanging="629"/>
        <w:jc w:val="left"/>
      </w:pPr>
      <w:r>
        <w:rPr>
          <w:rFonts w:ascii="宋体" w:hAnsi="宋体" w:cs="宋体" w:eastAsia="宋体"/>
        </w:rPr>
        <w:t>1.2</w:t>
      </w:r>
      <w:r>
        <w:rPr>
          <w:rFonts w:ascii="宋体" w:hAnsi="宋体" w:cs="宋体" w:eastAsia="宋体"/>
          <w:spacing w:val="-1"/>
        </w:rPr>
        <w:t>.</w:t>
      </w:r>
      <w:r>
        <w:rPr>
          <w:rFonts w:ascii="宋体" w:hAnsi="宋体" w:cs="宋体" w:eastAsia="宋体"/>
        </w:rPr>
        <w:t>5</w:t>
      </w:r>
      <w:r>
        <w:rPr>
          <w:rFonts w:ascii="宋体" w:hAnsi="宋体" w:cs="宋体" w:eastAsia="宋体"/>
          <w:spacing w:val="-69"/>
        </w:rPr>
        <w:t> </w:t>
      </w:r>
      <w:r>
        <w:rPr>
          <w:spacing w:val="-3"/>
        </w:rPr>
        <w:t>和</w:t>
      </w:r>
      <w:r>
        <w:rPr/>
        <w:t>公</w:t>
      </w:r>
      <w:r>
        <w:rPr>
          <w:spacing w:val="-3"/>
        </w:rPr>
        <w:t>司</w:t>
      </w:r>
      <w:r>
        <w:rPr/>
        <w:t>人</w:t>
      </w:r>
      <w:r>
        <w:rPr>
          <w:spacing w:val="-3"/>
        </w:rPr>
        <w:t>事</w:t>
      </w:r>
      <w:r>
        <w:rPr/>
        <w:t>部</w:t>
      </w:r>
      <w:r>
        <w:rPr>
          <w:spacing w:val="-2"/>
        </w:rPr>
        <w:t>确</w:t>
      </w:r>
      <w:r>
        <w:rPr/>
        <w:t>认</w:t>
      </w:r>
      <w:r>
        <w:rPr>
          <w:spacing w:val="-3"/>
        </w:rPr>
        <w:t>店</w:t>
      </w:r>
      <w:r>
        <w:rPr>
          <w:spacing w:val="-1"/>
        </w:rPr>
        <w:t>长</w:t>
      </w:r>
      <w:r>
        <w:rPr/>
        <w:t>的</w:t>
      </w:r>
      <w:r>
        <w:rPr>
          <w:spacing w:val="-69"/>
        </w:rPr>
        <w:t> </w:t>
      </w:r>
      <w:r>
        <w:rPr>
          <w:rFonts w:ascii="宋体" w:hAnsi="宋体" w:cs="宋体" w:eastAsia="宋体"/>
        </w:rPr>
        <w:t>998</w:t>
      </w:r>
      <w:r>
        <w:rPr>
          <w:rFonts w:ascii="宋体" w:hAnsi="宋体" w:cs="宋体" w:eastAsia="宋体"/>
          <w:spacing w:val="-69"/>
        </w:rPr>
        <w:t> </w:t>
      </w:r>
      <w:r>
        <w:rPr>
          <w:spacing w:val="-3"/>
        </w:rPr>
        <w:t>邮</w:t>
      </w:r>
      <w:r>
        <w:rPr/>
        <w:t>箱</w:t>
      </w:r>
      <w:r>
        <w:rPr>
          <w:spacing w:val="-3"/>
        </w:rPr>
        <w:t>和</w:t>
      </w:r>
      <w:r>
        <w:rPr/>
        <w:t>业</w:t>
      </w:r>
      <w:r>
        <w:rPr>
          <w:spacing w:val="-3"/>
        </w:rPr>
        <w:t>务</w:t>
      </w:r>
      <w:r>
        <w:rPr/>
        <w:t>操</w:t>
      </w:r>
      <w:r>
        <w:rPr>
          <w:spacing w:val="-3"/>
        </w:rPr>
        <w:t>作</w:t>
      </w:r>
      <w:r>
        <w:rPr>
          <w:spacing w:val="-106"/>
        </w:rPr>
        <w:t>平</w:t>
      </w:r>
      <w:r>
        <w:rPr/>
        <w:t>（</w:t>
      </w:r>
      <w:r>
        <w:rPr>
          <w:rFonts w:ascii="宋体" w:hAnsi="宋体" w:cs="宋体" w:eastAsia="宋体"/>
        </w:rPr>
        <w:t>ht</w:t>
      </w:r>
      <w:r>
        <w:rPr>
          <w:rFonts w:ascii="宋体" w:hAnsi="宋体" w:cs="宋体" w:eastAsia="宋体"/>
          <w:spacing w:val="-3"/>
        </w:rPr>
        <w:t>t</w:t>
      </w:r>
      <w:r>
        <w:rPr>
          <w:rFonts w:ascii="宋体" w:hAnsi="宋体" w:cs="宋体" w:eastAsia="宋体"/>
        </w:rPr>
        <w:t>p:/</w:t>
      </w:r>
      <w:r>
        <w:rPr>
          <w:rFonts w:ascii="宋体" w:hAnsi="宋体" w:cs="宋体" w:eastAsia="宋体"/>
          <w:spacing w:val="-3"/>
        </w:rPr>
        <w:t>/</w:t>
      </w:r>
      <w:r>
        <w:rPr>
          <w:rFonts w:ascii="宋体" w:hAnsi="宋体" w:cs="宋体" w:eastAsia="宋体"/>
        </w:rPr>
        <w:t>sys</w:t>
      </w:r>
      <w:r>
        <w:rPr>
          <w:rFonts w:ascii="宋体" w:hAnsi="宋体" w:cs="宋体" w:eastAsia="宋体"/>
          <w:spacing w:val="-3"/>
        </w:rPr>
        <w:t>t</w:t>
      </w:r>
      <w:r>
        <w:rPr>
          <w:rFonts w:ascii="宋体" w:hAnsi="宋体" w:cs="宋体" w:eastAsia="宋体"/>
        </w:rPr>
        <w:t>em.</w:t>
      </w:r>
      <w:r>
        <w:rPr>
          <w:rFonts w:ascii="宋体" w:hAnsi="宋体" w:cs="宋体" w:eastAsia="宋体"/>
          <w:spacing w:val="-3"/>
        </w:rPr>
        <w:t>g</w:t>
      </w:r>
      <w:r>
        <w:rPr>
          <w:rFonts w:ascii="宋体" w:hAnsi="宋体" w:cs="宋体" w:eastAsia="宋体"/>
        </w:rPr>
        <w:t>ree</w:t>
      </w:r>
      <w:r>
        <w:rPr>
          <w:rFonts w:ascii="宋体" w:hAnsi="宋体" w:cs="宋体" w:eastAsia="宋体"/>
          <w:spacing w:val="-3"/>
        </w:rPr>
        <w:t>nt</w:t>
      </w:r>
      <w:r>
        <w:rPr>
          <w:rFonts w:ascii="宋体" w:hAnsi="宋体" w:cs="宋体" w:eastAsia="宋体"/>
        </w:rPr>
        <w:t>ree.c</w:t>
      </w:r>
      <w:r>
        <w:rPr>
          <w:rFonts w:ascii="宋体" w:hAnsi="宋体" w:cs="宋体" w:eastAsia="宋体"/>
          <w:spacing w:val="-3"/>
        </w:rPr>
        <w:t>o</w:t>
      </w:r>
      <w:r>
        <w:rPr>
          <w:rFonts w:ascii="宋体" w:hAnsi="宋体" w:cs="宋体" w:eastAsia="宋体"/>
        </w:rPr>
        <w:t>m.c</w:t>
      </w:r>
      <w:r>
        <w:rPr>
          <w:rFonts w:ascii="宋体" w:hAnsi="宋体" w:cs="宋体" w:eastAsia="宋体"/>
          <w:spacing w:val="-3"/>
        </w:rPr>
        <w:t>n</w:t>
      </w:r>
      <w:r>
        <w:rPr>
          <w:rFonts w:ascii="宋体" w:hAnsi="宋体" w:cs="宋体" w:eastAsia="宋体"/>
        </w:rPr>
        <w:t>:80</w:t>
      </w:r>
      <w:r>
        <w:rPr>
          <w:rFonts w:ascii="宋体" w:hAnsi="宋体" w:cs="宋体" w:eastAsia="宋体"/>
          <w:spacing w:val="-3"/>
        </w:rPr>
        <w:t>8</w:t>
      </w:r>
      <w:r>
        <w:rPr>
          <w:rFonts w:ascii="宋体" w:hAnsi="宋体" w:cs="宋体" w:eastAsia="宋体"/>
        </w:rPr>
        <w:t>0</w:t>
      </w:r>
      <w:r>
        <w:rPr>
          <w:rFonts w:ascii="宋体" w:hAnsi="宋体" w:cs="宋体" w:eastAsia="宋体"/>
          <w:spacing w:val="-1"/>
        </w:rPr>
        <w:t>/</w:t>
      </w:r>
      <w:r>
        <w:rPr/>
        <w:t>）</w:t>
      </w:r>
      <w:r>
        <w:rPr/>
        <w:t> </w:t>
      </w:r>
      <w:r>
        <w:rPr>
          <w:spacing w:val="-2"/>
        </w:rPr>
        <w:t>权限已经开通，并熟悉知识库上的开业手册、销售手册、人事手册等运营标准手册的内容。</w:t>
      </w:r>
    </w:p>
    <w:p>
      <w:pPr>
        <w:spacing w:line="356" w:lineRule="auto" w:before="33"/>
        <w:ind w:left="1190" w:right="0" w:hanging="629"/>
        <w:jc w:val="left"/>
        <w:rPr>
          <w:rFonts w:ascii="宋体" w:hAnsi="宋体" w:cs="宋体" w:eastAsia="宋体"/>
          <w:sz w:val="21"/>
          <w:szCs w:val="21"/>
        </w:rPr>
      </w:pPr>
      <w:r>
        <w:rPr>
          <w:rFonts w:ascii="宋体" w:hAnsi="宋体" w:cs="宋体" w:eastAsia="宋体"/>
          <w:spacing w:val="-1"/>
          <w:sz w:val="21"/>
          <w:szCs w:val="21"/>
        </w:rPr>
        <w:t>1.2.6</w:t>
      </w:r>
      <w:r>
        <w:rPr>
          <w:rFonts w:ascii="宋体" w:hAnsi="宋体" w:cs="宋体" w:eastAsia="宋体"/>
          <w:spacing w:val="-55"/>
          <w:sz w:val="21"/>
          <w:szCs w:val="21"/>
        </w:rPr>
        <w:t> </w:t>
      </w:r>
      <w:r>
        <w:rPr>
          <w:rFonts w:ascii="宋体" w:hAnsi="宋体" w:cs="宋体" w:eastAsia="宋体"/>
          <w:spacing w:val="-3"/>
          <w:sz w:val="21"/>
          <w:szCs w:val="21"/>
        </w:rPr>
        <w:t>到新店现场，了解酒店位置、工程情况，熟悉、认识项目经理、业主、施工队负责人，</w:t>
      </w:r>
      <w:r>
        <w:rPr>
          <w:rFonts w:ascii="宋体" w:hAnsi="宋体" w:cs="宋体" w:eastAsia="宋体"/>
          <w:b/>
          <w:bCs/>
          <w:color w:val="FF0000"/>
          <w:spacing w:val="-3"/>
          <w:sz w:val="21"/>
          <w:szCs w:val="21"/>
        </w:rPr>
        <w:t>并申</w:t>
      </w:r>
      <w:r>
        <w:rPr>
          <w:rFonts w:ascii="宋体" w:hAnsi="宋体" w:cs="宋体" w:eastAsia="宋体"/>
          <w:b/>
          <w:bCs/>
          <w:color w:val="FF0000"/>
          <w:spacing w:val="37"/>
          <w:sz w:val="21"/>
          <w:szCs w:val="21"/>
        </w:rPr>
        <w:t> </w:t>
      </w:r>
      <w:r>
        <w:rPr>
          <w:rFonts w:ascii="宋体" w:hAnsi="宋体" w:cs="宋体" w:eastAsia="宋体"/>
          <w:b/>
          <w:bCs/>
          <w:color w:val="FF0000"/>
          <w:sz w:val="21"/>
          <w:szCs w:val="21"/>
        </w:rPr>
        <w:t>请店长专用手机号码</w:t>
      </w:r>
      <w:r>
        <w:rPr>
          <w:rFonts w:ascii="宋体" w:hAnsi="宋体" w:cs="宋体" w:eastAsia="宋体"/>
          <w:sz w:val="21"/>
          <w:szCs w:val="21"/>
        </w:rPr>
        <w:t>。</w:t>
      </w:r>
    </w:p>
    <w:p>
      <w:pPr>
        <w:pStyle w:val="BodyText"/>
        <w:spacing w:line="356" w:lineRule="auto" w:before="31"/>
        <w:ind w:left="1190" w:right="0" w:hanging="629"/>
        <w:jc w:val="left"/>
      </w:pPr>
      <w:r>
        <w:rPr>
          <w:rFonts w:ascii="宋体" w:hAnsi="宋体" w:cs="宋体" w:eastAsia="宋体"/>
        </w:rPr>
        <w:t>1.2.7</w:t>
      </w:r>
      <w:r>
        <w:rPr>
          <w:rFonts w:ascii="宋体" w:hAnsi="宋体" w:cs="宋体" w:eastAsia="宋体"/>
          <w:spacing w:val="-2"/>
        </w:rPr>
        <w:t> </w:t>
      </w:r>
      <w:r>
        <w:rPr/>
        <w:t>如</w:t>
      </w:r>
      <w:r>
        <w:rPr>
          <w:spacing w:val="-3"/>
        </w:rPr>
        <w:t>果</w:t>
      </w:r>
      <w:r>
        <w:rPr/>
        <w:t>在</w:t>
      </w:r>
      <w:r>
        <w:rPr>
          <w:spacing w:val="-3"/>
        </w:rPr>
        <w:t>外</w:t>
      </w:r>
      <w:r>
        <w:rPr/>
        <w:t>地，</w:t>
      </w:r>
      <w:r>
        <w:rPr>
          <w:spacing w:val="-3"/>
        </w:rPr>
        <w:t>需落</w:t>
      </w:r>
      <w:r>
        <w:rPr/>
        <w:t>实住</w:t>
      </w:r>
      <w:r>
        <w:rPr>
          <w:spacing w:val="-3"/>
        </w:rPr>
        <w:t>所</w:t>
      </w:r>
      <w:r>
        <w:rPr/>
        <w:t>（</w:t>
      </w:r>
      <w:r>
        <w:rPr>
          <w:spacing w:val="-3"/>
        </w:rPr>
        <w:t>租</w:t>
      </w:r>
      <w:r>
        <w:rPr/>
        <w:t>酒店</w:t>
      </w:r>
      <w:r>
        <w:rPr>
          <w:spacing w:val="-3"/>
        </w:rPr>
        <w:t>附</w:t>
      </w:r>
      <w:r>
        <w:rPr/>
        <w:t>近</w:t>
      </w:r>
      <w:r>
        <w:rPr>
          <w:spacing w:val="-3"/>
        </w:rPr>
        <w:t>的房</w:t>
      </w:r>
      <w:r>
        <w:rPr/>
        <w:t>子，</w:t>
      </w:r>
      <w:r>
        <w:rPr>
          <w:spacing w:val="-3"/>
        </w:rPr>
        <w:t>原</w:t>
      </w:r>
      <w:r>
        <w:rPr/>
        <w:t>则</w:t>
      </w:r>
      <w:r>
        <w:rPr>
          <w:spacing w:val="-3"/>
        </w:rPr>
        <w:t>上</w:t>
      </w:r>
      <w:r>
        <w:rPr/>
        <w:t>和开</w:t>
      </w:r>
      <w:r>
        <w:rPr>
          <w:spacing w:val="-3"/>
        </w:rPr>
        <w:t>业</w:t>
      </w:r>
      <w:r>
        <w:rPr/>
        <w:t>经</w:t>
      </w:r>
      <w:r>
        <w:rPr>
          <w:spacing w:val="-3"/>
        </w:rPr>
        <w:t>理或</w:t>
      </w:r>
      <w:r>
        <w:rPr/>
        <w:t>项目</w:t>
      </w:r>
      <w:r>
        <w:rPr>
          <w:spacing w:val="-3"/>
        </w:rPr>
        <w:t>经</w:t>
      </w:r>
      <w:r>
        <w:rPr/>
        <w:t>理</w:t>
      </w:r>
      <w:r>
        <w:rPr>
          <w:spacing w:val="-3"/>
        </w:rPr>
        <w:t>合</w:t>
      </w:r>
      <w:r>
        <w:rPr/>
        <w:t>住</w:t>
      </w:r>
      <w:r>
        <w:rPr>
          <w:spacing w:val="-106"/>
        </w:rPr>
        <w:t>）</w:t>
      </w:r>
      <w:r>
        <w:rPr>
          <w:spacing w:val="-3"/>
        </w:rPr>
        <w:t>，</w:t>
      </w:r>
      <w:r>
        <w:rPr/>
        <w:t>如是</w:t>
      </w:r>
      <w:r>
        <w:rPr/>
        <w:t> </w:t>
      </w:r>
      <w:r>
        <w:rPr>
          <w:spacing w:val="-2"/>
        </w:rPr>
        <w:t>加盟店，加盟业主需给予住宿安排。</w:t>
      </w:r>
    </w:p>
    <w:p>
      <w:pPr>
        <w:pStyle w:val="BodyText"/>
        <w:spacing w:line="240" w:lineRule="auto" w:before="34"/>
        <w:ind w:left="561" w:right="0"/>
        <w:jc w:val="left"/>
      </w:pPr>
      <w:r>
        <w:rPr>
          <w:rFonts w:ascii="宋体" w:hAnsi="宋体" w:cs="宋体" w:eastAsia="宋体"/>
        </w:rPr>
        <w:t>1.2.8</w:t>
      </w:r>
      <w:r>
        <w:rPr>
          <w:rFonts w:ascii="宋体" w:hAnsi="宋体" w:cs="宋体" w:eastAsia="宋体"/>
          <w:spacing w:val="-55"/>
        </w:rPr>
        <w:t> </w:t>
      </w:r>
      <w:r>
        <w:rPr/>
        <w:t>落</w:t>
      </w:r>
      <w:r>
        <w:rPr>
          <w:spacing w:val="-3"/>
        </w:rPr>
        <w:t>实</w:t>
      </w:r>
      <w:r>
        <w:rPr/>
        <w:t>通</w:t>
      </w:r>
      <w:r>
        <w:rPr>
          <w:spacing w:val="-3"/>
        </w:rPr>
        <w:t>讯</w:t>
      </w:r>
      <w:r>
        <w:rPr/>
        <w:t>设</w:t>
      </w:r>
      <w:r>
        <w:rPr>
          <w:spacing w:val="-3"/>
        </w:rPr>
        <w:t>备</w:t>
      </w:r>
      <w:r>
        <w:rPr/>
        <w:t>（</w:t>
      </w:r>
      <w:r>
        <w:rPr>
          <w:spacing w:val="-3"/>
        </w:rPr>
        <w:t>筹</w:t>
      </w:r>
      <w:r>
        <w:rPr/>
        <w:t>备处</w:t>
      </w:r>
      <w:r>
        <w:rPr>
          <w:spacing w:val="-3"/>
        </w:rPr>
        <w:t>固</w:t>
      </w:r>
      <w:r>
        <w:rPr/>
        <w:t>定</w:t>
      </w:r>
      <w:r>
        <w:rPr>
          <w:spacing w:val="-3"/>
        </w:rPr>
        <w:t>及</w:t>
      </w:r>
      <w:r>
        <w:rPr/>
        <w:t>传</w:t>
      </w:r>
      <w:r>
        <w:rPr>
          <w:spacing w:val="-3"/>
        </w:rPr>
        <w:t>真</w:t>
      </w:r>
      <w:r>
        <w:rPr/>
        <w:t>电</w:t>
      </w:r>
      <w:r>
        <w:rPr>
          <w:spacing w:val="-3"/>
        </w:rPr>
        <w:t>话</w:t>
      </w:r>
      <w:r>
        <w:rPr>
          <w:spacing w:val="-106"/>
        </w:rPr>
        <w:t>）</w:t>
      </w:r>
      <w:r>
        <w:rPr>
          <w:spacing w:val="-3"/>
        </w:rPr>
        <w:t>、复</w:t>
      </w:r>
      <w:r>
        <w:rPr/>
        <w:t>印机</w:t>
      </w:r>
      <w:r>
        <w:rPr>
          <w:spacing w:val="-3"/>
        </w:rPr>
        <w:t>，</w:t>
      </w:r>
      <w:r>
        <w:rPr/>
        <w:t>并</w:t>
      </w:r>
      <w:r>
        <w:rPr>
          <w:spacing w:val="-3"/>
        </w:rPr>
        <w:t>向</w:t>
      </w:r>
      <w:r>
        <w:rPr/>
        <w:t>采</w:t>
      </w:r>
      <w:r>
        <w:rPr>
          <w:spacing w:val="-3"/>
        </w:rPr>
        <w:t>购</w:t>
      </w:r>
      <w:r>
        <w:rPr/>
        <w:t>部</w:t>
      </w:r>
      <w:r>
        <w:rPr>
          <w:spacing w:val="-3"/>
        </w:rPr>
        <w:t>申</w:t>
      </w:r>
      <w:r>
        <w:rPr>
          <w:spacing w:val="-1"/>
        </w:rPr>
        <w:t>请</w:t>
      </w:r>
      <w:r>
        <w:rPr>
          <w:spacing w:val="-3"/>
        </w:rPr>
        <w:t>店</w:t>
      </w:r>
      <w:r>
        <w:rPr/>
        <w:t>长电</w:t>
      </w:r>
      <w:r>
        <w:rPr>
          <w:spacing w:val="-3"/>
        </w:rPr>
        <w:t>脑</w:t>
      </w:r>
      <w:r>
        <w:rPr/>
        <w:t>或</w:t>
      </w:r>
      <w:r>
        <w:rPr>
          <w:spacing w:val="-3"/>
        </w:rPr>
        <w:t>相</w:t>
      </w:r>
      <w:r>
        <w:rPr/>
        <w:t>关</w:t>
      </w:r>
      <w:r>
        <w:rPr>
          <w:spacing w:val="-3"/>
        </w:rPr>
        <w:t>配</w:t>
      </w:r>
      <w:r>
        <w:rPr/>
        <w:t>置。</w:t>
      </w:r>
    </w:p>
    <w:p>
      <w:pPr>
        <w:pStyle w:val="BodyText"/>
        <w:spacing w:line="356" w:lineRule="auto"/>
        <w:ind w:left="1190" w:right="203" w:hanging="629"/>
        <w:jc w:val="both"/>
      </w:pPr>
      <w:r>
        <w:rPr>
          <w:rFonts w:ascii="宋体" w:hAnsi="宋体" w:cs="宋体" w:eastAsia="宋体"/>
        </w:rPr>
        <w:t>1.2.9</w:t>
      </w:r>
      <w:r>
        <w:rPr>
          <w:rFonts w:ascii="宋体" w:hAnsi="宋体" w:cs="宋体" w:eastAsia="宋体"/>
          <w:spacing w:val="-36"/>
        </w:rPr>
        <w:t> </w:t>
      </w:r>
      <w:r>
        <w:rPr/>
        <w:t>与</w:t>
      </w:r>
      <w:r>
        <w:rPr>
          <w:spacing w:val="-33"/>
        </w:rPr>
        <w:t> </w:t>
      </w:r>
      <w:r>
        <w:rPr>
          <w:rFonts w:ascii="宋体" w:hAnsi="宋体" w:cs="宋体" w:eastAsia="宋体"/>
        </w:rPr>
        <w:t>IT</w:t>
      </w:r>
      <w:r>
        <w:rPr>
          <w:rFonts w:ascii="宋体" w:hAnsi="宋体" w:cs="宋体" w:eastAsia="宋体"/>
          <w:spacing w:val="-36"/>
        </w:rPr>
        <w:t> </w:t>
      </w:r>
      <w:r>
        <w:rPr>
          <w:spacing w:val="-2"/>
        </w:rPr>
        <w:t>部、工程部、采购部联系，了解电话交换机供应商和交换机安装时间进度计划，与供</w:t>
      </w:r>
      <w:r>
        <w:rPr>
          <w:spacing w:val="47"/>
        </w:rPr>
        <w:t> </w:t>
      </w:r>
      <w:r>
        <w:rPr/>
        <w:t>应商</w:t>
      </w:r>
      <w:r>
        <w:rPr>
          <w:spacing w:val="-3"/>
        </w:rPr>
        <w:t>联</w:t>
      </w:r>
      <w:r>
        <w:rPr/>
        <w:t>系</w:t>
      </w:r>
      <w:r>
        <w:rPr>
          <w:spacing w:val="-3"/>
        </w:rPr>
        <w:t>确</w:t>
      </w:r>
      <w:r>
        <w:rPr/>
        <w:t>定</w:t>
      </w:r>
      <w:r>
        <w:rPr>
          <w:spacing w:val="-3"/>
        </w:rPr>
        <w:t>酒</w:t>
      </w:r>
      <w:r>
        <w:rPr/>
        <w:t>店</w:t>
      </w:r>
      <w:r>
        <w:rPr>
          <w:spacing w:val="-3"/>
        </w:rPr>
        <w:t>总</w:t>
      </w:r>
      <w:r>
        <w:rPr/>
        <w:t>机</w:t>
      </w:r>
      <w:r>
        <w:rPr>
          <w:spacing w:val="-3"/>
        </w:rPr>
        <w:t>号</w:t>
      </w:r>
      <w:r>
        <w:rPr/>
        <w:t>码</w:t>
      </w:r>
      <w:r>
        <w:rPr>
          <w:spacing w:val="-101"/>
        </w:rPr>
        <w:t>，</w:t>
      </w:r>
      <w:r>
        <w:rPr/>
        <w:t>在</w:t>
      </w:r>
      <w:r>
        <w:rPr>
          <w:spacing w:val="-3"/>
        </w:rPr>
        <w:t>电</w:t>
      </w:r>
      <w:r>
        <w:rPr/>
        <w:t>信</w:t>
      </w:r>
      <w:r>
        <w:rPr>
          <w:rFonts w:ascii="宋体" w:hAnsi="宋体" w:cs="宋体" w:eastAsia="宋体"/>
        </w:rPr>
        <w:t>/</w:t>
      </w:r>
      <w:r>
        <w:rPr>
          <w:spacing w:val="-3"/>
        </w:rPr>
        <w:t>网</w:t>
      </w:r>
      <w:r>
        <w:rPr/>
        <w:t>通</w:t>
      </w:r>
      <w:r>
        <w:rPr>
          <w:spacing w:val="-3"/>
        </w:rPr>
        <w:t>运</w:t>
      </w:r>
      <w:r>
        <w:rPr/>
        <w:t>营</w:t>
      </w:r>
      <w:r>
        <w:rPr>
          <w:spacing w:val="-3"/>
        </w:rPr>
        <w:t>商处</w:t>
      </w:r>
      <w:r>
        <w:rPr/>
        <w:t>申请</w:t>
      </w:r>
      <w:r>
        <w:rPr>
          <w:spacing w:val="-3"/>
        </w:rPr>
        <w:t>电</w:t>
      </w:r>
      <w:r>
        <w:rPr/>
        <w:t>话</w:t>
      </w:r>
      <w:r>
        <w:rPr>
          <w:spacing w:val="-3"/>
        </w:rPr>
        <w:t>号</w:t>
      </w:r>
      <w:r>
        <w:rPr/>
        <w:t>线</w:t>
      </w:r>
      <w:r>
        <w:rPr>
          <w:spacing w:val="-3"/>
        </w:rPr>
        <w:t>时</w:t>
      </w:r>
      <w:r>
        <w:rPr/>
        <w:t>注</w:t>
      </w:r>
      <w:r>
        <w:rPr>
          <w:spacing w:val="-3"/>
        </w:rPr>
        <w:t>意</w:t>
      </w:r>
      <w:r>
        <w:rPr/>
        <w:t>洽</w:t>
      </w:r>
      <w:r>
        <w:rPr>
          <w:spacing w:val="-3"/>
        </w:rPr>
        <w:t>谈</w:t>
      </w:r>
      <w:r>
        <w:rPr/>
        <w:t>长途</w:t>
      </w:r>
      <w:r>
        <w:rPr>
          <w:spacing w:val="-52"/>
        </w:rPr>
        <w:t> </w:t>
      </w:r>
      <w:r>
        <w:rPr>
          <w:rFonts w:ascii="宋体" w:hAnsi="宋体" w:cs="宋体" w:eastAsia="宋体"/>
          <w:spacing w:val="-3"/>
        </w:rPr>
        <w:t>I</w:t>
      </w:r>
      <w:r>
        <w:rPr>
          <w:rFonts w:ascii="宋体" w:hAnsi="宋体" w:cs="宋体" w:eastAsia="宋体"/>
        </w:rPr>
        <w:t>P</w:t>
      </w:r>
      <w:r>
        <w:rPr>
          <w:rFonts w:ascii="宋体" w:hAnsi="宋体" w:cs="宋体" w:eastAsia="宋体"/>
          <w:spacing w:val="-53"/>
        </w:rPr>
        <w:t> </w:t>
      </w:r>
      <w:r>
        <w:rPr>
          <w:spacing w:val="-3"/>
        </w:rPr>
        <w:t>电</w:t>
      </w:r>
      <w:r>
        <w:rPr/>
        <w:t>话的</w:t>
      </w:r>
      <w:r>
        <w:rPr/>
        <w:t> </w:t>
      </w:r>
      <w:r>
        <w:rPr>
          <w:spacing w:val="-1"/>
        </w:rPr>
        <w:t>结算折扣事宜。</w:t>
      </w:r>
    </w:p>
    <w:p>
      <w:pPr>
        <w:pStyle w:val="BodyText"/>
        <w:spacing w:line="240" w:lineRule="auto" w:before="31"/>
        <w:ind w:left="561" w:right="0"/>
        <w:jc w:val="left"/>
      </w:pPr>
      <w:r>
        <w:rPr>
          <w:rFonts w:ascii="宋体" w:hAnsi="宋体" w:cs="宋体" w:eastAsia="宋体"/>
          <w:spacing w:val="-1"/>
        </w:rPr>
        <w:t>1.2.10</w:t>
      </w:r>
      <w:r>
        <w:rPr>
          <w:rFonts w:ascii="宋体" w:hAnsi="宋体" w:cs="宋体" w:eastAsia="宋体"/>
          <w:spacing w:val="-53"/>
        </w:rPr>
        <w:t> </w:t>
      </w:r>
      <w:r>
        <w:rPr>
          <w:spacing w:val="-2"/>
        </w:rPr>
        <w:t>根据新店项目计划进度开始编制开业准备工作计划进度表，上报主管城区总和运营总监。</w:t>
      </w:r>
    </w:p>
    <w:p>
      <w:pPr>
        <w:pStyle w:val="BodyText"/>
        <w:spacing w:line="356" w:lineRule="auto" w:before="135"/>
        <w:ind w:left="1190" w:right="0" w:hanging="629"/>
        <w:jc w:val="left"/>
      </w:pPr>
      <w:r>
        <w:rPr>
          <w:rFonts w:ascii="宋体" w:hAnsi="宋体" w:cs="宋体" w:eastAsia="宋体"/>
        </w:rPr>
        <w:t>1.2.</w:t>
      </w:r>
      <w:r>
        <w:rPr>
          <w:rFonts w:ascii="宋体" w:hAnsi="宋体" w:cs="宋体" w:eastAsia="宋体"/>
          <w:spacing w:val="-3"/>
        </w:rPr>
        <w:t>1</w:t>
      </w:r>
      <w:r>
        <w:rPr>
          <w:rFonts w:ascii="宋体" w:hAnsi="宋体" w:cs="宋体" w:eastAsia="宋体"/>
        </w:rPr>
        <w:t>1</w:t>
      </w:r>
      <w:r>
        <w:rPr>
          <w:rFonts w:ascii="宋体" w:hAnsi="宋体" w:cs="宋体" w:eastAsia="宋体"/>
          <w:spacing w:val="-53"/>
        </w:rPr>
        <w:t> </w:t>
      </w:r>
      <w:r>
        <w:rPr>
          <w:spacing w:val="-3"/>
        </w:rPr>
        <w:t>工</w:t>
      </w:r>
      <w:r>
        <w:rPr/>
        <w:t>作</w:t>
      </w:r>
      <w:r>
        <w:rPr>
          <w:spacing w:val="-3"/>
        </w:rPr>
        <w:t>计</w:t>
      </w:r>
      <w:r>
        <w:rPr/>
        <w:t>划</w:t>
      </w:r>
      <w:r>
        <w:rPr>
          <w:spacing w:val="-3"/>
        </w:rPr>
        <w:t>应</w:t>
      </w:r>
      <w:r>
        <w:rPr/>
        <w:t>定</w:t>
      </w:r>
      <w:r>
        <w:rPr>
          <w:spacing w:val="-3"/>
        </w:rPr>
        <w:t>期对</w:t>
      </w:r>
      <w:r>
        <w:rPr/>
        <w:t>照检</w:t>
      </w:r>
      <w:r>
        <w:rPr>
          <w:spacing w:val="-3"/>
        </w:rPr>
        <w:t>查</w:t>
      </w:r>
      <w:r>
        <w:rPr>
          <w:spacing w:val="-17"/>
        </w:rPr>
        <w:t>，</w:t>
      </w:r>
      <w:r>
        <w:rPr/>
        <w:t>并</w:t>
      </w:r>
      <w:r>
        <w:rPr>
          <w:spacing w:val="-3"/>
        </w:rPr>
        <w:t>根</w:t>
      </w:r>
      <w:r>
        <w:rPr/>
        <w:t>据</w:t>
      </w:r>
      <w:r>
        <w:rPr>
          <w:spacing w:val="-3"/>
        </w:rPr>
        <w:t>新</w:t>
      </w:r>
      <w:r>
        <w:rPr/>
        <w:t>店</w:t>
      </w:r>
      <w:r>
        <w:rPr>
          <w:spacing w:val="-3"/>
        </w:rPr>
        <w:t>项目</w:t>
      </w:r>
      <w:r>
        <w:rPr/>
        <w:t>计划</w:t>
      </w:r>
      <w:r>
        <w:rPr>
          <w:spacing w:val="-3"/>
        </w:rPr>
        <w:t>变化</w:t>
      </w:r>
      <w:r>
        <w:rPr>
          <w:spacing w:val="-15"/>
        </w:rPr>
        <w:t>，</w:t>
      </w:r>
      <w:r>
        <w:rPr>
          <w:spacing w:val="-3"/>
        </w:rPr>
        <w:t>适</w:t>
      </w:r>
      <w:r>
        <w:rPr/>
        <w:t>时</w:t>
      </w:r>
      <w:r>
        <w:rPr>
          <w:spacing w:val="-3"/>
        </w:rPr>
        <w:t>调</w:t>
      </w:r>
      <w:r>
        <w:rPr/>
        <w:t>整</w:t>
      </w:r>
      <w:r>
        <w:rPr>
          <w:spacing w:val="-123"/>
        </w:rPr>
        <w:t>。</w:t>
      </w:r>
      <w:r>
        <w:rPr>
          <w:spacing w:val="-3"/>
        </w:rPr>
        <w:t>（需</w:t>
      </w:r>
      <w:r>
        <w:rPr/>
        <w:t>定期</w:t>
      </w:r>
      <w:r>
        <w:rPr>
          <w:spacing w:val="-3"/>
        </w:rPr>
        <w:t>召</w:t>
      </w:r>
      <w:r>
        <w:rPr/>
        <w:t>开</w:t>
      </w:r>
      <w:r>
        <w:rPr>
          <w:spacing w:val="-3"/>
        </w:rPr>
        <w:t>一</w:t>
      </w:r>
      <w:r>
        <w:rPr/>
        <w:t>次</w:t>
      </w:r>
      <w:r>
        <w:rPr>
          <w:spacing w:val="-3"/>
        </w:rPr>
        <w:t>新</w:t>
      </w:r>
      <w:r>
        <w:rPr/>
        <w:t>店项</w:t>
      </w:r>
      <w:r>
        <w:rPr/>
        <w:t> 目协</w:t>
      </w:r>
      <w:r>
        <w:rPr>
          <w:spacing w:val="-3"/>
        </w:rPr>
        <w:t>调</w:t>
      </w:r>
      <w:r>
        <w:rPr/>
        <w:t>工</w:t>
      </w:r>
      <w:r>
        <w:rPr>
          <w:spacing w:val="-3"/>
        </w:rPr>
        <w:t>作</w:t>
      </w:r>
      <w:r>
        <w:rPr/>
        <w:t>会</w:t>
      </w:r>
      <w:r>
        <w:rPr>
          <w:spacing w:val="-3"/>
        </w:rPr>
        <w:t>议</w:t>
      </w:r>
      <w:r>
        <w:rPr/>
        <w:t>，</w:t>
      </w:r>
      <w:r>
        <w:rPr>
          <w:spacing w:val="-3"/>
        </w:rPr>
        <w:t>讨</w:t>
      </w:r>
      <w:r>
        <w:rPr/>
        <w:t>论</w:t>
      </w:r>
      <w:r>
        <w:rPr>
          <w:spacing w:val="-3"/>
        </w:rPr>
        <w:t>开</w:t>
      </w:r>
      <w:r>
        <w:rPr/>
        <w:t>业进</w:t>
      </w:r>
      <w:r>
        <w:rPr>
          <w:spacing w:val="-3"/>
        </w:rPr>
        <w:t>度</w:t>
      </w:r>
      <w:r>
        <w:rPr/>
        <w:t>与</w:t>
      </w:r>
      <w:r>
        <w:rPr>
          <w:spacing w:val="-3"/>
        </w:rPr>
        <w:t>协</w:t>
      </w:r>
      <w:r>
        <w:rPr/>
        <w:t>调</w:t>
      </w:r>
      <w:r>
        <w:rPr>
          <w:spacing w:val="-3"/>
        </w:rPr>
        <w:t>事</w:t>
      </w:r>
      <w:r>
        <w:rPr/>
        <w:t>宜</w:t>
      </w:r>
      <w:r>
        <w:rPr>
          <w:spacing w:val="-108"/>
        </w:rPr>
        <w:t>。</w:t>
      </w:r>
      <w:r>
        <w:rPr/>
        <w:t>）</w:t>
      </w:r>
    </w:p>
    <w:p>
      <w:pPr>
        <w:pStyle w:val="BodyText"/>
        <w:spacing w:line="356" w:lineRule="auto" w:before="31"/>
        <w:ind w:left="1190" w:right="0" w:hanging="629"/>
        <w:jc w:val="left"/>
      </w:pPr>
      <w:r>
        <w:rPr>
          <w:rFonts w:ascii="宋体" w:hAnsi="宋体" w:cs="宋体" w:eastAsia="宋体"/>
        </w:rPr>
        <w:t>1.2.</w:t>
      </w:r>
      <w:r>
        <w:rPr>
          <w:rFonts w:ascii="宋体" w:hAnsi="宋体" w:cs="宋体" w:eastAsia="宋体"/>
          <w:spacing w:val="-3"/>
        </w:rPr>
        <w:t>1</w:t>
      </w:r>
      <w:r>
        <w:rPr>
          <w:rFonts w:ascii="宋体" w:hAnsi="宋体" w:cs="宋体" w:eastAsia="宋体"/>
        </w:rPr>
        <w:t>2</w:t>
      </w:r>
      <w:r>
        <w:rPr>
          <w:rFonts w:ascii="宋体" w:hAnsi="宋体" w:cs="宋体" w:eastAsia="宋体"/>
          <w:spacing w:val="-53"/>
        </w:rPr>
        <w:t> </w:t>
      </w:r>
      <w:r>
        <w:rPr>
          <w:spacing w:val="-3"/>
        </w:rPr>
        <w:t>开</w:t>
      </w:r>
      <w:r>
        <w:rPr/>
        <w:t>业</w:t>
      </w:r>
      <w:r>
        <w:rPr>
          <w:spacing w:val="-3"/>
        </w:rPr>
        <w:t>准</w:t>
      </w:r>
      <w:r>
        <w:rPr/>
        <w:t>备</w:t>
      </w:r>
      <w:r>
        <w:rPr>
          <w:spacing w:val="-3"/>
        </w:rPr>
        <w:t>工</w:t>
      </w:r>
      <w:r>
        <w:rPr/>
        <w:t>作</w:t>
      </w:r>
      <w:r>
        <w:rPr>
          <w:spacing w:val="-3"/>
        </w:rPr>
        <w:t>时间</w:t>
      </w:r>
      <w:r>
        <w:rPr/>
        <w:t>进度</w:t>
      </w:r>
      <w:r>
        <w:rPr>
          <w:spacing w:val="-3"/>
        </w:rPr>
        <w:t>应</w:t>
      </w:r>
      <w:r>
        <w:rPr/>
        <w:t>严</w:t>
      </w:r>
      <w:r>
        <w:rPr>
          <w:spacing w:val="-3"/>
        </w:rPr>
        <w:t>格</w:t>
      </w:r>
      <w:r>
        <w:rPr/>
        <w:t>按</w:t>
      </w:r>
      <w:r>
        <w:rPr>
          <w:spacing w:val="-3"/>
        </w:rPr>
        <w:t>照</w:t>
      </w:r>
      <w:r>
        <w:rPr/>
        <w:t>新</w:t>
      </w:r>
      <w:r>
        <w:rPr>
          <w:spacing w:val="-3"/>
        </w:rPr>
        <w:t>店</w:t>
      </w:r>
      <w:r>
        <w:rPr/>
        <w:t>项</w:t>
      </w:r>
      <w:r>
        <w:rPr>
          <w:spacing w:val="-3"/>
        </w:rPr>
        <w:t>目</w:t>
      </w:r>
      <w:r>
        <w:rPr/>
        <w:t>计划</w:t>
      </w:r>
      <w:r>
        <w:rPr>
          <w:spacing w:val="-3"/>
        </w:rPr>
        <w:t>落实</w:t>
      </w:r>
      <w:r>
        <w:rPr>
          <w:spacing w:val="-46"/>
        </w:rPr>
        <w:t>。</w:t>
      </w:r>
      <w:r>
        <w:rPr>
          <w:spacing w:val="-3"/>
        </w:rPr>
        <w:t>当</w:t>
      </w:r>
      <w:r>
        <w:rPr/>
        <w:t>开</w:t>
      </w:r>
      <w:r>
        <w:rPr>
          <w:spacing w:val="-3"/>
        </w:rPr>
        <w:t>业</w:t>
      </w:r>
      <w:r>
        <w:rPr/>
        <w:t>工</w:t>
      </w:r>
      <w:r>
        <w:rPr>
          <w:spacing w:val="-3"/>
        </w:rPr>
        <w:t>作因</w:t>
      </w:r>
      <w:r>
        <w:rPr/>
        <w:t>故不</w:t>
      </w:r>
      <w:r>
        <w:rPr>
          <w:spacing w:val="-3"/>
        </w:rPr>
        <w:t>能</w:t>
      </w:r>
      <w:r>
        <w:rPr/>
        <w:t>按</w:t>
      </w:r>
      <w:r>
        <w:rPr>
          <w:spacing w:val="-3"/>
        </w:rPr>
        <w:t>计</w:t>
      </w:r>
      <w:r>
        <w:rPr/>
        <w:t>划</w:t>
      </w:r>
      <w:r>
        <w:rPr>
          <w:spacing w:val="-3"/>
        </w:rPr>
        <w:t>完</w:t>
      </w:r>
      <w:r>
        <w:rPr/>
        <w:t>成</w:t>
      </w:r>
      <w:r>
        <w:rPr>
          <w:spacing w:val="-3"/>
        </w:rPr>
        <w:t>时</w:t>
      </w:r>
      <w:r>
        <w:rPr/>
        <w:t>，</w:t>
      </w:r>
      <w:r>
        <w:rPr/>
        <w:t> </w:t>
      </w:r>
      <w:r>
        <w:rPr>
          <w:spacing w:val="-2"/>
        </w:rPr>
        <w:t>应及时向城区总和运营总监报告，以便及时进行反馈和调整。</w:t>
      </w:r>
    </w:p>
    <w:p>
      <w:pPr>
        <w:spacing w:after="0" w:line="356" w:lineRule="auto"/>
        <w:jc w:val="left"/>
        <w:sectPr>
          <w:pgSz w:w="11910" w:h="16850"/>
          <w:pgMar w:header="745" w:footer="708" w:top="980" w:bottom="900" w:left="1280" w:right="920"/>
        </w:sectPr>
      </w:pPr>
    </w:p>
    <w:p>
      <w:pPr>
        <w:spacing w:line="240" w:lineRule="auto" w:before="0"/>
        <w:rPr>
          <w:rFonts w:ascii="宋体" w:hAnsi="宋体" w:cs="宋体" w:eastAsia="宋体"/>
          <w:sz w:val="20"/>
          <w:szCs w:val="20"/>
        </w:rPr>
      </w:pPr>
      <w:r>
        <w:rPr/>
        <w:pict>
          <v:shape style="position:absolute;margin-left:92.025002pt;margin-top:307.624969pt;width:73.5pt;height:217.35pt;mso-position-horizontal-relative:page;mso-position-vertical-relative:page;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1"/>
                    <w:gridCol w:w="788"/>
                    <w:gridCol w:w="512"/>
                    <w:gridCol w:w="69"/>
                  </w:tblGrid>
                  <w:tr>
                    <w:trPr>
                      <w:trHeight w:val="661" w:hRule="exact"/>
                    </w:trPr>
                    <w:tc>
                      <w:tcPr>
                        <w:tcW w:w="1450" w:type="dxa"/>
                        <w:gridSpan w:val="4"/>
                        <w:tcBorders>
                          <w:top w:val="single" w:sz="6" w:space="0" w:color="000000"/>
                          <w:left w:val="single" w:sz="6" w:space="0" w:color="000000"/>
                          <w:bottom w:val="single" w:sz="6" w:space="0" w:color="000000"/>
                          <w:right w:val="single" w:sz="6" w:space="0" w:color="000000"/>
                        </w:tcBorders>
                      </w:tcPr>
                      <w:p>
                        <w:pPr>
                          <w:pStyle w:val="TableParagraph"/>
                          <w:spacing w:line="260" w:lineRule="exact" w:before="64"/>
                          <w:ind w:left="216" w:right="218" w:firstLine="100"/>
                          <w:jc w:val="left"/>
                          <w:rPr>
                            <w:rFonts w:ascii="宋体" w:hAnsi="宋体" w:cs="宋体" w:eastAsia="宋体"/>
                            <w:sz w:val="20"/>
                            <w:szCs w:val="20"/>
                          </w:rPr>
                        </w:pPr>
                        <w:r>
                          <w:rPr>
                            <w:rFonts w:ascii="宋体" w:hAnsi="宋体" w:cs="宋体" w:eastAsia="宋体"/>
                            <w:sz w:val="20"/>
                            <w:szCs w:val="20"/>
                          </w:rPr>
                          <w:t>人员招聘</w:t>
                        </w:r>
                        <w:r>
                          <w:rPr>
                            <w:rFonts w:ascii="宋体" w:hAnsi="宋体" w:cs="宋体" w:eastAsia="宋体"/>
                            <w:w w:val="99"/>
                            <w:sz w:val="20"/>
                            <w:szCs w:val="20"/>
                          </w:rPr>
                          <w:t> </w:t>
                        </w:r>
                        <w:r>
                          <w:rPr>
                            <w:rFonts w:ascii="宋体" w:hAnsi="宋体" w:cs="宋体" w:eastAsia="宋体"/>
                            <w:w w:val="95"/>
                            <w:sz w:val="20"/>
                            <w:szCs w:val="20"/>
                          </w:rPr>
                          <w:t>编制培训计</w:t>
                        </w:r>
                        <w:r>
                          <w:rPr>
                            <w:rFonts w:ascii="宋体" w:hAnsi="宋体" w:cs="宋体" w:eastAsia="宋体"/>
                            <w:sz w:val="20"/>
                            <w:szCs w:val="20"/>
                          </w:rPr>
                        </w:r>
                      </w:p>
                    </w:tc>
                  </w:tr>
                  <w:tr>
                    <w:trPr>
                      <w:trHeight w:val="451" w:hRule="exact"/>
                    </w:trPr>
                    <w:tc>
                      <w:tcPr>
                        <w:tcW w:w="869" w:type="dxa"/>
                        <w:gridSpan w:val="2"/>
                        <w:tcBorders>
                          <w:top w:val="single" w:sz="6" w:space="0" w:color="000000"/>
                          <w:left w:val="nil" w:sz="6" w:space="0" w:color="auto"/>
                          <w:bottom w:val="single" w:sz="6" w:space="0" w:color="000000"/>
                          <w:right w:val="single" w:sz="6" w:space="0" w:color="000000"/>
                        </w:tcBorders>
                      </w:tcPr>
                      <w:p>
                        <w:pPr/>
                      </w:p>
                    </w:tc>
                    <w:tc>
                      <w:tcPr>
                        <w:tcW w:w="581" w:type="dxa"/>
                        <w:gridSpan w:val="2"/>
                        <w:tcBorders>
                          <w:top w:val="single" w:sz="6" w:space="0" w:color="000000"/>
                          <w:left w:val="single" w:sz="6" w:space="0" w:color="000000"/>
                          <w:bottom w:val="single" w:sz="6" w:space="0" w:color="000000"/>
                          <w:right w:val="nil" w:sz="6" w:space="0" w:color="auto"/>
                        </w:tcBorders>
                      </w:tcPr>
                      <w:p>
                        <w:pPr/>
                      </w:p>
                    </w:tc>
                  </w:tr>
                  <w:tr>
                    <w:trPr>
                      <w:trHeight w:val="676" w:hRule="exact"/>
                    </w:trPr>
                    <w:tc>
                      <w:tcPr>
                        <w:tcW w:w="81" w:type="dxa"/>
                        <w:tcBorders>
                          <w:top w:val="nil" w:sz="6" w:space="0" w:color="auto"/>
                          <w:left w:val="nil" w:sz="6" w:space="0" w:color="auto"/>
                          <w:bottom w:val="nil" w:sz="6" w:space="0" w:color="auto"/>
                          <w:right w:val="single" w:sz="6" w:space="0" w:color="000000"/>
                        </w:tcBorders>
                      </w:tcPr>
                      <w:p>
                        <w:pPr/>
                      </w:p>
                    </w:tc>
                    <w:tc>
                      <w:tcPr>
                        <w:tcW w:w="1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54" w:lineRule="exact" w:before="68"/>
                          <w:ind w:left="243" w:right="243"/>
                          <w:jc w:val="left"/>
                          <w:rPr>
                            <w:rFonts w:ascii="宋体" w:hAnsi="宋体" w:cs="宋体" w:eastAsia="宋体"/>
                            <w:sz w:val="20"/>
                            <w:szCs w:val="20"/>
                          </w:rPr>
                        </w:pPr>
                        <w:r>
                          <w:rPr>
                            <w:rFonts w:ascii="宋体" w:hAnsi="宋体" w:cs="宋体" w:eastAsia="宋体"/>
                            <w:w w:val="95"/>
                            <w:sz w:val="20"/>
                            <w:szCs w:val="20"/>
                          </w:rPr>
                          <w:t>员工入职</w:t>
                        </w:r>
                        <w:r>
                          <w:rPr>
                            <w:rFonts w:ascii="宋体" w:hAnsi="宋体" w:cs="宋体" w:eastAsia="宋体"/>
                            <w:w w:val="99"/>
                            <w:sz w:val="20"/>
                            <w:szCs w:val="20"/>
                          </w:rPr>
                          <w:t> </w:t>
                        </w:r>
                        <w:r>
                          <w:rPr>
                            <w:rFonts w:ascii="宋体" w:hAnsi="宋体" w:cs="宋体" w:eastAsia="宋体"/>
                            <w:w w:val="95"/>
                            <w:sz w:val="20"/>
                            <w:szCs w:val="20"/>
                          </w:rPr>
                          <w:t>员工培训</w:t>
                        </w:r>
                        <w:r>
                          <w:rPr>
                            <w:rFonts w:ascii="宋体" w:hAnsi="宋体" w:cs="宋体" w:eastAsia="宋体"/>
                            <w:sz w:val="20"/>
                            <w:szCs w:val="20"/>
                          </w:rPr>
                        </w:r>
                      </w:p>
                    </w:tc>
                    <w:tc>
                      <w:tcPr>
                        <w:tcW w:w="69" w:type="dxa"/>
                        <w:tcBorders>
                          <w:top w:val="nil" w:sz="6" w:space="0" w:color="auto"/>
                          <w:left w:val="single" w:sz="6" w:space="0" w:color="000000"/>
                          <w:bottom w:val="nil" w:sz="6" w:space="0" w:color="auto"/>
                          <w:right w:val="nil" w:sz="6" w:space="0" w:color="auto"/>
                        </w:tcBorders>
                      </w:tcPr>
                      <w:p>
                        <w:pPr/>
                      </w:p>
                    </w:tc>
                  </w:tr>
                  <w:tr>
                    <w:trPr>
                      <w:trHeight w:val="290" w:hRule="exact"/>
                    </w:trPr>
                    <w:tc>
                      <w:tcPr>
                        <w:tcW w:w="869" w:type="dxa"/>
                        <w:gridSpan w:val="2"/>
                        <w:tcBorders>
                          <w:top w:val="single" w:sz="6" w:space="0" w:color="000000"/>
                          <w:left w:val="nil" w:sz="6" w:space="0" w:color="auto"/>
                          <w:bottom w:val="single" w:sz="6" w:space="0" w:color="000000"/>
                          <w:right w:val="single" w:sz="6" w:space="0" w:color="000000"/>
                        </w:tcBorders>
                      </w:tcPr>
                      <w:p>
                        <w:pPr/>
                      </w:p>
                    </w:tc>
                    <w:tc>
                      <w:tcPr>
                        <w:tcW w:w="581" w:type="dxa"/>
                        <w:gridSpan w:val="2"/>
                        <w:tcBorders>
                          <w:top w:val="single" w:sz="6" w:space="0" w:color="000000"/>
                          <w:left w:val="single" w:sz="6" w:space="0" w:color="000000"/>
                          <w:bottom w:val="single" w:sz="6" w:space="0" w:color="000000"/>
                          <w:right w:val="nil" w:sz="6" w:space="0" w:color="auto"/>
                        </w:tcBorders>
                      </w:tcPr>
                      <w:p>
                        <w:pPr/>
                      </w:p>
                    </w:tc>
                  </w:tr>
                  <w:tr>
                    <w:trPr>
                      <w:trHeight w:val="476" w:hRule="exact"/>
                    </w:trPr>
                    <w:tc>
                      <w:tcPr>
                        <w:tcW w:w="1381"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283" w:right="0"/>
                          <w:jc w:val="left"/>
                          <w:rPr>
                            <w:rFonts w:ascii="宋体" w:hAnsi="宋体" w:cs="宋体" w:eastAsia="宋体"/>
                            <w:sz w:val="20"/>
                            <w:szCs w:val="20"/>
                          </w:rPr>
                        </w:pPr>
                        <w:r>
                          <w:rPr>
                            <w:rFonts w:ascii="宋体" w:hAnsi="宋体" w:cs="宋体" w:eastAsia="宋体"/>
                            <w:sz w:val="20"/>
                            <w:szCs w:val="20"/>
                          </w:rPr>
                          <w:t>培训考核</w:t>
                        </w:r>
                      </w:p>
                    </w:tc>
                    <w:tc>
                      <w:tcPr>
                        <w:tcW w:w="69" w:type="dxa"/>
                        <w:tcBorders>
                          <w:top w:val="nil" w:sz="6" w:space="0" w:color="auto"/>
                          <w:left w:val="single" w:sz="6" w:space="0" w:color="000000"/>
                          <w:bottom w:val="nil" w:sz="6" w:space="0" w:color="auto"/>
                          <w:right w:val="nil" w:sz="6" w:space="0" w:color="auto"/>
                        </w:tcBorders>
                      </w:tcPr>
                      <w:p>
                        <w:pPr/>
                      </w:p>
                    </w:tc>
                  </w:tr>
                  <w:tr>
                    <w:trPr>
                      <w:trHeight w:val="275" w:hRule="exact"/>
                    </w:trPr>
                    <w:tc>
                      <w:tcPr>
                        <w:tcW w:w="869" w:type="dxa"/>
                        <w:gridSpan w:val="2"/>
                        <w:tcBorders>
                          <w:top w:val="single" w:sz="6" w:space="0" w:color="000000"/>
                          <w:left w:val="nil" w:sz="6" w:space="0" w:color="auto"/>
                          <w:bottom w:val="single" w:sz="6" w:space="0" w:color="000000"/>
                          <w:right w:val="single" w:sz="6" w:space="0" w:color="000000"/>
                        </w:tcBorders>
                      </w:tcPr>
                      <w:p>
                        <w:pPr/>
                      </w:p>
                    </w:tc>
                    <w:tc>
                      <w:tcPr>
                        <w:tcW w:w="581" w:type="dxa"/>
                        <w:gridSpan w:val="2"/>
                        <w:tcBorders>
                          <w:top w:val="single" w:sz="6" w:space="0" w:color="000000"/>
                          <w:left w:val="single" w:sz="6" w:space="0" w:color="000000"/>
                          <w:bottom w:val="single" w:sz="6" w:space="0" w:color="000000"/>
                          <w:right w:val="nil" w:sz="6" w:space="0" w:color="auto"/>
                        </w:tcBorders>
                      </w:tcPr>
                      <w:p>
                        <w:pPr/>
                      </w:p>
                    </w:tc>
                  </w:tr>
                  <w:tr>
                    <w:trPr>
                      <w:trHeight w:val="451" w:hRule="exact"/>
                    </w:trPr>
                    <w:tc>
                      <w:tcPr>
                        <w:tcW w:w="1381"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283" w:right="0"/>
                          <w:jc w:val="left"/>
                          <w:rPr>
                            <w:rFonts w:ascii="宋体" w:hAnsi="宋体" w:cs="宋体" w:eastAsia="宋体"/>
                            <w:sz w:val="20"/>
                            <w:szCs w:val="20"/>
                          </w:rPr>
                        </w:pPr>
                        <w:r>
                          <w:rPr>
                            <w:rFonts w:ascii="宋体" w:hAnsi="宋体" w:cs="宋体" w:eastAsia="宋体"/>
                            <w:sz w:val="20"/>
                            <w:szCs w:val="20"/>
                          </w:rPr>
                          <w:t>酒店开荒</w:t>
                        </w:r>
                      </w:p>
                    </w:tc>
                    <w:tc>
                      <w:tcPr>
                        <w:tcW w:w="69" w:type="dxa"/>
                        <w:tcBorders>
                          <w:top w:val="nil" w:sz="6" w:space="0" w:color="auto"/>
                          <w:left w:val="single" w:sz="6" w:space="0" w:color="000000"/>
                          <w:bottom w:val="nil" w:sz="6" w:space="0" w:color="auto"/>
                          <w:right w:val="nil" w:sz="6" w:space="0" w:color="auto"/>
                        </w:tcBorders>
                      </w:tcPr>
                      <w:p>
                        <w:pPr/>
                      </w:p>
                    </w:tc>
                  </w:tr>
                  <w:tr>
                    <w:trPr>
                      <w:trHeight w:val="301" w:hRule="exact"/>
                    </w:trPr>
                    <w:tc>
                      <w:tcPr>
                        <w:tcW w:w="869" w:type="dxa"/>
                        <w:gridSpan w:val="2"/>
                        <w:tcBorders>
                          <w:top w:val="single" w:sz="6" w:space="0" w:color="000000"/>
                          <w:left w:val="nil" w:sz="6" w:space="0" w:color="auto"/>
                          <w:bottom w:val="single" w:sz="6" w:space="0" w:color="000000"/>
                          <w:right w:val="single" w:sz="6" w:space="0" w:color="000000"/>
                        </w:tcBorders>
                      </w:tcPr>
                      <w:p>
                        <w:pPr/>
                      </w:p>
                    </w:tc>
                    <w:tc>
                      <w:tcPr>
                        <w:tcW w:w="581" w:type="dxa"/>
                        <w:gridSpan w:val="2"/>
                        <w:tcBorders>
                          <w:top w:val="single" w:sz="6" w:space="0" w:color="000000"/>
                          <w:left w:val="single" w:sz="6" w:space="0" w:color="000000"/>
                          <w:bottom w:val="single" w:sz="6" w:space="0" w:color="000000"/>
                          <w:right w:val="nil" w:sz="6" w:space="0" w:color="auto"/>
                        </w:tcBorders>
                      </w:tcPr>
                      <w:p>
                        <w:pPr/>
                      </w:p>
                    </w:tc>
                  </w:tr>
                  <w:tr>
                    <w:trPr>
                      <w:trHeight w:val="751" w:hRule="exact"/>
                    </w:trPr>
                    <w:tc>
                      <w:tcPr>
                        <w:tcW w:w="1381" w:type="dxa"/>
                        <w:gridSpan w:val="3"/>
                        <w:tcBorders>
                          <w:top w:val="single" w:sz="6" w:space="0" w:color="000000"/>
                          <w:left w:val="single" w:sz="6" w:space="0" w:color="000000"/>
                          <w:bottom w:val="single" w:sz="6" w:space="0" w:color="000000"/>
                          <w:right w:val="single" w:sz="6" w:space="0" w:color="000000"/>
                        </w:tcBorders>
                      </w:tcPr>
                      <w:p>
                        <w:pPr>
                          <w:pStyle w:val="TableParagraph"/>
                          <w:spacing w:line="254" w:lineRule="exact" w:before="69"/>
                          <w:ind w:left="283" w:right="283"/>
                          <w:jc w:val="left"/>
                          <w:rPr>
                            <w:rFonts w:ascii="宋体" w:hAnsi="宋体" w:cs="宋体" w:eastAsia="宋体"/>
                            <w:sz w:val="20"/>
                            <w:szCs w:val="20"/>
                          </w:rPr>
                        </w:pPr>
                        <w:r>
                          <w:rPr>
                            <w:rFonts w:ascii="宋体" w:hAnsi="宋体" w:cs="宋体" w:eastAsia="宋体"/>
                            <w:w w:val="95"/>
                            <w:sz w:val="20"/>
                            <w:szCs w:val="20"/>
                          </w:rPr>
                          <w:t>员工到岗</w:t>
                        </w:r>
                        <w:r>
                          <w:rPr>
                            <w:rFonts w:ascii="宋体" w:hAnsi="宋体" w:cs="宋体" w:eastAsia="宋体"/>
                            <w:w w:val="99"/>
                            <w:sz w:val="20"/>
                            <w:szCs w:val="20"/>
                          </w:rPr>
                          <w:t> </w:t>
                        </w:r>
                        <w:r>
                          <w:rPr>
                            <w:rFonts w:ascii="宋体" w:hAnsi="宋体" w:cs="宋体" w:eastAsia="宋体"/>
                            <w:w w:val="95"/>
                            <w:sz w:val="20"/>
                            <w:szCs w:val="20"/>
                          </w:rPr>
                          <w:t>模拟运营</w:t>
                        </w:r>
                        <w:r>
                          <w:rPr>
                            <w:rFonts w:ascii="宋体" w:hAnsi="宋体" w:cs="宋体" w:eastAsia="宋体"/>
                            <w:sz w:val="20"/>
                            <w:szCs w:val="20"/>
                          </w:rPr>
                        </w:r>
                      </w:p>
                    </w:tc>
                    <w:tc>
                      <w:tcPr>
                        <w:tcW w:w="69" w:type="dxa"/>
                        <w:tcBorders>
                          <w:top w:val="nil" w:sz="6" w:space="0" w:color="auto"/>
                          <w:left w:val="single" w:sz="6" w:space="0" w:color="000000"/>
                          <w:bottom w:val="nil" w:sz="6" w:space="0" w:color="auto"/>
                          <w:right w:val="nil" w:sz="6" w:space="0" w:color="auto"/>
                        </w:tcBorders>
                      </w:tcPr>
                      <w:p>
                        <w:pPr/>
                      </w:p>
                    </w:tc>
                  </w:tr>
                </w:tbl>
                <w:p>
                  <w:pPr/>
                </w:p>
              </w:txbxContent>
            </v:textbox>
            <w10:wrap type="none"/>
          </v:shape>
        </w:pict>
      </w:r>
      <w:r>
        <w:rPr/>
        <w:pict>
          <v:shape style="position:absolute;margin-left:413.875pt;margin-top:370.374969pt;width:59.9pt;height:126.65pt;mso-position-horizontal-relative:page;mso-position-vertical-relative:page;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5"/>
                    <w:gridCol w:w="673"/>
                  </w:tblGrid>
                  <w:tr>
                    <w:trPr>
                      <w:trHeight w:val="533" w:hRule="exact"/>
                    </w:trPr>
                    <w:tc>
                      <w:tcPr>
                        <w:tcW w:w="113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39" w:right="0"/>
                          <w:jc w:val="left"/>
                          <w:rPr>
                            <w:rFonts w:ascii="宋体" w:hAnsi="宋体" w:cs="宋体" w:eastAsia="宋体"/>
                            <w:sz w:val="21"/>
                            <w:szCs w:val="21"/>
                          </w:rPr>
                        </w:pPr>
                        <w:r>
                          <w:rPr>
                            <w:rFonts w:ascii="宋体" w:hAnsi="宋体" w:cs="宋体" w:eastAsia="宋体"/>
                            <w:spacing w:val="-1"/>
                            <w:sz w:val="21"/>
                            <w:szCs w:val="21"/>
                          </w:rPr>
                          <w:t>物资验收</w:t>
                        </w:r>
                      </w:p>
                    </w:tc>
                  </w:tr>
                  <w:tr>
                    <w:trPr>
                      <w:trHeight w:val="317" w:hRule="exact"/>
                    </w:trPr>
                    <w:tc>
                      <w:tcPr>
                        <w:tcW w:w="465" w:type="dxa"/>
                        <w:tcBorders>
                          <w:top w:val="single" w:sz="6" w:space="0" w:color="000000"/>
                          <w:left w:val="nil" w:sz="6" w:space="0" w:color="auto"/>
                          <w:bottom w:val="single" w:sz="6" w:space="0" w:color="000000"/>
                          <w:right w:val="single" w:sz="6" w:space="0" w:color="000000"/>
                        </w:tcBorders>
                      </w:tcPr>
                      <w:p>
                        <w:pPr/>
                      </w:p>
                    </w:tc>
                    <w:tc>
                      <w:tcPr>
                        <w:tcW w:w="673" w:type="dxa"/>
                        <w:tcBorders>
                          <w:top w:val="single" w:sz="6" w:space="0" w:color="000000"/>
                          <w:left w:val="single" w:sz="6" w:space="0" w:color="000000"/>
                          <w:bottom w:val="single" w:sz="6" w:space="0" w:color="000000"/>
                          <w:right w:val="nil" w:sz="6" w:space="0" w:color="auto"/>
                        </w:tcBorders>
                      </w:tcPr>
                      <w:p>
                        <w:pPr/>
                      </w:p>
                    </w:tc>
                  </w:tr>
                  <w:tr>
                    <w:trPr>
                      <w:trHeight w:val="449" w:hRule="exact"/>
                    </w:trPr>
                    <w:tc>
                      <w:tcPr>
                        <w:tcW w:w="113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39" w:right="0"/>
                          <w:jc w:val="left"/>
                          <w:rPr>
                            <w:rFonts w:ascii="宋体" w:hAnsi="宋体" w:cs="宋体" w:eastAsia="宋体"/>
                            <w:sz w:val="20"/>
                            <w:szCs w:val="20"/>
                          </w:rPr>
                        </w:pPr>
                        <w:r>
                          <w:rPr>
                            <w:rFonts w:ascii="宋体" w:hAnsi="宋体" w:cs="宋体" w:eastAsia="宋体"/>
                            <w:sz w:val="20"/>
                            <w:szCs w:val="20"/>
                          </w:rPr>
                          <w:t>物资审核</w:t>
                        </w:r>
                      </w:p>
                    </w:tc>
                  </w:tr>
                  <w:tr>
                    <w:trPr>
                      <w:trHeight w:val="577" w:hRule="exact"/>
                    </w:trPr>
                    <w:tc>
                      <w:tcPr>
                        <w:tcW w:w="465" w:type="dxa"/>
                        <w:tcBorders>
                          <w:top w:val="single" w:sz="6" w:space="0" w:color="000000"/>
                          <w:left w:val="nil" w:sz="6" w:space="0" w:color="auto"/>
                          <w:bottom w:val="single" w:sz="6" w:space="0" w:color="000000"/>
                          <w:right w:val="single" w:sz="6" w:space="0" w:color="000000"/>
                        </w:tcBorders>
                      </w:tcPr>
                      <w:p>
                        <w:pPr/>
                      </w:p>
                    </w:tc>
                    <w:tc>
                      <w:tcPr>
                        <w:tcW w:w="673" w:type="dxa"/>
                        <w:tcBorders>
                          <w:top w:val="single" w:sz="6" w:space="0" w:color="000000"/>
                          <w:left w:val="single" w:sz="6" w:space="0" w:color="000000"/>
                          <w:bottom w:val="single" w:sz="6" w:space="0" w:color="000000"/>
                          <w:right w:val="nil" w:sz="6" w:space="0" w:color="auto"/>
                        </w:tcBorders>
                      </w:tcPr>
                      <w:p>
                        <w:pPr/>
                      </w:p>
                    </w:tc>
                  </w:tr>
                  <w:tr>
                    <w:trPr>
                      <w:trHeight w:val="642" w:hRule="exact"/>
                    </w:trPr>
                    <w:tc>
                      <w:tcPr>
                        <w:tcW w:w="1138" w:type="dxa"/>
                        <w:gridSpan w:val="2"/>
                        <w:tcBorders>
                          <w:top w:val="single" w:sz="6" w:space="0" w:color="000000"/>
                          <w:left w:val="single" w:sz="6" w:space="0" w:color="000000"/>
                          <w:bottom w:val="single" w:sz="6" w:space="0" w:color="000000"/>
                          <w:right w:val="single" w:sz="6" w:space="0" w:color="000000"/>
                        </w:tcBorders>
                      </w:tcPr>
                      <w:p>
                        <w:pPr>
                          <w:pStyle w:val="TableParagraph"/>
                          <w:spacing w:line="260" w:lineRule="exact" w:before="63"/>
                          <w:ind w:left="175" w:right="148"/>
                          <w:jc w:val="left"/>
                          <w:rPr>
                            <w:rFonts w:ascii="宋体" w:hAnsi="宋体" w:cs="宋体" w:eastAsia="宋体"/>
                            <w:sz w:val="20"/>
                            <w:szCs w:val="20"/>
                          </w:rPr>
                        </w:pPr>
                        <w:r>
                          <w:rPr>
                            <w:rFonts w:ascii="宋体" w:hAnsi="宋体" w:cs="宋体" w:eastAsia="宋体"/>
                            <w:w w:val="95"/>
                            <w:sz w:val="20"/>
                            <w:szCs w:val="20"/>
                          </w:rPr>
                          <w:t>物品到位</w:t>
                        </w:r>
                        <w:r>
                          <w:rPr>
                            <w:rFonts w:ascii="宋体" w:hAnsi="宋体" w:cs="宋体" w:eastAsia="宋体"/>
                            <w:w w:val="99"/>
                            <w:sz w:val="20"/>
                            <w:szCs w:val="20"/>
                          </w:rPr>
                          <w:t> </w:t>
                        </w:r>
                        <w:r>
                          <w:rPr>
                            <w:rFonts w:ascii="宋体" w:hAnsi="宋体" w:cs="宋体" w:eastAsia="宋体"/>
                            <w:w w:val="95"/>
                            <w:sz w:val="20"/>
                            <w:szCs w:val="20"/>
                          </w:rPr>
                          <w:t>酒店布置</w:t>
                        </w:r>
                        <w:r>
                          <w:rPr>
                            <w:rFonts w:ascii="宋体" w:hAnsi="宋体" w:cs="宋体" w:eastAsia="宋体"/>
                            <w:sz w:val="20"/>
                            <w:szCs w:val="20"/>
                          </w:rPr>
                        </w:r>
                      </w:p>
                    </w:tc>
                  </w:tr>
                </w:tbl>
                <w:p>
                  <w:pPr/>
                </w:p>
              </w:txbxContent>
            </v:textbox>
            <w10:wrap type="none"/>
          </v:shape>
        </w:pict>
      </w:r>
    </w:p>
    <w:p>
      <w:pPr>
        <w:spacing w:line="240" w:lineRule="auto" w:before="0"/>
        <w:rPr>
          <w:rFonts w:ascii="宋体" w:hAnsi="宋体" w:cs="宋体" w:eastAsia="宋体"/>
          <w:sz w:val="20"/>
          <w:szCs w:val="20"/>
        </w:rPr>
      </w:pPr>
    </w:p>
    <w:p>
      <w:pPr>
        <w:spacing w:line="240" w:lineRule="auto" w:before="7"/>
        <w:rPr>
          <w:rFonts w:ascii="宋体" w:hAnsi="宋体" w:cs="宋体" w:eastAsia="宋体"/>
          <w:sz w:val="19"/>
          <w:szCs w:val="19"/>
        </w:rPr>
      </w:pPr>
    </w:p>
    <w:p>
      <w:pPr>
        <w:pStyle w:val="Heading2"/>
        <w:spacing w:line="240" w:lineRule="auto" w:before="14"/>
        <w:ind w:right="0"/>
        <w:jc w:val="left"/>
        <w:rPr>
          <w:b w:val="0"/>
          <w:bCs w:val="0"/>
        </w:rPr>
      </w:pPr>
      <w:r>
        <w:rPr/>
        <w:pict>
          <v:group style="position:absolute;margin-left:135.274994pt;margin-top:30.366592pt;width:385.45pt;height:506pt;mso-position-horizontal-relative:page;mso-position-vertical-relative:paragraph;z-index:-333568" coordorigin="2705,607" coordsize="7709,10120">
            <v:group style="position:absolute;left:5488;top:1366;width:1907;height:452" coordorigin="5488,1366" coordsize="1907,452">
              <v:shape style="position:absolute;left:5488;top:1366;width:1907;height:452" coordorigin="5488,1366" coordsize="1907,452" path="m5488,1818l7395,1818,7395,1366,5488,1366,5488,1818xe" filled="false" stroked="true" strokeweight=".75pt" strokecolor="#000000">
                <v:path arrowok="t"/>
              </v:shape>
            </v:group>
            <v:group style="position:absolute;left:6355;top:1068;width:2;height:298" coordorigin="6355,1068" coordsize="2,298">
              <v:shape style="position:absolute;left:6355;top:1068;width:2;height:298" coordorigin="6355,1068" coordsize="0,298" path="m6355,1068l6355,1366e" filled="false" stroked="true" strokeweight=".75pt" strokecolor="#000000">
                <v:path arrowok="t"/>
              </v:shape>
            </v:group>
            <v:group style="position:absolute;left:5073;top:2144;width:1160;height:755" coordorigin="5073,2144" coordsize="1160,755">
              <v:shape style="position:absolute;left:5073;top:2144;width:1160;height:755" coordorigin="5073,2144" coordsize="1160,755" path="m5073,2899l6233,2899,6233,2144,5073,2144,5073,2899xe" filled="false" stroked="true" strokeweight=".75pt" strokecolor="#000000">
                <v:path arrowok="t"/>
              </v:shape>
            </v:group>
            <v:group style="position:absolute;left:5060;top:4528;width:1168;height:453" coordorigin="5060,4528" coordsize="1168,453">
              <v:shape style="position:absolute;left:5060;top:4528;width:1168;height:453" coordorigin="5060,4528" coordsize="1168,453" path="m5060,4981l6228,4981,6228,4528,5060,4528,5060,4981xe" filled="false" stroked="true" strokeweight=".75pt" strokecolor="#000000">
                <v:path arrowok="t"/>
              </v:shape>
            </v:group>
            <v:group style="position:absolute;left:5846;top:2894;width:2;height:1629" coordorigin="5846,2894" coordsize="2,1629">
              <v:shape style="position:absolute;left:5846;top:2894;width:2;height:1629" coordorigin="5846,2894" coordsize="2,1629" path="m5846,2894l5848,4523e" filled="false" stroked="true" strokeweight=".75pt" strokecolor="#000000">
                <v:path arrowok="t"/>
              </v:shape>
            </v:group>
            <v:group style="position:absolute;left:4332;top:1818;width:1156;height:299" coordorigin="4332,1818" coordsize="1156,299">
              <v:shape style="position:absolute;left:4332;top:1818;width:1156;height:299" coordorigin="4332,1818" coordsize="1156,299" path="m5488,1818l4332,2117e" filled="false" stroked="true" strokeweight=".75pt" strokecolor="#000000">
                <v:path arrowok="t"/>
              </v:shape>
            </v:group>
            <v:group style="position:absolute;left:7399;top:1818;width:886;height:299" coordorigin="7399,1818" coordsize="886,299">
              <v:shape style="position:absolute;left:7399;top:1818;width:886;height:299" coordorigin="7399,1818" coordsize="886,299" path="m7399,1818l8285,2117e" filled="false" stroked="true" strokeweight=".75pt" strokecolor="#000000">
                <v:path arrowok="t"/>
              </v:shape>
            </v:group>
            <v:group style="position:absolute;left:2714;top:1667;width:2774;height:450" coordorigin="2714,1667" coordsize="2774,450">
              <v:shape style="position:absolute;left:2714;top:1667;width:2774;height:450" coordorigin="2714,1667" coordsize="2774,450" path="m5488,1667l2714,2117e" filled="false" stroked="true" strokeweight=".75pt" strokecolor="#000000">
                <v:path arrowok="t"/>
              </v:shape>
            </v:group>
            <v:group style="position:absolute;left:7395;top:1667;width:2773;height:450" coordorigin="7395,1667" coordsize="2773,450">
              <v:shape style="position:absolute;left:7395;top:1667;width:2773;height:450" coordorigin="7395,1667" coordsize="2773,450" path="m7395,1667l10168,2117e" filled="false" stroked="true" strokeweight=".75pt" strokecolor="#000000">
                <v:path arrowok="t"/>
              </v:shape>
            </v:group>
            <v:group style="position:absolute;left:5142;top:8728;width:2344;height:541" coordorigin="5142,8728" coordsize="2344,541">
              <v:shape style="position:absolute;left:5142;top:8728;width:2344;height:541" coordorigin="5142,8728" coordsize="2344,541" path="m5142,9269l7486,9269,7486,8728,5142,8728,5142,9269xe" filled="false" stroked="true" strokeweight=".75pt" strokecolor="#000000">
                <v:path arrowok="t"/>
              </v:shape>
            </v:group>
            <v:group style="position:absolute;left:5846;top:4976;width:2;height:3752" coordorigin="5846,4976" coordsize="2,3752">
              <v:shape style="position:absolute;left:5846;top:4976;width:2;height:3752" coordorigin="5846,4976" coordsize="2,3752" path="m5848,4976l5846,8728e" filled="false" stroked="true" strokeweight=".75pt" strokecolor="#000000">
                <v:path arrowok="t"/>
              </v:shape>
            </v:group>
            <v:group style="position:absolute;left:5142;top:9571;width:2344;height:427" coordorigin="5142,9571" coordsize="2344,427">
              <v:shape style="position:absolute;left:5142;top:9571;width:2344;height:427" coordorigin="5142,9571" coordsize="2344,427" path="m5142,9998l7486,9998,7486,9571,5142,9571,5142,9998xe" filled="false" stroked="true" strokeweight=".75pt" strokecolor="#000000">
                <v:path arrowok="t"/>
              </v:shape>
            </v:group>
            <v:group style="position:absolute;left:6231;top:9269;width:2;height:302" coordorigin="6231,9269" coordsize="2,302">
              <v:shape style="position:absolute;left:6231;top:9269;width:2;height:302" coordorigin="6231,9269" coordsize="2,302" path="m6231,9269l6233,9571e" filled="false" stroked="true" strokeweight=".75pt" strokecolor="#000000">
                <v:path arrowok="t"/>
              </v:shape>
            </v:group>
            <v:group style="position:absolute;left:2714;top:8728;width:2428;height:256" coordorigin="2714,8728" coordsize="2428,256">
              <v:shape style="position:absolute;left:2714;top:8728;width:2428;height:256" coordorigin="2714,8728" coordsize="2428,256" path="m2714,8728l5142,8984e" filled="false" stroked="true" strokeweight=".75pt" strokecolor="#000000">
                <v:path arrowok="t"/>
              </v:shape>
            </v:group>
            <v:group style="position:absolute;left:7486;top:8169;width:1124;height:890" coordorigin="7486,8169" coordsize="1124,890">
              <v:shape style="position:absolute;left:7486;top:8169;width:1124;height:890" coordorigin="7486,8169" coordsize="1124,890" path="m8610,8169l7486,9059e" filled="false" stroked="true" strokeweight=".75pt" strokecolor="#000000">
                <v:path arrowok="t"/>
              </v:shape>
            </v:group>
            <v:group style="position:absolute;left:5488;top:615;width:1907;height:453" coordorigin="5488,615" coordsize="1907,453">
              <v:shape style="position:absolute;left:5488;top:615;width:1907;height:453" coordorigin="5488,615" coordsize="1907,453" path="m5488,1068l7395,1068,7395,615,5488,615,5488,1068xe" filled="false" stroked="true" strokeweight=".75pt" strokecolor="#000000">
                <v:path arrowok="t"/>
              </v:shape>
            </v:group>
            <v:group style="position:absolute;left:8761;top:5352;width:3;height:299" coordorigin="8761,5352" coordsize="3,299">
              <v:shape style="position:absolute;left:8761;top:5352;width:3;height:299" coordorigin="8761,5352" coordsize="3,299" path="m8761,5352l8764,5651e" filled="false" stroked="true" strokeweight=".75pt" strokecolor="#000000">
                <v:path arrowok="t"/>
              </v:shape>
            </v:group>
            <v:group style="position:absolute;left:2713;top:3971;width:8;height:425" coordorigin="2713,3971" coordsize="8,425">
              <v:shape style="position:absolute;left:2713;top:3971;width:8;height:425" coordorigin="2713,3971" coordsize="8,425" path="m2713,3971l2721,4396e" filled="false" stroked="true" strokeweight=".75pt" strokecolor="#000000">
                <v:path arrowok="t"/>
              </v:shape>
            </v:group>
            <v:group style="position:absolute;left:6482;top:2184;width:1167;height:715" coordorigin="6482,2184" coordsize="1167,715">
              <v:shape style="position:absolute;left:6482;top:2184;width:1167;height:715" coordorigin="6482,2184" coordsize="1167,715" path="m6482,2899l7649,2899,7649,2184,6482,2184,6482,2899xe" filled="false" stroked="true" strokeweight=".75pt" strokecolor="#000000">
                <v:path arrowok="t"/>
              </v:shape>
            </v:group>
            <v:group style="position:absolute;left:6482;top:4523;width:1167;height:453" coordorigin="6482,4523" coordsize="1167,453">
              <v:shape style="position:absolute;left:6482;top:4523;width:1167;height:453" coordorigin="6482,4523" coordsize="1167,453" path="m6482,4976l7649,4976,7649,4523,6482,4523,6482,4976xe" filled="false" stroked="true" strokeweight=".75pt" strokecolor="#000000">
                <v:path arrowok="t"/>
              </v:shape>
            </v:group>
            <v:group style="position:absolute;left:5947;top:1760;width:2;height:384" coordorigin="5947,1760" coordsize="2,384">
              <v:shape style="position:absolute;left:5947;top:1760;width:2;height:384" coordorigin="5947,1760" coordsize="1,384" path="m5947,1760l5948,2144e" filled="false" stroked="true" strokeweight=".75pt" strokecolor="#000000">
                <v:path arrowok="t"/>
              </v:shape>
            </v:group>
            <v:group style="position:absolute;left:7047;top:1818;width:2;height:385" coordorigin="7047,1818" coordsize="2,385">
              <v:shape style="position:absolute;left:7047;top:1818;width:2;height:385" coordorigin="7047,1818" coordsize="2,385" path="m7047,1818l7049,2203e" filled="false" stroked="true" strokeweight=".75pt" strokecolor="#000000">
                <v:path arrowok="t"/>
              </v:shape>
            </v:group>
            <v:group style="position:absolute;left:7051;top:2899;width:3;height:1629" coordorigin="7051,2899" coordsize="3,1629">
              <v:shape style="position:absolute;left:7051;top:2899;width:3;height:1629" coordorigin="7051,2899" coordsize="3,1629" path="m7051,2899l7054,4528e" filled="false" stroked="true" strokeweight=".75pt" strokecolor="#000000">
                <v:path arrowok="t"/>
              </v:shape>
            </v:group>
            <v:group style="position:absolute;left:7047;top:4981;width:7;height:3747" coordorigin="7047,4981" coordsize="7,3747">
              <v:shape style="position:absolute;left:7047;top:4981;width:7;height:3747" coordorigin="7047,4981" coordsize="7,3747" path="m7047,4981l7054,8728e" filled="false" stroked="true" strokeweight=".75pt" strokecolor="#000000">
                <v:path arrowok="t"/>
              </v:shape>
            </v:group>
            <v:group style="position:absolute;left:7486;top:8278;width:2921;height:2127" coordorigin="7486,8278" coordsize="2921,2127">
              <v:shape style="position:absolute;left:7486;top:8278;width:2921;height:2127" coordorigin="7486,8278" coordsize="2921,2127" path="m10407,8278l7486,10405e" filled="false" stroked="true" strokeweight=".75pt" strokecolor="#000000">
                <v:path arrowok="t"/>
              </v:shape>
            </v:group>
            <v:group style="position:absolute;left:6228;top:9998;width:3;height:300" coordorigin="6228,9998" coordsize="3,300">
              <v:shape style="position:absolute;left:6228;top:9998;width:3;height:300" coordorigin="6228,9998" coordsize="3,300" path="m6228,9998l6231,10298e" filled="false" stroked="true" strokeweight=".75pt" strokecolor="#000000">
                <v:path arrowok="t"/>
              </v:shape>
            </v:group>
            <v:group style="position:absolute;left:4160;top:5651;width:982;height:3408" coordorigin="4160,5651" coordsize="982,3408">
              <v:shape style="position:absolute;left:4160;top:5651;width:982;height:3408" coordorigin="4160,5651" coordsize="982,3408" path="m4160,5651l5142,9059e" filled="false" stroked="true" strokeweight=".75pt" strokecolor="#000000">
                <v:path arrowok="t"/>
              </v:shape>
              <v:shape style="position:absolute;left:5142;top:10298;width:2344;height:429" type="#_x0000_t202" filled="false" stroked="true" strokeweight=".75pt" strokecolor="#000000">
                <v:textbox inset="0,0,0,0">
                  <w:txbxContent>
                    <w:p>
                      <w:pPr>
                        <w:spacing w:before="35"/>
                        <w:ind w:left="765" w:right="0" w:firstLine="0"/>
                        <w:jc w:val="left"/>
                        <w:rPr>
                          <w:rFonts w:ascii="宋体" w:hAnsi="宋体" w:cs="宋体" w:eastAsia="宋体"/>
                          <w:sz w:val="20"/>
                          <w:szCs w:val="20"/>
                        </w:rPr>
                      </w:pPr>
                      <w:r>
                        <w:rPr>
                          <w:rFonts w:ascii="宋体" w:hAnsi="宋体" w:cs="宋体" w:eastAsia="宋体"/>
                          <w:sz w:val="20"/>
                          <w:szCs w:val="20"/>
                        </w:rPr>
                        <w:t>酒店开业</w:t>
                      </w:r>
                    </w:p>
                  </w:txbxContent>
                </v:textbox>
                <w10:wrap type="none"/>
              </v:shape>
              <v:shape style="position:absolute;left:5488;top:615;width:1907;height:453" type="#_x0000_t202" filled="false" stroked="false">
                <v:textbox inset="0,0,0,0">
                  <w:txbxContent>
                    <w:p>
                      <w:pPr>
                        <w:spacing w:before="40"/>
                        <w:ind w:left="553" w:right="0" w:firstLine="0"/>
                        <w:jc w:val="left"/>
                        <w:rPr>
                          <w:rFonts w:ascii="宋体" w:hAnsi="宋体" w:cs="宋体" w:eastAsia="宋体"/>
                          <w:sz w:val="20"/>
                          <w:szCs w:val="20"/>
                        </w:rPr>
                      </w:pPr>
                      <w:r>
                        <w:rPr>
                          <w:rFonts w:ascii="宋体" w:hAnsi="宋体" w:cs="宋体" w:eastAsia="宋体"/>
                          <w:sz w:val="20"/>
                          <w:szCs w:val="20"/>
                        </w:rPr>
                        <w:t>店长到位</w:t>
                      </w:r>
                    </w:p>
                  </w:txbxContent>
                </v:textbox>
                <w10:wrap type="none"/>
              </v:shape>
              <v:shape style="position:absolute;left:5488;top:1366;width:1907;height:452" type="#_x0000_t202" filled="false" stroked="false">
                <v:textbox inset="0,0,0,0">
                  <w:txbxContent>
                    <w:p>
                      <w:pPr>
                        <w:spacing w:before="42"/>
                        <w:ind w:left="352" w:right="0" w:firstLine="0"/>
                        <w:jc w:val="left"/>
                        <w:rPr>
                          <w:rFonts w:ascii="宋体" w:hAnsi="宋体" w:cs="宋体" w:eastAsia="宋体"/>
                          <w:sz w:val="20"/>
                          <w:szCs w:val="20"/>
                        </w:rPr>
                      </w:pPr>
                      <w:r>
                        <w:rPr>
                          <w:rFonts w:ascii="宋体" w:hAnsi="宋体" w:cs="宋体" w:eastAsia="宋体"/>
                          <w:sz w:val="20"/>
                          <w:szCs w:val="20"/>
                        </w:rPr>
                        <w:t>了解项目情况</w:t>
                      </w:r>
                    </w:p>
                  </w:txbxContent>
                </v:textbox>
                <w10:wrap type="none"/>
              </v:shape>
              <v:shape style="position:absolute;left:5073;top:2164;width:1160;height:735" type="#_x0000_t202" filled="false" stroked="false">
                <v:textbox inset="0,0,0,0">
                  <w:txbxContent>
                    <w:p>
                      <w:pPr>
                        <w:spacing w:before="22"/>
                        <w:ind w:left="371" w:right="153" w:hanging="209"/>
                        <w:jc w:val="left"/>
                        <w:rPr>
                          <w:rFonts w:ascii="宋体" w:hAnsi="宋体" w:cs="宋体" w:eastAsia="宋体"/>
                          <w:sz w:val="21"/>
                          <w:szCs w:val="21"/>
                        </w:rPr>
                      </w:pPr>
                      <w:r>
                        <w:rPr>
                          <w:rFonts w:ascii="宋体" w:hAnsi="宋体" w:cs="宋体" w:eastAsia="宋体"/>
                          <w:spacing w:val="-1"/>
                          <w:sz w:val="21"/>
                          <w:szCs w:val="21"/>
                        </w:rPr>
                        <w:t>工程进度</w:t>
                      </w:r>
                      <w:r>
                        <w:rPr>
                          <w:rFonts w:ascii="宋体" w:hAnsi="宋体" w:cs="宋体" w:eastAsia="宋体"/>
                          <w:spacing w:val="21"/>
                          <w:sz w:val="21"/>
                          <w:szCs w:val="21"/>
                        </w:rPr>
                        <w:t> </w:t>
                      </w:r>
                      <w:r>
                        <w:rPr>
                          <w:rFonts w:ascii="宋体" w:hAnsi="宋体" w:cs="宋体" w:eastAsia="宋体"/>
                          <w:sz w:val="21"/>
                          <w:szCs w:val="21"/>
                        </w:rPr>
                        <w:t>跟踪</w:t>
                      </w:r>
                    </w:p>
                  </w:txbxContent>
                </v:textbox>
                <w10:wrap type="none"/>
              </v:shape>
              <v:shape style="position:absolute;left:6482;top:2164;width:1167;height:735" type="#_x0000_t202" filled="false" stroked="false">
                <v:textbox inset="0,0,0,0">
                  <w:txbxContent>
                    <w:p>
                      <w:pPr>
                        <w:spacing w:before="60"/>
                        <w:ind w:left="148" w:right="0" w:firstLine="0"/>
                        <w:jc w:val="left"/>
                        <w:rPr>
                          <w:rFonts w:ascii="宋体" w:hAnsi="宋体" w:cs="宋体" w:eastAsia="宋体"/>
                          <w:sz w:val="20"/>
                          <w:szCs w:val="20"/>
                        </w:rPr>
                      </w:pPr>
                      <w:r>
                        <w:rPr>
                          <w:rFonts w:ascii="宋体" w:hAnsi="宋体" w:cs="宋体" w:eastAsia="宋体"/>
                          <w:sz w:val="20"/>
                          <w:szCs w:val="20"/>
                        </w:rPr>
                        <w:t>会签启动</w:t>
                      </w:r>
                    </w:p>
                  </w:txbxContent>
                </v:textbox>
                <w10:wrap type="none"/>
              </v:shape>
              <v:shape style="position:absolute;left:5073;top:4525;width:1155;height:453" type="#_x0000_t202" filled="false" stroked="false">
                <v:textbox inset="0,0,0,0">
                  <w:txbxContent>
                    <w:p>
                      <w:pPr>
                        <w:spacing w:before="46"/>
                        <w:ind w:left="133" w:right="0" w:firstLine="0"/>
                        <w:jc w:val="left"/>
                        <w:rPr>
                          <w:rFonts w:ascii="宋体" w:hAnsi="宋体" w:cs="宋体" w:eastAsia="宋体"/>
                          <w:sz w:val="20"/>
                          <w:szCs w:val="20"/>
                        </w:rPr>
                      </w:pPr>
                      <w:r>
                        <w:rPr>
                          <w:rFonts w:ascii="宋体" w:hAnsi="宋体" w:cs="宋体" w:eastAsia="宋体"/>
                          <w:sz w:val="20"/>
                          <w:szCs w:val="20"/>
                        </w:rPr>
                        <w:t>工程验收</w:t>
                      </w:r>
                    </w:p>
                  </w:txbxContent>
                </v:textbox>
                <w10:wrap type="none"/>
              </v:shape>
              <v:shape style="position:absolute;left:6482;top:4525;width:1167;height:453" type="#_x0000_t202" filled="false" stroked="false">
                <v:textbox inset="0,0,0,0">
                  <w:txbxContent>
                    <w:p>
                      <w:pPr>
                        <w:spacing w:before="42"/>
                        <w:ind w:left="148" w:right="0" w:firstLine="0"/>
                        <w:jc w:val="left"/>
                        <w:rPr>
                          <w:rFonts w:ascii="宋体" w:hAnsi="宋体" w:cs="宋体" w:eastAsia="宋体"/>
                          <w:sz w:val="20"/>
                          <w:szCs w:val="20"/>
                        </w:rPr>
                      </w:pPr>
                      <w:r>
                        <w:rPr>
                          <w:rFonts w:ascii="宋体" w:hAnsi="宋体" w:cs="宋体" w:eastAsia="宋体"/>
                          <w:sz w:val="20"/>
                          <w:szCs w:val="20"/>
                        </w:rPr>
                        <w:t>系统安装</w:t>
                      </w:r>
                    </w:p>
                  </w:txbxContent>
                </v:textbox>
                <w10:wrap type="none"/>
              </v:shape>
              <v:shape style="position:absolute;left:5142;top:8728;width:2344;height:541" type="#_x0000_t202" filled="false" stroked="false">
                <v:textbox inset="0,0,0,0">
                  <w:txbxContent>
                    <w:p>
                      <w:pPr>
                        <w:spacing w:before="44"/>
                        <w:ind w:left="772" w:right="0" w:firstLine="0"/>
                        <w:jc w:val="left"/>
                        <w:rPr>
                          <w:rFonts w:ascii="宋体" w:hAnsi="宋体" w:cs="宋体" w:eastAsia="宋体"/>
                          <w:sz w:val="20"/>
                          <w:szCs w:val="20"/>
                        </w:rPr>
                      </w:pPr>
                      <w:r>
                        <w:rPr>
                          <w:rFonts w:ascii="宋体" w:hAnsi="宋体" w:cs="宋体" w:eastAsia="宋体"/>
                          <w:sz w:val="20"/>
                          <w:szCs w:val="20"/>
                        </w:rPr>
                        <w:t>开业质检</w:t>
                      </w:r>
                    </w:p>
                  </w:txbxContent>
                </v:textbox>
                <w10:wrap type="none"/>
              </v:shape>
              <v:shape style="position:absolute;left:5142;top:9571;width:2344;height:427" type="#_x0000_t202" filled="false" stroked="false">
                <v:textbox inset="0,0,0,0">
                  <w:txbxContent>
                    <w:p>
                      <w:pPr>
                        <w:spacing w:before="42"/>
                        <w:ind w:left="772" w:right="0" w:firstLine="0"/>
                        <w:jc w:val="left"/>
                        <w:rPr>
                          <w:rFonts w:ascii="宋体" w:hAnsi="宋体" w:cs="宋体" w:eastAsia="宋体"/>
                          <w:sz w:val="20"/>
                          <w:szCs w:val="20"/>
                        </w:rPr>
                      </w:pPr>
                      <w:r>
                        <w:rPr>
                          <w:rFonts w:ascii="宋体" w:hAnsi="宋体" w:cs="宋体" w:eastAsia="宋体"/>
                          <w:sz w:val="20"/>
                          <w:szCs w:val="20"/>
                        </w:rPr>
                        <w:t>开业会签</w:t>
                      </w:r>
                    </w:p>
                  </w:txbxContent>
                </v:textbox>
                <w10:wrap type="none"/>
              </v:shape>
            </v:group>
            <w10:wrap type="none"/>
          </v:group>
        </w:pict>
      </w:r>
      <w:r>
        <w:rPr/>
        <w:pict>
          <v:shape style="position:absolute;margin-left:92.025002pt;margin-top:105.466591pt;width:77.150pt;height:93.45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66"/>
                    <w:gridCol w:w="581"/>
                    <w:gridCol w:w="73"/>
                  </w:tblGrid>
                  <w:tr>
                    <w:trPr>
                      <w:trHeight w:val="1053" w:hRule="exact"/>
                    </w:trPr>
                    <w:tc>
                      <w:tcPr>
                        <w:tcW w:w="152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5" w:lineRule="auto" w:before="42"/>
                          <w:ind w:left="352" w:right="151" w:hanging="200"/>
                          <w:jc w:val="left"/>
                          <w:rPr>
                            <w:rFonts w:ascii="宋体" w:hAnsi="宋体" w:cs="宋体" w:eastAsia="宋体"/>
                            <w:sz w:val="20"/>
                            <w:szCs w:val="20"/>
                          </w:rPr>
                        </w:pPr>
                        <w:r>
                          <w:rPr>
                            <w:rFonts w:ascii="宋体" w:hAnsi="宋体" w:cs="宋体" w:eastAsia="宋体"/>
                            <w:w w:val="95"/>
                            <w:sz w:val="20"/>
                            <w:szCs w:val="20"/>
                          </w:rPr>
                          <w:t>编制组织结构</w:t>
                        </w:r>
                        <w:r>
                          <w:rPr>
                            <w:rFonts w:ascii="宋体" w:hAnsi="宋体" w:cs="宋体" w:eastAsia="宋体"/>
                            <w:spacing w:val="22"/>
                            <w:w w:val="99"/>
                            <w:sz w:val="20"/>
                            <w:szCs w:val="20"/>
                          </w:rPr>
                          <w:t> </w:t>
                        </w:r>
                        <w:r>
                          <w:rPr>
                            <w:rFonts w:ascii="宋体" w:hAnsi="宋体" w:cs="宋体" w:eastAsia="宋体"/>
                            <w:sz w:val="20"/>
                            <w:szCs w:val="20"/>
                          </w:rPr>
                          <w:t>人员定编</w:t>
                        </w:r>
                        <w:r>
                          <w:rPr>
                            <w:rFonts w:ascii="宋体" w:hAnsi="宋体" w:cs="宋体" w:eastAsia="宋体"/>
                            <w:w w:val="99"/>
                            <w:sz w:val="20"/>
                            <w:szCs w:val="20"/>
                          </w:rPr>
                          <w:t> </w:t>
                        </w:r>
                        <w:r>
                          <w:rPr>
                            <w:rFonts w:ascii="宋体" w:hAnsi="宋体" w:cs="宋体" w:eastAsia="宋体"/>
                            <w:sz w:val="20"/>
                            <w:szCs w:val="20"/>
                          </w:rPr>
                          <w:t>工资标准</w:t>
                        </w:r>
                        <w:r>
                          <w:rPr>
                            <w:rFonts w:ascii="宋体" w:hAnsi="宋体" w:cs="宋体" w:eastAsia="宋体"/>
                            <w:sz w:val="20"/>
                            <w:szCs w:val="20"/>
                          </w:rPr>
                        </w:r>
                      </w:p>
                    </w:tc>
                  </w:tr>
                  <w:tr>
                    <w:trPr>
                      <w:trHeight w:val="389" w:hRule="exact"/>
                    </w:trPr>
                    <w:tc>
                      <w:tcPr>
                        <w:tcW w:w="866" w:type="dxa"/>
                        <w:tcBorders>
                          <w:top w:val="single" w:sz="6" w:space="0" w:color="000000"/>
                          <w:left w:val="nil" w:sz="6" w:space="0" w:color="auto"/>
                          <w:bottom w:val="single" w:sz="6" w:space="0" w:color="000000"/>
                          <w:right w:val="single" w:sz="6" w:space="0" w:color="000000"/>
                        </w:tcBorders>
                      </w:tcPr>
                      <w:p>
                        <w:pPr/>
                      </w:p>
                    </w:tc>
                    <w:tc>
                      <w:tcPr>
                        <w:tcW w:w="654" w:type="dxa"/>
                        <w:gridSpan w:val="2"/>
                        <w:tcBorders>
                          <w:top w:val="single" w:sz="6" w:space="0" w:color="000000"/>
                          <w:left w:val="single" w:sz="6" w:space="0" w:color="000000"/>
                          <w:bottom w:val="single" w:sz="6" w:space="0" w:color="000000"/>
                          <w:right w:val="nil" w:sz="6" w:space="0" w:color="auto"/>
                        </w:tcBorders>
                      </w:tcPr>
                      <w:p>
                        <w:pPr/>
                      </w:p>
                    </w:tc>
                  </w:tr>
                  <w:tr>
                    <w:trPr>
                      <w:trHeight w:val="412" w:hRule="exact"/>
                    </w:trPr>
                    <w:tc>
                      <w:tcPr>
                        <w:tcW w:w="144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16" w:right="0"/>
                          <w:jc w:val="left"/>
                          <w:rPr>
                            <w:rFonts w:ascii="宋体" w:hAnsi="宋体" w:cs="宋体" w:eastAsia="宋体"/>
                            <w:sz w:val="20"/>
                            <w:szCs w:val="20"/>
                          </w:rPr>
                        </w:pPr>
                        <w:r>
                          <w:rPr>
                            <w:rFonts w:ascii="宋体" w:hAnsi="宋体" w:cs="宋体" w:eastAsia="宋体"/>
                            <w:sz w:val="20"/>
                            <w:szCs w:val="20"/>
                          </w:rPr>
                          <w:t>发布招聘信</w:t>
                        </w:r>
                      </w:p>
                    </w:tc>
                    <w:tc>
                      <w:tcPr>
                        <w:tcW w:w="73" w:type="dxa"/>
                        <w:tcBorders>
                          <w:top w:val="nil" w:sz="6" w:space="0" w:color="auto"/>
                          <w:left w:val="single" w:sz="6" w:space="0" w:color="000000"/>
                          <w:bottom w:val="nil" w:sz="6" w:space="0" w:color="auto"/>
                          <w:right w:val="nil" w:sz="6" w:space="0" w:color="auto"/>
                        </w:tcBorders>
                      </w:tcPr>
                      <w:p>
                        <w:pPr/>
                      </w:p>
                    </w:tc>
                  </w:tr>
                </w:tbl>
                <w:p>
                  <w:pPr/>
                </w:p>
              </w:txbxContent>
            </v:textbox>
            <w10:wrap type="none"/>
          </v:shape>
        </w:pict>
      </w:r>
      <w:r>
        <w:rPr/>
        <w:pict>
          <v:shape style="position:absolute;margin-left:413.875pt;margin-top:106.816589pt;width:59.9pt;height:161.15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7"/>
                    <w:gridCol w:w="703"/>
                  </w:tblGrid>
                  <w:tr>
                    <w:trPr>
                      <w:trHeight w:val="453" w:hRule="exact"/>
                    </w:trPr>
                    <w:tc>
                      <w:tcPr>
                        <w:tcW w:w="117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80" w:right="0"/>
                          <w:jc w:val="left"/>
                          <w:rPr>
                            <w:rFonts w:ascii="宋体" w:hAnsi="宋体" w:cs="宋体" w:eastAsia="宋体"/>
                            <w:sz w:val="20"/>
                            <w:szCs w:val="20"/>
                          </w:rPr>
                        </w:pPr>
                        <w:r>
                          <w:rPr>
                            <w:rFonts w:ascii="宋体" w:hAnsi="宋体" w:cs="宋体" w:eastAsia="宋体"/>
                            <w:sz w:val="20"/>
                            <w:szCs w:val="20"/>
                          </w:rPr>
                          <w:t>采购准备</w:t>
                        </w:r>
                      </w:p>
                    </w:tc>
                  </w:tr>
                  <w:tr>
                    <w:trPr>
                      <w:trHeight w:val="302" w:hRule="exact"/>
                    </w:trPr>
                    <w:tc>
                      <w:tcPr>
                        <w:tcW w:w="477" w:type="dxa"/>
                        <w:tcBorders>
                          <w:top w:val="single" w:sz="6" w:space="0" w:color="000000"/>
                          <w:left w:val="nil" w:sz="6" w:space="0" w:color="auto"/>
                          <w:bottom w:val="single" w:sz="6" w:space="0" w:color="000000"/>
                          <w:right w:val="single" w:sz="6" w:space="0" w:color="000000"/>
                        </w:tcBorders>
                      </w:tcPr>
                      <w:p>
                        <w:pPr/>
                      </w:p>
                    </w:tc>
                    <w:tc>
                      <w:tcPr>
                        <w:tcW w:w="703" w:type="dxa"/>
                        <w:tcBorders>
                          <w:top w:val="single" w:sz="6" w:space="0" w:color="000000"/>
                          <w:left w:val="single" w:sz="6" w:space="0" w:color="000000"/>
                          <w:bottom w:val="single" w:sz="6" w:space="0" w:color="000000"/>
                          <w:right w:val="nil" w:sz="6" w:space="0" w:color="auto"/>
                        </w:tcBorders>
                      </w:tcPr>
                      <w:p>
                        <w:pPr/>
                      </w:p>
                    </w:tc>
                  </w:tr>
                  <w:tr>
                    <w:trPr>
                      <w:trHeight w:val="876" w:hRule="exact"/>
                    </w:trPr>
                    <w:tc>
                      <w:tcPr>
                        <w:tcW w:w="1179" w:type="dxa"/>
                        <w:gridSpan w:val="2"/>
                        <w:tcBorders>
                          <w:top w:val="single" w:sz="6" w:space="0" w:color="000000"/>
                          <w:left w:val="single" w:sz="6" w:space="0" w:color="000000"/>
                          <w:bottom w:val="single" w:sz="6" w:space="0" w:color="000000"/>
                          <w:right w:val="single" w:sz="6" w:space="0" w:color="000000"/>
                        </w:tcBorders>
                      </w:tcPr>
                      <w:p>
                        <w:pPr>
                          <w:pStyle w:val="TableParagraph"/>
                          <w:spacing w:line="260" w:lineRule="exact" w:before="64"/>
                          <w:ind w:left="171" w:right="193"/>
                          <w:jc w:val="both"/>
                          <w:rPr>
                            <w:rFonts w:ascii="宋体" w:hAnsi="宋体" w:cs="宋体" w:eastAsia="宋体"/>
                            <w:sz w:val="20"/>
                            <w:szCs w:val="20"/>
                          </w:rPr>
                        </w:pPr>
                        <w:r>
                          <w:rPr>
                            <w:rFonts w:ascii="宋体" w:hAnsi="宋体" w:cs="宋体" w:eastAsia="宋体"/>
                            <w:w w:val="95"/>
                            <w:sz w:val="20"/>
                            <w:szCs w:val="20"/>
                          </w:rPr>
                          <w:t>采购流程</w:t>
                        </w:r>
                        <w:r>
                          <w:rPr>
                            <w:rFonts w:ascii="宋体" w:hAnsi="宋体" w:cs="宋体" w:eastAsia="宋体"/>
                            <w:w w:val="99"/>
                            <w:sz w:val="20"/>
                            <w:szCs w:val="20"/>
                          </w:rPr>
                          <w:t> </w:t>
                        </w:r>
                        <w:r>
                          <w:rPr>
                            <w:rFonts w:ascii="宋体" w:hAnsi="宋体" w:cs="宋体" w:eastAsia="宋体"/>
                            <w:w w:val="95"/>
                            <w:sz w:val="20"/>
                            <w:szCs w:val="20"/>
                          </w:rPr>
                          <w:t>统购物资</w:t>
                        </w:r>
                        <w:r>
                          <w:rPr>
                            <w:rFonts w:ascii="宋体" w:hAnsi="宋体" w:cs="宋体" w:eastAsia="宋体"/>
                            <w:w w:val="99"/>
                            <w:sz w:val="20"/>
                            <w:szCs w:val="20"/>
                          </w:rPr>
                          <w:t> </w:t>
                        </w:r>
                        <w:r>
                          <w:rPr>
                            <w:rFonts w:ascii="宋体" w:hAnsi="宋体" w:cs="宋体" w:eastAsia="宋体"/>
                            <w:w w:val="95"/>
                            <w:sz w:val="20"/>
                            <w:szCs w:val="20"/>
                          </w:rPr>
                          <w:t>自购物资</w:t>
                        </w:r>
                        <w:r>
                          <w:rPr>
                            <w:rFonts w:ascii="宋体" w:hAnsi="宋体" w:cs="宋体" w:eastAsia="宋体"/>
                            <w:sz w:val="20"/>
                            <w:szCs w:val="20"/>
                          </w:rPr>
                        </w:r>
                      </w:p>
                    </w:tc>
                  </w:tr>
                  <w:tr>
                    <w:trPr>
                      <w:trHeight w:val="304" w:hRule="exact"/>
                    </w:trPr>
                    <w:tc>
                      <w:tcPr>
                        <w:tcW w:w="477" w:type="dxa"/>
                        <w:tcBorders>
                          <w:top w:val="single" w:sz="6" w:space="0" w:color="000000"/>
                          <w:left w:val="nil" w:sz="6" w:space="0" w:color="auto"/>
                          <w:bottom w:val="single" w:sz="6" w:space="0" w:color="000000"/>
                          <w:right w:val="single" w:sz="6" w:space="0" w:color="000000"/>
                        </w:tcBorders>
                      </w:tcPr>
                      <w:p>
                        <w:pPr/>
                      </w:p>
                    </w:tc>
                    <w:tc>
                      <w:tcPr>
                        <w:tcW w:w="703" w:type="dxa"/>
                        <w:tcBorders>
                          <w:top w:val="single" w:sz="6" w:space="0" w:color="000000"/>
                          <w:left w:val="single" w:sz="6" w:space="0" w:color="000000"/>
                          <w:bottom w:val="single" w:sz="6" w:space="0" w:color="000000"/>
                          <w:right w:val="nil" w:sz="6" w:space="0" w:color="auto"/>
                        </w:tcBorders>
                      </w:tcPr>
                      <w:p>
                        <w:pPr/>
                      </w:p>
                    </w:tc>
                  </w:tr>
                  <w:tr>
                    <w:trPr>
                      <w:trHeight w:val="523" w:hRule="exact"/>
                    </w:trPr>
                    <w:tc>
                      <w:tcPr>
                        <w:tcW w:w="117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44" w:right="0"/>
                          <w:jc w:val="left"/>
                          <w:rPr>
                            <w:rFonts w:ascii="宋体" w:hAnsi="宋体" w:cs="宋体" w:eastAsia="宋体"/>
                            <w:sz w:val="24"/>
                            <w:szCs w:val="24"/>
                          </w:rPr>
                        </w:pPr>
                        <w:r>
                          <w:rPr>
                            <w:rFonts w:ascii="宋体" w:hAnsi="宋体" w:cs="宋体" w:eastAsia="宋体"/>
                            <w:sz w:val="21"/>
                            <w:szCs w:val="21"/>
                          </w:rPr>
                          <w:t>跟进采</w:t>
                        </w:r>
                        <w:r>
                          <w:rPr>
                            <w:rFonts w:ascii="宋体" w:hAnsi="宋体" w:cs="宋体" w:eastAsia="宋体"/>
                            <w:sz w:val="24"/>
                            <w:szCs w:val="24"/>
                          </w:rPr>
                          <w:t>购</w:t>
                        </w:r>
                      </w:p>
                    </w:tc>
                  </w:tr>
                  <w:tr>
                    <w:trPr>
                      <w:trHeight w:val="301" w:hRule="exact"/>
                    </w:trPr>
                    <w:tc>
                      <w:tcPr>
                        <w:tcW w:w="477" w:type="dxa"/>
                        <w:tcBorders>
                          <w:top w:val="single" w:sz="6" w:space="0" w:color="000000"/>
                          <w:left w:val="nil" w:sz="6" w:space="0" w:color="auto"/>
                          <w:bottom w:val="single" w:sz="6" w:space="0" w:color="000000"/>
                          <w:right w:val="single" w:sz="6" w:space="0" w:color="000000"/>
                        </w:tcBorders>
                      </w:tcPr>
                      <w:p>
                        <w:pPr/>
                      </w:p>
                    </w:tc>
                    <w:tc>
                      <w:tcPr>
                        <w:tcW w:w="703" w:type="dxa"/>
                        <w:tcBorders>
                          <w:top w:val="single" w:sz="6" w:space="0" w:color="000000"/>
                          <w:left w:val="single" w:sz="6" w:space="0" w:color="000000"/>
                          <w:bottom w:val="single" w:sz="6" w:space="0" w:color="000000"/>
                          <w:right w:val="nil" w:sz="6" w:space="0" w:color="auto"/>
                        </w:tcBorders>
                      </w:tcPr>
                      <w:p>
                        <w:pPr/>
                      </w:p>
                    </w:tc>
                  </w:tr>
                  <w:tr>
                    <w:trPr>
                      <w:trHeight w:val="449" w:hRule="exact"/>
                    </w:trPr>
                    <w:tc>
                      <w:tcPr>
                        <w:tcW w:w="117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73" w:right="0"/>
                          <w:jc w:val="left"/>
                          <w:rPr>
                            <w:rFonts w:ascii="宋体" w:hAnsi="宋体" w:cs="宋体" w:eastAsia="宋体"/>
                            <w:sz w:val="20"/>
                            <w:szCs w:val="20"/>
                          </w:rPr>
                        </w:pPr>
                        <w:r>
                          <w:rPr>
                            <w:rFonts w:ascii="宋体" w:hAnsi="宋体" w:cs="宋体" w:eastAsia="宋体"/>
                            <w:sz w:val="20"/>
                            <w:szCs w:val="20"/>
                          </w:rPr>
                          <w:t>物资进场</w:t>
                        </w:r>
                      </w:p>
                    </w:tc>
                  </w:tr>
                </w:tbl>
                <w:p>
                  <w:pPr/>
                </w:p>
              </w:txbxContent>
            </v:textbox>
            <w10:wrap type="none"/>
          </v:shape>
        </w:pict>
      </w:r>
      <w:bookmarkStart w:name="_TOC_250036" w:id="4"/>
      <w:r>
        <w:rPr>
          <w:rFonts w:ascii="Arial" w:hAnsi="Arial" w:cs="Arial" w:eastAsia="Arial"/>
        </w:rPr>
        <w:t>1.3</w:t>
      </w:r>
      <w:r>
        <w:rPr>
          <w:rFonts w:ascii="Arial" w:hAnsi="Arial" w:cs="Arial" w:eastAsia="Arial"/>
          <w:spacing w:val="-21"/>
        </w:rPr>
        <w:t> </w:t>
      </w:r>
      <w:r>
        <w:rPr/>
        <w:t>开业流程</w:t>
      </w:r>
      <w:bookmarkEnd w:id="4"/>
      <w:r>
        <w:rPr>
          <w:b w:val="0"/>
          <w:bCs w:val="0"/>
        </w:rPr>
      </w:r>
    </w:p>
    <w:p>
      <w:pPr>
        <w:spacing w:line="240" w:lineRule="auto" w:before="0"/>
        <w:rPr>
          <w:rFonts w:ascii="宋体" w:hAnsi="宋体" w:cs="宋体" w:eastAsia="宋体"/>
          <w:b/>
          <w:bCs/>
          <w:sz w:val="20"/>
          <w:szCs w:val="20"/>
        </w:rPr>
      </w:pPr>
    </w:p>
    <w:p>
      <w:pPr>
        <w:spacing w:line="240" w:lineRule="auto" w:before="0"/>
        <w:rPr>
          <w:rFonts w:ascii="宋体" w:hAnsi="宋体" w:cs="宋体" w:eastAsia="宋体"/>
          <w:b/>
          <w:bCs/>
          <w:sz w:val="20"/>
          <w:szCs w:val="20"/>
        </w:rPr>
      </w:pPr>
    </w:p>
    <w:p>
      <w:pPr>
        <w:spacing w:line="240" w:lineRule="auto" w:before="0"/>
        <w:rPr>
          <w:rFonts w:ascii="宋体" w:hAnsi="宋体" w:cs="宋体" w:eastAsia="宋体"/>
          <w:b/>
          <w:bCs/>
          <w:sz w:val="20"/>
          <w:szCs w:val="20"/>
        </w:rPr>
      </w:pPr>
    </w:p>
    <w:p>
      <w:pPr>
        <w:spacing w:line="240" w:lineRule="auto" w:before="0"/>
        <w:rPr>
          <w:rFonts w:ascii="宋体" w:hAnsi="宋体" w:cs="宋体" w:eastAsia="宋体"/>
          <w:b/>
          <w:bCs/>
          <w:sz w:val="20"/>
          <w:szCs w:val="20"/>
        </w:rPr>
      </w:pPr>
    </w:p>
    <w:p>
      <w:pPr>
        <w:spacing w:line="240" w:lineRule="auto" w:before="0"/>
        <w:rPr>
          <w:rFonts w:ascii="宋体" w:hAnsi="宋体" w:cs="宋体" w:eastAsia="宋体"/>
          <w:b/>
          <w:bCs/>
          <w:sz w:val="20"/>
          <w:szCs w:val="20"/>
        </w:rPr>
      </w:pPr>
    </w:p>
    <w:p>
      <w:pPr>
        <w:spacing w:line="240" w:lineRule="auto" w:before="0"/>
        <w:rPr>
          <w:rFonts w:ascii="宋体" w:hAnsi="宋体" w:cs="宋体" w:eastAsia="宋体"/>
          <w:b/>
          <w:bCs/>
          <w:sz w:val="20"/>
          <w:szCs w:val="20"/>
        </w:rPr>
      </w:pPr>
    </w:p>
    <w:p>
      <w:pPr>
        <w:spacing w:line="240" w:lineRule="auto" w:before="8"/>
        <w:rPr>
          <w:rFonts w:ascii="宋体" w:hAnsi="宋体" w:cs="宋体" w:eastAsia="宋体"/>
          <w:b/>
          <w:bCs/>
          <w:sz w:val="10"/>
          <w:szCs w:val="10"/>
        </w:rPr>
      </w:pPr>
    </w:p>
    <w:p>
      <w:pPr>
        <w:tabs>
          <w:tab w:pos="8392" w:val="left" w:leader="none"/>
        </w:tabs>
        <w:spacing w:line="200" w:lineRule="atLeast"/>
        <w:ind w:left="2389" w:right="0" w:firstLine="0"/>
        <w:rPr>
          <w:rFonts w:ascii="宋体" w:hAnsi="宋体" w:cs="宋体" w:eastAsia="宋体"/>
          <w:sz w:val="20"/>
          <w:szCs w:val="20"/>
        </w:rPr>
      </w:pPr>
      <w:r>
        <w:rPr>
          <w:rFonts w:ascii="宋体"/>
          <w:position w:val="263"/>
          <w:sz w:val="20"/>
        </w:rPr>
        <w:pict>
          <v:shape style="width:64.45pt;height:177.45pt;mso-position-horizontal-relative:char;mso-position-vertical-relative:line"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0"/>
                    <w:gridCol w:w="420"/>
                    <w:gridCol w:w="693"/>
                    <w:gridCol w:w="81"/>
                  </w:tblGrid>
                  <w:tr>
                    <w:trPr>
                      <w:trHeight w:val="631" w:hRule="exact"/>
                    </w:trPr>
                    <w:tc>
                      <w:tcPr>
                        <w:tcW w:w="70" w:type="dxa"/>
                        <w:tcBorders>
                          <w:top w:val="nil" w:sz="6" w:space="0" w:color="auto"/>
                          <w:left w:val="nil" w:sz="6" w:space="0" w:color="auto"/>
                          <w:bottom w:val="nil" w:sz="6" w:space="0" w:color="auto"/>
                          <w:right w:val="single" w:sz="6" w:space="0" w:color="000000"/>
                        </w:tcBorders>
                      </w:tcPr>
                      <w:p>
                        <w:pPr/>
                      </w:p>
                    </w:tc>
                    <w:tc>
                      <w:tcPr>
                        <w:tcW w:w="1195" w:type="dxa"/>
                        <w:gridSpan w:val="3"/>
                        <w:tcBorders>
                          <w:top w:val="single" w:sz="6" w:space="0" w:color="000000"/>
                          <w:left w:val="single" w:sz="6" w:space="0" w:color="000000"/>
                          <w:bottom w:val="single" w:sz="6" w:space="0" w:color="000000"/>
                          <w:right w:val="single" w:sz="6" w:space="0" w:color="000000"/>
                        </w:tcBorders>
                      </w:tcPr>
                      <w:p>
                        <w:pPr>
                          <w:spacing w:line="260" w:lineRule="exact" w:before="63"/>
                          <w:ind w:left="139" w:right="241" w:firstLine="0"/>
                          <w:jc w:val="left"/>
                          <w:rPr>
                            <w:rFonts w:ascii="宋体" w:hAnsi="宋体" w:cs="宋体" w:eastAsia="宋体"/>
                            <w:sz w:val="20"/>
                            <w:szCs w:val="20"/>
                          </w:rPr>
                        </w:pPr>
                        <w:r>
                          <w:rPr>
                            <w:rFonts w:ascii="宋体" w:hAnsi="宋体" w:cs="宋体" w:eastAsia="宋体"/>
                            <w:w w:val="95"/>
                            <w:sz w:val="20"/>
                            <w:szCs w:val="20"/>
                          </w:rPr>
                          <w:t>市场调研</w:t>
                        </w:r>
                        <w:r>
                          <w:rPr>
                            <w:rFonts w:ascii="宋体" w:hAnsi="宋体" w:cs="宋体" w:eastAsia="宋体"/>
                            <w:w w:val="99"/>
                            <w:sz w:val="20"/>
                            <w:szCs w:val="20"/>
                          </w:rPr>
                          <w:t> </w:t>
                        </w:r>
                        <w:r>
                          <w:rPr>
                            <w:rFonts w:ascii="宋体" w:hAnsi="宋体" w:cs="宋体" w:eastAsia="宋体"/>
                            <w:w w:val="95"/>
                            <w:sz w:val="20"/>
                            <w:szCs w:val="20"/>
                          </w:rPr>
                          <w:t>销售计划</w:t>
                        </w:r>
                        <w:r>
                          <w:rPr>
                            <w:rFonts w:ascii="宋体" w:hAnsi="宋体" w:cs="宋体" w:eastAsia="宋体"/>
                            <w:sz w:val="20"/>
                            <w:szCs w:val="20"/>
                          </w:rPr>
                        </w:r>
                      </w:p>
                    </w:tc>
                  </w:tr>
                  <w:tr>
                    <w:trPr>
                      <w:trHeight w:val="488" w:hRule="exact"/>
                    </w:trPr>
                    <w:tc>
                      <w:tcPr>
                        <w:tcW w:w="490" w:type="dxa"/>
                        <w:gridSpan w:val="2"/>
                        <w:tcBorders>
                          <w:top w:val="single" w:sz="6" w:space="0" w:color="000000"/>
                          <w:left w:val="nil" w:sz="6" w:space="0" w:color="auto"/>
                          <w:bottom w:val="single" w:sz="6" w:space="0" w:color="000000"/>
                          <w:right w:val="single" w:sz="6" w:space="0" w:color="000000"/>
                        </w:tcBorders>
                      </w:tcPr>
                      <w:p>
                        <w:pPr/>
                      </w:p>
                    </w:tc>
                    <w:tc>
                      <w:tcPr>
                        <w:tcW w:w="774" w:type="dxa"/>
                        <w:gridSpan w:val="2"/>
                        <w:tcBorders>
                          <w:top w:val="single" w:sz="6" w:space="0" w:color="000000"/>
                          <w:left w:val="single" w:sz="6" w:space="0" w:color="000000"/>
                          <w:bottom w:val="single" w:sz="6" w:space="0" w:color="000000"/>
                          <w:right w:val="nil" w:sz="6" w:space="0" w:color="auto"/>
                        </w:tcBorders>
                      </w:tcPr>
                      <w:p>
                        <w:pPr/>
                      </w:p>
                    </w:tc>
                  </w:tr>
                  <w:tr>
                    <w:trPr>
                      <w:trHeight w:val="450" w:hRule="exact"/>
                    </w:trPr>
                    <w:tc>
                      <w:tcPr>
                        <w:tcW w:w="1184" w:type="dxa"/>
                        <w:gridSpan w:val="3"/>
                        <w:tcBorders>
                          <w:top w:val="single" w:sz="6" w:space="0" w:color="000000"/>
                          <w:left w:val="single" w:sz="6" w:space="0" w:color="000000"/>
                          <w:bottom w:val="single" w:sz="6" w:space="0" w:color="000000"/>
                          <w:right w:val="single" w:sz="6" w:space="0" w:color="000000"/>
                        </w:tcBorders>
                      </w:tcPr>
                      <w:p>
                        <w:pPr>
                          <w:spacing w:before="32"/>
                          <w:ind w:left="185" w:right="0" w:firstLine="0"/>
                          <w:jc w:val="left"/>
                          <w:rPr>
                            <w:rFonts w:ascii="宋体" w:hAnsi="宋体" w:cs="宋体" w:eastAsia="宋体"/>
                            <w:sz w:val="20"/>
                            <w:szCs w:val="20"/>
                          </w:rPr>
                        </w:pPr>
                        <w:r>
                          <w:rPr>
                            <w:rFonts w:ascii="宋体" w:hAnsi="宋体" w:cs="宋体" w:eastAsia="宋体"/>
                            <w:sz w:val="20"/>
                            <w:szCs w:val="20"/>
                          </w:rPr>
                          <w:t>酒店定价</w:t>
                        </w:r>
                      </w:p>
                    </w:tc>
                    <w:tc>
                      <w:tcPr>
                        <w:tcW w:w="81" w:type="dxa"/>
                        <w:tcBorders>
                          <w:top w:val="nil" w:sz="6" w:space="0" w:color="auto"/>
                          <w:left w:val="single" w:sz="6" w:space="0" w:color="000000"/>
                          <w:bottom w:val="nil" w:sz="6" w:space="0" w:color="auto"/>
                          <w:right w:val="nil" w:sz="6" w:space="0" w:color="auto"/>
                        </w:tcBorders>
                      </w:tcPr>
                      <w:p>
                        <w:pPr/>
                      </w:p>
                    </w:tc>
                  </w:tr>
                  <w:tr>
                    <w:trPr>
                      <w:trHeight w:val="602" w:hRule="exact"/>
                    </w:trPr>
                    <w:tc>
                      <w:tcPr>
                        <w:tcW w:w="490" w:type="dxa"/>
                        <w:gridSpan w:val="2"/>
                        <w:tcBorders>
                          <w:top w:val="single" w:sz="6" w:space="0" w:color="000000"/>
                          <w:left w:val="nil" w:sz="6" w:space="0" w:color="auto"/>
                          <w:bottom w:val="single" w:sz="6" w:space="0" w:color="000000"/>
                          <w:right w:val="single" w:sz="6" w:space="0" w:color="000000"/>
                        </w:tcBorders>
                      </w:tcPr>
                      <w:p>
                        <w:pPr/>
                      </w:p>
                    </w:tc>
                    <w:tc>
                      <w:tcPr>
                        <w:tcW w:w="774" w:type="dxa"/>
                        <w:gridSpan w:val="2"/>
                        <w:tcBorders>
                          <w:top w:val="single" w:sz="6" w:space="0" w:color="000000"/>
                          <w:left w:val="single" w:sz="6" w:space="0" w:color="000000"/>
                          <w:bottom w:val="single" w:sz="6" w:space="0" w:color="000000"/>
                          <w:right w:val="nil" w:sz="6" w:space="0" w:color="auto"/>
                        </w:tcBorders>
                      </w:tcPr>
                      <w:p>
                        <w:pPr/>
                      </w:p>
                    </w:tc>
                  </w:tr>
                  <w:tr>
                    <w:trPr>
                      <w:trHeight w:val="450" w:hRule="exact"/>
                    </w:trPr>
                    <w:tc>
                      <w:tcPr>
                        <w:tcW w:w="1265" w:type="dxa"/>
                        <w:gridSpan w:val="4"/>
                        <w:tcBorders>
                          <w:top w:val="single" w:sz="6" w:space="0" w:color="000000"/>
                          <w:left w:val="single" w:sz="6" w:space="0" w:color="000000"/>
                          <w:bottom w:val="single" w:sz="6" w:space="0" w:color="000000"/>
                          <w:right w:val="single" w:sz="6" w:space="0" w:color="000000"/>
                        </w:tcBorders>
                      </w:tcPr>
                      <w:p>
                        <w:pPr>
                          <w:spacing w:before="39"/>
                          <w:ind w:left="228" w:right="0" w:firstLine="0"/>
                          <w:jc w:val="left"/>
                          <w:rPr>
                            <w:rFonts w:ascii="宋体" w:hAnsi="宋体" w:cs="宋体" w:eastAsia="宋体"/>
                            <w:sz w:val="20"/>
                            <w:szCs w:val="20"/>
                          </w:rPr>
                        </w:pPr>
                        <w:r>
                          <w:rPr>
                            <w:rFonts w:ascii="宋体" w:hAnsi="宋体" w:cs="宋体" w:eastAsia="宋体"/>
                            <w:sz w:val="20"/>
                            <w:szCs w:val="20"/>
                          </w:rPr>
                          <w:t>准备宣传</w:t>
                        </w:r>
                      </w:p>
                    </w:tc>
                  </w:tr>
                  <w:tr>
                    <w:trPr>
                      <w:trHeight w:val="462" w:hRule="exact"/>
                    </w:trPr>
                    <w:tc>
                      <w:tcPr>
                        <w:tcW w:w="490" w:type="dxa"/>
                        <w:gridSpan w:val="2"/>
                        <w:tcBorders>
                          <w:top w:val="single" w:sz="6" w:space="0" w:color="000000"/>
                          <w:left w:val="nil" w:sz="6" w:space="0" w:color="auto"/>
                          <w:bottom w:val="single" w:sz="6" w:space="0" w:color="000000"/>
                          <w:right w:val="single" w:sz="6" w:space="0" w:color="000000"/>
                        </w:tcBorders>
                      </w:tcPr>
                      <w:p>
                        <w:pPr/>
                      </w:p>
                    </w:tc>
                    <w:tc>
                      <w:tcPr>
                        <w:tcW w:w="774" w:type="dxa"/>
                        <w:gridSpan w:val="2"/>
                        <w:tcBorders>
                          <w:top w:val="single" w:sz="6" w:space="0" w:color="000000"/>
                          <w:left w:val="single" w:sz="6" w:space="0" w:color="000000"/>
                          <w:bottom w:val="single" w:sz="6" w:space="0" w:color="000000"/>
                          <w:right w:val="nil" w:sz="6" w:space="0" w:color="auto"/>
                        </w:tcBorders>
                      </w:tcPr>
                      <w:p>
                        <w:pPr/>
                      </w:p>
                    </w:tc>
                  </w:tr>
                  <w:tr>
                    <w:trPr>
                      <w:trHeight w:val="451" w:hRule="exact"/>
                    </w:trPr>
                    <w:tc>
                      <w:tcPr>
                        <w:tcW w:w="1184" w:type="dxa"/>
                        <w:gridSpan w:val="3"/>
                        <w:tcBorders>
                          <w:top w:val="single" w:sz="6" w:space="0" w:color="000000"/>
                          <w:left w:val="single" w:sz="6" w:space="0" w:color="000000"/>
                          <w:bottom w:val="single" w:sz="6" w:space="0" w:color="000000"/>
                          <w:right w:val="single" w:sz="6" w:space="0" w:color="000000"/>
                        </w:tcBorders>
                      </w:tcPr>
                      <w:p>
                        <w:pPr>
                          <w:spacing w:before="34"/>
                          <w:ind w:left="185" w:right="0" w:firstLine="0"/>
                          <w:jc w:val="left"/>
                          <w:rPr>
                            <w:rFonts w:ascii="宋体" w:hAnsi="宋体" w:cs="宋体" w:eastAsia="宋体"/>
                            <w:sz w:val="20"/>
                            <w:szCs w:val="20"/>
                          </w:rPr>
                        </w:pPr>
                        <w:r>
                          <w:rPr>
                            <w:rFonts w:ascii="宋体" w:hAnsi="宋体" w:cs="宋体" w:eastAsia="宋体"/>
                            <w:sz w:val="20"/>
                            <w:szCs w:val="20"/>
                          </w:rPr>
                          <w:t>开展销售</w:t>
                        </w:r>
                      </w:p>
                    </w:tc>
                    <w:tc>
                      <w:tcPr>
                        <w:tcW w:w="81" w:type="dxa"/>
                        <w:tcBorders>
                          <w:top w:val="nil" w:sz="6" w:space="0" w:color="auto"/>
                          <w:left w:val="single" w:sz="6" w:space="0" w:color="000000"/>
                          <w:bottom w:val="nil" w:sz="6" w:space="0" w:color="auto"/>
                          <w:right w:val="nil" w:sz="6" w:space="0" w:color="auto"/>
                        </w:tcBorders>
                      </w:tcPr>
                      <w:p>
                        <w:pPr/>
                      </w:p>
                    </w:tc>
                  </w:tr>
                </w:tbl>
                <w:p>
                  <w:pPr/>
                </w:p>
              </w:txbxContent>
            </v:textbox>
          </v:shape>
        </w:pict>
      </w:r>
      <w:r>
        <w:rPr>
          <w:rFonts w:ascii="宋体"/>
          <w:position w:val="263"/>
          <w:sz w:val="20"/>
        </w:rPr>
      </w:r>
      <w:r>
        <w:rPr>
          <w:rFonts w:ascii="宋体"/>
          <w:position w:val="263"/>
          <w:sz w:val="20"/>
        </w:rPr>
        <w:tab/>
      </w:r>
      <w:r>
        <w:rPr>
          <w:rFonts w:ascii="宋体"/>
          <w:sz w:val="20"/>
        </w:rPr>
        <w:pict>
          <v:shape style="width:77.55pt;height:308.8pt;mso-position-horizontal-relative:char;mso-position-vertical-relative:line"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98"/>
                    <w:gridCol w:w="826"/>
                  </w:tblGrid>
                  <w:tr>
                    <w:trPr>
                      <w:trHeight w:val="453"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2"/>
                          <w:ind w:left="156" w:right="0" w:firstLine="0"/>
                          <w:jc w:val="left"/>
                          <w:rPr>
                            <w:rFonts w:ascii="宋体" w:hAnsi="宋体" w:cs="宋体" w:eastAsia="宋体"/>
                            <w:sz w:val="20"/>
                            <w:szCs w:val="20"/>
                          </w:rPr>
                        </w:pPr>
                        <w:r>
                          <w:rPr>
                            <w:rFonts w:ascii="宋体" w:hAnsi="宋体" w:cs="宋体" w:eastAsia="宋体"/>
                            <w:sz w:val="20"/>
                            <w:szCs w:val="20"/>
                          </w:rPr>
                          <w:t>酒店名称核准</w:t>
                        </w:r>
                      </w:p>
                    </w:tc>
                  </w:tr>
                  <w:tr>
                    <w:trPr>
                      <w:trHeight w:val="1502" w:hRule="exact"/>
                    </w:trPr>
                    <w:tc>
                      <w:tcPr>
                        <w:tcW w:w="698" w:type="dxa"/>
                        <w:tcBorders>
                          <w:top w:val="single" w:sz="6" w:space="0" w:color="000000"/>
                          <w:left w:val="nil" w:sz="6" w:space="0" w:color="auto"/>
                          <w:bottom w:val="single" w:sz="6" w:space="0" w:color="000000"/>
                          <w:right w:val="single" w:sz="6" w:space="0" w:color="000000"/>
                        </w:tcBorders>
                      </w:tcPr>
                      <w:p>
                        <w:pPr/>
                      </w:p>
                    </w:tc>
                    <w:tc>
                      <w:tcPr>
                        <w:tcW w:w="826" w:type="dxa"/>
                        <w:tcBorders>
                          <w:top w:val="single" w:sz="6" w:space="0" w:color="000000"/>
                          <w:left w:val="single" w:sz="6" w:space="0" w:color="000000"/>
                          <w:bottom w:val="single" w:sz="6" w:space="0" w:color="000000"/>
                          <w:right w:val="nil" w:sz="6" w:space="0" w:color="auto"/>
                        </w:tcBorders>
                      </w:tcPr>
                      <w:p>
                        <w:pPr/>
                      </w:p>
                    </w:tc>
                  </w:tr>
                  <w:tr>
                    <w:trPr>
                      <w:trHeight w:val="451"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4"/>
                          <w:ind w:left="156" w:right="0" w:firstLine="0"/>
                          <w:jc w:val="left"/>
                          <w:rPr>
                            <w:rFonts w:ascii="宋体" w:hAnsi="宋体" w:cs="宋体" w:eastAsia="宋体"/>
                            <w:sz w:val="20"/>
                            <w:szCs w:val="20"/>
                          </w:rPr>
                        </w:pPr>
                        <w:r>
                          <w:rPr>
                            <w:rFonts w:ascii="宋体" w:hAnsi="宋体" w:cs="宋体" w:eastAsia="宋体"/>
                            <w:sz w:val="20"/>
                            <w:szCs w:val="20"/>
                          </w:rPr>
                          <w:t>获取办证资料</w:t>
                        </w:r>
                      </w:p>
                    </w:tc>
                  </w:tr>
                  <w:tr>
                    <w:trPr>
                      <w:trHeight w:val="598" w:hRule="exact"/>
                    </w:trPr>
                    <w:tc>
                      <w:tcPr>
                        <w:tcW w:w="698" w:type="dxa"/>
                        <w:tcBorders>
                          <w:top w:val="single" w:sz="6" w:space="0" w:color="000000"/>
                          <w:left w:val="nil" w:sz="6" w:space="0" w:color="auto"/>
                          <w:bottom w:val="single" w:sz="6" w:space="0" w:color="000000"/>
                          <w:right w:val="single" w:sz="6" w:space="0" w:color="000000"/>
                        </w:tcBorders>
                      </w:tcPr>
                      <w:p>
                        <w:pPr/>
                      </w:p>
                    </w:tc>
                    <w:tc>
                      <w:tcPr>
                        <w:tcW w:w="826" w:type="dxa"/>
                        <w:tcBorders>
                          <w:top w:val="single" w:sz="6" w:space="0" w:color="000000"/>
                          <w:left w:val="single" w:sz="6" w:space="0" w:color="000000"/>
                          <w:bottom w:val="single" w:sz="6" w:space="0" w:color="000000"/>
                          <w:right w:val="nil" w:sz="6" w:space="0" w:color="auto"/>
                        </w:tcBorders>
                      </w:tcPr>
                      <w:p>
                        <w:pPr/>
                      </w:p>
                    </w:tc>
                  </w:tr>
                  <w:tr>
                    <w:trPr>
                      <w:trHeight w:val="453"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6"/>
                          <w:ind w:left="156" w:right="0" w:firstLine="0"/>
                          <w:jc w:val="left"/>
                          <w:rPr>
                            <w:rFonts w:ascii="宋体" w:hAnsi="宋体" w:cs="宋体" w:eastAsia="宋体"/>
                            <w:sz w:val="20"/>
                            <w:szCs w:val="20"/>
                          </w:rPr>
                        </w:pPr>
                        <w:r>
                          <w:rPr>
                            <w:rFonts w:ascii="宋体" w:hAnsi="宋体" w:cs="宋体" w:eastAsia="宋体"/>
                            <w:sz w:val="20"/>
                            <w:szCs w:val="20"/>
                          </w:rPr>
                          <w:t>准备办证文件</w:t>
                        </w:r>
                      </w:p>
                    </w:tc>
                  </w:tr>
                  <w:tr>
                    <w:trPr>
                      <w:trHeight w:val="449" w:hRule="exact"/>
                    </w:trPr>
                    <w:tc>
                      <w:tcPr>
                        <w:tcW w:w="698" w:type="dxa"/>
                        <w:tcBorders>
                          <w:top w:val="single" w:sz="6" w:space="0" w:color="000000"/>
                          <w:left w:val="nil" w:sz="6" w:space="0" w:color="auto"/>
                          <w:bottom w:val="single" w:sz="6" w:space="0" w:color="000000"/>
                          <w:right w:val="single" w:sz="6" w:space="0" w:color="000000"/>
                        </w:tcBorders>
                      </w:tcPr>
                      <w:p>
                        <w:pPr/>
                      </w:p>
                    </w:tc>
                    <w:tc>
                      <w:tcPr>
                        <w:tcW w:w="826" w:type="dxa"/>
                        <w:tcBorders>
                          <w:top w:val="single" w:sz="6" w:space="0" w:color="000000"/>
                          <w:left w:val="single" w:sz="6" w:space="0" w:color="000000"/>
                          <w:bottom w:val="single" w:sz="6" w:space="0" w:color="000000"/>
                          <w:right w:val="nil" w:sz="6" w:space="0" w:color="auto"/>
                        </w:tcBorders>
                      </w:tcPr>
                      <w:p>
                        <w:pPr/>
                      </w:p>
                    </w:tc>
                  </w:tr>
                  <w:tr>
                    <w:trPr>
                      <w:trHeight w:val="450"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7"/>
                          <w:ind w:left="156" w:right="0" w:firstLine="0"/>
                          <w:jc w:val="left"/>
                          <w:rPr>
                            <w:rFonts w:ascii="宋体" w:hAnsi="宋体" w:cs="宋体" w:eastAsia="宋体"/>
                            <w:sz w:val="20"/>
                            <w:szCs w:val="20"/>
                          </w:rPr>
                        </w:pPr>
                        <w:r>
                          <w:rPr>
                            <w:rFonts w:ascii="宋体" w:hAnsi="宋体" w:cs="宋体" w:eastAsia="宋体"/>
                            <w:sz w:val="20"/>
                            <w:szCs w:val="20"/>
                          </w:rPr>
                          <w:t>申请办证受理</w:t>
                        </w:r>
                      </w:p>
                    </w:tc>
                  </w:tr>
                  <w:tr>
                    <w:trPr>
                      <w:trHeight w:val="452" w:hRule="exact"/>
                    </w:trPr>
                    <w:tc>
                      <w:tcPr>
                        <w:tcW w:w="698" w:type="dxa"/>
                        <w:tcBorders>
                          <w:top w:val="single" w:sz="6" w:space="0" w:color="000000"/>
                          <w:left w:val="nil" w:sz="6" w:space="0" w:color="auto"/>
                          <w:bottom w:val="single" w:sz="6" w:space="0" w:color="000000"/>
                          <w:right w:val="single" w:sz="6" w:space="0" w:color="000000"/>
                        </w:tcBorders>
                      </w:tcPr>
                      <w:p>
                        <w:pPr/>
                      </w:p>
                    </w:tc>
                    <w:tc>
                      <w:tcPr>
                        <w:tcW w:w="826" w:type="dxa"/>
                        <w:tcBorders>
                          <w:top w:val="single" w:sz="6" w:space="0" w:color="000000"/>
                          <w:left w:val="single" w:sz="6" w:space="0" w:color="000000"/>
                          <w:bottom w:val="single" w:sz="6" w:space="0" w:color="000000"/>
                          <w:right w:val="nil" w:sz="6" w:space="0" w:color="auto"/>
                        </w:tcBorders>
                      </w:tcPr>
                      <w:p>
                        <w:pPr/>
                      </w:p>
                    </w:tc>
                  </w:tr>
                  <w:tr>
                    <w:trPr>
                      <w:trHeight w:val="450"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7"/>
                          <w:ind w:left="257" w:right="0" w:firstLine="0"/>
                          <w:jc w:val="left"/>
                          <w:rPr>
                            <w:rFonts w:ascii="宋体" w:hAnsi="宋体" w:cs="宋体" w:eastAsia="宋体"/>
                            <w:sz w:val="20"/>
                            <w:szCs w:val="20"/>
                          </w:rPr>
                        </w:pPr>
                        <w:r>
                          <w:rPr>
                            <w:rFonts w:ascii="宋体" w:hAnsi="宋体" w:cs="宋体" w:eastAsia="宋体"/>
                            <w:sz w:val="20"/>
                            <w:szCs w:val="20"/>
                          </w:rPr>
                          <w:t>检查与验收</w:t>
                        </w:r>
                      </w:p>
                    </w:tc>
                  </w:tr>
                  <w:tr>
                    <w:trPr>
                      <w:trHeight w:val="452" w:hRule="exact"/>
                    </w:trPr>
                    <w:tc>
                      <w:tcPr>
                        <w:tcW w:w="698" w:type="dxa"/>
                        <w:tcBorders>
                          <w:top w:val="single" w:sz="6" w:space="0" w:color="000000"/>
                          <w:left w:val="nil" w:sz="6" w:space="0" w:color="auto"/>
                          <w:bottom w:val="single" w:sz="6" w:space="0" w:color="000000"/>
                          <w:right w:val="single" w:sz="6" w:space="0" w:color="000000"/>
                        </w:tcBorders>
                      </w:tcPr>
                      <w:p>
                        <w:pPr/>
                      </w:p>
                    </w:tc>
                    <w:tc>
                      <w:tcPr>
                        <w:tcW w:w="826" w:type="dxa"/>
                        <w:tcBorders>
                          <w:top w:val="single" w:sz="6" w:space="0" w:color="000000"/>
                          <w:left w:val="single" w:sz="6" w:space="0" w:color="000000"/>
                          <w:bottom w:val="single" w:sz="6" w:space="0" w:color="000000"/>
                          <w:right w:val="nil" w:sz="6" w:space="0" w:color="auto"/>
                        </w:tcBorders>
                      </w:tcPr>
                      <w:p>
                        <w:pPr/>
                      </w:p>
                    </w:tc>
                  </w:tr>
                  <w:tr>
                    <w:trPr>
                      <w:trHeight w:val="451" w:hRule="exact"/>
                    </w:trPr>
                    <w:tc>
                      <w:tcPr>
                        <w:tcW w:w="1524" w:type="dxa"/>
                        <w:gridSpan w:val="2"/>
                        <w:tcBorders>
                          <w:top w:val="single" w:sz="6" w:space="0" w:color="000000"/>
                          <w:left w:val="single" w:sz="6" w:space="0" w:color="000000"/>
                          <w:bottom w:val="single" w:sz="6" w:space="0" w:color="000000"/>
                          <w:right w:val="single" w:sz="6" w:space="0" w:color="000000"/>
                        </w:tcBorders>
                      </w:tcPr>
                      <w:p>
                        <w:pPr>
                          <w:spacing w:before="33"/>
                          <w:ind w:left="358" w:right="0" w:firstLine="0"/>
                          <w:jc w:val="left"/>
                          <w:rPr>
                            <w:rFonts w:ascii="宋体" w:hAnsi="宋体" w:cs="宋体" w:eastAsia="宋体"/>
                            <w:sz w:val="20"/>
                            <w:szCs w:val="20"/>
                          </w:rPr>
                        </w:pPr>
                        <w:r>
                          <w:rPr>
                            <w:rFonts w:ascii="宋体" w:hAnsi="宋体" w:cs="宋体" w:eastAsia="宋体"/>
                            <w:sz w:val="20"/>
                            <w:szCs w:val="20"/>
                          </w:rPr>
                          <w:t>证照办理</w:t>
                        </w:r>
                      </w:p>
                    </w:tc>
                  </w:tr>
                </w:tbl>
                <w:p>
                  <w:pPr/>
                </w:p>
              </w:txbxContent>
            </v:textbox>
          </v:shape>
        </w:pict>
      </w:r>
      <w:r>
        <w:rPr>
          <w:rFonts w:ascii="宋体"/>
          <w:sz w:val="20"/>
        </w:rPr>
      </w:r>
    </w:p>
    <w:p>
      <w:pPr>
        <w:spacing w:after="0" w:line="200" w:lineRule="atLeast"/>
        <w:rPr>
          <w:rFonts w:ascii="宋体" w:hAnsi="宋体" w:cs="宋体" w:eastAsia="宋体"/>
          <w:sz w:val="20"/>
          <w:szCs w:val="20"/>
        </w:rPr>
        <w:sectPr>
          <w:pgSz w:w="11910" w:h="16850"/>
          <w:pgMar w:header="745" w:footer="708" w:top="980" w:bottom="900" w:left="1280" w:right="580"/>
        </w:sectPr>
      </w:pPr>
    </w:p>
    <w:p>
      <w:pPr>
        <w:spacing w:line="240" w:lineRule="auto" w:before="4"/>
        <w:rPr>
          <w:rFonts w:ascii="宋体" w:hAnsi="宋体" w:cs="宋体" w:eastAsia="宋体"/>
          <w:b/>
          <w:bCs/>
          <w:sz w:val="28"/>
          <w:szCs w:val="28"/>
        </w:rPr>
      </w:pPr>
    </w:p>
    <w:p>
      <w:pPr>
        <w:pStyle w:val="Heading2"/>
        <w:spacing w:line="240" w:lineRule="auto" w:before="14"/>
        <w:ind w:right="0"/>
        <w:jc w:val="left"/>
        <w:rPr>
          <w:b w:val="0"/>
          <w:bCs w:val="0"/>
        </w:rPr>
      </w:pPr>
      <w:bookmarkStart w:name="_TOC_250035" w:id="5"/>
      <w:r>
        <w:rPr>
          <w:rFonts w:ascii="Arial" w:hAnsi="Arial" w:cs="Arial" w:eastAsia="Arial"/>
        </w:rPr>
        <w:t>1.4</w:t>
      </w:r>
      <w:r>
        <w:rPr>
          <w:rFonts w:ascii="Arial" w:hAnsi="Arial" w:cs="Arial" w:eastAsia="Arial"/>
          <w:spacing w:val="-38"/>
        </w:rPr>
        <w:t> </w:t>
      </w:r>
      <w:r>
        <w:rPr/>
        <w:t>开业工作倒计时进度表</w:t>
      </w:r>
      <w:bookmarkEnd w:id="5"/>
      <w:r>
        <w:rPr>
          <w:b w:val="0"/>
          <w:bCs w:val="0"/>
        </w:rPr>
      </w:r>
    </w:p>
    <w:p>
      <w:pPr>
        <w:pStyle w:val="BodyText"/>
        <w:spacing w:line="356" w:lineRule="auto" w:before="173"/>
        <w:ind w:right="144" w:firstLine="420"/>
        <w:jc w:val="left"/>
      </w:pPr>
      <w:r>
        <w:rPr/>
        <w:t>开业</w:t>
      </w:r>
      <w:r>
        <w:rPr>
          <w:spacing w:val="-3"/>
        </w:rPr>
        <w:t>经</w:t>
      </w:r>
      <w:r>
        <w:rPr>
          <w:spacing w:val="-1"/>
        </w:rPr>
        <w:t>理</w:t>
      </w:r>
      <w:r>
        <w:rPr>
          <w:spacing w:val="-3"/>
        </w:rPr>
        <w:t>或</w:t>
      </w:r>
      <w:r>
        <w:rPr/>
        <w:t>店</w:t>
      </w:r>
      <w:r>
        <w:rPr>
          <w:spacing w:val="-3"/>
        </w:rPr>
        <w:t>长</w:t>
      </w:r>
      <w:r>
        <w:rPr/>
        <w:t>到</w:t>
      </w:r>
      <w:r>
        <w:rPr>
          <w:spacing w:val="-3"/>
        </w:rPr>
        <w:t>任后</w:t>
      </w:r>
      <w:r>
        <w:rPr>
          <w:spacing w:val="-51"/>
        </w:rPr>
        <w:t>，</w:t>
      </w:r>
      <w:r>
        <w:rPr/>
        <w:t>需和</w:t>
      </w:r>
      <w:r>
        <w:rPr>
          <w:spacing w:val="-3"/>
        </w:rPr>
        <w:t>工</w:t>
      </w:r>
      <w:r>
        <w:rPr/>
        <w:t>程</w:t>
      </w:r>
      <w:r>
        <w:rPr>
          <w:spacing w:val="-3"/>
        </w:rPr>
        <w:t>项</w:t>
      </w:r>
      <w:r>
        <w:rPr/>
        <w:t>目</w:t>
      </w:r>
      <w:r>
        <w:rPr>
          <w:spacing w:val="-3"/>
        </w:rPr>
        <w:t>经</w:t>
      </w:r>
      <w:r>
        <w:rPr/>
        <w:t>理</w:t>
      </w:r>
      <w:r>
        <w:rPr>
          <w:spacing w:val="-3"/>
        </w:rPr>
        <w:t>沟</w:t>
      </w:r>
      <w:r>
        <w:rPr/>
        <w:t>通</w:t>
      </w:r>
      <w:r>
        <w:rPr>
          <w:spacing w:val="-3"/>
        </w:rPr>
        <w:t>制</w:t>
      </w:r>
      <w:r>
        <w:rPr/>
        <w:t>作该</w:t>
      </w:r>
      <w:r>
        <w:rPr>
          <w:spacing w:val="-3"/>
        </w:rPr>
        <w:t>项</w:t>
      </w:r>
      <w:r>
        <w:rPr/>
        <w:t>目</w:t>
      </w:r>
      <w:r>
        <w:rPr>
          <w:spacing w:val="-3"/>
        </w:rPr>
        <w:t>倒</w:t>
      </w:r>
      <w:r>
        <w:rPr/>
        <w:t>计</w:t>
      </w:r>
      <w:r>
        <w:rPr>
          <w:spacing w:val="-3"/>
        </w:rPr>
        <w:t>时</w:t>
      </w:r>
      <w:r>
        <w:rPr/>
        <w:t>开</w:t>
      </w:r>
      <w:r>
        <w:rPr>
          <w:spacing w:val="-3"/>
        </w:rPr>
        <w:t>业</w:t>
      </w:r>
      <w:r>
        <w:rPr/>
        <w:t>工</w:t>
      </w:r>
      <w:r>
        <w:rPr>
          <w:spacing w:val="-3"/>
        </w:rPr>
        <w:t>作</w:t>
      </w:r>
      <w:r>
        <w:rPr/>
        <w:t>进度</w:t>
      </w:r>
      <w:r>
        <w:rPr>
          <w:spacing w:val="-3"/>
        </w:rPr>
        <w:t>表</w:t>
      </w:r>
      <w:r>
        <w:rPr>
          <w:spacing w:val="-51"/>
        </w:rPr>
        <w:t>，</w:t>
      </w:r>
      <w:r>
        <w:rPr/>
        <w:t>设</w:t>
      </w:r>
      <w:r>
        <w:rPr>
          <w:spacing w:val="-3"/>
        </w:rPr>
        <w:t>置</w:t>
      </w:r>
      <w:r>
        <w:rPr/>
        <w:t>各</w:t>
      </w:r>
      <w:r>
        <w:rPr>
          <w:spacing w:val="-3"/>
        </w:rPr>
        <w:t>个</w:t>
      </w:r>
      <w:r>
        <w:rPr/>
        <w:t>细项</w:t>
      </w:r>
      <w:r>
        <w:rPr/>
        <w:t> </w:t>
      </w:r>
      <w:r>
        <w:rPr>
          <w:spacing w:val="-2"/>
        </w:rPr>
        <w:t>的工作时间结点并上墙公示，随时指导日常工作。</w:t>
      </w:r>
    </w:p>
    <w:p>
      <w:pPr>
        <w:pStyle w:val="BodyText"/>
        <w:spacing w:line="240" w:lineRule="auto" w:before="31"/>
        <w:ind w:right="0"/>
        <w:jc w:val="left"/>
      </w:pPr>
      <w:r>
        <w:rPr>
          <w:spacing w:val="-2"/>
        </w:rPr>
        <w:t>格林豪泰酒店开业计划进度表图示：</w:t>
      </w:r>
    </w:p>
    <w:p>
      <w:pPr>
        <w:spacing w:before="138"/>
        <w:ind w:left="232" w:right="0" w:firstLine="0"/>
        <w:jc w:val="left"/>
        <w:rPr>
          <w:rFonts w:ascii="宋体" w:hAnsi="宋体" w:cs="宋体" w:eastAsia="宋体"/>
          <w:sz w:val="36"/>
          <w:szCs w:val="36"/>
        </w:rPr>
      </w:pPr>
      <w:r>
        <w:rPr>
          <w:rFonts w:ascii="宋体" w:hAnsi="宋体" w:cs="宋体" w:eastAsia="宋体"/>
          <w:b/>
          <w:bCs/>
          <w:spacing w:val="1"/>
          <w:sz w:val="36"/>
          <w:szCs w:val="36"/>
        </w:rPr>
        <w:t>开业计划进度表</w:t>
      </w:r>
      <w:r>
        <w:rPr>
          <w:rFonts w:ascii="宋体" w:hAnsi="宋体" w:cs="宋体" w:eastAsia="宋体"/>
          <w:sz w:val="36"/>
          <w:szCs w:val="36"/>
        </w:rPr>
      </w:r>
    </w:p>
    <w:p>
      <w:pPr>
        <w:spacing w:line="240" w:lineRule="auto" w:before="4"/>
        <w:rPr>
          <w:rFonts w:ascii="宋体" w:hAnsi="宋体" w:cs="宋体" w:eastAsia="宋体"/>
          <w:b/>
          <w:bCs/>
          <w:sz w:val="6"/>
          <w:szCs w:val="6"/>
        </w:rPr>
      </w:pPr>
    </w:p>
    <w:tbl>
      <w:tblPr>
        <w:tblW w:w="0" w:type="auto"/>
        <w:jc w:val="left"/>
        <w:tblInd w:w="113" w:type="dxa"/>
        <w:tblLayout w:type="fixed"/>
        <w:tblCellMar>
          <w:top w:w="0" w:type="dxa"/>
          <w:left w:w="0" w:type="dxa"/>
          <w:bottom w:w="0" w:type="dxa"/>
          <w:right w:w="0" w:type="dxa"/>
        </w:tblCellMar>
        <w:tblLook w:val="01E0"/>
      </w:tblPr>
      <w:tblGrid>
        <w:gridCol w:w="617"/>
        <w:gridCol w:w="5029"/>
        <w:gridCol w:w="439"/>
        <w:gridCol w:w="442"/>
        <w:gridCol w:w="439"/>
        <w:gridCol w:w="439"/>
        <w:gridCol w:w="442"/>
        <w:gridCol w:w="439"/>
        <w:gridCol w:w="439"/>
      </w:tblGrid>
      <w:tr>
        <w:trPr>
          <w:trHeight w:val="478" w:hRule="exact"/>
        </w:trPr>
        <w:tc>
          <w:tcPr>
            <w:tcW w:w="617" w:type="dxa"/>
            <w:vMerge w:val="restart"/>
            <w:tcBorders>
              <w:top w:val="single" w:sz="5" w:space="0" w:color="000000"/>
              <w:left w:val="single" w:sz="8" w:space="0" w:color="000000"/>
              <w:right w:val="single" w:sz="5" w:space="0" w:color="000000"/>
            </w:tcBorders>
            <w:shd w:val="clear" w:color="auto" w:fill="CCFFFF"/>
          </w:tcPr>
          <w:p>
            <w:pPr>
              <w:pStyle w:val="TableParagraph"/>
              <w:spacing w:line="260" w:lineRule="exact" w:before="136"/>
              <w:ind w:left="195" w:right="203"/>
              <w:jc w:val="left"/>
              <w:rPr>
                <w:rFonts w:ascii="宋体" w:hAnsi="宋体" w:cs="宋体" w:eastAsia="宋体"/>
                <w:sz w:val="20"/>
                <w:szCs w:val="20"/>
              </w:rPr>
            </w:pPr>
            <w:r>
              <w:rPr>
                <w:rFonts w:ascii="宋体" w:hAnsi="宋体" w:cs="宋体" w:eastAsia="宋体"/>
                <w:b/>
                <w:bCs/>
                <w:w w:val="95"/>
                <w:sz w:val="20"/>
                <w:szCs w:val="20"/>
              </w:rPr>
              <w:t>序</w:t>
            </w:r>
            <w:r>
              <w:rPr>
                <w:rFonts w:ascii="宋体" w:hAnsi="宋体" w:cs="宋体" w:eastAsia="宋体"/>
                <w:b/>
                <w:bCs/>
                <w:w w:val="99"/>
                <w:sz w:val="20"/>
                <w:szCs w:val="20"/>
              </w:rPr>
              <w:t> </w:t>
            </w:r>
            <w:r>
              <w:rPr>
                <w:rFonts w:ascii="宋体" w:hAnsi="宋体" w:cs="宋体" w:eastAsia="宋体"/>
                <w:b/>
                <w:bCs/>
                <w:w w:val="95"/>
                <w:sz w:val="20"/>
                <w:szCs w:val="20"/>
              </w:rPr>
              <w:t>号</w:t>
            </w:r>
            <w:r>
              <w:rPr>
                <w:rFonts w:ascii="宋体" w:hAnsi="宋体" w:cs="宋体" w:eastAsia="宋体"/>
                <w:sz w:val="20"/>
                <w:szCs w:val="20"/>
              </w:rPr>
            </w:r>
          </w:p>
        </w:tc>
        <w:tc>
          <w:tcPr>
            <w:tcW w:w="5029" w:type="dxa"/>
            <w:vMerge w:val="restart"/>
            <w:tcBorders>
              <w:top w:val="single" w:sz="5" w:space="0" w:color="000000"/>
              <w:left w:val="single" w:sz="5" w:space="0" w:color="000000"/>
              <w:right w:val="single" w:sz="5" w:space="0" w:color="000000"/>
            </w:tcBorders>
            <w:shd w:val="clear" w:color="auto" w:fill="FFC000"/>
          </w:tcPr>
          <w:p>
            <w:pPr>
              <w:pStyle w:val="TableParagraph"/>
              <w:spacing w:line="240" w:lineRule="auto" w:before="5"/>
              <w:ind w:right="0"/>
              <w:jc w:val="left"/>
              <w:rPr>
                <w:rFonts w:ascii="宋体" w:hAnsi="宋体" w:cs="宋体" w:eastAsia="宋体"/>
                <w:b/>
                <w:bCs/>
                <w:sz w:val="18"/>
                <w:szCs w:val="18"/>
              </w:rPr>
            </w:pPr>
          </w:p>
          <w:p>
            <w:pPr>
              <w:pStyle w:val="TableParagraph"/>
              <w:spacing w:line="240" w:lineRule="auto"/>
              <w:ind w:left="2" w:right="0"/>
              <w:jc w:val="center"/>
              <w:rPr>
                <w:rFonts w:ascii="宋体" w:hAnsi="宋体" w:cs="宋体" w:eastAsia="宋体"/>
                <w:sz w:val="20"/>
                <w:szCs w:val="20"/>
              </w:rPr>
            </w:pPr>
            <w:r>
              <w:rPr>
                <w:rFonts w:ascii="宋体" w:hAnsi="宋体" w:cs="宋体" w:eastAsia="宋体"/>
                <w:b/>
                <w:bCs/>
                <w:spacing w:val="2"/>
                <w:sz w:val="20"/>
                <w:szCs w:val="20"/>
              </w:rPr>
              <w:t>工作项目</w:t>
            </w:r>
            <w:r>
              <w:rPr>
                <w:rFonts w:ascii="宋体" w:hAnsi="宋体" w:cs="宋体" w:eastAsia="宋体"/>
                <w:sz w:val="20"/>
                <w:szCs w:val="20"/>
              </w:rPr>
            </w:r>
          </w:p>
        </w:tc>
        <w:tc>
          <w:tcPr>
            <w:tcW w:w="3080" w:type="dxa"/>
            <w:gridSpan w:val="7"/>
            <w:tcBorders>
              <w:top w:val="single" w:sz="5" w:space="0" w:color="000000"/>
              <w:left w:val="single" w:sz="5" w:space="0" w:color="000000"/>
              <w:bottom w:val="single" w:sz="5" w:space="0" w:color="000000"/>
              <w:right w:val="single" w:sz="5" w:space="0" w:color="000000"/>
            </w:tcBorders>
            <w:shd w:val="clear" w:color="auto" w:fill="00AFEF"/>
          </w:tcPr>
          <w:p>
            <w:pPr>
              <w:pStyle w:val="TableParagraph"/>
              <w:spacing w:line="410" w:lineRule="exact"/>
              <w:ind w:left="990" w:right="0"/>
              <w:jc w:val="left"/>
              <w:rPr>
                <w:rFonts w:ascii="宋体" w:hAnsi="宋体" w:cs="宋体" w:eastAsia="宋体"/>
                <w:sz w:val="36"/>
                <w:szCs w:val="36"/>
              </w:rPr>
            </w:pPr>
            <w:r>
              <w:rPr>
                <w:rFonts w:ascii="宋体" w:hAnsi="宋体" w:cs="宋体" w:eastAsia="宋体"/>
                <w:b/>
                <w:bCs/>
                <w:spacing w:val="2"/>
                <w:sz w:val="36"/>
                <w:szCs w:val="36"/>
              </w:rPr>
              <w:t>第一周</w:t>
            </w:r>
            <w:r>
              <w:rPr>
                <w:rFonts w:ascii="宋体" w:hAnsi="宋体" w:cs="宋体" w:eastAsia="宋体"/>
                <w:sz w:val="36"/>
                <w:szCs w:val="36"/>
              </w:rPr>
            </w:r>
          </w:p>
        </w:tc>
      </w:tr>
      <w:tr>
        <w:trPr>
          <w:trHeight w:val="346" w:hRule="exact"/>
        </w:trPr>
        <w:tc>
          <w:tcPr>
            <w:tcW w:w="617" w:type="dxa"/>
            <w:vMerge/>
            <w:tcBorders>
              <w:left w:val="single" w:sz="8" w:space="0" w:color="000000"/>
              <w:bottom w:val="single" w:sz="8" w:space="0" w:color="000000"/>
              <w:right w:val="single" w:sz="5" w:space="0" w:color="000000"/>
            </w:tcBorders>
            <w:shd w:val="clear" w:color="auto" w:fill="CCFFFF"/>
          </w:tcPr>
          <w:p>
            <w:pPr/>
          </w:p>
        </w:tc>
        <w:tc>
          <w:tcPr>
            <w:tcW w:w="5029" w:type="dxa"/>
            <w:vMerge/>
            <w:tcBorders>
              <w:left w:val="single" w:sz="5" w:space="0" w:color="000000"/>
              <w:bottom w:val="single" w:sz="8" w:space="0" w:color="000000"/>
              <w:right w:val="single" w:sz="5" w:space="0" w:color="000000"/>
            </w:tcBorders>
            <w:shd w:val="clear" w:color="auto" w:fill="FFC000"/>
          </w:tcPr>
          <w:p>
            <w:pPr/>
          </w:p>
        </w:tc>
        <w:tc>
          <w:tcPr>
            <w:tcW w:w="439"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4" w:right="0"/>
              <w:jc w:val="left"/>
              <w:rPr>
                <w:rFonts w:ascii="宋体" w:hAnsi="宋体" w:cs="宋体" w:eastAsia="宋体"/>
                <w:sz w:val="18"/>
                <w:szCs w:val="18"/>
              </w:rPr>
            </w:pPr>
            <w:r>
              <w:rPr>
                <w:rFonts w:ascii="宋体"/>
                <w:sz w:val="18"/>
              </w:rPr>
              <w:t>1</w:t>
            </w:r>
          </w:p>
        </w:tc>
        <w:tc>
          <w:tcPr>
            <w:tcW w:w="442"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4" w:right="0"/>
              <w:jc w:val="left"/>
              <w:rPr>
                <w:rFonts w:ascii="宋体" w:hAnsi="宋体" w:cs="宋体" w:eastAsia="宋体"/>
                <w:sz w:val="18"/>
                <w:szCs w:val="18"/>
              </w:rPr>
            </w:pPr>
            <w:r>
              <w:rPr>
                <w:rFonts w:ascii="宋体"/>
                <w:sz w:val="18"/>
              </w:rPr>
              <w:t>2</w:t>
            </w:r>
          </w:p>
        </w:tc>
        <w:tc>
          <w:tcPr>
            <w:tcW w:w="439"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1" w:right="0"/>
              <w:jc w:val="left"/>
              <w:rPr>
                <w:rFonts w:ascii="宋体" w:hAnsi="宋体" w:cs="宋体" w:eastAsia="宋体"/>
                <w:sz w:val="18"/>
                <w:szCs w:val="18"/>
              </w:rPr>
            </w:pPr>
            <w:r>
              <w:rPr>
                <w:rFonts w:ascii="宋体"/>
                <w:sz w:val="18"/>
              </w:rPr>
              <w:t>3</w:t>
            </w:r>
          </w:p>
        </w:tc>
        <w:tc>
          <w:tcPr>
            <w:tcW w:w="439"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4" w:right="0"/>
              <w:jc w:val="left"/>
              <w:rPr>
                <w:rFonts w:ascii="宋体" w:hAnsi="宋体" w:cs="宋体" w:eastAsia="宋体"/>
                <w:sz w:val="18"/>
                <w:szCs w:val="18"/>
              </w:rPr>
            </w:pPr>
            <w:r>
              <w:rPr>
                <w:rFonts w:ascii="宋体"/>
                <w:sz w:val="18"/>
              </w:rPr>
              <w:t>4</w:t>
            </w:r>
          </w:p>
        </w:tc>
        <w:tc>
          <w:tcPr>
            <w:tcW w:w="442"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4" w:right="0"/>
              <w:jc w:val="left"/>
              <w:rPr>
                <w:rFonts w:ascii="宋体" w:hAnsi="宋体" w:cs="宋体" w:eastAsia="宋体"/>
                <w:sz w:val="18"/>
                <w:szCs w:val="18"/>
              </w:rPr>
            </w:pPr>
            <w:r>
              <w:rPr>
                <w:rFonts w:ascii="宋体"/>
                <w:sz w:val="18"/>
              </w:rPr>
              <w:t>5</w:t>
            </w:r>
          </w:p>
        </w:tc>
        <w:tc>
          <w:tcPr>
            <w:tcW w:w="439"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1" w:right="0"/>
              <w:jc w:val="left"/>
              <w:rPr>
                <w:rFonts w:ascii="宋体" w:hAnsi="宋体" w:cs="宋体" w:eastAsia="宋体"/>
                <w:sz w:val="18"/>
                <w:szCs w:val="18"/>
              </w:rPr>
            </w:pPr>
            <w:r>
              <w:rPr>
                <w:rFonts w:ascii="宋体"/>
                <w:sz w:val="18"/>
              </w:rPr>
              <w:t>6</w:t>
            </w:r>
          </w:p>
        </w:tc>
        <w:tc>
          <w:tcPr>
            <w:tcW w:w="439" w:type="dxa"/>
            <w:tcBorders>
              <w:top w:val="single" w:sz="5" w:space="0" w:color="000000"/>
              <w:left w:val="single" w:sz="5" w:space="0" w:color="000000"/>
              <w:bottom w:val="single" w:sz="8" w:space="0" w:color="000000"/>
              <w:right w:val="single" w:sz="5" w:space="0" w:color="000000"/>
            </w:tcBorders>
            <w:shd w:val="clear" w:color="auto" w:fill="00AFEF"/>
          </w:tcPr>
          <w:p>
            <w:pPr>
              <w:pStyle w:val="TableParagraph"/>
              <w:spacing w:line="240" w:lineRule="auto" w:before="16"/>
              <w:ind w:left="234" w:right="0"/>
              <w:jc w:val="left"/>
              <w:rPr>
                <w:rFonts w:ascii="宋体" w:hAnsi="宋体" w:cs="宋体" w:eastAsia="宋体"/>
                <w:sz w:val="18"/>
                <w:szCs w:val="18"/>
              </w:rPr>
            </w:pPr>
            <w:r>
              <w:rPr>
                <w:rFonts w:ascii="宋体"/>
                <w:sz w:val="18"/>
              </w:rPr>
              <w:t>7</w:t>
            </w:r>
          </w:p>
        </w:tc>
      </w:tr>
      <w:tr>
        <w:trPr>
          <w:trHeight w:val="361" w:hRule="exact"/>
        </w:trPr>
        <w:tc>
          <w:tcPr>
            <w:tcW w:w="617" w:type="dxa"/>
            <w:tcBorders>
              <w:top w:val="single" w:sz="8"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b/>
                <w:sz w:val="20"/>
              </w:rPr>
              <w:t>A</w:t>
            </w:r>
            <w:r>
              <w:rPr>
                <w:rFonts w:ascii="宋体"/>
                <w:sz w:val="20"/>
              </w:rPr>
            </w:r>
          </w:p>
        </w:tc>
        <w:tc>
          <w:tcPr>
            <w:tcW w:w="5029" w:type="dxa"/>
            <w:tcBorders>
              <w:top w:val="single" w:sz="8"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b/>
                <w:bCs/>
                <w:spacing w:val="1"/>
                <w:sz w:val="20"/>
                <w:szCs w:val="20"/>
              </w:rPr>
              <w:t>一、开业及人员准备</w:t>
            </w:r>
            <w:r>
              <w:rPr>
                <w:rFonts w:ascii="宋体" w:hAnsi="宋体" w:cs="宋体" w:eastAsia="宋体"/>
                <w:sz w:val="20"/>
                <w:szCs w:val="20"/>
              </w:rPr>
            </w: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A-1</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1"/>
              <w:ind w:left="102" w:right="0"/>
              <w:jc w:val="left"/>
              <w:rPr>
                <w:rFonts w:ascii="宋体" w:hAnsi="宋体" w:cs="宋体" w:eastAsia="宋体"/>
                <w:sz w:val="20"/>
                <w:szCs w:val="20"/>
              </w:rPr>
            </w:pPr>
            <w:r>
              <w:rPr>
                <w:rFonts w:ascii="宋体" w:hAnsi="宋体" w:cs="宋体" w:eastAsia="宋体"/>
                <w:sz w:val="20"/>
                <w:szCs w:val="20"/>
              </w:rPr>
              <w:t>店长到位，办公场所确定（网络、传真、电话）</w:t>
            </w:r>
          </w:p>
        </w:tc>
        <w:tc>
          <w:tcPr>
            <w:tcW w:w="439" w:type="dxa"/>
            <w:tcBorders>
              <w:top w:val="single" w:sz="5" w:space="0" w:color="000000"/>
              <w:left w:val="single" w:sz="5" w:space="0" w:color="000000"/>
              <w:bottom w:val="single" w:sz="5" w:space="0" w:color="000000"/>
              <w:right w:val="single" w:sz="5" w:space="0" w:color="000000"/>
            </w:tcBorders>
            <w:shd w:val="clear" w:color="auto" w:fill="92D050"/>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3"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A-2</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1"/>
              <w:ind w:left="102" w:right="0"/>
              <w:jc w:val="left"/>
              <w:rPr>
                <w:rFonts w:ascii="宋体" w:hAnsi="宋体" w:cs="宋体" w:eastAsia="宋体"/>
                <w:sz w:val="20"/>
                <w:szCs w:val="20"/>
              </w:rPr>
            </w:pPr>
            <w:r>
              <w:rPr>
                <w:rFonts w:ascii="宋体" w:hAnsi="宋体" w:cs="宋体" w:eastAsia="宋体"/>
                <w:spacing w:val="-3"/>
                <w:w w:val="95"/>
                <w:sz w:val="20"/>
                <w:szCs w:val="20"/>
              </w:rPr>
              <w:t>周边情况了解（环境、路线、商圈、竞争对手、薪资等）</w:t>
            </w:r>
            <w:r>
              <w:rPr>
                <w:rFonts w:ascii="宋体" w:hAnsi="宋体" w:cs="宋体" w:eastAsia="宋体"/>
                <w:sz w:val="20"/>
                <w:szCs w:val="20"/>
              </w:rPr>
            </w:r>
          </w:p>
        </w:tc>
        <w:tc>
          <w:tcPr>
            <w:tcW w:w="439" w:type="dxa"/>
            <w:tcBorders>
              <w:top w:val="single" w:sz="5" w:space="0" w:color="000000"/>
              <w:left w:val="single" w:sz="5" w:space="0" w:color="000000"/>
              <w:bottom w:val="single" w:sz="5" w:space="0" w:color="000000"/>
              <w:right w:val="single" w:sz="5" w:space="0" w:color="000000"/>
            </w:tcBorders>
            <w:shd w:val="clear" w:color="auto" w:fill="92D050"/>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A-3</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制订开业计划进度表</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12" w:space="0" w:color="92D050"/>
              <w:right w:val="single" w:sz="5" w:space="0" w:color="000000"/>
            </w:tcBorders>
            <w:shd w:val="clear" w:color="auto" w:fill="92D050"/>
          </w:tcPr>
          <w:p>
            <w:pPr/>
          </w:p>
        </w:tc>
        <w:tc>
          <w:tcPr>
            <w:tcW w:w="439" w:type="dxa"/>
            <w:tcBorders>
              <w:top w:val="single" w:sz="5" w:space="0" w:color="000000"/>
              <w:left w:val="single" w:sz="5" w:space="0" w:color="000000"/>
              <w:bottom w:val="single" w:sz="12" w:space="0" w:color="92D050"/>
              <w:right w:val="single" w:sz="5" w:space="0" w:color="000000"/>
            </w:tcBorders>
          </w:tcPr>
          <w:p>
            <w:pPr/>
          </w:p>
        </w:tc>
        <w:tc>
          <w:tcPr>
            <w:tcW w:w="439" w:type="dxa"/>
            <w:tcBorders>
              <w:top w:val="single" w:sz="5" w:space="0" w:color="000000"/>
              <w:left w:val="single" w:sz="5" w:space="0" w:color="000000"/>
              <w:bottom w:val="single" w:sz="12" w:space="0" w:color="92D050"/>
              <w:right w:val="single" w:sz="5" w:space="0" w:color="000000"/>
            </w:tcBorders>
          </w:tcPr>
          <w:p>
            <w:pPr/>
          </w:p>
        </w:tc>
        <w:tc>
          <w:tcPr>
            <w:tcW w:w="442" w:type="dxa"/>
            <w:tcBorders>
              <w:top w:val="single" w:sz="5" w:space="0" w:color="000000"/>
              <w:left w:val="single" w:sz="5" w:space="0" w:color="000000"/>
              <w:bottom w:val="single" w:sz="12" w:space="0" w:color="92D050"/>
              <w:right w:val="single" w:sz="5" w:space="0" w:color="000000"/>
            </w:tcBorders>
          </w:tcPr>
          <w:p>
            <w:pPr/>
          </w:p>
        </w:tc>
        <w:tc>
          <w:tcPr>
            <w:tcW w:w="439" w:type="dxa"/>
            <w:tcBorders>
              <w:top w:val="single" w:sz="5" w:space="0" w:color="000000"/>
              <w:left w:val="single" w:sz="5" w:space="0" w:color="000000"/>
              <w:bottom w:val="single" w:sz="12" w:space="0" w:color="92D050"/>
              <w:right w:val="single" w:sz="5" w:space="0" w:color="000000"/>
            </w:tcBorders>
          </w:tcPr>
          <w:p>
            <w:pPr/>
          </w:p>
        </w:tc>
        <w:tc>
          <w:tcPr>
            <w:tcW w:w="439" w:type="dxa"/>
            <w:tcBorders>
              <w:top w:val="single" w:sz="5" w:space="0" w:color="000000"/>
              <w:left w:val="single" w:sz="5" w:space="0" w:color="000000"/>
              <w:bottom w:val="single" w:sz="12" w:space="0" w:color="92D05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A-4</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制订和确定组织结构、人员编制、工资预算</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12"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2"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2" w:space="0" w:color="92D050"/>
              <w:left w:val="single" w:sz="5" w:space="0" w:color="000000"/>
              <w:bottom w:val="single" w:sz="11" w:space="0" w:color="92D050"/>
              <w:right w:val="single" w:sz="5" w:space="0" w:color="000000"/>
            </w:tcBorders>
            <w:shd w:val="clear" w:color="auto" w:fill="92D050"/>
          </w:tcPr>
          <w:p>
            <w:pPr/>
          </w:p>
        </w:tc>
        <w:tc>
          <w:tcPr>
            <w:tcW w:w="442" w:type="dxa"/>
            <w:tcBorders>
              <w:top w:val="single" w:sz="12"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2"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2" w:space="0" w:color="92D050"/>
              <w:left w:val="single" w:sz="5" w:space="0" w:color="000000"/>
              <w:bottom w:val="single" w:sz="11" w:space="0" w:color="92D050"/>
              <w:right w:val="single" w:sz="5" w:space="0" w:color="000000"/>
            </w:tcBorders>
            <w:shd w:val="clear" w:color="auto" w:fill="92D050"/>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A-5</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招聘前准备</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A-6</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人员招聘</w:t>
            </w:r>
            <w:r>
              <w:rPr>
                <w:rFonts w:ascii="Times New Roman" w:hAnsi="Times New Roman" w:cs="Times New Roman" w:eastAsia="Times New Roman"/>
                <w:sz w:val="20"/>
                <w:szCs w:val="20"/>
              </w:rPr>
              <w:t>/</w:t>
            </w:r>
            <w:r>
              <w:rPr>
                <w:rFonts w:ascii="宋体" w:hAnsi="宋体" w:cs="宋体" w:eastAsia="宋体"/>
                <w:sz w:val="20"/>
                <w:szCs w:val="20"/>
              </w:rPr>
              <w:t>面试</w:t>
            </w:r>
            <w:r>
              <w:rPr>
                <w:rFonts w:ascii="宋体" w:hAnsi="宋体" w:cs="宋体" w:eastAsia="宋体"/>
                <w:sz w:val="20"/>
                <w:szCs w:val="20"/>
              </w:rPr>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A-7</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制定并确认培训计划（附专页培训计划）</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A-8</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落实培训场地（桌椅、白板、清洁用品）</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z w:val="20"/>
              </w:rPr>
              <w:t>A-9</w:t>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管理人员到位</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6"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A-10</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54"/>
              <w:ind w:left="102" w:right="0"/>
              <w:jc w:val="left"/>
              <w:rPr>
                <w:rFonts w:ascii="宋体" w:hAnsi="宋体" w:cs="宋体" w:eastAsia="宋体"/>
                <w:sz w:val="20"/>
                <w:szCs w:val="20"/>
              </w:rPr>
            </w:pPr>
            <w:r>
              <w:rPr>
                <w:rFonts w:ascii="宋体" w:hAnsi="宋体" w:cs="宋体" w:eastAsia="宋体"/>
                <w:sz w:val="20"/>
                <w:szCs w:val="20"/>
              </w:rPr>
              <w:t>管理人员简要培训和准备员工培训并帮助开业</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A-11</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全员到店，理论知识培训</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A-12</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员工实践操作培训</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A-13</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连锁店实习</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3"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A-14</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员工上岗考核</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A-15</w:t>
            </w:r>
            <w:r>
              <w:rPr>
                <w:rFonts w:ascii="宋体"/>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进场开荒</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69" w:hRule="exact"/>
        </w:trPr>
        <w:tc>
          <w:tcPr>
            <w:tcW w:w="617" w:type="dxa"/>
            <w:tcBorders>
              <w:top w:val="single" w:sz="5" w:space="0" w:color="000000"/>
              <w:left w:val="single" w:sz="8" w:space="0" w:color="000000"/>
              <w:bottom w:val="single" w:sz="16" w:space="0" w:color="FFFF99"/>
              <w:right w:val="single" w:sz="5" w:space="0" w:color="000000"/>
            </w:tcBorders>
            <w:shd w:val="clear" w:color="auto" w:fill="FFFF99"/>
          </w:tcPr>
          <w:p>
            <w:pPr>
              <w:pStyle w:val="TableParagraph"/>
              <w:spacing w:line="240" w:lineRule="auto" w:before="10"/>
              <w:ind w:left="97" w:right="0"/>
              <w:jc w:val="left"/>
              <w:rPr>
                <w:rFonts w:ascii="宋体" w:hAnsi="宋体" w:cs="宋体" w:eastAsia="宋体"/>
                <w:sz w:val="20"/>
                <w:szCs w:val="20"/>
              </w:rPr>
            </w:pPr>
            <w:r>
              <w:rPr>
                <w:rFonts w:ascii="宋体"/>
                <w:spacing w:val="1"/>
                <w:sz w:val="20"/>
              </w:rPr>
              <w:t>A-16</w:t>
            </w:r>
            <w:r>
              <w:rPr>
                <w:rFonts w:ascii="宋体"/>
                <w:sz w:val="20"/>
              </w:rPr>
            </w:r>
          </w:p>
        </w:tc>
        <w:tc>
          <w:tcPr>
            <w:tcW w:w="5029" w:type="dxa"/>
            <w:tcBorders>
              <w:top w:val="single" w:sz="5" w:space="0" w:color="000000"/>
              <w:left w:val="single" w:sz="5" w:space="0" w:color="000000"/>
              <w:bottom w:val="single" w:sz="16" w:space="0" w:color="FFFF99"/>
              <w:right w:val="single" w:sz="5" w:space="0" w:color="000000"/>
            </w:tcBorders>
            <w:shd w:val="clear" w:color="auto" w:fill="FFFF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开荒验收及返工</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02" w:hRule="exact"/>
        </w:trPr>
        <w:tc>
          <w:tcPr>
            <w:tcW w:w="617" w:type="dxa"/>
            <w:tcBorders>
              <w:top w:val="single" w:sz="16" w:space="0" w:color="FFFF99"/>
              <w:left w:val="single" w:sz="8" w:space="0" w:color="000000"/>
              <w:bottom w:val="single" w:sz="20" w:space="0" w:color="FFFF99"/>
              <w:right w:val="single" w:sz="5" w:space="0" w:color="000000"/>
            </w:tcBorders>
            <w:shd w:val="clear" w:color="auto" w:fill="FFFF99"/>
          </w:tcPr>
          <w:p>
            <w:pPr>
              <w:pStyle w:val="TableParagraph"/>
              <w:spacing w:line="229" w:lineRule="exact"/>
              <w:ind w:left="97" w:right="0"/>
              <w:jc w:val="left"/>
              <w:rPr>
                <w:rFonts w:ascii="宋体" w:hAnsi="宋体" w:cs="宋体" w:eastAsia="宋体"/>
                <w:sz w:val="20"/>
                <w:szCs w:val="20"/>
              </w:rPr>
            </w:pPr>
            <w:r>
              <w:rPr>
                <w:rFonts w:ascii="宋体"/>
                <w:spacing w:val="1"/>
                <w:sz w:val="20"/>
              </w:rPr>
              <w:t>A-17</w:t>
            </w:r>
            <w:r>
              <w:rPr>
                <w:rFonts w:ascii="宋体"/>
                <w:sz w:val="20"/>
              </w:rPr>
            </w:r>
          </w:p>
        </w:tc>
        <w:tc>
          <w:tcPr>
            <w:tcW w:w="5029" w:type="dxa"/>
            <w:tcBorders>
              <w:top w:val="single" w:sz="16" w:space="0" w:color="FFFF99"/>
              <w:left w:val="single" w:sz="5" w:space="0" w:color="000000"/>
              <w:bottom w:val="single" w:sz="20" w:space="0" w:color="FFFF99"/>
              <w:right w:val="single" w:sz="5" w:space="0" w:color="000000"/>
            </w:tcBorders>
            <w:shd w:val="clear" w:color="auto" w:fill="FFFF99"/>
          </w:tcPr>
          <w:p>
            <w:pPr>
              <w:pStyle w:val="TableParagraph"/>
              <w:spacing w:line="244" w:lineRule="exact"/>
              <w:ind w:left="102" w:right="0"/>
              <w:jc w:val="left"/>
              <w:rPr>
                <w:rFonts w:ascii="宋体" w:hAnsi="宋体" w:cs="宋体" w:eastAsia="宋体"/>
                <w:sz w:val="20"/>
                <w:szCs w:val="20"/>
              </w:rPr>
            </w:pPr>
            <w:r>
              <w:rPr>
                <w:rFonts w:ascii="宋体" w:hAnsi="宋体" w:cs="宋体" w:eastAsia="宋体"/>
                <w:sz w:val="20"/>
                <w:szCs w:val="20"/>
              </w:rPr>
              <w:t>模拟营业</w:t>
            </w:r>
            <w:r>
              <w:rPr>
                <w:rFonts w:ascii="Times New Roman" w:hAnsi="Times New Roman" w:cs="Times New Roman" w:eastAsia="Times New Roman"/>
                <w:sz w:val="20"/>
                <w:szCs w:val="20"/>
              </w:rPr>
              <w:t>,</w:t>
            </w:r>
            <w:r>
              <w:rPr>
                <w:rFonts w:ascii="宋体" w:hAnsi="宋体" w:cs="宋体" w:eastAsia="宋体"/>
                <w:sz w:val="20"/>
                <w:szCs w:val="20"/>
              </w:rPr>
              <w:t>试营业</w:t>
            </w:r>
            <w:r>
              <w:rPr>
                <w:rFonts w:ascii="宋体" w:hAnsi="宋体" w:cs="宋体" w:eastAsia="宋体"/>
                <w:sz w:val="20"/>
                <w:szCs w:val="20"/>
              </w:rPr>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r>
        <w:trPr>
          <w:trHeight w:val="374" w:hRule="exact"/>
        </w:trPr>
        <w:tc>
          <w:tcPr>
            <w:tcW w:w="617" w:type="dxa"/>
            <w:tcBorders>
              <w:top w:val="single" w:sz="20" w:space="0" w:color="FFFF99"/>
              <w:left w:val="single" w:sz="8" w:space="0" w:color="000000"/>
              <w:bottom w:val="single" w:sz="5" w:space="0" w:color="000000"/>
              <w:right w:val="single" w:sz="5" w:space="0" w:color="000000"/>
            </w:tcBorders>
            <w:shd w:val="clear" w:color="auto" w:fill="CCFFCC"/>
          </w:tcPr>
          <w:p>
            <w:pPr>
              <w:pStyle w:val="TableParagraph"/>
              <w:spacing w:line="240" w:lineRule="auto" w:before="54"/>
              <w:ind w:left="97" w:right="0"/>
              <w:jc w:val="left"/>
              <w:rPr>
                <w:rFonts w:ascii="Times New Roman" w:hAnsi="Times New Roman" w:cs="Times New Roman" w:eastAsia="Times New Roman"/>
                <w:sz w:val="20"/>
                <w:szCs w:val="20"/>
              </w:rPr>
            </w:pPr>
            <w:r>
              <w:rPr>
                <w:rFonts w:ascii="Times New Roman"/>
                <w:b/>
                <w:sz w:val="20"/>
              </w:rPr>
              <w:t>B</w:t>
            </w:r>
            <w:r>
              <w:rPr>
                <w:rFonts w:ascii="Times New Roman"/>
                <w:sz w:val="20"/>
              </w:rPr>
            </w:r>
          </w:p>
        </w:tc>
        <w:tc>
          <w:tcPr>
            <w:tcW w:w="5029" w:type="dxa"/>
            <w:tcBorders>
              <w:top w:val="single" w:sz="20" w:space="0" w:color="FFFF99"/>
              <w:left w:val="single" w:sz="5" w:space="0" w:color="000000"/>
              <w:bottom w:val="single" w:sz="5"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b/>
                <w:bCs/>
                <w:spacing w:val="1"/>
                <w:sz w:val="20"/>
                <w:szCs w:val="20"/>
              </w:rPr>
              <w:t>二、市场营销和开发</w:t>
            </w:r>
            <w:r>
              <w:rPr>
                <w:rFonts w:ascii="宋体" w:hAnsi="宋体" w:cs="宋体" w:eastAsia="宋体"/>
                <w:sz w:val="20"/>
                <w:szCs w:val="20"/>
              </w:rPr>
            </w: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r>
      <w:tr>
        <w:trPr>
          <w:trHeight w:val="356"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B-1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1"/>
              <w:ind w:left="102" w:right="0"/>
              <w:jc w:val="left"/>
              <w:rPr>
                <w:rFonts w:ascii="宋体" w:hAnsi="宋体" w:cs="宋体" w:eastAsia="宋体"/>
                <w:sz w:val="20"/>
                <w:szCs w:val="20"/>
              </w:rPr>
            </w:pPr>
            <w:r>
              <w:rPr>
                <w:rFonts w:ascii="宋体" w:hAnsi="宋体" w:cs="宋体" w:eastAsia="宋体"/>
                <w:sz w:val="20"/>
                <w:szCs w:val="20"/>
              </w:rPr>
              <w:t>（市场调研、定位、定价）制定营销计划、定价依据</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B-2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53"/>
              <w:ind w:left="102" w:right="0"/>
              <w:jc w:val="left"/>
              <w:rPr>
                <w:rFonts w:ascii="宋体" w:hAnsi="宋体" w:cs="宋体" w:eastAsia="宋体"/>
                <w:sz w:val="20"/>
                <w:szCs w:val="20"/>
              </w:rPr>
            </w:pPr>
            <w:r>
              <w:rPr>
                <w:rFonts w:ascii="宋体" w:hAnsi="宋体" w:cs="宋体" w:eastAsia="宋体"/>
                <w:sz w:val="20"/>
                <w:szCs w:val="20"/>
              </w:rPr>
              <w:t>制作酒店宣传资料</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B-3</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51"/>
              <w:ind w:left="102" w:right="0"/>
              <w:jc w:val="left"/>
              <w:rPr>
                <w:rFonts w:ascii="宋体" w:hAnsi="宋体" w:cs="宋体" w:eastAsia="宋体"/>
                <w:sz w:val="20"/>
                <w:szCs w:val="20"/>
              </w:rPr>
            </w:pPr>
            <w:r>
              <w:rPr>
                <w:rFonts w:ascii="宋体" w:hAnsi="宋体" w:cs="宋体" w:eastAsia="宋体"/>
                <w:sz w:val="20"/>
                <w:szCs w:val="20"/>
              </w:rPr>
              <w:t>联系落实广告宣传，如指路牌、横幅等</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8" w:hRule="exact"/>
        </w:trPr>
        <w:tc>
          <w:tcPr>
            <w:tcW w:w="617" w:type="dxa"/>
            <w:tcBorders>
              <w:top w:val="single" w:sz="5" w:space="0" w:color="000000"/>
              <w:left w:val="single" w:sz="8" w:space="0" w:color="000000"/>
              <w:bottom w:val="single" w:sz="8"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B-4</w:t>
            </w:r>
            <w:r>
              <w:rPr>
                <w:rFonts w:ascii="Times New Roman"/>
                <w:sz w:val="20"/>
              </w:rPr>
            </w:r>
          </w:p>
        </w:tc>
        <w:tc>
          <w:tcPr>
            <w:tcW w:w="5029" w:type="dxa"/>
            <w:tcBorders>
              <w:top w:val="single" w:sz="5" w:space="0" w:color="000000"/>
              <w:left w:val="single" w:sz="5" w:space="0" w:color="000000"/>
              <w:bottom w:val="single" w:sz="8"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市场开发，全员销售，协议房量</w:t>
            </w:r>
            <w:r>
              <w:rPr>
                <w:rFonts w:ascii="Times New Roman" w:hAnsi="Times New Roman" w:cs="Times New Roman" w:eastAsia="Times New Roman"/>
                <w:sz w:val="20"/>
                <w:szCs w:val="20"/>
              </w:rPr>
              <w:t>*4</w:t>
            </w:r>
            <w:r>
              <w:rPr>
                <w:rFonts w:ascii="宋体" w:hAnsi="宋体" w:cs="宋体" w:eastAsia="宋体"/>
                <w:sz w:val="20"/>
                <w:szCs w:val="20"/>
              </w:rPr>
              <w:t>，单页</w:t>
            </w:r>
            <w:r>
              <w:rPr>
                <w:rFonts w:ascii="宋体" w:hAnsi="宋体" w:cs="宋体" w:eastAsia="宋体"/>
                <w:spacing w:val="-71"/>
                <w:sz w:val="20"/>
                <w:szCs w:val="20"/>
              </w:rPr>
              <w:t> </w:t>
            </w:r>
            <w:r>
              <w:rPr>
                <w:rFonts w:ascii="Times New Roman" w:hAnsi="Times New Roman" w:cs="Times New Roman" w:eastAsia="Times New Roman"/>
                <w:sz w:val="20"/>
                <w:szCs w:val="20"/>
              </w:rPr>
              <w:t>5</w:t>
            </w:r>
            <w:r>
              <w:rPr>
                <w:rFonts w:ascii="Times New Roman" w:hAnsi="Times New Roman" w:cs="Times New Roman" w:eastAsia="Times New Roman"/>
                <w:spacing w:val="-19"/>
                <w:sz w:val="20"/>
                <w:szCs w:val="20"/>
              </w:rPr>
              <w:t> </w:t>
            </w:r>
            <w:r>
              <w:rPr>
                <w:rFonts w:ascii="宋体" w:hAnsi="宋体" w:cs="宋体" w:eastAsia="宋体"/>
                <w:sz w:val="20"/>
                <w:szCs w:val="20"/>
              </w:rPr>
              <w:t>万份</w:t>
            </w:r>
            <w:r>
              <w:rPr>
                <w:rFonts w:ascii="宋体" w:hAnsi="宋体" w:cs="宋体" w:eastAsia="宋体"/>
                <w:sz w:val="20"/>
                <w:szCs w:val="20"/>
              </w:rPr>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r>
        <w:trPr>
          <w:trHeight w:val="362" w:hRule="exact"/>
        </w:trPr>
        <w:tc>
          <w:tcPr>
            <w:tcW w:w="617" w:type="dxa"/>
            <w:tcBorders>
              <w:top w:val="single" w:sz="8"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7"/>
              <w:ind w:left="97" w:right="0"/>
              <w:jc w:val="left"/>
              <w:rPr>
                <w:rFonts w:ascii="Times New Roman" w:hAnsi="Times New Roman" w:cs="Times New Roman" w:eastAsia="Times New Roman"/>
                <w:sz w:val="20"/>
                <w:szCs w:val="20"/>
              </w:rPr>
            </w:pPr>
            <w:r>
              <w:rPr>
                <w:rFonts w:ascii="Times New Roman"/>
                <w:b/>
                <w:sz w:val="20"/>
              </w:rPr>
              <w:t>C</w:t>
            </w:r>
            <w:r>
              <w:rPr>
                <w:rFonts w:ascii="Times New Roman"/>
                <w:sz w:val="20"/>
              </w:rPr>
            </w:r>
          </w:p>
        </w:tc>
        <w:tc>
          <w:tcPr>
            <w:tcW w:w="5029" w:type="dxa"/>
            <w:tcBorders>
              <w:top w:val="single" w:sz="8"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b/>
                <w:bCs/>
                <w:spacing w:val="1"/>
                <w:sz w:val="20"/>
                <w:szCs w:val="20"/>
              </w:rPr>
              <w:t>三、物资准备</w:t>
            </w:r>
            <w:r>
              <w:rPr>
                <w:rFonts w:ascii="宋体" w:hAnsi="宋体" w:cs="宋体" w:eastAsia="宋体"/>
                <w:sz w:val="20"/>
                <w:szCs w:val="20"/>
              </w:rPr>
            </w: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42"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r>
      <w:tr>
        <w:trPr>
          <w:trHeight w:val="353"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制定酒店开业物品清单（另附专页清单）</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C-2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棉织品类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C-4</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服装类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C-5</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清洁用品类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6"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C-6</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客用设备类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C-7</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文印类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C-8</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服务用品类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bl>
    <w:p>
      <w:pPr>
        <w:spacing w:after="0"/>
        <w:sectPr>
          <w:pgSz w:w="11910" w:h="16850"/>
          <w:pgMar w:header="745" w:footer="708" w:top="980" w:bottom="900" w:left="1280" w:right="980"/>
        </w:sect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16"/>
          <w:szCs w:val="16"/>
        </w:rPr>
      </w:pPr>
    </w:p>
    <w:tbl>
      <w:tblPr>
        <w:tblW w:w="0" w:type="auto"/>
        <w:jc w:val="left"/>
        <w:tblInd w:w="813" w:type="dxa"/>
        <w:tblLayout w:type="fixed"/>
        <w:tblCellMar>
          <w:top w:w="0" w:type="dxa"/>
          <w:left w:w="0" w:type="dxa"/>
          <w:bottom w:w="0" w:type="dxa"/>
          <w:right w:w="0" w:type="dxa"/>
        </w:tblCellMar>
        <w:tblLook w:val="01E0"/>
      </w:tblPr>
      <w:tblGrid>
        <w:gridCol w:w="617"/>
        <w:gridCol w:w="5029"/>
        <w:gridCol w:w="439"/>
        <w:gridCol w:w="442"/>
        <w:gridCol w:w="439"/>
        <w:gridCol w:w="439"/>
        <w:gridCol w:w="442"/>
        <w:gridCol w:w="439"/>
        <w:gridCol w:w="439"/>
      </w:tblGrid>
      <w:tr>
        <w:trPr>
          <w:trHeight w:val="358" w:hRule="exact"/>
        </w:trPr>
        <w:tc>
          <w:tcPr>
            <w:tcW w:w="617" w:type="dxa"/>
            <w:tcBorders>
              <w:top w:val="nil" w:sz="6" w:space="0" w:color="auto"/>
              <w:left w:val="single" w:sz="8" w:space="0" w:color="000000"/>
              <w:bottom w:val="single" w:sz="5" w:space="0" w:color="000000"/>
              <w:right w:val="single" w:sz="5" w:space="0" w:color="000000"/>
            </w:tcBorders>
            <w:shd w:val="clear" w:color="auto" w:fill="99CC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C-9</w:t>
            </w:r>
            <w:r>
              <w:rPr>
                <w:rFonts w:ascii="Times New Roman"/>
                <w:sz w:val="20"/>
              </w:rPr>
            </w:r>
          </w:p>
        </w:tc>
        <w:tc>
          <w:tcPr>
            <w:tcW w:w="5029" w:type="dxa"/>
            <w:tcBorders>
              <w:top w:val="nil" w:sz="6" w:space="0" w:color="auto"/>
              <w:left w:val="single" w:sz="5" w:space="0" w:color="000000"/>
              <w:bottom w:val="single" w:sz="5" w:space="0" w:color="000000"/>
              <w:right w:val="single" w:sz="5" w:space="0" w:color="000000"/>
            </w:tcBorders>
            <w:shd w:val="clear" w:color="auto" w:fill="99CCFF"/>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统一标识类</w:t>
            </w:r>
          </w:p>
        </w:tc>
        <w:tc>
          <w:tcPr>
            <w:tcW w:w="439" w:type="dxa"/>
            <w:tcBorders>
              <w:top w:val="nil" w:sz="6" w:space="0" w:color="auto"/>
              <w:left w:val="single" w:sz="5" w:space="0" w:color="000000"/>
              <w:bottom w:val="single" w:sz="5" w:space="0" w:color="000000"/>
              <w:right w:val="single" w:sz="5" w:space="0" w:color="000000"/>
            </w:tcBorders>
          </w:tcPr>
          <w:p>
            <w:pPr/>
          </w:p>
        </w:tc>
        <w:tc>
          <w:tcPr>
            <w:tcW w:w="442" w:type="dxa"/>
            <w:tcBorders>
              <w:top w:val="nil" w:sz="6" w:space="0" w:color="auto"/>
              <w:left w:val="single" w:sz="5" w:space="0" w:color="000000"/>
              <w:bottom w:val="single" w:sz="5" w:space="0" w:color="000000"/>
              <w:right w:val="single" w:sz="5" w:space="0" w:color="000000"/>
            </w:tcBorders>
          </w:tcPr>
          <w:p>
            <w:pPr/>
          </w:p>
        </w:tc>
        <w:tc>
          <w:tcPr>
            <w:tcW w:w="439" w:type="dxa"/>
            <w:tcBorders>
              <w:top w:val="nil" w:sz="6" w:space="0" w:color="auto"/>
              <w:left w:val="single" w:sz="5" w:space="0" w:color="000000"/>
              <w:bottom w:val="single" w:sz="5" w:space="0" w:color="000000"/>
              <w:right w:val="single" w:sz="5" w:space="0" w:color="000000"/>
            </w:tcBorders>
          </w:tcPr>
          <w:p>
            <w:pPr/>
          </w:p>
        </w:tc>
        <w:tc>
          <w:tcPr>
            <w:tcW w:w="439" w:type="dxa"/>
            <w:tcBorders>
              <w:top w:val="nil" w:sz="6" w:space="0" w:color="auto"/>
              <w:left w:val="single" w:sz="5" w:space="0" w:color="000000"/>
              <w:bottom w:val="single" w:sz="5" w:space="0" w:color="000000"/>
              <w:right w:val="single" w:sz="5" w:space="0" w:color="000000"/>
            </w:tcBorders>
          </w:tcPr>
          <w:p>
            <w:pPr/>
          </w:p>
        </w:tc>
        <w:tc>
          <w:tcPr>
            <w:tcW w:w="442" w:type="dxa"/>
            <w:tcBorders>
              <w:top w:val="nil" w:sz="6" w:space="0" w:color="auto"/>
              <w:left w:val="single" w:sz="5" w:space="0" w:color="000000"/>
              <w:bottom w:val="single" w:sz="5" w:space="0" w:color="000000"/>
              <w:right w:val="single" w:sz="5" w:space="0" w:color="000000"/>
            </w:tcBorders>
          </w:tcPr>
          <w:p>
            <w:pPr/>
          </w:p>
        </w:tc>
        <w:tc>
          <w:tcPr>
            <w:tcW w:w="439" w:type="dxa"/>
            <w:tcBorders>
              <w:top w:val="nil" w:sz="6" w:space="0" w:color="auto"/>
              <w:left w:val="single" w:sz="5" w:space="0" w:color="000000"/>
              <w:bottom w:val="single" w:sz="5" w:space="0" w:color="000000"/>
              <w:right w:val="single" w:sz="5" w:space="0" w:color="000000"/>
            </w:tcBorders>
          </w:tcPr>
          <w:p>
            <w:pPr/>
          </w:p>
        </w:tc>
        <w:tc>
          <w:tcPr>
            <w:tcW w:w="439" w:type="dxa"/>
            <w:tcBorders>
              <w:top w:val="nil" w:sz="6" w:space="0" w:color="auto"/>
              <w:left w:val="single" w:sz="5" w:space="0" w:color="000000"/>
              <w:bottom w:val="single" w:sz="5" w:space="0" w:color="000000"/>
              <w:right w:val="single" w:sz="5" w:space="0" w:color="000000"/>
            </w:tcBorders>
          </w:tcPr>
          <w:p>
            <w:pPr/>
          </w:p>
        </w:tc>
      </w:tr>
      <w:tr>
        <w:trPr>
          <w:trHeight w:val="353"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C-10</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工作用具类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C-11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办公用品类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C-12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电脑设备类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C-13</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后勤设备类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C-14</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维修工具类</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C-15</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绿化</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65" w:hRule="exact"/>
        </w:trPr>
        <w:tc>
          <w:tcPr>
            <w:tcW w:w="617" w:type="dxa"/>
            <w:tcBorders>
              <w:top w:val="single" w:sz="5" w:space="0" w:color="000000"/>
              <w:left w:val="single" w:sz="8" w:space="0" w:color="000000"/>
              <w:bottom w:val="single" w:sz="8" w:space="0" w:color="000000"/>
              <w:right w:val="single" w:sz="5" w:space="0" w:color="000000"/>
            </w:tcBorders>
            <w:shd w:val="clear" w:color="auto" w:fill="99CC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C-16</w:t>
            </w:r>
            <w:r>
              <w:rPr>
                <w:rFonts w:ascii="Times New Roman"/>
                <w:sz w:val="20"/>
              </w:rPr>
            </w:r>
          </w:p>
        </w:tc>
        <w:tc>
          <w:tcPr>
            <w:tcW w:w="5029" w:type="dxa"/>
            <w:tcBorders>
              <w:top w:val="single" w:sz="5" w:space="0" w:color="000000"/>
              <w:left w:val="single" w:sz="5" w:space="0" w:color="000000"/>
              <w:bottom w:val="single" w:sz="8" w:space="0" w:color="000000"/>
              <w:right w:val="single" w:sz="5" w:space="0" w:color="000000"/>
            </w:tcBorders>
            <w:shd w:val="clear" w:color="auto" w:fill="99CC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按规格布置房间</w:t>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r>
        <w:trPr>
          <w:trHeight w:val="355" w:hRule="exact"/>
        </w:trPr>
        <w:tc>
          <w:tcPr>
            <w:tcW w:w="617" w:type="dxa"/>
            <w:tcBorders>
              <w:top w:val="single" w:sz="8" w:space="0" w:color="000000"/>
              <w:left w:val="single" w:sz="8" w:space="0" w:color="000000"/>
              <w:bottom w:val="single" w:sz="5" w:space="0" w:color="000000"/>
              <w:right w:val="single" w:sz="5" w:space="0" w:color="000000"/>
            </w:tcBorders>
            <w:shd w:val="clear" w:color="auto" w:fill="B1A0C6"/>
          </w:tcPr>
          <w:p>
            <w:pPr>
              <w:pStyle w:val="TableParagraph"/>
              <w:spacing w:line="240" w:lineRule="auto" w:before="54"/>
              <w:ind w:left="97" w:right="0"/>
              <w:jc w:val="left"/>
              <w:rPr>
                <w:rFonts w:ascii="Times New Roman" w:hAnsi="Times New Roman" w:cs="Times New Roman" w:eastAsia="Times New Roman"/>
                <w:sz w:val="20"/>
                <w:szCs w:val="20"/>
              </w:rPr>
            </w:pPr>
            <w:r>
              <w:rPr>
                <w:rFonts w:ascii="Times New Roman"/>
                <w:b/>
                <w:sz w:val="20"/>
              </w:rPr>
              <w:t>D</w:t>
            </w:r>
            <w:r>
              <w:rPr>
                <w:rFonts w:ascii="Times New Roman"/>
                <w:sz w:val="20"/>
              </w:rPr>
            </w:r>
          </w:p>
        </w:tc>
        <w:tc>
          <w:tcPr>
            <w:tcW w:w="5029" w:type="dxa"/>
            <w:tcBorders>
              <w:top w:val="single" w:sz="8" w:space="0" w:color="000000"/>
              <w:left w:val="single" w:sz="5" w:space="0" w:color="000000"/>
              <w:bottom w:val="single" w:sz="5" w:space="0" w:color="000000"/>
              <w:right w:val="single" w:sz="5" w:space="0" w:color="000000"/>
            </w:tcBorders>
            <w:shd w:val="clear" w:color="auto" w:fill="B1A0C6"/>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b/>
                <w:bCs/>
                <w:spacing w:val="1"/>
                <w:sz w:val="20"/>
                <w:szCs w:val="20"/>
              </w:rPr>
              <w:t>四、规范准备</w:t>
            </w:r>
            <w:r>
              <w:rPr>
                <w:rFonts w:ascii="宋体" w:hAnsi="宋体" w:cs="宋体" w:eastAsia="宋体"/>
                <w:sz w:val="20"/>
                <w:szCs w:val="20"/>
              </w:rPr>
            </w: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r>
      <w:tr>
        <w:trPr>
          <w:trHeight w:val="356" w:hRule="exact"/>
        </w:trPr>
        <w:tc>
          <w:tcPr>
            <w:tcW w:w="617" w:type="dxa"/>
            <w:tcBorders>
              <w:top w:val="single" w:sz="5" w:space="0" w:color="000000"/>
              <w:left w:val="single" w:sz="8" w:space="0" w:color="000000"/>
              <w:bottom w:val="single" w:sz="5" w:space="0" w:color="000000"/>
              <w:right w:val="single" w:sz="5" w:space="0" w:color="000000"/>
            </w:tcBorders>
            <w:shd w:val="clear" w:color="auto" w:fill="B1A0C6"/>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D-1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B1A0C6"/>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建立各岗位管理规范</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B1A0C6"/>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D-2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B1A0C6"/>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培训各岗位工作职责（工作流程）</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B1A0C6"/>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D-3</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B1A0C6"/>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建立台账，仓库进出物质管理规范</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65" w:hRule="exact"/>
        </w:trPr>
        <w:tc>
          <w:tcPr>
            <w:tcW w:w="617" w:type="dxa"/>
            <w:tcBorders>
              <w:top w:val="single" w:sz="5" w:space="0" w:color="000000"/>
              <w:left w:val="single" w:sz="8" w:space="0" w:color="000000"/>
              <w:bottom w:val="single" w:sz="8" w:space="0" w:color="000000"/>
              <w:right w:val="single" w:sz="5" w:space="0" w:color="000000"/>
            </w:tcBorders>
            <w:shd w:val="clear" w:color="auto" w:fill="B1A0C6"/>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D-4</w:t>
            </w:r>
            <w:r>
              <w:rPr>
                <w:rFonts w:ascii="Times New Roman"/>
                <w:sz w:val="20"/>
              </w:rPr>
            </w:r>
          </w:p>
        </w:tc>
        <w:tc>
          <w:tcPr>
            <w:tcW w:w="5029" w:type="dxa"/>
            <w:tcBorders>
              <w:top w:val="single" w:sz="5" w:space="0" w:color="000000"/>
              <w:left w:val="single" w:sz="5" w:space="0" w:color="000000"/>
              <w:bottom w:val="single" w:sz="8" w:space="0" w:color="000000"/>
              <w:right w:val="single" w:sz="5" w:space="0" w:color="000000"/>
            </w:tcBorders>
            <w:shd w:val="clear" w:color="auto" w:fill="B1A0C6"/>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编制酒店开业预算</w:t>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r>
        <w:trPr>
          <w:trHeight w:val="355" w:hRule="exact"/>
        </w:trPr>
        <w:tc>
          <w:tcPr>
            <w:tcW w:w="617" w:type="dxa"/>
            <w:tcBorders>
              <w:top w:val="single" w:sz="8" w:space="0" w:color="000000"/>
              <w:left w:val="single" w:sz="8" w:space="0" w:color="000000"/>
              <w:bottom w:val="single" w:sz="5" w:space="0" w:color="000000"/>
              <w:right w:val="single" w:sz="5" w:space="0" w:color="000000"/>
            </w:tcBorders>
            <w:shd w:val="clear" w:color="auto" w:fill="FFCC99"/>
          </w:tcPr>
          <w:p>
            <w:pPr>
              <w:pStyle w:val="TableParagraph"/>
              <w:spacing w:line="240" w:lineRule="auto" w:before="54"/>
              <w:ind w:left="97" w:right="0"/>
              <w:jc w:val="left"/>
              <w:rPr>
                <w:rFonts w:ascii="Times New Roman" w:hAnsi="Times New Roman" w:cs="Times New Roman" w:eastAsia="Times New Roman"/>
                <w:sz w:val="20"/>
                <w:szCs w:val="20"/>
              </w:rPr>
            </w:pPr>
            <w:r>
              <w:rPr>
                <w:rFonts w:ascii="Times New Roman"/>
                <w:b/>
                <w:sz w:val="20"/>
              </w:rPr>
              <w:t>E</w:t>
            </w:r>
            <w:r>
              <w:rPr>
                <w:rFonts w:ascii="Times New Roman"/>
                <w:sz w:val="20"/>
              </w:rPr>
            </w:r>
          </w:p>
        </w:tc>
        <w:tc>
          <w:tcPr>
            <w:tcW w:w="5029" w:type="dxa"/>
            <w:tcBorders>
              <w:top w:val="single" w:sz="8" w:space="0" w:color="000000"/>
              <w:left w:val="single" w:sz="5" w:space="0" w:color="000000"/>
              <w:bottom w:val="single" w:sz="5" w:space="0" w:color="000000"/>
              <w:right w:val="single" w:sz="5" w:space="0" w:color="000000"/>
            </w:tcBorders>
            <w:shd w:val="clear" w:color="auto" w:fill="FFCC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b/>
                <w:bCs/>
                <w:spacing w:val="1"/>
                <w:sz w:val="20"/>
                <w:szCs w:val="20"/>
              </w:rPr>
              <w:t>五、工程配合</w:t>
            </w:r>
            <w:r>
              <w:rPr>
                <w:rFonts w:ascii="宋体" w:hAnsi="宋体" w:cs="宋体" w:eastAsia="宋体"/>
                <w:sz w:val="20"/>
                <w:szCs w:val="20"/>
              </w:rPr>
            </w:r>
          </w:p>
        </w:tc>
        <w:tc>
          <w:tcPr>
            <w:tcW w:w="439" w:type="dxa"/>
            <w:tcBorders>
              <w:top w:val="single" w:sz="8" w:space="0" w:color="000000"/>
              <w:left w:val="single" w:sz="5" w:space="0" w:color="000000"/>
              <w:bottom w:val="single" w:sz="11" w:space="0" w:color="92D050"/>
              <w:right w:val="single" w:sz="5" w:space="0" w:color="000000"/>
            </w:tcBorders>
          </w:tcPr>
          <w:p>
            <w:pPr/>
          </w:p>
        </w:tc>
        <w:tc>
          <w:tcPr>
            <w:tcW w:w="442"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42"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c>
          <w:tcPr>
            <w:tcW w:w="439" w:type="dxa"/>
            <w:tcBorders>
              <w:top w:val="single" w:sz="8"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CC99"/>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E-1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CC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工程协调会</w:t>
            </w:r>
          </w:p>
        </w:tc>
        <w:tc>
          <w:tcPr>
            <w:tcW w:w="439" w:type="dxa"/>
            <w:tcBorders>
              <w:top w:val="single" w:sz="11" w:space="0" w:color="92D050"/>
              <w:left w:val="single" w:sz="5" w:space="0" w:color="000000"/>
              <w:bottom w:val="single" w:sz="5" w:space="0" w:color="000000"/>
              <w:right w:val="single" w:sz="5" w:space="0" w:color="000000"/>
            </w:tcBorders>
            <w:shd w:val="clear" w:color="auto" w:fill="92D050"/>
          </w:tcPr>
          <w:p>
            <w:pPr/>
          </w:p>
        </w:tc>
        <w:tc>
          <w:tcPr>
            <w:tcW w:w="442" w:type="dxa"/>
            <w:tcBorders>
              <w:top w:val="single" w:sz="5" w:space="0" w:color="000000"/>
              <w:left w:val="single" w:sz="5" w:space="0" w:color="000000"/>
              <w:bottom w:val="single" w:sz="11" w:space="0" w:color="92D050"/>
              <w:right w:val="single" w:sz="5" w:space="0" w:color="000000"/>
            </w:tcBorders>
          </w:tcPr>
          <w:p>
            <w:pPr/>
          </w:p>
        </w:tc>
        <w:tc>
          <w:tcPr>
            <w:tcW w:w="439" w:type="dxa"/>
            <w:tcBorders>
              <w:top w:val="single" w:sz="5" w:space="0" w:color="000000"/>
              <w:left w:val="single" w:sz="5" w:space="0" w:color="000000"/>
              <w:bottom w:val="single" w:sz="11" w:space="0" w:color="92D050"/>
              <w:right w:val="single" w:sz="5" w:space="0" w:color="000000"/>
            </w:tcBorders>
          </w:tcPr>
          <w:p>
            <w:pPr/>
          </w:p>
        </w:tc>
        <w:tc>
          <w:tcPr>
            <w:tcW w:w="439" w:type="dxa"/>
            <w:tcBorders>
              <w:top w:val="single" w:sz="5" w:space="0" w:color="000000"/>
              <w:left w:val="single" w:sz="5" w:space="0" w:color="000000"/>
              <w:bottom w:val="single" w:sz="11" w:space="0" w:color="92D050"/>
              <w:right w:val="single" w:sz="5" w:space="0" w:color="000000"/>
            </w:tcBorders>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5" w:space="0" w:color="000000"/>
              <w:left w:val="single" w:sz="5" w:space="0" w:color="000000"/>
              <w:bottom w:val="single" w:sz="11" w:space="0" w:color="92D050"/>
              <w:right w:val="single" w:sz="5" w:space="0" w:color="000000"/>
            </w:tcBorders>
          </w:tcPr>
          <w:p>
            <w:pPr/>
          </w:p>
        </w:tc>
        <w:tc>
          <w:tcPr>
            <w:tcW w:w="439" w:type="dxa"/>
            <w:tcBorders>
              <w:top w:val="single" w:sz="5" w:space="0" w:color="000000"/>
              <w:left w:val="single" w:sz="5" w:space="0" w:color="000000"/>
              <w:bottom w:val="single" w:sz="11" w:space="0" w:color="92D05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CC99"/>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E-2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CC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现场了解工程进度质量情况</w:t>
            </w:r>
          </w:p>
        </w:tc>
        <w:tc>
          <w:tcPr>
            <w:tcW w:w="439" w:type="dxa"/>
            <w:tcBorders>
              <w:top w:val="single" w:sz="5" w:space="0" w:color="000000"/>
              <w:left w:val="single" w:sz="5" w:space="0" w:color="000000"/>
              <w:bottom w:val="single" w:sz="11" w:space="0" w:color="92D050"/>
              <w:right w:val="single" w:sz="5" w:space="0" w:color="000000"/>
            </w:tcBorders>
            <w:shd w:val="clear" w:color="auto" w:fill="92D050"/>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FFCC99"/>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E-3</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FFCC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各营业区域、房间设施设备的检查</w:t>
            </w: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r>
      <w:tr>
        <w:trPr>
          <w:trHeight w:val="363" w:hRule="exact"/>
        </w:trPr>
        <w:tc>
          <w:tcPr>
            <w:tcW w:w="617" w:type="dxa"/>
            <w:tcBorders>
              <w:top w:val="single" w:sz="5" w:space="0" w:color="000000"/>
              <w:left w:val="single" w:sz="8" w:space="0" w:color="000000"/>
              <w:bottom w:val="single" w:sz="8" w:space="0" w:color="000000"/>
              <w:right w:val="single" w:sz="5" w:space="0" w:color="000000"/>
            </w:tcBorders>
            <w:shd w:val="clear" w:color="auto" w:fill="FFCC99"/>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E-4</w:t>
            </w:r>
            <w:r>
              <w:rPr>
                <w:rFonts w:ascii="Times New Roman"/>
                <w:sz w:val="20"/>
              </w:rPr>
            </w:r>
          </w:p>
        </w:tc>
        <w:tc>
          <w:tcPr>
            <w:tcW w:w="5029" w:type="dxa"/>
            <w:tcBorders>
              <w:top w:val="single" w:sz="5" w:space="0" w:color="000000"/>
              <w:left w:val="single" w:sz="5" w:space="0" w:color="000000"/>
              <w:bottom w:val="single" w:sz="8" w:space="0" w:color="000000"/>
              <w:right w:val="single" w:sz="5" w:space="0" w:color="000000"/>
            </w:tcBorders>
            <w:shd w:val="clear" w:color="auto" w:fill="FFCC99"/>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工程返工</w:t>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r>
        <w:trPr>
          <w:trHeight w:val="358" w:hRule="exact"/>
        </w:trPr>
        <w:tc>
          <w:tcPr>
            <w:tcW w:w="617" w:type="dxa"/>
            <w:tcBorders>
              <w:top w:val="single" w:sz="8"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7"/>
              <w:ind w:left="97" w:right="0"/>
              <w:jc w:val="left"/>
              <w:rPr>
                <w:rFonts w:ascii="Times New Roman" w:hAnsi="Times New Roman" w:cs="Times New Roman" w:eastAsia="Times New Roman"/>
                <w:sz w:val="20"/>
                <w:szCs w:val="20"/>
              </w:rPr>
            </w:pPr>
            <w:r>
              <w:rPr>
                <w:rFonts w:ascii="Times New Roman"/>
                <w:b/>
                <w:sz w:val="20"/>
              </w:rPr>
              <w:t>F</w:t>
            </w:r>
            <w:r>
              <w:rPr>
                <w:rFonts w:ascii="Times New Roman"/>
                <w:sz w:val="20"/>
              </w:rPr>
            </w:r>
          </w:p>
        </w:tc>
        <w:tc>
          <w:tcPr>
            <w:tcW w:w="5029" w:type="dxa"/>
            <w:tcBorders>
              <w:top w:val="single" w:sz="8"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b/>
                <w:bCs/>
                <w:spacing w:val="1"/>
                <w:sz w:val="20"/>
                <w:szCs w:val="20"/>
              </w:rPr>
              <w:t>六、证照办理</w:t>
            </w:r>
            <w:r>
              <w:rPr>
                <w:rFonts w:ascii="宋体" w:hAnsi="宋体" w:cs="宋体" w:eastAsia="宋体"/>
                <w:sz w:val="20"/>
                <w:szCs w:val="20"/>
              </w:rPr>
            </w:r>
          </w:p>
        </w:tc>
        <w:tc>
          <w:tcPr>
            <w:tcW w:w="439" w:type="dxa"/>
            <w:tcBorders>
              <w:top w:val="single" w:sz="8" w:space="0" w:color="000000"/>
              <w:left w:val="single" w:sz="5" w:space="0" w:color="000000"/>
              <w:bottom w:val="single" w:sz="11" w:space="0" w:color="92D050"/>
              <w:right w:val="single" w:sz="5" w:space="0" w:color="000000"/>
            </w:tcBorders>
          </w:tcPr>
          <w:p>
            <w:pPr/>
          </w:p>
        </w:tc>
        <w:tc>
          <w:tcPr>
            <w:tcW w:w="442"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42"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c>
          <w:tcPr>
            <w:tcW w:w="439" w:type="dxa"/>
            <w:tcBorders>
              <w:top w:val="single" w:sz="8" w:space="0" w:color="000000"/>
              <w:left w:val="single" w:sz="5" w:space="0" w:color="000000"/>
              <w:bottom w:val="single" w:sz="11" w:space="0" w:color="92D050"/>
              <w:right w:val="single" w:sz="5" w:space="0" w:color="000000"/>
            </w:tcBorders>
          </w:tcPr>
          <w:p>
            <w:pPr/>
          </w:p>
        </w:tc>
      </w:tr>
      <w:tr>
        <w:trPr>
          <w:trHeight w:val="353"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F-1</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名称核准手续</w:t>
            </w: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42"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c>
          <w:tcPr>
            <w:tcW w:w="439" w:type="dxa"/>
            <w:tcBorders>
              <w:top w:val="single" w:sz="11" w:space="0" w:color="92D050"/>
              <w:left w:val="single" w:sz="5" w:space="0" w:color="000000"/>
              <w:bottom w:val="single" w:sz="11" w:space="0" w:color="92D050"/>
              <w:right w:val="single" w:sz="5" w:space="0" w:color="000000"/>
            </w:tcBorders>
            <w:shd w:val="clear" w:color="auto" w:fill="92D050"/>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F-2</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办理消防合格验收</w:t>
            </w: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42"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c>
          <w:tcPr>
            <w:tcW w:w="439" w:type="dxa"/>
            <w:tcBorders>
              <w:top w:val="single" w:sz="11" w:space="0" w:color="92D05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2"/>
              <w:ind w:left="97" w:right="0"/>
              <w:jc w:val="left"/>
              <w:rPr>
                <w:rFonts w:ascii="Times New Roman" w:hAnsi="Times New Roman" w:cs="Times New Roman" w:eastAsia="Times New Roman"/>
                <w:sz w:val="20"/>
                <w:szCs w:val="20"/>
              </w:rPr>
            </w:pPr>
            <w:r>
              <w:rPr>
                <w:rFonts w:ascii="Times New Roman"/>
                <w:spacing w:val="-1"/>
                <w:sz w:val="20"/>
              </w:rPr>
              <w:t>F-3</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特种行业治安许可证</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F-4</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办理食品卫生、公共场所卫生许可证</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55" w:hRule="exact"/>
        </w:trPr>
        <w:tc>
          <w:tcPr>
            <w:tcW w:w="617" w:type="dxa"/>
            <w:tcBorders>
              <w:top w:val="single" w:sz="5" w:space="0" w:color="000000"/>
              <w:left w:val="single" w:sz="8" w:space="0" w:color="000000"/>
              <w:bottom w:val="single" w:sz="5"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F-5</w:t>
            </w:r>
            <w:r>
              <w:rPr>
                <w:rFonts w:ascii="Times New Roman"/>
                <w:sz w:val="20"/>
              </w:rPr>
            </w:r>
          </w:p>
        </w:tc>
        <w:tc>
          <w:tcPr>
            <w:tcW w:w="5029"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办理环保手续</w:t>
            </w: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42"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c>
          <w:tcPr>
            <w:tcW w:w="439" w:type="dxa"/>
            <w:tcBorders>
              <w:top w:val="single" w:sz="5" w:space="0" w:color="000000"/>
              <w:left w:val="single" w:sz="5" w:space="0" w:color="000000"/>
              <w:bottom w:val="single" w:sz="5" w:space="0" w:color="000000"/>
              <w:right w:val="single" w:sz="5" w:space="0" w:color="000000"/>
            </w:tcBorders>
          </w:tcPr>
          <w:p>
            <w:pPr/>
          </w:p>
        </w:tc>
      </w:tr>
      <w:tr>
        <w:trPr>
          <w:trHeight w:val="365" w:hRule="exact"/>
        </w:trPr>
        <w:tc>
          <w:tcPr>
            <w:tcW w:w="617" w:type="dxa"/>
            <w:tcBorders>
              <w:top w:val="single" w:sz="5" w:space="0" w:color="000000"/>
              <w:left w:val="single" w:sz="8" w:space="0" w:color="000000"/>
              <w:bottom w:val="single" w:sz="8" w:space="0" w:color="000000"/>
              <w:right w:val="single" w:sz="5" w:space="0" w:color="000000"/>
            </w:tcBorders>
            <w:shd w:val="clear" w:color="auto" w:fill="CCFFFF"/>
          </w:tcPr>
          <w:p>
            <w:pPr>
              <w:pStyle w:val="TableParagraph"/>
              <w:spacing w:line="240" w:lineRule="auto" w:before="50"/>
              <w:ind w:left="97" w:right="0"/>
              <w:jc w:val="left"/>
              <w:rPr>
                <w:rFonts w:ascii="Times New Roman" w:hAnsi="Times New Roman" w:cs="Times New Roman" w:eastAsia="Times New Roman"/>
                <w:sz w:val="20"/>
                <w:szCs w:val="20"/>
              </w:rPr>
            </w:pPr>
            <w:r>
              <w:rPr>
                <w:rFonts w:ascii="Times New Roman"/>
                <w:spacing w:val="-1"/>
                <w:sz w:val="20"/>
              </w:rPr>
              <w:t>F-6</w:t>
            </w:r>
            <w:r>
              <w:rPr>
                <w:rFonts w:ascii="Times New Roman"/>
                <w:sz w:val="20"/>
              </w:rPr>
            </w:r>
          </w:p>
        </w:tc>
        <w:tc>
          <w:tcPr>
            <w:tcW w:w="5029" w:type="dxa"/>
            <w:tcBorders>
              <w:top w:val="single" w:sz="5" w:space="0" w:color="000000"/>
              <w:left w:val="single" w:sz="5" w:space="0" w:color="000000"/>
              <w:bottom w:val="single" w:sz="8" w:space="0" w:color="000000"/>
              <w:right w:val="single" w:sz="5" w:space="0" w:color="000000"/>
            </w:tcBorders>
            <w:shd w:val="clear" w:color="auto" w:fill="CCFFFF"/>
          </w:tcPr>
          <w:p>
            <w:pPr>
              <w:pStyle w:val="TableParagraph"/>
              <w:spacing w:line="240" w:lineRule="auto" w:before="10"/>
              <w:ind w:left="102" w:right="0"/>
              <w:jc w:val="left"/>
              <w:rPr>
                <w:rFonts w:ascii="宋体" w:hAnsi="宋体" w:cs="宋体" w:eastAsia="宋体"/>
                <w:sz w:val="20"/>
                <w:szCs w:val="20"/>
              </w:rPr>
            </w:pPr>
            <w:r>
              <w:rPr>
                <w:rFonts w:ascii="宋体" w:hAnsi="宋体" w:cs="宋体" w:eastAsia="宋体"/>
                <w:sz w:val="20"/>
                <w:szCs w:val="20"/>
              </w:rPr>
              <w:t>办理工商登记及刻章、法人代码证及税务登记</w:t>
            </w: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42"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c>
          <w:tcPr>
            <w:tcW w:w="439" w:type="dxa"/>
            <w:tcBorders>
              <w:top w:val="single" w:sz="5" w:space="0" w:color="000000"/>
              <w:left w:val="single" w:sz="5" w:space="0" w:color="000000"/>
              <w:bottom w:val="single" w:sz="8" w:space="0" w:color="000000"/>
              <w:right w:val="single" w:sz="5" w:space="0" w:color="000000"/>
            </w:tcBorders>
          </w:tcPr>
          <w:p>
            <w:pPr/>
          </w:p>
        </w:tc>
      </w:tr>
    </w:tbl>
    <w:p>
      <w:pPr>
        <w:spacing w:line="240" w:lineRule="auto" w:before="0"/>
        <w:rPr>
          <w:rFonts w:ascii="Times New Roman" w:hAnsi="Times New Roman" w:cs="Times New Roman" w:eastAsia="Times New Roman"/>
          <w:sz w:val="20"/>
          <w:szCs w:val="20"/>
        </w:rPr>
      </w:pPr>
    </w:p>
    <w:p>
      <w:pPr>
        <w:spacing w:line="240" w:lineRule="auto" w:before="7"/>
        <w:rPr>
          <w:rFonts w:ascii="Times New Roman" w:hAnsi="Times New Roman" w:cs="Times New Roman" w:eastAsia="Times New Roman"/>
          <w:sz w:val="14"/>
          <w:szCs w:val="14"/>
        </w:rPr>
      </w:pPr>
    </w:p>
    <w:tbl>
      <w:tblPr>
        <w:tblW w:w="0" w:type="auto"/>
        <w:jc w:val="left"/>
        <w:tblInd w:w="95" w:type="dxa"/>
        <w:tblLayout w:type="fixed"/>
        <w:tblCellMar>
          <w:top w:w="0" w:type="dxa"/>
          <w:left w:w="0" w:type="dxa"/>
          <w:bottom w:w="0" w:type="dxa"/>
          <w:right w:w="0" w:type="dxa"/>
        </w:tblCellMar>
        <w:tblLook w:val="01E0"/>
      </w:tblPr>
      <w:tblGrid>
        <w:gridCol w:w="569"/>
        <w:gridCol w:w="4645"/>
        <w:gridCol w:w="1364"/>
        <w:gridCol w:w="634"/>
        <w:gridCol w:w="612"/>
        <w:gridCol w:w="3006"/>
      </w:tblGrid>
      <w:tr>
        <w:trPr>
          <w:trHeight w:val="550" w:hRule="exact"/>
        </w:trPr>
        <w:tc>
          <w:tcPr>
            <w:tcW w:w="10829" w:type="dxa"/>
            <w:gridSpan w:val="6"/>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2" w:right="0"/>
              <w:jc w:val="center"/>
              <w:rPr>
                <w:rFonts w:ascii="宋体" w:hAnsi="宋体" w:cs="宋体" w:eastAsia="宋体"/>
                <w:sz w:val="21"/>
                <w:szCs w:val="21"/>
              </w:rPr>
            </w:pPr>
            <w:r>
              <w:rPr>
                <w:rFonts w:ascii="宋体" w:hAnsi="宋体" w:cs="宋体" w:eastAsia="宋体"/>
                <w:b/>
                <w:bCs/>
                <w:sz w:val="21"/>
                <w:szCs w:val="21"/>
              </w:rPr>
              <w:t>开业时间倒计时表</w:t>
            </w:r>
            <w:r>
              <w:rPr>
                <w:rFonts w:ascii="宋体" w:hAnsi="宋体" w:cs="宋体" w:eastAsia="宋体"/>
                <w:sz w:val="21"/>
                <w:szCs w:val="21"/>
              </w:rPr>
            </w:r>
          </w:p>
        </w:tc>
      </w:tr>
      <w:tr>
        <w:trPr>
          <w:trHeight w:val="1100" w:hRule="exact"/>
        </w:trPr>
        <w:tc>
          <w:tcPr>
            <w:tcW w:w="569"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left="171" w:right="172"/>
              <w:jc w:val="left"/>
              <w:rPr>
                <w:rFonts w:ascii="宋体" w:hAnsi="宋体" w:cs="宋体" w:eastAsia="宋体"/>
                <w:sz w:val="21"/>
                <w:szCs w:val="21"/>
              </w:rPr>
            </w:pPr>
            <w:r>
              <w:rPr>
                <w:rFonts w:ascii="宋体" w:hAnsi="宋体" w:cs="宋体" w:eastAsia="宋体"/>
                <w:b/>
                <w:bCs/>
                <w:sz w:val="21"/>
                <w:szCs w:val="21"/>
              </w:rPr>
              <w:t>序 号</w:t>
            </w:r>
            <w:r>
              <w:rPr>
                <w:rFonts w:ascii="宋体" w:hAnsi="宋体" w:cs="宋体" w:eastAsia="宋体"/>
                <w:sz w:val="21"/>
                <w:szCs w:val="21"/>
              </w:rPr>
            </w:r>
          </w:p>
        </w:tc>
        <w:tc>
          <w:tcPr>
            <w:tcW w:w="4645"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43"/>
              <w:ind w:right="0"/>
              <w:jc w:val="center"/>
              <w:rPr>
                <w:rFonts w:ascii="宋体" w:hAnsi="宋体" w:cs="宋体" w:eastAsia="宋体"/>
                <w:sz w:val="21"/>
                <w:szCs w:val="21"/>
              </w:rPr>
            </w:pPr>
            <w:r>
              <w:rPr>
                <w:rFonts w:ascii="宋体" w:hAnsi="宋体" w:cs="宋体" w:eastAsia="宋体"/>
                <w:b/>
                <w:bCs/>
                <w:sz w:val="21"/>
                <w:szCs w:val="21"/>
              </w:rPr>
              <w:t>任务名称</w:t>
            </w:r>
            <w:r>
              <w:rPr>
                <w:rFonts w:ascii="宋体" w:hAnsi="宋体" w:cs="宋体" w:eastAsia="宋体"/>
                <w:sz w:val="21"/>
                <w:szCs w:val="21"/>
              </w:rPr>
            </w:r>
          </w:p>
        </w:tc>
        <w:tc>
          <w:tcPr>
            <w:tcW w:w="1364"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43"/>
              <w:ind w:left="99" w:right="0"/>
              <w:jc w:val="left"/>
              <w:rPr>
                <w:rFonts w:ascii="宋体" w:hAnsi="宋体" w:cs="宋体" w:eastAsia="宋体"/>
                <w:sz w:val="21"/>
                <w:szCs w:val="21"/>
              </w:rPr>
            </w:pPr>
            <w:r>
              <w:rPr>
                <w:rFonts w:ascii="宋体" w:hAnsi="宋体" w:cs="宋体" w:eastAsia="宋体"/>
                <w:b/>
                <w:bCs/>
                <w:sz w:val="21"/>
                <w:szCs w:val="21"/>
              </w:rPr>
              <w:t>工期</w:t>
            </w:r>
            <w:r>
              <w:rPr>
                <w:rFonts w:ascii="宋体" w:hAnsi="宋体" w:cs="宋体" w:eastAsia="宋体"/>
                <w:sz w:val="21"/>
                <w:szCs w:val="21"/>
              </w:rPr>
            </w:r>
          </w:p>
        </w:tc>
        <w:tc>
          <w:tcPr>
            <w:tcW w:w="634"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39" w:lineRule="exact"/>
              <w:ind w:left="205" w:right="0"/>
              <w:jc w:val="both"/>
              <w:rPr>
                <w:rFonts w:ascii="宋体" w:hAnsi="宋体" w:cs="宋体" w:eastAsia="宋体"/>
                <w:sz w:val="21"/>
                <w:szCs w:val="21"/>
              </w:rPr>
            </w:pPr>
            <w:r>
              <w:rPr>
                <w:rFonts w:ascii="宋体" w:hAnsi="宋体" w:cs="宋体" w:eastAsia="宋体"/>
                <w:b/>
                <w:bCs/>
                <w:sz w:val="21"/>
                <w:szCs w:val="21"/>
              </w:rPr>
              <w:t>开</w:t>
            </w:r>
            <w:r>
              <w:rPr>
                <w:rFonts w:ascii="宋体" w:hAnsi="宋体" w:cs="宋体" w:eastAsia="宋体"/>
                <w:sz w:val="21"/>
                <w:szCs w:val="21"/>
              </w:rPr>
            </w:r>
          </w:p>
          <w:p>
            <w:pPr>
              <w:pStyle w:val="TableParagraph"/>
              <w:spacing w:line="237" w:lineRule="auto"/>
              <w:ind w:left="205" w:right="203"/>
              <w:jc w:val="both"/>
              <w:rPr>
                <w:rFonts w:ascii="宋体" w:hAnsi="宋体" w:cs="宋体" w:eastAsia="宋体"/>
                <w:sz w:val="21"/>
                <w:szCs w:val="21"/>
              </w:rPr>
            </w:pPr>
            <w:r>
              <w:rPr>
                <w:rFonts w:ascii="宋体" w:hAnsi="宋体" w:cs="宋体" w:eastAsia="宋体"/>
                <w:b/>
                <w:bCs/>
                <w:sz w:val="21"/>
                <w:szCs w:val="21"/>
              </w:rPr>
              <w:t>始 时 间</w:t>
            </w:r>
            <w:r>
              <w:rPr>
                <w:rFonts w:ascii="宋体" w:hAnsi="宋体" w:cs="宋体" w:eastAsia="宋体"/>
                <w:sz w:val="21"/>
                <w:szCs w:val="21"/>
              </w:rPr>
            </w:r>
          </w:p>
        </w:tc>
        <w:tc>
          <w:tcPr>
            <w:tcW w:w="612"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39" w:lineRule="exact"/>
              <w:ind w:left="193" w:right="0"/>
              <w:jc w:val="both"/>
              <w:rPr>
                <w:rFonts w:ascii="宋体" w:hAnsi="宋体" w:cs="宋体" w:eastAsia="宋体"/>
                <w:sz w:val="21"/>
                <w:szCs w:val="21"/>
              </w:rPr>
            </w:pPr>
            <w:r>
              <w:rPr>
                <w:rFonts w:ascii="宋体" w:hAnsi="宋体" w:cs="宋体" w:eastAsia="宋体"/>
                <w:b/>
                <w:bCs/>
                <w:sz w:val="21"/>
                <w:szCs w:val="21"/>
              </w:rPr>
              <w:t>完</w:t>
            </w:r>
            <w:r>
              <w:rPr>
                <w:rFonts w:ascii="宋体" w:hAnsi="宋体" w:cs="宋体" w:eastAsia="宋体"/>
                <w:sz w:val="21"/>
                <w:szCs w:val="21"/>
              </w:rPr>
            </w:r>
          </w:p>
          <w:p>
            <w:pPr>
              <w:pStyle w:val="TableParagraph"/>
              <w:spacing w:line="237" w:lineRule="auto"/>
              <w:ind w:left="193" w:right="193"/>
              <w:jc w:val="both"/>
              <w:rPr>
                <w:rFonts w:ascii="宋体" w:hAnsi="宋体" w:cs="宋体" w:eastAsia="宋体"/>
                <w:sz w:val="21"/>
                <w:szCs w:val="21"/>
              </w:rPr>
            </w:pPr>
            <w:r>
              <w:rPr>
                <w:rFonts w:ascii="宋体" w:hAnsi="宋体" w:cs="宋体" w:eastAsia="宋体"/>
                <w:b/>
                <w:bCs/>
                <w:sz w:val="21"/>
                <w:szCs w:val="21"/>
              </w:rPr>
              <w:t>成 时 间</w:t>
            </w:r>
            <w:r>
              <w:rPr>
                <w:rFonts w:ascii="宋体" w:hAnsi="宋体" w:cs="宋体" w:eastAsia="宋体"/>
                <w:sz w:val="21"/>
                <w:szCs w:val="21"/>
              </w:rPr>
            </w:r>
          </w:p>
        </w:tc>
        <w:tc>
          <w:tcPr>
            <w:tcW w:w="3006" w:type="dxa"/>
            <w:tcBorders>
              <w:top w:val="single" w:sz="5" w:space="0" w:color="000000"/>
              <w:left w:val="single" w:sz="5" w:space="0" w:color="000000"/>
              <w:bottom w:val="single" w:sz="5" w:space="0" w:color="000000"/>
              <w:right w:val="single" w:sz="5" w:space="0" w:color="000000"/>
            </w:tcBorders>
            <w:shd w:val="clear" w:color="auto" w:fill="B3B3B3"/>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43"/>
              <w:ind w:right="0"/>
              <w:jc w:val="center"/>
              <w:rPr>
                <w:rFonts w:ascii="宋体" w:hAnsi="宋体" w:cs="宋体" w:eastAsia="宋体"/>
                <w:sz w:val="21"/>
                <w:szCs w:val="21"/>
              </w:rPr>
            </w:pPr>
            <w:r>
              <w:rPr>
                <w:rFonts w:ascii="宋体" w:hAnsi="宋体" w:cs="宋体" w:eastAsia="宋体"/>
                <w:b/>
                <w:bCs/>
                <w:sz w:val="21"/>
                <w:szCs w:val="21"/>
              </w:rPr>
              <w:t>实施部门</w:t>
            </w:r>
            <w:r>
              <w:rPr>
                <w:rFonts w:ascii="宋体" w:hAnsi="宋体" w:cs="宋体" w:eastAsia="宋体"/>
                <w:sz w:val="21"/>
                <w:szCs w:val="21"/>
              </w:rPr>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l</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工程方案审定</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进场施工</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工程部、施工方</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拆除工程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工程部、施工方</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砌筑、土建工程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门窗工程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管道工程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穿线系统</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消防工程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349" w:right="0"/>
              <w:jc w:val="left"/>
              <w:rPr>
                <w:rFonts w:ascii="宋体" w:hAnsi="宋体" w:cs="宋体" w:eastAsia="宋体"/>
                <w:sz w:val="21"/>
                <w:szCs w:val="21"/>
              </w:rPr>
            </w:pPr>
            <w:r>
              <w:rPr>
                <w:rFonts w:ascii="宋体"/>
                <w:sz w:val="21"/>
              </w:rPr>
              <w:t>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弱电工程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工程部、采购部</w:t>
            </w:r>
          </w:p>
        </w:tc>
      </w:tr>
    </w:tbl>
    <w:p>
      <w:pPr>
        <w:spacing w:after="0" w:line="269" w:lineRule="exact"/>
        <w:jc w:val="left"/>
        <w:rPr>
          <w:rFonts w:ascii="宋体" w:hAnsi="宋体" w:cs="宋体" w:eastAsia="宋体"/>
          <w:sz w:val="21"/>
          <w:szCs w:val="21"/>
        </w:rPr>
        <w:sectPr>
          <w:pgSz w:w="11910" w:h="16850"/>
          <w:pgMar w:header="745" w:footer="708" w:top="980" w:bottom="900" w:left="580" w:right="280"/>
        </w:sect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18"/>
          <w:szCs w:val="18"/>
        </w:rPr>
      </w:pPr>
    </w:p>
    <w:tbl>
      <w:tblPr>
        <w:tblW w:w="0" w:type="auto"/>
        <w:jc w:val="left"/>
        <w:tblInd w:w="95" w:type="dxa"/>
        <w:tblLayout w:type="fixed"/>
        <w:tblCellMar>
          <w:top w:w="0" w:type="dxa"/>
          <w:left w:w="0" w:type="dxa"/>
          <w:bottom w:w="0" w:type="dxa"/>
          <w:right w:w="0" w:type="dxa"/>
        </w:tblCellMar>
        <w:tblLook w:val="01E0"/>
      </w:tblPr>
      <w:tblGrid>
        <w:gridCol w:w="569"/>
        <w:gridCol w:w="4645"/>
        <w:gridCol w:w="1364"/>
        <w:gridCol w:w="634"/>
        <w:gridCol w:w="612"/>
        <w:gridCol w:w="3006"/>
      </w:tblGrid>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43" w:right="0"/>
              <w:jc w:val="left"/>
              <w:rPr>
                <w:rFonts w:ascii="宋体" w:hAnsi="宋体" w:cs="宋体" w:eastAsia="宋体"/>
                <w:sz w:val="21"/>
                <w:szCs w:val="21"/>
              </w:rPr>
            </w:pPr>
            <w:r>
              <w:rPr>
                <w:rFonts w:ascii="宋体"/>
                <w:sz w:val="21"/>
              </w:rPr>
              <w:t>10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外立面设计图</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243" w:right="0"/>
              <w:jc w:val="left"/>
              <w:rPr>
                <w:rFonts w:ascii="宋体" w:hAnsi="宋体" w:cs="宋体" w:eastAsia="宋体"/>
                <w:sz w:val="21"/>
                <w:szCs w:val="21"/>
              </w:rPr>
            </w:pPr>
            <w:r>
              <w:rPr>
                <w:rFonts w:ascii="宋体"/>
                <w:sz w:val="21"/>
              </w:rPr>
              <w:t>ll</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外立面工程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43" w:right="0"/>
              <w:jc w:val="left"/>
              <w:rPr>
                <w:rFonts w:ascii="宋体" w:hAnsi="宋体" w:cs="宋体" w:eastAsia="宋体"/>
                <w:sz w:val="21"/>
                <w:szCs w:val="21"/>
              </w:rPr>
            </w:pPr>
            <w:r>
              <w:rPr>
                <w:rFonts w:ascii="宋体"/>
                <w:sz w:val="21"/>
              </w:rPr>
              <w:t>12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营业和非营业区的布局图定稿</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工程部、运营部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43" w:right="0"/>
              <w:jc w:val="left"/>
              <w:rPr>
                <w:rFonts w:ascii="宋体" w:hAnsi="宋体" w:cs="宋体" w:eastAsia="宋体"/>
                <w:sz w:val="21"/>
                <w:szCs w:val="21"/>
              </w:rPr>
            </w:pPr>
            <w:r>
              <w:rPr>
                <w:rFonts w:ascii="宋体"/>
                <w:sz w:val="21"/>
              </w:rPr>
              <w:t>13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房型设计与床位数量统计确定</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243" w:right="0"/>
              <w:jc w:val="left"/>
              <w:rPr>
                <w:rFonts w:ascii="宋体" w:hAnsi="宋体" w:cs="宋体" w:eastAsia="宋体"/>
                <w:sz w:val="21"/>
                <w:szCs w:val="21"/>
              </w:rPr>
            </w:pPr>
            <w:r>
              <w:rPr>
                <w:rFonts w:ascii="宋体"/>
                <w:sz w:val="21"/>
              </w:rPr>
              <w:t>14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吊顶工程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43" w:right="0"/>
              <w:jc w:val="left"/>
              <w:rPr>
                <w:rFonts w:ascii="宋体" w:hAnsi="宋体" w:cs="宋体" w:eastAsia="宋体"/>
                <w:sz w:val="21"/>
                <w:szCs w:val="21"/>
              </w:rPr>
            </w:pPr>
            <w:r>
              <w:rPr>
                <w:rFonts w:ascii="宋体"/>
                <w:sz w:val="21"/>
              </w:rPr>
              <w:t>15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涂饰工程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16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设备安装调试</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40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420"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4"/>
              <w:ind w:left="171" w:right="0"/>
              <w:jc w:val="left"/>
              <w:rPr>
                <w:rFonts w:ascii="宋体" w:hAnsi="宋体" w:cs="宋体" w:eastAsia="宋体"/>
                <w:sz w:val="21"/>
                <w:szCs w:val="21"/>
              </w:rPr>
            </w:pPr>
            <w:r>
              <w:rPr>
                <w:rFonts w:ascii="宋体"/>
                <w:sz w:val="21"/>
              </w:rPr>
              <w:t>17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4"/>
              <w:ind w:left="102" w:right="0"/>
              <w:jc w:val="left"/>
              <w:rPr>
                <w:rFonts w:ascii="宋体" w:hAnsi="宋体" w:cs="宋体" w:eastAsia="宋体"/>
                <w:sz w:val="21"/>
                <w:szCs w:val="21"/>
              </w:rPr>
            </w:pPr>
            <w:r>
              <w:rPr>
                <w:rFonts w:ascii="宋体" w:hAnsi="宋体" w:cs="宋体" w:eastAsia="宋体"/>
                <w:spacing w:val="-2"/>
                <w:sz w:val="21"/>
                <w:szCs w:val="21"/>
              </w:rPr>
              <w:t>电源，接地，宽带，电话布线等设备安装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4"/>
              <w:ind w:left="99" w:right="0"/>
              <w:jc w:val="left"/>
              <w:rPr>
                <w:rFonts w:ascii="宋体" w:hAnsi="宋体" w:cs="宋体" w:eastAsia="宋体"/>
                <w:sz w:val="21"/>
                <w:szCs w:val="21"/>
              </w:rPr>
            </w:pPr>
            <w:r>
              <w:rPr>
                <w:rFonts w:ascii="宋体" w:hAnsi="宋体" w:cs="宋体" w:eastAsia="宋体"/>
                <w:sz w:val="21"/>
                <w:szCs w:val="21"/>
              </w:rPr>
              <w:t>lO</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4"/>
              <w:ind w:left="102" w:right="0"/>
              <w:jc w:val="left"/>
              <w:rPr>
                <w:rFonts w:ascii="宋体" w:hAnsi="宋体" w:cs="宋体" w:eastAsia="宋体"/>
                <w:sz w:val="21"/>
                <w:szCs w:val="21"/>
              </w:rPr>
            </w:pPr>
            <w:r>
              <w:rPr>
                <w:rFonts w:ascii="宋体" w:hAnsi="宋体" w:cs="宋体" w:eastAsia="宋体"/>
                <w:spacing w:val="-1"/>
                <w:sz w:val="21"/>
                <w:szCs w:val="21"/>
              </w:rPr>
              <w:t>工程部、</w:t>
            </w:r>
            <w:r>
              <w:rPr>
                <w:rFonts w:ascii="宋体" w:hAnsi="宋体" w:cs="宋体" w:eastAsia="宋体"/>
                <w:spacing w:val="-1"/>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18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电梯安装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19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地板类安装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20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家具类安装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热水系统</w:t>
            </w:r>
            <w:r>
              <w:rPr>
                <w:rFonts w:ascii="宋体" w:hAnsi="宋体" w:cs="宋体" w:eastAsia="宋体"/>
                <w:spacing w:val="-1"/>
                <w:sz w:val="21"/>
                <w:szCs w:val="21"/>
              </w:rPr>
              <w:t>(</w:t>
            </w:r>
            <w:r>
              <w:rPr>
                <w:rFonts w:ascii="宋体" w:hAnsi="宋体" w:cs="宋体" w:eastAsia="宋体"/>
                <w:spacing w:val="-1"/>
                <w:sz w:val="21"/>
                <w:szCs w:val="21"/>
              </w:rPr>
              <w:t>锅炉</w:t>
            </w:r>
            <w:r>
              <w:rPr>
                <w:rFonts w:ascii="宋体" w:hAnsi="宋体" w:cs="宋体" w:eastAsia="宋体"/>
                <w:spacing w:val="-1"/>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门头店牌和广告灯箱设计图</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23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门头灯箱安装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工程部、市场部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开荒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酒店全体员工</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营业区、房间设备的检查</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工程部、运营部</w:t>
            </w:r>
          </w:p>
        </w:tc>
      </w:tr>
      <w:tr>
        <w:trPr>
          <w:trHeight w:val="446"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6"/>
              <w:ind w:left="171" w:right="0"/>
              <w:jc w:val="left"/>
              <w:rPr>
                <w:rFonts w:ascii="宋体" w:hAnsi="宋体" w:cs="宋体" w:eastAsia="宋体"/>
                <w:sz w:val="21"/>
                <w:szCs w:val="21"/>
              </w:rPr>
            </w:pPr>
            <w:r>
              <w:rPr>
                <w:rFonts w:ascii="宋体"/>
                <w:sz w:val="21"/>
              </w:rPr>
              <w:t>26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6"/>
              <w:ind w:left="102" w:right="0"/>
              <w:jc w:val="left"/>
              <w:rPr>
                <w:rFonts w:ascii="宋体" w:hAnsi="宋体" w:cs="宋体" w:eastAsia="宋体"/>
                <w:sz w:val="21"/>
                <w:szCs w:val="21"/>
              </w:rPr>
            </w:pPr>
            <w:r>
              <w:rPr>
                <w:rFonts w:ascii="宋体" w:hAnsi="宋体" w:cs="宋体" w:eastAsia="宋体"/>
                <w:spacing w:val="-1"/>
                <w:sz w:val="21"/>
                <w:szCs w:val="21"/>
              </w:rPr>
              <w:t>工程竣工验收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6"/>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6"/>
              <w:ind w:left="102" w:right="0"/>
              <w:jc w:val="left"/>
              <w:rPr>
                <w:rFonts w:ascii="宋体" w:hAnsi="宋体" w:cs="宋体" w:eastAsia="宋体"/>
                <w:sz w:val="21"/>
                <w:szCs w:val="21"/>
              </w:rPr>
            </w:pPr>
            <w:r>
              <w:rPr>
                <w:rFonts w:ascii="宋体" w:hAnsi="宋体" w:cs="宋体" w:eastAsia="宋体"/>
                <w:spacing w:val="-1"/>
                <w:sz w:val="21"/>
                <w:szCs w:val="21"/>
              </w:rPr>
              <w:t>工程部、运营部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系统安装</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74</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28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电脑设备类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29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HMS</w:t>
            </w:r>
            <w:r>
              <w:rPr>
                <w:rFonts w:ascii="宋体" w:hAnsi="宋体" w:cs="宋体" w:eastAsia="宋体"/>
                <w:spacing w:val="-53"/>
                <w:sz w:val="21"/>
                <w:szCs w:val="21"/>
              </w:rPr>
              <w:t> </w:t>
            </w:r>
            <w:r>
              <w:rPr>
                <w:rFonts w:ascii="宋体" w:hAnsi="宋体" w:cs="宋体" w:eastAsia="宋体"/>
                <w:spacing w:val="-2"/>
                <w:sz w:val="21"/>
                <w:szCs w:val="21"/>
              </w:rPr>
              <w:t>模拟系统、读卡器设备到位</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HMS</w:t>
            </w:r>
            <w:r>
              <w:rPr>
                <w:rFonts w:ascii="宋体" w:hAnsi="宋体" w:cs="宋体" w:eastAsia="宋体"/>
                <w:spacing w:val="-53"/>
                <w:sz w:val="21"/>
                <w:szCs w:val="21"/>
              </w:rPr>
              <w:t> </w:t>
            </w:r>
            <w:r>
              <w:rPr>
                <w:rFonts w:ascii="宋体" w:hAnsi="宋体" w:cs="宋体" w:eastAsia="宋体"/>
                <w:spacing w:val="-2"/>
                <w:sz w:val="21"/>
                <w:szCs w:val="21"/>
              </w:rPr>
              <w:t>开通</w:t>
            </w:r>
            <w:r>
              <w:rPr>
                <w:rFonts w:ascii="宋体" w:hAnsi="宋体" w:cs="宋体" w:eastAsia="宋体"/>
                <w:spacing w:val="-2"/>
                <w:sz w:val="21"/>
                <w:szCs w:val="21"/>
              </w:rPr>
              <w:t>(</w:t>
            </w:r>
            <w:r>
              <w:rPr>
                <w:rFonts w:ascii="宋体" w:hAnsi="宋体" w:cs="宋体" w:eastAsia="宋体"/>
                <w:spacing w:val="-2"/>
                <w:sz w:val="21"/>
                <w:szCs w:val="21"/>
              </w:rPr>
              <w:t>进入机房安装</w:t>
            </w:r>
            <w:r>
              <w:rPr>
                <w:rFonts w:ascii="宋体" w:hAnsi="宋体" w:cs="宋体" w:eastAsia="宋体"/>
                <w:spacing w:val="-2"/>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31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法律事务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法务部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加盟店的法律文件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法务部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工商名称核准</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07" w:right="0"/>
              <w:jc w:val="left"/>
              <w:rPr>
                <w:rFonts w:ascii="宋体" w:hAnsi="宋体" w:cs="宋体" w:eastAsia="宋体"/>
                <w:sz w:val="21"/>
                <w:szCs w:val="21"/>
              </w:rPr>
            </w:pPr>
            <w:r>
              <w:rPr>
                <w:rFonts w:ascii="宋体" w:hAnsi="宋体" w:cs="宋体" w:eastAsia="宋体"/>
                <w:spacing w:val="-1"/>
                <w:sz w:val="21"/>
                <w:szCs w:val="21"/>
              </w:rPr>
              <w:t>店长、法务部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34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工商注册登记</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207" w:right="0"/>
              <w:jc w:val="left"/>
              <w:rPr>
                <w:rFonts w:ascii="宋体" w:hAnsi="宋体" w:cs="宋体" w:eastAsia="宋体"/>
                <w:sz w:val="21"/>
                <w:szCs w:val="21"/>
              </w:rPr>
            </w:pPr>
            <w:r>
              <w:rPr>
                <w:rFonts w:ascii="宋体" w:hAnsi="宋体" w:cs="宋体" w:eastAsia="宋体"/>
                <w:spacing w:val="-1"/>
                <w:sz w:val="21"/>
                <w:szCs w:val="21"/>
              </w:rPr>
              <w:t>店长、法务部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工程、采购等合同审核</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法务部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人员招聘及培训工作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39</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37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店长到岗</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公司人事部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店长配合工作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38</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运营部、项目经理</w:t>
            </w:r>
            <w:r>
              <w:rPr>
                <w:rFonts w:ascii="宋体" w:hAnsi="宋体" w:cs="宋体" w:eastAsia="宋体"/>
                <w:sz w:val="21"/>
                <w:szCs w:val="21"/>
              </w:rPr>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39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店长开业前培训</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60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管理学院、运营部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40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市场调研（为营销计划提供市场报告）</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开业准备工作计划进度表</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提供酒店宣传资料文字、图案和地图</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43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酒店宣传资料审核确认</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运营部、市场部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确认制定的物品清单</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4</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新店当地物资采购清单</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46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员工招聘</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60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新店管理人员、前台部分人员到岗</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48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管理人员帮助开业工作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49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员工到岗</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财务（人事）到岗</w:t>
            </w:r>
            <w:r>
              <w:rPr>
                <w:rFonts w:ascii="宋体" w:hAnsi="宋体" w:cs="宋体" w:eastAsia="宋体"/>
                <w:sz w:val="21"/>
                <w:szCs w:val="21"/>
              </w:rPr>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l</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店长、财务部</w:t>
            </w:r>
          </w:p>
        </w:tc>
      </w:tr>
    </w:tbl>
    <w:p>
      <w:pPr>
        <w:spacing w:after="0" w:line="269" w:lineRule="exact"/>
        <w:jc w:val="left"/>
        <w:rPr>
          <w:rFonts w:ascii="宋体" w:hAnsi="宋体" w:cs="宋体" w:eastAsia="宋体"/>
          <w:sz w:val="21"/>
          <w:szCs w:val="21"/>
        </w:rPr>
        <w:sectPr>
          <w:pgSz w:w="11910" w:h="16850"/>
          <w:pgMar w:header="745" w:footer="708" w:top="980" w:bottom="900" w:left="580" w:right="280"/>
        </w:sect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18"/>
          <w:szCs w:val="18"/>
        </w:rPr>
      </w:pPr>
    </w:p>
    <w:tbl>
      <w:tblPr>
        <w:tblW w:w="0" w:type="auto"/>
        <w:jc w:val="left"/>
        <w:tblInd w:w="95" w:type="dxa"/>
        <w:tblLayout w:type="fixed"/>
        <w:tblCellMar>
          <w:top w:w="0" w:type="dxa"/>
          <w:left w:w="0" w:type="dxa"/>
          <w:bottom w:w="0" w:type="dxa"/>
          <w:right w:w="0" w:type="dxa"/>
        </w:tblCellMar>
        <w:tblLook w:val="01E0"/>
      </w:tblPr>
      <w:tblGrid>
        <w:gridCol w:w="569"/>
        <w:gridCol w:w="4645"/>
        <w:gridCol w:w="1364"/>
        <w:gridCol w:w="634"/>
        <w:gridCol w:w="612"/>
        <w:gridCol w:w="3006"/>
      </w:tblGrid>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财务（人事）培训</w:t>
            </w:r>
            <w:r>
              <w:rPr>
                <w:rFonts w:ascii="宋体" w:hAnsi="宋体" w:cs="宋体" w:eastAsia="宋体"/>
                <w:sz w:val="21"/>
                <w:szCs w:val="21"/>
              </w:rPr>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店长、财务部、人事部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52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薪资预算、人员编制、组织结构、工资标准</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店长、人事部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人员培训</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40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店长、店助</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制定新店员工培训计划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店长、店助</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55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安排培训准备工作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店长、店助</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落实培训场地</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店长、店助</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实施新店员工员工守则培训计划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
              <w:ind w:left="102" w:right="0"/>
              <w:jc w:val="left"/>
              <w:rPr>
                <w:rFonts w:ascii="宋体" w:hAnsi="宋体" w:cs="宋体" w:eastAsia="宋体"/>
                <w:sz w:val="18"/>
                <w:szCs w:val="18"/>
              </w:rPr>
            </w:pPr>
            <w:r>
              <w:rPr>
                <w:rFonts w:ascii="宋体" w:hAnsi="宋体" w:cs="宋体" w:eastAsia="宋体"/>
                <w:sz w:val="18"/>
                <w:szCs w:val="18"/>
              </w:rPr>
              <w:t>区域培训专员、店长、店助</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58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实施新店员工服务标准培训计划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6</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9"/>
              <w:ind w:left="102" w:right="0"/>
              <w:jc w:val="left"/>
              <w:rPr>
                <w:rFonts w:ascii="宋体" w:hAnsi="宋体" w:cs="宋体" w:eastAsia="宋体"/>
                <w:sz w:val="18"/>
                <w:szCs w:val="18"/>
              </w:rPr>
            </w:pPr>
            <w:r>
              <w:rPr>
                <w:rFonts w:ascii="宋体" w:hAnsi="宋体" w:cs="宋体" w:eastAsia="宋体"/>
                <w:sz w:val="18"/>
                <w:szCs w:val="18"/>
              </w:rPr>
              <w:t>区域培训专员、店长、店助</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59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实施新店员工酒店管理培训计划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
              <w:ind w:left="102" w:right="0"/>
              <w:jc w:val="left"/>
              <w:rPr>
                <w:rFonts w:ascii="宋体" w:hAnsi="宋体" w:cs="宋体" w:eastAsia="宋体"/>
                <w:sz w:val="18"/>
                <w:szCs w:val="18"/>
              </w:rPr>
            </w:pPr>
            <w:r>
              <w:rPr>
                <w:rFonts w:ascii="宋体" w:hAnsi="宋体" w:cs="宋体" w:eastAsia="宋体"/>
                <w:sz w:val="18"/>
                <w:szCs w:val="18"/>
              </w:rPr>
              <w:t>区域培训专员、店长、店助</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服务标准实际操作演练</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
              <w:ind w:left="102" w:right="0"/>
              <w:jc w:val="left"/>
              <w:rPr>
                <w:rFonts w:ascii="宋体" w:hAnsi="宋体" w:cs="宋体" w:eastAsia="宋体"/>
                <w:sz w:val="18"/>
                <w:szCs w:val="18"/>
              </w:rPr>
            </w:pPr>
            <w:r>
              <w:rPr>
                <w:rFonts w:ascii="宋体" w:hAnsi="宋体" w:cs="宋体" w:eastAsia="宋体"/>
                <w:sz w:val="18"/>
                <w:szCs w:val="18"/>
              </w:rPr>
              <w:t>区域培训专员、店长、店助</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71" w:right="0"/>
              <w:jc w:val="left"/>
              <w:rPr>
                <w:rFonts w:ascii="宋体" w:hAnsi="宋体" w:cs="宋体" w:eastAsia="宋体"/>
                <w:sz w:val="21"/>
                <w:szCs w:val="21"/>
              </w:rPr>
            </w:pPr>
            <w:r>
              <w:rPr>
                <w:rFonts w:ascii="宋体"/>
                <w:sz w:val="21"/>
              </w:rPr>
              <w:t>61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02" w:right="0"/>
              <w:jc w:val="left"/>
              <w:rPr>
                <w:rFonts w:ascii="宋体" w:hAnsi="宋体" w:cs="宋体" w:eastAsia="宋体"/>
                <w:sz w:val="21"/>
                <w:szCs w:val="21"/>
              </w:rPr>
            </w:pPr>
            <w:r>
              <w:rPr>
                <w:rFonts w:ascii="宋体" w:hAnsi="宋体" w:cs="宋体" w:eastAsia="宋体"/>
                <w:spacing w:val="-2"/>
                <w:sz w:val="21"/>
                <w:szCs w:val="21"/>
              </w:rPr>
              <w:t>员工实践，连锁店实习</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02" w:right="0"/>
              <w:jc w:val="left"/>
              <w:rPr>
                <w:rFonts w:ascii="宋体" w:hAnsi="宋体" w:cs="宋体" w:eastAsia="宋体"/>
                <w:sz w:val="21"/>
                <w:szCs w:val="21"/>
              </w:rPr>
            </w:pPr>
            <w:r>
              <w:rPr>
                <w:rFonts w:ascii="宋体" w:hAnsi="宋体" w:cs="宋体" w:eastAsia="宋体"/>
                <w:sz w:val="21"/>
                <w:szCs w:val="21"/>
              </w:rPr>
              <w:t>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员工岗位考评</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店长、店助</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市场营销</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69</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64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自身挂牌方案审批</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法务部、工程部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户外指引广告发布协助</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格林豪泰通迅和网站信息</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67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更新格林豪泰网站新店信息</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市场部、</w:t>
            </w:r>
            <w:r>
              <w:rPr>
                <w:rFonts w:ascii="宋体" w:hAnsi="宋体" w:cs="宋体" w:eastAsia="宋体"/>
                <w:spacing w:val="-1"/>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格林豪泰通讯录</w:t>
            </w:r>
            <w:r>
              <w:rPr>
                <w:rFonts w:ascii="宋体" w:hAnsi="宋体" w:cs="宋体" w:eastAsia="宋体"/>
                <w:spacing w:val="-2"/>
                <w:sz w:val="21"/>
                <w:szCs w:val="21"/>
              </w:rPr>
              <w:t>(</w:t>
            </w:r>
            <w:r>
              <w:rPr>
                <w:rFonts w:ascii="宋体" w:hAnsi="宋体" w:cs="宋体" w:eastAsia="宋体"/>
                <w:spacing w:val="-2"/>
                <w:sz w:val="21"/>
                <w:szCs w:val="21"/>
              </w:rPr>
              <w:t>业务平台上的及时跟新</w:t>
            </w:r>
            <w:r>
              <w:rPr>
                <w:rFonts w:ascii="宋体" w:hAnsi="宋体" w:cs="宋体" w:eastAsia="宋体"/>
                <w:spacing w:val="-2"/>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人事部、</w:t>
            </w:r>
            <w:r>
              <w:rPr>
                <w:rFonts w:ascii="宋体" w:hAnsi="宋体" w:cs="宋体" w:eastAsia="宋体"/>
                <w:spacing w:val="-1"/>
                <w:sz w:val="21"/>
                <w:szCs w:val="21"/>
              </w:rPr>
              <w:t>IT</w:t>
            </w:r>
            <w:r>
              <w:rPr>
                <w:rFonts w:ascii="宋体" w:hAnsi="宋体" w:cs="宋体" w:eastAsia="宋体"/>
                <w:spacing w:val="-53"/>
                <w:sz w:val="21"/>
                <w:szCs w:val="21"/>
              </w:rPr>
              <w:t> </w:t>
            </w:r>
            <w:r>
              <w:rPr>
                <w:rFonts w:ascii="宋体" w:hAnsi="宋体" w:cs="宋体" w:eastAsia="宋体"/>
                <w:sz w:val="21"/>
                <w:szCs w:val="21"/>
              </w:rPr>
              <w:t>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69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发布格林豪泰网站新店促销</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
              <w:ind w:left="102" w:right="0"/>
              <w:jc w:val="left"/>
              <w:rPr>
                <w:rFonts w:ascii="宋体" w:hAnsi="宋体" w:cs="宋体" w:eastAsia="宋体"/>
                <w:sz w:val="18"/>
                <w:szCs w:val="18"/>
              </w:rPr>
            </w:pPr>
            <w:r>
              <w:rPr>
                <w:rFonts w:ascii="宋体" w:hAnsi="宋体" w:cs="宋体" w:eastAsia="宋体"/>
                <w:sz w:val="18"/>
                <w:szCs w:val="18"/>
              </w:rPr>
              <w:t>运营部、市场部、</w:t>
            </w:r>
            <w:r>
              <w:rPr>
                <w:rFonts w:ascii="宋体" w:hAnsi="宋体" w:cs="宋体" w:eastAsia="宋体"/>
                <w:sz w:val="18"/>
                <w:szCs w:val="18"/>
              </w:rPr>
              <w:t>IT</w:t>
            </w:r>
            <w:r>
              <w:rPr>
                <w:rFonts w:ascii="宋体" w:hAnsi="宋体" w:cs="宋体" w:eastAsia="宋体"/>
                <w:spacing w:val="-44"/>
                <w:sz w:val="18"/>
                <w:szCs w:val="18"/>
              </w:rPr>
              <w:t> </w:t>
            </w:r>
            <w:r>
              <w:rPr>
                <w:rFonts w:ascii="宋体" w:hAnsi="宋体" w:cs="宋体" w:eastAsia="宋体"/>
                <w:spacing w:val="-1"/>
                <w:sz w:val="18"/>
                <w:szCs w:val="18"/>
              </w:rPr>
              <w:t>部、财务部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70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标识类设计制作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单页设计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会员卡申请</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73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行李牌设计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房卡套设计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楼层指示牌设计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76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店方销售团队建设</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69</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运营部、市场部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开业前期销售培训</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店长、销售主管</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78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提供开业整套文件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运营部、管理学院</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79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制定房型和房价</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运营部、市场部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提供各类报表格式</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运营部、管理学院</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指导酒店制定营销计划</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运营部、市场部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82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开业促销宣传</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运营部、市场部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物资准备</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运营部、市场部（采购部）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制定酒店开业物品清单</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207" w:right="0"/>
              <w:jc w:val="left"/>
              <w:rPr>
                <w:rFonts w:ascii="宋体" w:hAnsi="宋体" w:cs="宋体" w:eastAsia="宋体"/>
                <w:sz w:val="21"/>
                <w:szCs w:val="21"/>
              </w:rPr>
            </w:pPr>
            <w:r>
              <w:rPr>
                <w:rFonts w:ascii="宋体" w:hAnsi="宋体" w:cs="宋体" w:eastAsia="宋体"/>
                <w:spacing w:val="-1"/>
                <w:sz w:val="21"/>
                <w:szCs w:val="21"/>
              </w:rPr>
              <w:t>运营部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85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确认店长提供的店内采购清单</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4</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运营部、市场部（采购部）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棉织品类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棉织品</w:t>
            </w:r>
            <w:r>
              <w:rPr>
                <w:rFonts w:ascii="宋体" w:hAnsi="宋体" w:cs="宋体" w:eastAsia="宋体"/>
                <w:spacing w:val="-2"/>
                <w:sz w:val="21"/>
                <w:szCs w:val="21"/>
              </w:rPr>
              <w:t>(</w:t>
            </w:r>
            <w:r>
              <w:rPr>
                <w:rFonts w:ascii="宋体" w:hAnsi="宋体" w:cs="宋体" w:eastAsia="宋体"/>
                <w:spacing w:val="-2"/>
                <w:sz w:val="21"/>
                <w:szCs w:val="21"/>
              </w:rPr>
              <w:t>棉被、床单、枕头等</w:t>
            </w:r>
            <w:r>
              <w:rPr>
                <w:rFonts w:ascii="宋体" w:hAnsi="宋体" w:cs="宋体" w:eastAsia="宋体"/>
                <w:spacing w:val="-2"/>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88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窗帘</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lO</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89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制服</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客用品类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91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客用品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bl>
    <w:p>
      <w:pPr>
        <w:spacing w:after="0" w:line="271" w:lineRule="exact"/>
        <w:jc w:val="left"/>
        <w:rPr>
          <w:rFonts w:ascii="宋体" w:hAnsi="宋体" w:cs="宋体" w:eastAsia="宋体"/>
          <w:sz w:val="21"/>
          <w:szCs w:val="21"/>
        </w:rPr>
        <w:sectPr>
          <w:pgSz w:w="11910" w:h="16850"/>
          <w:pgMar w:header="745" w:footer="708" w:top="980" w:bottom="900" w:left="580" w:right="280"/>
        </w:sect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18"/>
          <w:szCs w:val="18"/>
        </w:rPr>
      </w:pPr>
    </w:p>
    <w:tbl>
      <w:tblPr>
        <w:tblW w:w="0" w:type="auto"/>
        <w:jc w:val="left"/>
        <w:tblInd w:w="95" w:type="dxa"/>
        <w:tblLayout w:type="fixed"/>
        <w:tblCellMar>
          <w:top w:w="0" w:type="dxa"/>
          <w:left w:w="0" w:type="dxa"/>
          <w:bottom w:w="0" w:type="dxa"/>
          <w:right w:w="0" w:type="dxa"/>
        </w:tblCellMar>
        <w:tblLook w:val="01E0"/>
      </w:tblPr>
      <w:tblGrid>
        <w:gridCol w:w="569"/>
        <w:gridCol w:w="4645"/>
        <w:gridCol w:w="1364"/>
        <w:gridCol w:w="634"/>
        <w:gridCol w:w="612"/>
        <w:gridCol w:w="3006"/>
      </w:tblGrid>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一次性客用品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93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清洁用品类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洗发液</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lO</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客用设备类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96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门卡系统</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台灯</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71" w:right="0"/>
              <w:jc w:val="left"/>
              <w:rPr>
                <w:rFonts w:ascii="宋体" w:hAnsi="宋体" w:cs="宋体" w:eastAsia="宋体"/>
                <w:sz w:val="21"/>
                <w:szCs w:val="21"/>
              </w:rPr>
            </w:pPr>
            <w:r>
              <w:rPr>
                <w:rFonts w:ascii="宋体"/>
                <w:sz w:val="21"/>
              </w:rPr>
              <w:t>98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客房挂画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71" w:right="0"/>
              <w:jc w:val="left"/>
              <w:rPr>
                <w:rFonts w:ascii="宋体" w:hAnsi="宋体" w:cs="宋体" w:eastAsia="宋体"/>
                <w:sz w:val="21"/>
                <w:szCs w:val="21"/>
              </w:rPr>
            </w:pPr>
            <w:r>
              <w:rPr>
                <w:rFonts w:ascii="宋体"/>
                <w:sz w:val="21"/>
              </w:rPr>
              <w:t>99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电话机</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电视机</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客用保险箱、财务保险箱</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21" w:right="0"/>
              <w:jc w:val="left"/>
              <w:rPr>
                <w:rFonts w:ascii="宋体" w:hAnsi="宋体" w:cs="宋体" w:eastAsia="宋体"/>
                <w:sz w:val="21"/>
                <w:szCs w:val="21"/>
              </w:rPr>
            </w:pPr>
            <w:r>
              <w:rPr>
                <w:rFonts w:ascii="宋体"/>
                <w:sz w:val="21"/>
              </w:rPr>
              <w:t>102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02" w:right="0"/>
              <w:jc w:val="left"/>
              <w:rPr>
                <w:rFonts w:ascii="宋体" w:hAnsi="宋体" w:cs="宋体" w:eastAsia="宋体"/>
                <w:sz w:val="21"/>
                <w:szCs w:val="21"/>
              </w:rPr>
            </w:pPr>
            <w:r>
              <w:rPr>
                <w:rFonts w:ascii="宋体" w:hAnsi="宋体" w:cs="宋体" w:eastAsia="宋体"/>
                <w:spacing w:val="-1"/>
                <w:sz w:val="21"/>
                <w:szCs w:val="21"/>
              </w:rPr>
              <w:t>客房椅子</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2"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席梦思</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文印类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49</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105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前台制品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VI</w:t>
            </w:r>
            <w:r>
              <w:rPr>
                <w:rFonts w:ascii="宋体" w:hAnsi="宋体" w:cs="宋体" w:eastAsia="宋体"/>
                <w:spacing w:val="-53"/>
                <w:sz w:val="21"/>
                <w:szCs w:val="21"/>
              </w:rPr>
              <w:t> </w:t>
            </w:r>
            <w:r>
              <w:rPr>
                <w:rFonts w:ascii="宋体" w:hAnsi="宋体" w:cs="宋体" w:eastAsia="宋体"/>
                <w:spacing w:val="-1"/>
                <w:sz w:val="21"/>
                <w:szCs w:val="21"/>
              </w:rPr>
              <w:t>印刷品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单页制作</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108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其他</w:t>
            </w:r>
            <w:r>
              <w:rPr>
                <w:rFonts w:ascii="宋体" w:hAnsi="宋体" w:cs="宋体" w:eastAsia="宋体"/>
                <w:spacing w:val="-53"/>
                <w:sz w:val="21"/>
                <w:szCs w:val="21"/>
              </w:rPr>
              <w:t> </w:t>
            </w:r>
            <w:r>
              <w:rPr>
                <w:rFonts w:ascii="宋体" w:hAnsi="宋体" w:cs="宋体" w:eastAsia="宋体"/>
                <w:spacing w:val="-2"/>
                <w:sz w:val="21"/>
                <w:szCs w:val="21"/>
              </w:rPr>
              <w:t>VI</w:t>
            </w:r>
            <w:r>
              <w:rPr>
                <w:rFonts w:ascii="宋体" w:hAnsi="宋体" w:cs="宋体" w:eastAsia="宋体"/>
                <w:spacing w:val="-53"/>
                <w:sz w:val="21"/>
                <w:szCs w:val="21"/>
              </w:rPr>
              <w:t> </w:t>
            </w:r>
            <w:r>
              <w:rPr>
                <w:rFonts w:ascii="宋体" w:hAnsi="宋体" w:cs="宋体" w:eastAsia="宋体"/>
                <w:spacing w:val="-3"/>
                <w:sz w:val="21"/>
                <w:szCs w:val="21"/>
              </w:rPr>
              <w:t>制品</w:t>
            </w:r>
            <w:r>
              <w:rPr>
                <w:rFonts w:ascii="宋体" w:hAnsi="宋体" w:cs="宋体" w:eastAsia="宋体"/>
                <w:sz w:val="21"/>
                <w:szCs w:val="21"/>
              </w:rPr>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109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指示标牌</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运营用印刷品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111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服务指南</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服务用品类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24</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行李架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114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行李车</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网线</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货架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lO</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117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浴帘</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垃圾桶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119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工号牌</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120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便签垫</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房卡</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钟</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123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更衣箱</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lO</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工作用具类</w:t>
            </w:r>
            <w:r>
              <w:rPr>
                <w:rFonts w:ascii="宋体" w:hAnsi="宋体" w:cs="宋体" w:eastAsia="宋体"/>
                <w:spacing w:val="-2"/>
                <w:sz w:val="21"/>
                <w:szCs w:val="21"/>
              </w:rPr>
              <w:t>\</w:t>
            </w:r>
            <w:r>
              <w:rPr>
                <w:rFonts w:ascii="宋体" w:hAnsi="宋体" w:cs="宋体" w:eastAsia="宋体"/>
                <w:spacing w:val="-2"/>
                <w:sz w:val="21"/>
                <w:szCs w:val="21"/>
              </w:rPr>
              <w:t>后勤设备类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
              <w:ind w:left="102" w:right="0"/>
              <w:jc w:val="left"/>
              <w:rPr>
                <w:rFonts w:ascii="宋体" w:hAnsi="宋体" w:cs="宋体" w:eastAsia="宋体"/>
                <w:sz w:val="18"/>
                <w:szCs w:val="18"/>
              </w:rPr>
            </w:pPr>
            <w:r>
              <w:rPr>
                <w:rFonts w:ascii="宋体" w:hAnsi="宋体" w:cs="宋体" w:eastAsia="宋体"/>
                <w:sz w:val="18"/>
                <w:szCs w:val="18"/>
              </w:rPr>
              <w:t>市场部（采购部）、工程部、</w:t>
            </w:r>
            <w:r>
              <w:rPr>
                <w:rFonts w:ascii="宋体" w:hAnsi="宋体" w:cs="宋体" w:eastAsia="宋体"/>
                <w:sz w:val="18"/>
                <w:szCs w:val="18"/>
              </w:rPr>
              <w:t>IT</w:t>
            </w:r>
            <w:r>
              <w:rPr>
                <w:rFonts w:ascii="宋体" w:hAnsi="宋体" w:cs="宋体" w:eastAsia="宋体"/>
                <w:spacing w:val="-44"/>
                <w:sz w:val="18"/>
                <w:szCs w:val="18"/>
              </w:rPr>
              <w:t> </w:t>
            </w:r>
            <w:r>
              <w:rPr>
                <w:rFonts w:ascii="宋体" w:hAnsi="宋体" w:cs="宋体" w:eastAsia="宋体"/>
                <w:sz w:val="18"/>
                <w:szCs w:val="18"/>
              </w:rPr>
              <w:t>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维修工具类</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市场部（采购部）、工程部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126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1"/>
                <w:sz w:val="21"/>
                <w:szCs w:val="21"/>
              </w:rPr>
              <w:t>按规格布置房间</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3</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检查</w:t>
            </w:r>
            <w:r>
              <w:rPr>
                <w:rFonts w:ascii="宋体" w:hAnsi="宋体" w:cs="宋体" w:eastAsia="宋体"/>
                <w:spacing w:val="-2"/>
                <w:sz w:val="21"/>
                <w:szCs w:val="21"/>
              </w:rPr>
              <w:t>(</w:t>
            </w:r>
            <w:r>
              <w:rPr>
                <w:rFonts w:ascii="宋体" w:hAnsi="宋体" w:cs="宋体" w:eastAsia="宋体"/>
                <w:spacing w:val="-2"/>
                <w:sz w:val="21"/>
                <w:szCs w:val="21"/>
              </w:rPr>
              <w:t>读卡器，宣传资料完整，</w:t>
            </w:r>
            <w:r>
              <w:rPr>
                <w:rFonts w:ascii="宋体" w:hAnsi="宋体" w:cs="宋体" w:eastAsia="宋体"/>
                <w:spacing w:val="-2"/>
                <w:sz w:val="21"/>
                <w:szCs w:val="21"/>
              </w:rPr>
              <w:t>VI</w:t>
            </w:r>
            <w:r>
              <w:rPr>
                <w:rFonts w:ascii="宋体" w:hAnsi="宋体" w:cs="宋体" w:eastAsia="宋体"/>
                <w:spacing w:val="-53"/>
                <w:sz w:val="21"/>
                <w:szCs w:val="21"/>
              </w:rPr>
              <w:t> </w:t>
            </w:r>
            <w:r>
              <w:rPr>
                <w:rFonts w:ascii="宋体" w:hAnsi="宋体" w:cs="宋体" w:eastAsia="宋体"/>
                <w:spacing w:val="-1"/>
                <w:sz w:val="21"/>
                <w:szCs w:val="21"/>
              </w:rPr>
              <w:t>物品等</w:t>
            </w:r>
            <w:r>
              <w:rPr>
                <w:rFonts w:ascii="宋体" w:hAnsi="宋体" w:cs="宋体" w:eastAsia="宋体"/>
                <w:spacing w:val="-1"/>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128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证照办理</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店长、工程部、法务部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129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办理消防合格验收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大楼（建筑物）检测</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特种行业治安许可证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6"/>
              <w:jc w:val="left"/>
              <w:rPr>
                <w:rFonts w:ascii="宋体" w:hAnsi="宋体" w:cs="宋体" w:eastAsia="宋体"/>
                <w:sz w:val="21"/>
                <w:szCs w:val="21"/>
              </w:rPr>
            </w:pPr>
            <w:r>
              <w:rPr>
                <w:rFonts w:ascii="宋体" w:hAnsi="宋体" w:cs="宋体" w:eastAsia="宋体"/>
                <w:sz w:val="21"/>
                <w:szCs w:val="21"/>
              </w:rPr>
              <w:t>店</w:t>
            </w:r>
            <w:r>
              <w:rPr>
                <w:rFonts w:ascii="宋体" w:hAnsi="宋体" w:cs="宋体" w:eastAsia="宋体"/>
                <w:spacing w:val="-106"/>
                <w:sz w:val="21"/>
                <w:szCs w:val="21"/>
              </w:rPr>
              <w:t>长</w:t>
            </w:r>
            <w:r>
              <w:rPr>
                <w:rFonts w:ascii="宋体" w:hAnsi="宋体" w:cs="宋体" w:eastAsia="宋体"/>
                <w:spacing w:val="-2"/>
                <w:sz w:val="21"/>
                <w:szCs w:val="21"/>
              </w:rPr>
              <w:t>（</w:t>
            </w:r>
            <w:r>
              <w:rPr>
                <w:rFonts w:ascii="宋体" w:hAnsi="宋体" w:cs="宋体" w:eastAsia="宋体"/>
                <w:sz w:val="21"/>
                <w:szCs w:val="21"/>
              </w:rPr>
              <w:t>消</w:t>
            </w:r>
            <w:r>
              <w:rPr>
                <w:rFonts w:ascii="宋体" w:hAnsi="宋体" w:cs="宋体" w:eastAsia="宋体"/>
                <w:spacing w:val="-3"/>
                <w:sz w:val="21"/>
                <w:szCs w:val="21"/>
              </w:rPr>
              <w:t>防</w:t>
            </w:r>
            <w:r>
              <w:rPr>
                <w:rFonts w:ascii="宋体" w:hAnsi="宋体" w:cs="宋体" w:eastAsia="宋体"/>
                <w:sz w:val="21"/>
                <w:szCs w:val="21"/>
              </w:rPr>
              <w:t>出</w:t>
            </w:r>
            <w:r>
              <w:rPr>
                <w:rFonts w:ascii="宋体" w:hAnsi="宋体" w:cs="宋体" w:eastAsia="宋体"/>
                <w:spacing w:val="-3"/>
                <w:sz w:val="21"/>
                <w:szCs w:val="21"/>
              </w:rPr>
              <w:t>证</w:t>
            </w:r>
            <w:r>
              <w:rPr>
                <w:rFonts w:ascii="宋体" w:hAnsi="宋体" w:cs="宋体" w:eastAsia="宋体"/>
                <w:sz w:val="21"/>
                <w:szCs w:val="21"/>
              </w:rPr>
              <w:t>后</w:t>
            </w:r>
            <w:r>
              <w:rPr>
                <w:rFonts w:ascii="宋体" w:hAnsi="宋体" w:cs="宋体" w:eastAsia="宋体"/>
                <w:spacing w:val="-77"/>
                <w:sz w:val="21"/>
                <w:szCs w:val="21"/>
              </w:rPr>
              <w:t> </w:t>
            </w:r>
            <w:r>
              <w:rPr>
                <w:rFonts w:ascii="宋体" w:hAnsi="宋体" w:cs="宋体" w:eastAsia="宋体"/>
                <w:sz w:val="21"/>
                <w:szCs w:val="21"/>
              </w:rPr>
              <w:t>10</w:t>
            </w:r>
            <w:r>
              <w:rPr>
                <w:rFonts w:ascii="宋体" w:hAnsi="宋体" w:cs="宋体" w:eastAsia="宋体"/>
                <w:spacing w:val="-79"/>
                <w:sz w:val="21"/>
                <w:szCs w:val="21"/>
              </w:rPr>
              <w:t> </w:t>
            </w:r>
            <w:r>
              <w:rPr>
                <w:rFonts w:ascii="宋体" w:hAnsi="宋体" w:cs="宋体" w:eastAsia="宋体"/>
                <w:sz w:val="21"/>
                <w:szCs w:val="21"/>
              </w:rPr>
              <w:t>天</w:t>
            </w:r>
            <w:r>
              <w:rPr>
                <w:rFonts w:ascii="宋体" w:hAnsi="宋体" w:cs="宋体" w:eastAsia="宋体"/>
                <w:spacing w:val="-3"/>
                <w:sz w:val="21"/>
                <w:szCs w:val="21"/>
              </w:rPr>
              <w:t>内</w:t>
            </w:r>
            <w:r>
              <w:rPr>
                <w:rFonts w:ascii="宋体" w:hAnsi="宋体" w:cs="宋体" w:eastAsia="宋体"/>
                <w:sz w:val="21"/>
                <w:szCs w:val="21"/>
              </w:rPr>
              <w:t>完</w:t>
            </w:r>
            <w:r>
              <w:rPr>
                <w:rFonts w:ascii="宋体" w:hAnsi="宋体" w:cs="宋体" w:eastAsia="宋体"/>
                <w:spacing w:val="-1"/>
                <w:sz w:val="21"/>
                <w:szCs w:val="21"/>
              </w:rPr>
              <w:t>成</w:t>
            </w:r>
            <w:r>
              <w:rPr>
                <w:rFonts w:ascii="宋体" w:hAnsi="宋体" w:cs="宋体" w:eastAsia="宋体"/>
                <w:sz w:val="21"/>
                <w:szCs w:val="21"/>
              </w:rPr>
              <w:t>）</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132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办理食品卫生、公共场所卫生许可证</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6"/>
              <w:jc w:val="left"/>
              <w:rPr>
                <w:rFonts w:ascii="宋体" w:hAnsi="宋体" w:cs="宋体" w:eastAsia="宋体"/>
                <w:sz w:val="21"/>
                <w:szCs w:val="21"/>
              </w:rPr>
            </w:pPr>
            <w:r>
              <w:rPr>
                <w:rFonts w:ascii="宋体" w:hAnsi="宋体" w:cs="宋体" w:eastAsia="宋体"/>
                <w:sz w:val="21"/>
                <w:szCs w:val="21"/>
              </w:rPr>
              <w:t>店</w:t>
            </w:r>
            <w:r>
              <w:rPr>
                <w:rFonts w:ascii="宋体" w:hAnsi="宋体" w:cs="宋体" w:eastAsia="宋体"/>
                <w:spacing w:val="-106"/>
                <w:sz w:val="21"/>
                <w:szCs w:val="21"/>
              </w:rPr>
              <w:t>长</w:t>
            </w:r>
            <w:r>
              <w:rPr>
                <w:rFonts w:ascii="宋体" w:hAnsi="宋体" w:cs="宋体" w:eastAsia="宋体"/>
                <w:spacing w:val="-2"/>
                <w:sz w:val="21"/>
                <w:szCs w:val="21"/>
              </w:rPr>
              <w:t>（</w:t>
            </w:r>
            <w:r>
              <w:rPr>
                <w:rFonts w:ascii="宋体" w:hAnsi="宋体" w:cs="宋体" w:eastAsia="宋体"/>
                <w:sz w:val="21"/>
                <w:szCs w:val="21"/>
              </w:rPr>
              <w:t>消</w:t>
            </w:r>
            <w:r>
              <w:rPr>
                <w:rFonts w:ascii="宋体" w:hAnsi="宋体" w:cs="宋体" w:eastAsia="宋体"/>
                <w:spacing w:val="-3"/>
                <w:sz w:val="21"/>
                <w:szCs w:val="21"/>
              </w:rPr>
              <w:t>防</w:t>
            </w:r>
            <w:r>
              <w:rPr>
                <w:rFonts w:ascii="宋体" w:hAnsi="宋体" w:cs="宋体" w:eastAsia="宋体"/>
                <w:sz w:val="21"/>
                <w:szCs w:val="21"/>
              </w:rPr>
              <w:t>出</w:t>
            </w:r>
            <w:r>
              <w:rPr>
                <w:rFonts w:ascii="宋体" w:hAnsi="宋体" w:cs="宋体" w:eastAsia="宋体"/>
                <w:spacing w:val="-3"/>
                <w:sz w:val="21"/>
                <w:szCs w:val="21"/>
              </w:rPr>
              <w:t>证</w:t>
            </w:r>
            <w:r>
              <w:rPr>
                <w:rFonts w:ascii="宋体" w:hAnsi="宋体" w:cs="宋体" w:eastAsia="宋体"/>
                <w:sz w:val="21"/>
                <w:szCs w:val="21"/>
              </w:rPr>
              <w:t>后</w:t>
            </w:r>
            <w:r>
              <w:rPr>
                <w:rFonts w:ascii="宋体" w:hAnsi="宋体" w:cs="宋体" w:eastAsia="宋体"/>
                <w:spacing w:val="-77"/>
                <w:sz w:val="21"/>
                <w:szCs w:val="21"/>
              </w:rPr>
              <w:t> </w:t>
            </w:r>
            <w:r>
              <w:rPr>
                <w:rFonts w:ascii="宋体" w:hAnsi="宋体" w:cs="宋体" w:eastAsia="宋体"/>
                <w:sz w:val="21"/>
                <w:szCs w:val="21"/>
              </w:rPr>
              <w:t>10</w:t>
            </w:r>
            <w:r>
              <w:rPr>
                <w:rFonts w:ascii="宋体" w:hAnsi="宋体" w:cs="宋体" w:eastAsia="宋体"/>
                <w:spacing w:val="-79"/>
                <w:sz w:val="21"/>
                <w:szCs w:val="21"/>
              </w:rPr>
              <w:t> </w:t>
            </w:r>
            <w:r>
              <w:rPr>
                <w:rFonts w:ascii="宋体" w:hAnsi="宋体" w:cs="宋体" w:eastAsia="宋体"/>
                <w:sz w:val="21"/>
                <w:szCs w:val="21"/>
              </w:rPr>
              <w:t>天</w:t>
            </w:r>
            <w:r>
              <w:rPr>
                <w:rFonts w:ascii="宋体" w:hAnsi="宋体" w:cs="宋体" w:eastAsia="宋体"/>
                <w:spacing w:val="-3"/>
                <w:sz w:val="21"/>
                <w:szCs w:val="21"/>
              </w:rPr>
              <w:t>内</w:t>
            </w:r>
            <w:r>
              <w:rPr>
                <w:rFonts w:ascii="宋体" w:hAnsi="宋体" w:cs="宋体" w:eastAsia="宋体"/>
                <w:sz w:val="21"/>
                <w:szCs w:val="21"/>
              </w:rPr>
              <w:t>完</w:t>
            </w:r>
            <w:r>
              <w:rPr>
                <w:rFonts w:ascii="宋体" w:hAnsi="宋体" w:cs="宋体" w:eastAsia="宋体"/>
                <w:spacing w:val="-1"/>
                <w:sz w:val="21"/>
                <w:szCs w:val="21"/>
              </w:rPr>
              <w:t>成</w:t>
            </w:r>
            <w:r>
              <w:rPr>
                <w:rFonts w:ascii="宋体" w:hAnsi="宋体" w:cs="宋体" w:eastAsia="宋体"/>
                <w:sz w:val="21"/>
                <w:szCs w:val="21"/>
              </w:rPr>
              <w:t>）</w:t>
            </w:r>
          </w:p>
        </w:tc>
      </w:tr>
    </w:tbl>
    <w:p>
      <w:pPr>
        <w:spacing w:after="0" w:line="271" w:lineRule="exact"/>
        <w:jc w:val="left"/>
        <w:rPr>
          <w:rFonts w:ascii="宋体" w:hAnsi="宋体" w:cs="宋体" w:eastAsia="宋体"/>
          <w:sz w:val="21"/>
          <w:szCs w:val="21"/>
        </w:rPr>
        <w:sectPr>
          <w:pgSz w:w="11910" w:h="16850"/>
          <w:pgMar w:header="745" w:footer="708" w:top="980" w:bottom="900" w:left="580" w:right="280"/>
        </w:sect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18"/>
          <w:szCs w:val="18"/>
        </w:rPr>
      </w:pPr>
    </w:p>
    <w:tbl>
      <w:tblPr>
        <w:tblW w:w="0" w:type="auto"/>
        <w:jc w:val="left"/>
        <w:tblInd w:w="95" w:type="dxa"/>
        <w:tblLayout w:type="fixed"/>
        <w:tblCellMar>
          <w:top w:w="0" w:type="dxa"/>
          <w:left w:w="0" w:type="dxa"/>
          <w:bottom w:w="0" w:type="dxa"/>
          <w:right w:w="0" w:type="dxa"/>
        </w:tblCellMar>
        <w:tblLook w:val="01E0"/>
      </w:tblPr>
      <w:tblGrid>
        <w:gridCol w:w="569"/>
        <w:gridCol w:w="4645"/>
        <w:gridCol w:w="1364"/>
        <w:gridCol w:w="634"/>
        <w:gridCol w:w="612"/>
        <w:gridCol w:w="3006"/>
      </w:tblGrid>
      <w:tr>
        <w:trPr>
          <w:trHeight w:val="339"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办理环保手续</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工程部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21" w:right="0"/>
              <w:jc w:val="left"/>
              <w:rPr>
                <w:rFonts w:ascii="宋体" w:hAnsi="宋体" w:cs="宋体" w:eastAsia="宋体"/>
                <w:sz w:val="21"/>
                <w:szCs w:val="21"/>
              </w:rPr>
            </w:pPr>
            <w:r>
              <w:rPr>
                <w:rFonts w:ascii="宋体"/>
                <w:sz w:val="21"/>
              </w:rPr>
              <w:t>134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102" w:right="0"/>
              <w:jc w:val="left"/>
              <w:rPr>
                <w:rFonts w:ascii="宋体" w:hAnsi="宋体" w:cs="宋体" w:eastAsia="宋体"/>
                <w:sz w:val="21"/>
                <w:szCs w:val="21"/>
              </w:rPr>
            </w:pPr>
            <w:r>
              <w:rPr>
                <w:rFonts w:ascii="宋体" w:hAnsi="宋体" w:cs="宋体" w:eastAsia="宋体"/>
                <w:spacing w:val="-2"/>
                <w:sz w:val="21"/>
                <w:szCs w:val="21"/>
              </w:rPr>
              <w:t>办理工商登记及刻章、法人代码证及税务登记</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71" w:lineRule="exact"/>
              <w:ind w:left="99" w:right="0"/>
              <w:jc w:val="left"/>
              <w:rPr>
                <w:rFonts w:ascii="宋体" w:hAnsi="宋体" w:cs="宋体" w:eastAsia="宋体"/>
                <w:sz w:val="21"/>
                <w:szCs w:val="21"/>
              </w:rPr>
            </w:pPr>
            <w:r>
              <w:rPr>
                <w:rFonts w:ascii="宋体" w:hAnsi="宋体" w:cs="宋体" w:eastAsia="宋体"/>
                <w:sz w:val="21"/>
                <w:szCs w:val="21"/>
              </w:rPr>
              <w:t>50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4"/>
              <w:ind w:left="102" w:right="0"/>
              <w:jc w:val="left"/>
              <w:rPr>
                <w:rFonts w:ascii="宋体" w:hAnsi="宋体" w:cs="宋体" w:eastAsia="宋体"/>
                <w:sz w:val="15"/>
                <w:szCs w:val="15"/>
              </w:rPr>
            </w:pPr>
            <w:r>
              <w:rPr>
                <w:rFonts w:ascii="宋体" w:hAnsi="宋体" w:cs="宋体" w:eastAsia="宋体"/>
                <w:spacing w:val="-2"/>
                <w:sz w:val="15"/>
                <w:szCs w:val="15"/>
              </w:rPr>
              <w:t>店长、财务（消防出证后</w:t>
            </w:r>
            <w:r>
              <w:rPr>
                <w:rFonts w:ascii="宋体" w:hAnsi="宋体" w:cs="宋体" w:eastAsia="宋体"/>
                <w:spacing w:val="-39"/>
                <w:sz w:val="15"/>
                <w:szCs w:val="15"/>
              </w:rPr>
              <w:t> </w:t>
            </w:r>
            <w:r>
              <w:rPr>
                <w:rFonts w:ascii="宋体" w:hAnsi="宋体" w:cs="宋体" w:eastAsia="宋体"/>
                <w:spacing w:val="-1"/>
                <w:sz w:val="15"/>
                <w:szCs w:val="15"/>
              </w:rPr>
              <w:t>10</w:t>
            </w:r>
            <w:r>
              <w:rPr>
                <w:rFonts w:ascii="宋体" w:hAnsi="宋体" w:cs="宋体" w:eastAsia="宋体"/>
                <w:spacing w:val="-36"/>
                <w:sz w:val="15"/>
                <w:szCs w:val="15"/>
              </w:rPr>
              <w:t> </w:t>
            </w:r>
            <w:r>
              <w:rPr>
                <w:rFonts w:ascii="宋体" w:hAnsi="宋体" w:cs="宋体" w:eastAsia="宋体"/>
                <w:spacing w:val="-2"/>
                <w:sz w:val="15"/>
                <w:szCs w:val="15"/>
              </w:rPr>
              <w:t>天内完成）</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财务准备</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85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财务部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136</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工程一切财产投保</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财务部</w:t>
            </w:r>
          </w:p>
        </w:tc>
      </w:tr>
      <w:tr>
        <w:trPr>
          <w:trHeight w:val="557"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1" w:right="0"/>
              <w:jc w:val="left"/>
              <w:rPr>
                <w:rFonts w:ascii="宋体" w:hAnsi="宋体" w:cs="宋体" w:eastAsia="宋体"/>
                <w:sz w:val="21"/>
                <w:szCs w:val="21"/>
              </w:rPr>
            </w:pPr>
            <w:r>
              <w:rPr>
                <w:rFonts w:ascii="宋体"/>
                <w:sz w:val="21"/>
              </w:rPr>
              <w:t>137</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102" w:right="0"/>
              <w:jc w:val="left"/>
              <w:rPr>
                <w:rFonts w:ascii="宋体" w:hAnsi="宋体" w:cs="宋体" w:eastAsia="宋体"/>
                <w:sz w:val="21"/>
                <w:szCs w:val="21"/>
              </w:rPr>
            </w:pPr>
            <w:r>
              <w:rPr>
                <w:rFonts w:ascii="宋体" w:hAnsi="宋体" w:cs="宋体" w:eastAsia="宋体"/>
                <w:sz w:val="21"/>
                <w:szCs w:val="21"/>
              </w:rPr>
              <w:t>开业</w:t>
            </w:r>
            <w:r>
              <w:rPr>
                <w:rFonts w:ascii="宋体" w:hAnsi="宋体" w:cs="宋体" w:eastAsia="宋体"/>
                <w:spacing w:val="-3"/>
                <w:sz w:val="21"/>
                <w:szCs w:val="21"/>
              </w:rPr>
              <w:t>资</w:t>
            </w:r>
            <w:r>
              <w:rPr>
                <w:rFonts w:ascii="宋体" w:hAnsi="宋体" w:cs="宋体" w:eastAsia="宋体"/>
                <w:sz w:val="21"/>
                <w:szCs w:val="21"/>
              </w:rPr>
              <w:t>金</w:t>
            </w:r>
            <w:r>
              <w:rPr>
                <w:rFonts w:ascii="宋体" w:hAnsi="宋体" w:cs="宋体" w:eastAsia="宋体"/>
                <w:spacing w:val="-3"/>
                <w:sz w:val="21"/>
                <w:szCs w:val="21"/>
              </w:rPr>
              <w:t>准</w:t>
            </w:r>
            <w:r>
              <w:rPr>
                <w:rFonts w:ascii="宋体" w:hAnsi="宋体" w:cs="宋体" w:eastAsia="宋体"/>
                <w:spacing w:val="-46"/>
                <w:sz w:val="21"/>
                <w:szCs w:val="21"/>
              </w:rPr>
              <w:t>备</w:t>
            </w:r>
            <w:r>
              <w:rPr>
                <w:rFonts w:ascii="宋体" w:hAnsi="宋体" w:cs="宋体" w:eastAsia="宋体"/>
                <w:sz w:val="21"/>
                <w:szCs w:val="21"/>
              </w:rPr>
              <w:t>（</w:t>
            </w:r>
            <w:r>
              <w:rPr>
                <w:rFonts w:ascii="宋体" w:hAnsi="宋体" w:cs="宋体" w:eastAsia="宋体"/>
                <w:spacing w:val="-3"/>
                <w:sz w:val="21"/>
                <w:szCs w:val="21"/>
              </w:rPr>
              <w:t>筹备</w:t>
            </w:r>
            <w:r>
              <w:rPr>
                <w:rFonts w:ascii="宋体" w:hAnsi="宋体" w:cs="宋体" w:eastAsia="宋体"/>
                <w:sz w:val="21"/>
                <w:szCs w:val="21"/>
              </w:rPr>
              <w:t>期</w:t>
            </w:r>
            <w:r>
              <w:rPr>
                <w:rFonts w:ascii="宋体" w:hAnsi="宋体" w:cs="宋体" w:eastAsia="宋体"/>
                <w:spacing w:val="-53"/>
                <w:sz w:val="21"/>
                <w:szCs w:val="21"/>
              </w:rPr>
              <w:t> </w:t>
            </w:r>
            <w:r>
              <w:rPr>
                <w:rFonts w:ascii="宋体" w:hAnsi="宋体" w:cs="宋体" w:eastAsia="宋体"/>
                <w:sz w:val="21"/>
                <w:szCs w:val="21"/>
              </w:rPr>
              <w:t>50</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pacing w:val="-52"/>
                <w:sz w:val="21"/>
                <w:szCs w:val="21"/>
              </w:rPr>
              <w:t> </w:t>
            </w:r>
            <w:r>
              <w:rPr>
                <w:rFonts w:ascii="宋体" w:hAnsi="宋体" w:cs="宋体" w:eastAsia="宋体"/>
                <w:sz w:val="21"/>
                <w:szCs w:val="21"/>
              </w:rPr>
              <w:t>元</w:t>
            </w:r>
            <w:r>
              <w:rPr>
                <w:rFonts w:ascii="宋体" w:hAnsi="宋体" w:cs="宋体" w:eastAsia="宋体"/>
                <w:spacing w:val="-3"/>
                <w:sz w:val="21"/>
                <w:szCs w:val="21"/>
              </w:rPr>
              <w:t>财</w:t>
            </w:r>
            <w:r>
              <w:rPr>
                <w:rFonts w:ascii="宋体" w:hAnsi="宋体" w:cs="宋体" w:eastAsia="宋体"/>
                <w:sz w:val="21"/>
                <w:szCs w:val="21"/>
              </w:rPr>
              <w:t>务</w:t>
            </w:r>
            <w:r>
              <w:rPr>
                <w:rFonts w:ascii="宋体" w:hAnsi="宋体" w:cs="宋体" w:eastAsia="宋体"/>
                <w:spacing w:val="-3"/>
                <w:sz w:val="21"/>
                <w:szCs w:val="21"/>
              </w:rPr>
              <w:t>备</w:t>
            </w:r>
            <w:r>
              <w:rPr>
                <w:rFonts w:ascii="宋体" w:hAnsi="宋体" w:cs="宋体" w:eastAsia="宋体"/>
                <w:sz w:val="21"/>
                <w:szCs w:val="21"/>
              </w:rPr>
              <w:t>用金</w:t>
            </w:r>
            <w:r>
              <w:rPr>
                <w:rFonts w:ascii="宋体" w:hAnsi="宋体" w:cs="宋体" w:eastAsia="宋体"/>
                <w:spacing w:val="-48"/>
                <w:sz w:val="21"/>
                <w:szCs w:val="21"/>
              </w:rPr>
              <w:t>，</w:t>
            </w:r>
            <w:r>
              <w:rPr>
                <w:rFonts w:ascii="宋体" w:hAnsi="宋体" w:cs="宋体" w:eastAsia="宋体"/>
                <w:sz w:val="21"/>
                <w:szCs w:val="21"/>
              </w:rPr>
              <w:t>正式</w:t>
            </w:r>
          </w:p>
          <w:p>
            <w:pPr>
              <w:pStyle w:val="TableParagraph"/>
              <w:spacing w:line="273" w:lineRule="exact"/>
              <w:ind w:left="102" w:right="0"/>
              <w:jc w:val="left"/>
              <w:rPr>
                <w:rFonts w:ascii="宋体" w:hAnsi="宋体" w:cs="宋体" w:eastAsia="宋体"/>
                <w:sz w:val="21"/>
                <w:szCs w:val="21"/>
              </w:rPr>
            </w:pPr>
            <w:r>
              <w:rPr>
                <w:rFonts w:ascii="宋体" w:hAnsi="宋体" w:cs="宋体" w:eastAsia="宋体"/>
                <w:spacing w:val="-2"/>
                <w:sz w:val="21"/>
                <w:szCs w:val="21"/>
              </w:rPr>
              <w:t>营业财务和前台各</w:t>
            </w:r>
            <w:r>
              <w:rPr>
                <w:rFonts w:ascii="宋体" w:hAnsi="宋体" w:cs="宋体" w:eastAsia="宋体"/>
                <w:spacing w:val="-53"/>
                <w:sz w:val="21"/>
                <w:szCs w:val="21"/>
              </w:rPr>
              <w:t> </w:t>
            </w:r>
            <w:r>
              <w:rPr>
                <w:rFonts w:ascii="宋体" w:hAnsi="宋体" w:cs="宋体" w:eastAsia="宋体"/>
                <w:spacing w:val="-1"/>
                <w:sz w:val="21"/>
                <w:szCs w:val="21"/>
              </w:rPr>
              <w:t>5000</w:t>
            </w:r>
            <w:r>
              <w:rPr>
                <w:rFonts w:ascii="宋体" w:hAnsi="宋体" w:cs="宋体" w:eastAsia="宋体"/>
                <w:spacing w:val="-55"/>
                <w:sz w:val="21"/>
                <w:szCs w:val="21"/>
              </w:rPr>
              <w:t> </w:t>
            </w:r>
            <w:r>
              <w:rPr>
                <w:rFonts w:ascii="宋体" w:hAnsi="宋体" w:cs="宋体" w:eastAsia="宋体"/>
                <w:spacing w:val="-2"/>
                <w:sz w:val="21"/>
                <w:szCs w:val="21"/>
              </w:rPr>
              <w:t>元备用金）</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99" w:right="0"/>
              <w:jc w:val="left"/>
              <w:rPr>
                <w:rFonts w:ascii="宋体" w:hAnsi="宋体" w:cs="宋体" w:eastAsia="宋体"/>
                <w:sz w:val="21"/>
                <w:szCs w:val="21"/>
              </w:rPr>
            </w:pPr>
            <w:r>
              <w:rPr>
                <w:rFonts w:ascii="宋体" w:hAnsi="宋体" w:cs="宋体" w:eastAsia="宋体"/>
                <w:sz w:val="21"/>
                <w:szCs w:val="21"/>
              </w:rPr>
              <w:t>59</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z w:val="21"/>
                <w:szCs w:val="21"/>
              </w:rPr>
              <w:t>财务部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138</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财务培训至已开店实习</w:t>
            </w:r>
            <w:r>
              <w:rPr>
                <w:rFonts w:ascii="宋体" w:hAnsi="宋体" w:cs="宋体" w:eastAsia="宋体"/>
                <w:spacing w:val="-2"/>
                <w:sz w:val="21"/>
                <w:szCs w:val="21"/>
              </w:rPr>
              <w:t>(</w:t>
            </w:r>
            <w:r>
              <w:rPr>
                <w:rFonts w:ascii="宋体" w:hAnsi="宋体" w:cs="宋体" w:eastAsia="宋体"/>
                <w:spacing w:val="-2"/>
                <w:sz w:val="21"/>
                <w:szCs w:val="21"/>
              </w:rPr>
              <w:t>含</w:t>
            </w:r>
            <w:r>
              <w:rPr>
                <w:rFonts w:ascii="宋体" w:hAnsi="宋体" w:cs="宋体" w:eastAsia="宋体"/>
                <w:spacing w:val="-53"/>
                <w:sz w:val="21"/>
                <w:szCs w:val="21"/>
              </w:rPr>
              <w:t> </w:t>
            </w:r>
            <w:r>
              <w:rPr>
                <w:rFonts w:ascii="宋体" w:hAnsi="宋体" w:cs="宋体" w:eastAsia="宋体"/>
                <w:sz w:val="21"/>
                <w:szCs w:val="21"/>
              </w:rPr>
              <w:t>HMS</w:t>
            </w:r>
            <w:r>
              <w:rPr>
                <w:rFonts w:ascii="宋体" w:hAnsi="宋体" w:cs="宋体" w:eastAsia="宋体"/>
                <w:spacing w:val="-54"/>
                <w:sz w:val="21"/>
                <w:szCs w:val="21"/>
              </w:rPr>
              <w:t> </w:t>
            </w:r>
            <w:r>
              <w:rPr>
                <w:rFonts w:ascii="宋体" w:hAnsi="宋体" w:cs="宋体" w:eastAsia="宋体"/>
                <w:spacing w:val="-1"/>
                <w:sz w:val="21"/>
                <w:szCs w:val="21"/>
              </w:rPr>
              <w:t>培训</w:t>
            </w:r>
            <w:r>
              <w:rPr>
                <w:rFonts w:ascii="宋体" w:hAnsi="宋体" w:cs="宋体" w:eastAsia="宋体"/>
                <w:spacing w:val="-1"/>
                <w:sz w:val="21"/>
                <w:szCs w:val="21"/>
              </w:rPr>
              <w:t>)</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运营部、财务部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139</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财务软件安装及培训</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30</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IT</w:t>
            </w:r>
            <w:r>
              <w:rPr>
                <w:rFonts w:ascii="宋体" w:hAnsi="宋体" w:cs="宋体" w:eastAsia="宋体"/>
                <w:spacing w:val="-53"/>
                <w:sz w:val="21"/>
                <w:szCs w:val="21"/>
              </w:rPr>
              <w:t> </w:t>
            </w:r>
            <w:r>
              <w:rPr>
                <w:rFonts w:ascii="宋体" w:hAnsi="宋体" w:cs="宋体" w:eastAsia="宋体"/>
                <w:spacing w:val="-2"/>
                <w:sz w:val="21"/>
                <w:szCs w:val="21"/>
              </w:rPr>
              <w:t>部、财务部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140</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预算指标下达</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7</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财务部</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141</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人身和财产投保</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行政法务部、财务部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142</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试营业</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143</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2"/>
                <w:sz w:val="21"/>
                <w:szCs w:val="21"/>
              </w:rPr>
              <w:t>保洁、布</w:t>
            </w:r>
            <w:r>
              <w:rPr>
                <w:rFonts w:ascii="宋体" w:hAnsi="宋体" w:cs="宋体" w:eastAsia="宋体"/>
                <w:color w:val="FF0000"/>
                <w:spacing w:val="-2"/>
                <w:sz w:val="21"/>
                <w:szCs w:val="21"/>
              </w:rPr>
              <w:t>草</w:t>
            </w:r>
            <w:r>
              <w:rPr>
                <w:rFonts w:ascii="宋体" w:hAnsi="宋体" w:cs="宋体" w:eastAsia="宋体"/>
                <w:spacing w:val="-2"/>
                <w:sz w:val="21"/>
                <w:szCs w:val="21"/>
              </w:rPr>
              <w:t>、试运营</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5</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338"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144</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开业检查验收</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2</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pacing w:val="-1"/>
                <w:sz w:val="21"/>
                <w:szCs w:val="21"/>
              </w:rPr>
              <w:t>运营部、质检部</w:t>
            </w:r>
          </w:p>
        </w:tc>
      </w:tr>
      <w:tr>
        <w:trPr>
          <w:trHeight w:val="341" w:hRule="exact"/>
        </w:trPr>
        <w:tc>
          <w:tcPr>
            <w:tcW w:w="569"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21" w:right="0"/>
              <w:jc w:val="left"/>
              <w:rPr>
                <w:rFonts w:ascii="宋体" w:hAnsi="宋体" w:cs="宋体" w:eastAsia="宋体"/>
                <w:sz w:val="21"/>
                <w:szCs w:val="21"/>
              </w:rPr>
            </w:pPr>
            <w:r>
              <w:rPr>
                <w:rFonts w:ascii="宋体"/>
                <w:sz w:val="21"/>
              </w:rPr>
              <w:t>145</w:t>
            </w:r>
          </w:p>
        </w:tc>
        <w:tc>
          <w:tcPr>
            <w:tcW w:w="4645"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开业</w:t>
            </w:r>
          </w:p>
        </w:tc>
        <w:tc>
          <w:tcPr>
            <w:tcW w:w="1364"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99" w:right="0"/>
              <w:jc w:val="left"/>
              <w:rPr>
                <w:rFonts w:ascii="宋体" w:hAnsi="宋体" w:cs="宋体" w:eastAsia="宋体"/>
                <w:sz w:val="21"/>
                <w:szCs w:val="21"/>
              </w:rPr>
            </w:pPr>
            <w:r>
              <w:rPr>
                <w:rFonts w:ascii="宋体" w:hAnsi="宋体" w:cs="宋体" w:eastAsia="宋体"/>
                <w:sz w:val="21"/>
                <w:szCs w:val="21"/>
              </w:rPr>
              <w:t>1</w:t>
            </w:r>
            <w:r>
              <w:rPr>
                <w:rFonts w:ascii="宋体" w:hAnsi="宋体" w:cs="宋体" w:eastAsia="宋体"/>
                <w:spacing w:val="-53"/>
                <w:sz w:val="21"/>
                <w:szCs w:val="21"/>
              </w:rPr>
              <w:t> </w:t>
            </w:r>
            <w:r>
              <w:rPr>
                <w:rFonts w:ascii="宋体" w:hAnsi="宋体" w:cs="宋体" w:eastAsia="宋体"/>
                <w:spacing w:val="-1"/>
                <w:sz w:val="21"/>
                <w:szCs w:val="21"/>
              </w:rPr>
              <w:t>工作日</w:t>
            </w:r>
          </w:p>
        </w:tc>
        <w:tc>
          <w:tcPr>
            <w:tcW w:w="634" w:type="dxa"/>
            <w:tcBorders>
              <w:top w:val="single" w:sz="5" w:space="0" w:color="000000"/>
              <w:left w:val="single" w:sz="5" w:space="0" w:color="000000"/>
              <w:bottom w:val="single" w:sz="5" w:space="0" w:color="000000"/>
              <w:right w:val="single" w:sz="5" w:space="0" w:color="000000"/>
            </w:tcBorders>
          </w:tcPr>
          <w:p>
            <w:pPr/>
          </w:p>
        </w:tc>
        <w:tc>
          <w:tcPr>
            <w:tcW w:w="612" w:type="dxa"/>
            <w:tcBorders>
              <w:top w:val="single" w:sz="5" w:space="0" w:color="000000"/>
              <w:left w:val="single" w:sz="5" w:space="0" w:color="000000"/>
              <w:bottom w:val="single" w:sz="5" w:space="0" w:color="000000"/>
              <w:right w:val="single" w:sz="5" w:space="0" w:color="000000"/>
            </w:tcBorders>
          </w:tcPr>
          <w:p>
            <w:pPr/>
          </w:p>
        </w:tc>
        <w:tc>
          <w:tcPr>
            <w:tcW w:w="3006" w:type="dxa"/>
            <w:tcBorders>
              <w:top w:val="single" w:sz="5" w:space="0" w:color="000000"/>
              <w:left w:val="single" w:sz="5" w:space="0" w:color="000000"/>
              <w:bottom w:val="single" w:sz="5" w:space="0" w:color="000000"/>
              <w:right w:val="single" w:sz="5" w:space="0" w:color="000000"/>
            </w:tcBorders>
          </w:tcPr>
          <w:p>
            <w:pPr>
              <w:pStyle w:val="TableParagraph"/>
              <w:spacing w:line="269" w:lineRule="exact"/>
              <w:ind w:left="102" w:right="0"/>
              <w:jc w:val="left"/>
              <w:rPr>
                <w:rFonts w:ascii="宋体" w:hAnsi="宋体" w:cs="宋体" w:eastAsia="宋体"/>
                <w:sz w:val="21"/>
                <w:szCs w:val="21"/>
              </w:rPr>
            </w:pPr>
            <w:r>
              <w:rPr>
                <w:rFonts w:ascii="宋体" w:hAnsi="宋体" w:cs="宋体" w:eastAsia="宋体"/>
                <w:sz w:val="21"/>
                <w:szCs w:val="21"/>
              </w:rPr>
              <w:t>店长</w:t>
            </w:r>
          </w:p>
        </w:tc>
      </w:tr>
    </w:tbl>
    <w:p>
      <w:pPr>
        <w:spacing w:line="240" w:lineRule="auto" w:before="5"/>
        <w:rPr>
          <w:rFonts w:ascii="Times New Roman" w:hAnsi="Times New Roman" w:cs="Times New Roman" w:eastAsia="Times New Roman"/>
          <w:sz w:val="29"/>
          <w:szCs w:val="29"/>
        </w:rPr>
      </w:pPr>
    </w:p>
    <w:p>
      <w:pPr>
        <w:pStyle w:val="Heading2"/>
        <w:spacing w:line="240" w:lineRule="auto" w:before="14"/>
        <w:ind w:left="838" w:right="0"/>
        <w:jc w:val="left"/>
        <w:rPr>
          <w:b w:val="0"/>
          <w:bCs w:val="0"/>
        </w:rPr>
      </w:pPr>
      <w:bookmarkStart w:name="_TOC_250034" w:id="6"/>
      <w:r>
        <w:rPr>
          <w:rFonts w:ascii="Arial" w:hAnsi="Arial" w:cs="Arial" w:eastAsia="Arial"/>
        </w:rPr>
        <w:t>1.5</w:t>
      </w:r>
      <w:r>
        <w:rPr>
          <w:rFonts w:ascii="Arial" w:hAnsi="Arial" w:cs="Arial" w:eastAsia="Arial"/>
          <w:spacing w:val="-29"/>
        </w:rPr>
        <w:t> </w:t>
      </w:r>
      <w:r>
        <w:rPr/>
        <w:t>人员定编及招聘</w:t>
      </w:r>
      <w:bookmarkEnd w:id="6"/>
      <w:r>
        <w:rPr>
          <w:b w:val="0"/>
          <w:bCs w:val="0"/>
        </w:rPr>
      </w:r>
    </w:p>
    <w:p>
      <w:pPr>
        <w:pStyle w:val="BodyText"/>
        <w:spacing w:line="240" w:lineRule="auto" w:before="173"/>
        <w:ind w:left="838" w:right="0"/>
        <w:jc w:val="left"/>
      </w:pPr>
      <w:r>
        <w:rPr>
          <w:rFonts w:ascii="宋体" w:hAnsi="宋体" w:cs="宋体" w:eastAsia="宋体"/>
          <w:spacing w:val="-2"/>
        </w:rPr>
        <w:t>1.5.1</w:t>
      </w:r>
      <w:r>
        <w:rPr>
          <w:spacing w:val="-2"/>
        </w:rPr>
        <w:t>按照公司的人事手册相关内容执行。</w:t>
      </w:r>
    </w:p>
    <w:p>
      <w:pPr>
        <w:pStyle w:val="BodyText"/>
        <w:spacing w:line="240" w:lineRule="auto" w:before="135"/>
        <w:ind w:left="838" w:right="0"/>
        <w:jc w:val="left"/>
      </w:pPr>
      <w:r>
        <w:rPr>
          <w:rFonts w:ascii="宋体" w:hAnsi="宋体" w:cs="宋体" w:eastAsia="宋体"/>
          <w:spacing w:val="-2"/>
        </w:rPr>
        <w:t>1.5.2</w:t>
      </w:r>
      <w:r>
        <w:rPr>
          <w:spacing w:val="-2"/>
        </w:rPr>
        <w:t>招聘前的准备工作：</w:t>
      </w:r>
    </w:p>
    <w:p>
      <w:pPr>
        <w:pStyle w:val="BodyText"/>
        <w:spacing w:line="240" w:lineRule="auto"/>
        <w:ind w:left="838" w:right="0"/>
        <w:jc w:val="left"/>
      </w:pPr>
      <w:r>
        <w:rPr>
          <w:rFonts w:ascii="宋体" w:hAnsi="宋体" w:cs="宋体" w:eastAsia="宋体"/>
          <w:spacing w:val="-2"/>
        </w:rPr>
        <w:t>1.5.2.1</w:t>
      </w:r>
      <w:r>
        <w:rPr>
          <w:spacing w:val="-2"/>
        </w:rPr>
        <w:t>了解周边酒店同行业薪资待遇。</w:t>
      </w:r>
    </w:p>
    <w:p>
      <w:pPr>
        <w:pStyle w:val="BodyText"/>
        <w:spacing w:line="357" w:lineRule="auto"/>
        <w:ind w:left="838" w:right="139"/>
        <w:jc w:val="left"/>
      </w:pPr>
      <w:r>
        <w:rPr>
          <w:rFonts w:ascii="宋体" w:hAnsi="宋体" w:cs="宋体" w:eastAsia="宋体"/>
          <w:spacing w:val="-2"/>
        </w:rPr>
        <w:t>1.5.2.2</w:t>
      </w:r>
      <w:r>
        <w:rPr>
          <w:spacing w:val="-2"/>
        </w:rPr>
        <w:t>制定人员配置表（岗位设置、人员编制、工时安排、薪资待遇、奖金分配等），报城区总、公</w:t>
      </w:r>
      <w:r>
        <w:rPr>
          <w:spacing w:val="71"/>
        </w:rPr>
        <w:t> </w:t>
      </w:r>
      <w:r>
        <w:rPr>
          <w:spacing w:val="-2"/>
        </w:rPr>
        <w:t>司人事部或业主审核。</w:t>
      </w:r>
      <w:r>
        <w:rPr>
          <w:spacing w:val="29"/>
        </w:rPr>
        <w:t> </w:t>
      </w:r>
      <w:r>
        <w:rPr>
          <w:rFonts w:ascii="宋体" w:hAnsi="宋体" w:cs="宋体" w:eastAsia="宋体"/>
          <w:spacing w:val="-2"/>
        </w:rPr>
        <w:t>1.5.2.3</w:t>
      </w:r>
      <w:r>
        <w:rPr>
          <w:spacing w:val="-2"/>
        </w:rPr>
        <w:t>了解当地招聘市场，选择最佳的招聘渠道（网站、招聘会、报纸、电视台、招聘广告、校园招</w:t>
      </w:r>
      <w:r>
        <w:rPr>
          <w:spacing w:val="71"/>
        </w:rPr>
        <w:t> </w:t>
      </w:r>
      <w:r>
        <w:rPr>
          <w:spacing w:val="-1"/>
        </w:rPr>
        <w:t>聘等）。</w:t>
      </w:r>
    </w:p>
    <w:p>
      <w:pPr>
        <w:pStyle w:val="BodyText"/>
        <w:spacing w:line="240" w:lineRule="auto" w:before="30"/>
        <w:ind w:left="838" w:right="0"/>
        <w:jc w:val="left"/>
      </w:pPr>
      <w:r>
        <w:rPr>
          <w:rFonts w:ascii="宋体" w:hAnsi="宋体" w:cs="宋体" w:eastAsia="宋体"/>
          <w:spacing w:val="-1"/>
        </w:rPr>
        <w:t>1.5.3</w:t>
      </w:r>
      <w:r>
        <w:rPr>
          <w:spacing w:val="-1"/>
        </w:rPr>
        <w:t>人事对接流程：</w:t>
      </w:r>
    </w:p>
    <w:p>
      <w:pPr>
        <w:pStyle w:val="BodyText"/>
        <w:spacing w:line="240" w:lineRule="auto"/>
        <w:ind w:left="838" w:right="0"/>
        <w:jc w:val="left"/>
      </w:pPr>
      <w:r>
        <w:rPr>
          <w:rFonts w:ascii="宋体" w:hAnsi="宋体" w:cs="宋体" w:eastAsia="宋体"/>
          <w:spacing w:val="-2"/>
        </w:rPr>
        <w:t>1.5.3.1</w:t>
      </w:r>
      <w:r>
        <w:rPr>
          <w:spacing w:val="-2"/>
        </w:rPr>
        <w:t>根据房间数量和公司的人员配比要求，制定酒店的人员配比数。</w:t>
      </w:r>
    </w:p>
    <w:p>
      <w:pPr>
        <w:pStyle w:val="BodyText"/>
        <w:spacing w:line="240" w:lineRule="auto"/>
        <w:ind w:left="838" w:right="0"/>
        <w:jc w:val="left"/>
      </w:pPr>
      <w:r>
        <w:rPr>
          <w:rFonts w:ascii="宋体" w:hAnsi="宋体" w:cs="宋体" w:eastAsia="宋体"/>
          <w:spacing w:val="-2"/>
        </w:rPr>
        <w:t>1.5.3.2</w:t>
      </w:r>
      <w:r>
        <w:rPr>
          <w:spacing w:val="-2"/>
        </w:rPr>
        <w:t>报区域、公司人事部审核。</w:t>
      </w:r>
    </w:p>
    <w:p>
      <w:pPr>
        <w:pStyle w:val="BodyText"/>
        <w:spacing w:line="240" w:lineRule="auto"/>
        <w:ind w:left="838" w:right="0"/>
        <w:jc w:val="left"/>
      </w:pPr>
      <w:r>
        <w:rPr>
          <w:rFonts w:ascii="宋体" w:hAnsi="宋体" w:cs="宋体" w:eastAsia="宋体"/>
          <w:spacing w:val="-2"/>
        </w:rPr>
        <w:t>1.5.3.3</w:t>
      </w:r>
      <w:r>
        <w:rPr>
          <w:spacing w:val="-2"/>
        </w:rPr>
        <w:t>部门经理以上人员录用需报公司人事部核。</w:t>
      </w:r>
    </w:p>
    <w:p>
      <w:pPr>
        <w:pStyle w:val="BodyText"/>
        <w:spacing w:line="240" w:lineRule="auto" w:before="136"/>
        <w:ind w:left="838" w:right="0"/>
        <w:jc w:val="left"/>
      </w:pPr>
      <w:r>
        <w:rPr>
          <w:rFonts w:ascii="宋体" w:hAnsi="宋体" w:cs="宋体" w:eastAsia="宋体"/>
          <w:spacing w:val="-1"/>
        </w:rPr>
        <w:t>1.5.4</w:t>
      </w:r>
      <w:r>
        <w:rPr>
          <w:spacing w:val="-1"/>
        </w:rPr>
        <w:t>人事入职顺序：</w:t>
      </w:r>
    </w:p>
    <w:p>
      <w:pPr>
        <w:pStyle w:val="BodyText"/>
        <w:spacing w:line="356" w:lineRule="auto"/>
        <w:ind w:left="838" w:right="139"/>
        <w:jc w:val="left"/>
      </w:pPr>
      <w:r>
        <w:rPr>
          <w:rFonts w:ascii="宋体" w:hAnsi="宋体" w:cs="宋体" w:eastAsia="宋体"/>
          <w:spacing w:val="-2"/>
        </w:rPr>
        <w:t>1.5.4.1</w:t>
      </w:r>
      <w:r>
        <w:rPr>
          <w:spacing w:val="-2"/>
        </w:rPr>
        <w:t>开业前</w:t>
      </w:r>
      <w:r>
        <w:rPr>
          <w:rFonts w:ascii="宋体" w:hAnsi="宋体" w:cs="宋体" w:eastAsia="宋体"/>
          <w:spacing w:val="-2"/>
        </w:rPr>
        <w:t>45-90</w:t>
      </w:r>
      <w:r>
        <w:rPr>
          <w:spacing w:val="-2"/>
        </w:rPr>
        <w:t>天前：工程（由项目经理负责招聘），财务（加盟店一般由业主自己委派</w:t>
      </w:r>
      <w:r>
        <w:rPr>
          <w:rFonts w:ascii="宋体" w:hAnsi="宋体" w:cs="宋体" w:eastAsia="宋体"/>
          <w:spacing w:val="-2"/>
        </w:rPr>
        <w:t>/</w:t>
      </w:r>
      <w:r>
        <w:rPr>
          <w:spacing w:val="-2"/>
        </w:rPr>
        <w:t>直营店</w:t>
      </w:r>
      <w:r>
        <w:rPr>
          <w:spacing w:val="81"/>
        </w:rPr>
        <w:t> </w:t>
      </w:r>
      <w:r>
        <w:rPr>
          <w:spacing w:val="-2"/>
        </w:rPr>
        <w:t>由公司财务复试）。</w:t>
      </w:r>
    </w:p>
    <w:p>
      <w:pPr>
        <w:pStyle w:val="BodyText"/>
        <w:spacing w:line="240" w:lineRule="auto" w:before="31"/>
        <w:ind w:left="838" w:right="0"/>
        <w:jc w:val="left"/>
      </w:pPr>
      <w:r>
        <w:rPr>
          <w:rFonts w:ascii="宋体" w:hAnsi="宋体" w:cs="宋体" w:eastAsia="宋体"/>
          <w:spacing w:val="-1"/>
        </w:rPr>
        <w:t>1.5.4.2</w:t>
      </w:r>
      <w:r>
        <w:rPr>
          <w:spacing w:val="-1"/>
        </w:rPr>
        <w:t>开业前</w:t>
      </w:r>
      <w:r>
        <w:rPr>
          <w:rFonts w:ascii="宋体" w:hAnsi="宋体" w:cs="宋体" w:eastAsia="宋体"/>
          <w:spacing w:val="-1"/>
        </w:rPr>
        <w:t>30-45</w:t>
      </w:r>
      <w:r>
        <w:rPr>
          <w:spacing w:val="-1"/>
        </w:rPr>
        <w:t>天：前厅经理、客房经理</w:t>
      </w:r>
    </w:p>
    <w:p>
      <w:pPr>
        <w:pStyle w:val="BodyText"/>
        <w:spacing w:line="240" w:lineRule="auto" w:before="135"/>
        <w:ind w:left="838" w:right="0"/>
        <w:jc w:val="left"/>
      </w:pPr>
      <w:r>
        <w:rPr>
          <w:rFonts w:ascii="宋体" w:hAnsi="宋体" w:cs="宋体" w:eastAsia="宋体"/>
          <w:spacing w:val="-1"/>
        </w:rPr>
        <w:t>1.5.4.3</w:t>
      </w:r>
      <w:r>
        <w:rPr>
          <w:spacing w:val="-1"/>
        </w:rPr>
        <w:t>开业前</w:t>
      </w:r>
      <w:r>
        <w:rPr>
          <w:rFonts w:ascii="宋体" w:hAnsi="宋体" w:cs="宋体" w:eastAsia="宋体"/>
          <w:spacing w:val="-1"/>
        </w:rPr>
        <w:t>30-40</w:t>
      </w:r>
      <w:r>
        <w:rPr>
          <w:spacing w:val="-1"/>
        </w:rPr>
        <w:t>天：销售主管</w:t>
      </w:r>
    </w:p>
    <w:p>
      <w:pPr>
        <w:pStyle w:val="BodyText"/>
        <w:spacing w:line="240" w:lineRule="auto"/>
        <w:ind w:left="838" w:right="0"/>
        <w:jc w:val="left"/>
      </w:pPr>
      <w:r>
        <w:rPr>
          <w:rFonts w:ascii="宋体" w:hAnsi="宋体" w:cs="宋体" w:eastAsia="宋体"/>
          <w:spacing w:val="-2"/>
        </w:rPr>
        <w:t>1.5.4.4</w:t>
      </w:r>
      <w:r>
        <w:rPr>
          <w:spacing w:val="-2"/>
        </w:rPr>
        <w:t>开业前</w:t>
      </w:r>
      <w:r>
        <w:rPr>
          <w:rFonts w:ascii="宋体" w:hAnsi="宋体" w:cs="宋体" w:eastAsia="宋体"/>
          <w:spacing w:val="-2"/>
        </w:rPr>
        <w:t>30</w:t>
      </w:r>
      <w:r>
        <w:rPr>
          <w:spacing w:val="-2"/>
        </w:rPr>
        <w:t>天：基础员工</w:t>
      </w:r>
    </w:p>
    <w:p>
      <w:pPr>
        <w:pStyle w:val="BodyText"/>
        <w:spacing w:line="240" w:lineRule="auto"/>
        <w:ind w:left="838" w:right="0"/>
        <w:jc w:val="left"/>
      </w:pPr>
      <w:r>
        <w:rPr>
          <w:rFonts w:ascii="宋体" w:hAnsi="宋体" w:cs="宋体" w:eastAsia="宋体"/>
          <w:spacing w:val="-2"/>
        </w:rPr>
        <w:t>1.5.5</w:t>
      </w:r>
      <w:r>
        <w:rPr>
          <w:spacing w:val="-2"/>
        </w:rPr>
        <w:t>入职前准备：人事表格、面试时间、地点、背景调查、宿舍及员工餐安排。</w:t>
      </w:r>
    </w:p>
    <w:p>
      <w:pPr>
        <w:spacing w:line="240" w:lineRule="auto" w:before="0"/>
        <w:rPr>
          <w:rFonts w:ascii="宋体" w:hAnsi="宋体" w:cs="宋体" w:eastAsia="宋体"/>
          <w:sz w:val="20"/>
          <w:szCs w:val="20"/>
        </w:rPr>
      </w:pPr>
    </w:p>
    <w:p>
      <w:pPr>
        <w:spacing w:line="240" w:lineRule="auto" w:before="4"/>
        <w:rPr>
          <w:rFonts w:ascii="宋体" w:hAnsi="宋体" w:cs="宋体" w:eastAsia="宋体"/>
          <w:sz w:val="20"/>
          <w:szCs w:val="20"/>
        </w:rPr>
      </w:pPr>
    </w:p>
    <w:p>
      <w:pPr>
        <w:pStyle w:val="Heading2"/>
        <w:spacing w:line="240" w:lineRule="auto"/>
        <w:ind w:left="838" w:right="0"/>
        <w:jc w:val="left"/>
        <w:rPr>
          <w:b w:val="0"/>
          <w:bCs w:val="0"/>
        </w:rPr>
      </w:pPr>
      <w:bookmarkStart w:name="_TOC_250033" w:id="7"/>
      <w:r>
        <w:rPr>
          <w:rFonts w:ascii="Arial" w:hAnsi="Arial" w:cs="Arial" w:eastAsia="Arial"/>
        </w:rPr>
        <w:t>1.6</w:t>
      </w:r>
      <w:r>
        <w:rPr>
          <w:rFonts w:ascii="Arial" w:hAnsi="Arial" w:cs="Arial" w:eastAsia="Arial"/>
          <w:spacing w:val="49"/>
        </w:rPr>
        <w:t> </w:t>
      </w:r>
      <w:r>
        <w:rPr/>
        <w:t>房号编排</w:t>
      </w:r>
      <w:bookmarkEnd w:id="7"/>
      <w:r>
        <w:rPr>
          <w:b w:val="0"/>
          <w:bCs w:val="0"/>
        </w:rPr>
      </w:r>
    </w:p>
    <w:p>
      <w:pPr>
        <w:pStyle w:val="BodyText"/>
        <w:spacing w:line="240" w:lineRule="auto" w:before="173"/>
        <w:ind w:left="838" w:right="0"/>
        <w:jc w:val="left"/>
      </w:pPr>
      <w:r>
        <w:rPr>
          <w:rFonts w:ascii="宋体" w:hAnsi="宋体" w:cs="宋体" w:eastAsia="宋体"/>
        </w:rPr>
        <w:t>1.6.1</w:t>
      </w:r>
      <w:r>
        <w:rPr>
          <w:rFonts w:ascii="宋体" w:hAnsi="宋体" w:cs="宋体" w:eastAsia="宋体"/>
          <w:spacing w:val="-2"/>
        </w:rPr>
        <w:t> </w:t>
      </w:r>
      <w:r>
        <w:rPr>
          <w:spacing w:val="-2"/>
        </w:rPr>
        <w:t>房间号编排的审定流程：</w:t>
      </w:r>
    </w:p>
    <w:p>
      <w:pPr>
        <w:spacing w:after="0" w:line="240" w:lineRule="auto"/>
        <w:jc w:val="left"/>
        <w:sectPr>
          <w:pgSz w:w="11910" w:h="16850"/>
          <w:pgMar w:header="745" w:footer="708" w:top="980" w:bottom="900" w:left="580" w:right="280"/>
        </w:sectPr>
      </w:pPr>
    </w:p>
    <w:p>
      <w:pPr>
        <w:spacing w:line="240" w:lineRule="auto" w:before="10"/>
        <w:rPr>
          <w:rFonts w:ascii="宋体" w:hAnsi="宋体" w:cs="宋体" w:eastAsia="宋体"/>
          <w:sz w:val="27"/>
          <w:szCs w:val="27"/>
        </w:rPr>
      </w:pPr>
    </w:p>
    <w:p>
      <w:pPr>
        <w:pStyle w:val="BodyText"/>
        <w:spacing w:line="240" w:lineRule="auto" w:before="36"/>
        <w:ind w:right="0"/>
        <w:jc w:val="left"/>
      </w:pPr>
      <w:r>
        <w:rPr>
          <w:rFonts w:ascii="宋体" w:hAnsi="宋体" w:cs="宋体" w:eastAsia="宋体"/>
          <w:spacing w:val="-2"/>
        </w:rPr>
        <w:t>1.6.1.1</w:t>
      </w:r>
      <w:r>
        <w:rPr>
          <w:spacing w:val="-2"/>
        </w:rPr>
        <w:t>公司运营部、工程部根据编排原则在设计图上编排房间号。</w:t>
      </w:r>
    </w:p>
    <w:p>
      <w:pPr>
        <w:pStyle w:val="BodyText"/>
        <w:spacing w:line="240" w:lineRule="auto"/>
        <w:ind w:right="0"/>
        <w:jc w:val="left"/>
      </w:pPr>
      <w:r>
        <w:rPr>
          <w:rFonts w:ascii="宋体" w:hAnsi="宋体" w:cs="宋体" w:eastAsia="宋体"/>
          <w:spacing w:val="-2"/>
        </w:rPr>
        <w:t>1.6.1.2</w:t>
      </w:r>
      <w:r>
        <w:rPr>
          <w:spacing w:val="-2"/>
        </w:rPr>
        <w:t>图纸会审时，审定房间号的编排。</w:t>
      </w:r>
    </w:p>
    <w:p>
      <w:pPr>
        <w:pStyle w:val="BodyText"/>
        <w:spacing w:line="240" w:lineRule="auto"/>
        <w:ind w:right="0"/>
        <w:jc w:val="left"/>
      </w:pPr>
      <w:r>
        <w:rPr>
          <w:rFonts w:ascii="宋体" w:hAnsi="宋体" w:cs="宋体" w:eastAsia="宋体"/>
        </w:rPr>
        <w:t>1.6.2</w:t>
      </w:r>
      <w:r>
        <w:rPr>
          <w:rFonts w:ascii="宋体" w:hAnsi="宋体" w:cs="宋体" w:eastAsia="宋体"/>
          <w:spacing w:val="-2"/>
        </w:rPr>
        <w:t> </w:t>
      </w:r>
      <w:r>
        <w:rPr>
          <w:spacing w:val="-2"/>
        </w:rPr>
        <w:t>编排原则：</w:t>
      </w:r>
    </w:p>
    <w:p>
      <w:pPr>
        <w:pStyle w:val="BodyText"/>
        <w:spacing w:line="240" w:lineRule="auto"/>
        <w:ind w:right="0"/>
        <w:jc w:val="left"/>
      </w:pPr>
      <w:r>
        <w:rPr>
          <w:rFonts w:ascii="宋体" w:hAnsi="宋体" w:cs="宋体" w:eastAsia="宋体"/>
          <w:spacing w:val="-2"/>
        </w:rPr>
        <w:t>1.6.2.1</w:t>
      </w:r>
      <w:r>
        <w:rPr>
          <w:spacing w:val="-2"/>
        </w:rPr>
        <w:t>只有</w:t>
      </w:r>
      <w:r>
        <w:rPr>
          <w:rFonts w:ascii="宋体" w:hAnsi="宋体" w:cs="宋体" w:eastAsia="宋体"/>
          <w:spacing w:val="-2"/>
        </w:rPr>
        <w:t>1</w:t>
      </w:r>
      <w:r>
        <w:rPr>
          <w:spacing w:val="-2"/>
        </w:rPr>
        <w:t>栋楼的，</w:t>
      </w:r>
      <w:r>
        <w:rPr>
          <w:rFonts w:ascii="宋体" w:hAnsi="宋体" w:cs="宋体" w:eastAsia="宋体"/>
          <w:spacing w:val="-2"/>
        </w:rPr>
        <w:t>1</w:t>
      </w:r>
      <w:r>
        <w:rPr>
          <w:spacing w:val="-2"/>
        </w:rPr>
        <w:t>～</w:t>
      </w:r>
      <w:r>
        <w:rPr>
          <w:rFonts w:ascii="宋体" w:hAnsi="宋体" w:cs="宋体" w:eastAsia="宋体"/>
          <w:spacing w:val="-2"/>
        </w:rPr>
        <w:t>9</w:t>
      </w:r>
      <w:r>
        <w:rPr>
          <w:spacing w:val="-2"/>
        </w:rPr>
        <w:t>层房号由</w:t>
      </w:r>
      <w:r>
        <w:rPr>
          <w:rFonts w:ascii="宋体" w:hAnsi="宋体" w:cs="宋体" w:eastAsia="宋体"/>
          <w:spacing w:val="-2"/>
        </w:rPr>
        <w:t>3</w:t>
      </w:r>
      <w:r>
        <w:rPr>
          <w:spacing w:val="-2"/>
        </w:rPr>
        <w:t>位数字组成，第一位为楼层号，后二位是房间号。如</w:t>
      </w:r>
      <w:r>
        <w:rPr>
          <w:rFonts w:ascii="宋体" w:hAnsi="宋体" w:cs="宋体" w:eastAsia="宋体"/>
          <w:spacing w:val="-2"/>
        </w:rPr>
        <w:t>101</w:t>
      </w:r>
      <w:r>
        <w:rPr>
          <w:spacing w:val="-2"/>
        </w:rPr>
        <w:t>、</w:t>
      </w:r>
      <w:r>
        <w:rPr>
          <w:rFonts w:ascii="宋体" w:hAnsi="宋体" w:cs="宋体" w:eastAsia="宋体"/>
          <w:spacing w:val="-2"/>
        </w:rPr>
        <w:t>325</w:t>
      </w:r>
      <w:r>
        <w:rPr>
          <w:spacing w:val="-2"/>
        </w:rPr>
        <w:t>、</w:t>
      </w:r>
    </w:p>
    <w:p>
      <w:pPr>
        <w:pStyle w:val="BodyText"/>
        <w:spacing w:line="356" w:lineRule="auto" w:before="135"/>
        <w:ind w:right="0"/>
        <w:jc w:val="left"/>
        <w:rPr>
          <w:rFonts w:ascii="宋体" w:hAnsi="宋体" w:cs="宋体" w:eastAsia="宋体"/>
        </w:rPr>
      </w:pPr>
      <w:r>
        <w:rPr>
          <w:rFonts w:ascii="宋体" w:hAnsi="宋体" w:cs="宋体" w:eastAsia="宋体"/>
          <w:spacing w:val="-4"/>
        </w:rPr>
        <w:t>930</w:t>
      </w:r>
      <w:r>
        <w:rPr>
          <w:spacing w:val="-4"/>
        </w:rPr>
        <w:t>等，分别代表</w:t>
      </w:r>
      <w:r>
        <w:rPr>
          <w:rFonts w:ascii="宋体" w:hAnsi="宋体" w:cs="宋体" w:eastAsia="宋体"/>
          <w:spacing w:val="-4"/>
        </w:rPr>
        <w:t>1</w:t>
      </w:r>
      <w:r>
        <w:rPr>
          <w:spacing w:val="-4"/>
        </w:rPr>
        <w:t>楼</w:t>
      </w:r>
      <w:r>
        <w:rPr>
          <w:rFonts w:ascii="宋体" w:hAnsi="宋体" w:cs="宋体" w:eastAsia="宋体"/>
          <w:spacing w:val="-4"/>
        </w:rPr>
        <w:t>1</w:t>
      </w:r>
      <w:r>
        <w:rPr>
          <w:spacing w:val="-4"/>
        </w:rPr>
        <w:t>号房、</w:t>
      </w:r>
      <w:r>
        <w:rPr>
          <w:rFonts w:ascii="宋体" w:hAnsi="宋体" w:cs="宋体" w:eastAsia="宋体"/>
          <w:spacing w:val="-4"/>
        </w:rPr>
        <w:t>3</w:t>
      </w:r>
      <w:r>
        <w:rPr>
          <w:spacing w:val="-4"/>
        </w:rPr>
        <w:t>楼</w:t>
      </w:r>
      <w:r>
        <w:rPr>
          <w:rFonts w:ascii="宋体" w:hAnsi="宋体" w:cs="宋体" w:eastAsia="宋体"/>
          <w:spacing w:val="-4"/>
        </w:rPr>
        <w:t>25</w:t>
      </w:r>
      <w:r>
        <w:rPr>
          <w:spacing w:val="-4"/>
        </w:rPr>
        <w:t>号房、</w:t>
      </w:r>
      <w:r>
        <w:rPr>
          <w:rFonts w:ascii="宋体" w:hAnsi="宋体" w:cs="宋体" w:eastAsia="宋体"/>
          <w:spacing w:val="-4"/>
        </w:rPr>
        <w:t>9</w:t>
      </w:r>
      <w:r>
        <w:rPr>
          <w:spacing w:val="-4"/>
        </w:rPr>
        <w:t>楼</w:t>
      </w:r>
      <w:r>
        <w:rPr>
          <w:rFonts w:ascii="宋体" w:hAnsi="宋体" w:cs="宋体" w:eastAsia="宋体"/>
          <w:spacing w:val="-4"/>
        </w:rPr>
        <w:t>30</w:t>
      </w:r>
      <w:r>
        <w:rPr>
          <w:spacing w:val="-4"/>
        </w:rPr>
        <w:t>号房；</w:t>
      </w:r>
      <w:r>
        <w:rPr>
          <w:rFonts w:ascii="宋体" w:hAnsi="宋体" w:cs="宋体" w:eastAsia="宋体"/>
          <w:spacing w:val="-4"/>
        </w:rPr>
        <w:t>10</w:t>
      </w:r>
      <w:r>
        <w:rPr>
          <w:spacing w:val="-4"/>
        </w:rPr>
        <w:t>层及以上的房号由</w:t>
      </w:r>
      <w:r>
        <w:rPr>
          <w:rFonts w:ascii="宋体" w:hAnsi="宋体" w:cs="宋体" w:eastAsia="宋体"/>
          <w:spacing w:val="-4"/>
        </w:rPr>
        <w:t>4</w:t>
      </w:r>
      <w:r>
        <w:rPr>
          <w:spacing w:val="-4"/>
        </w:rPr>
        <w:t>位数字组成，前二位为楼层</w:t>
      </w:r>
      <w:r>
        <w:rPr>
          <w:spacing w:val="83"/>
        </w:rPr>
        <w:t> </w:t>
      </w:r>
      <w:r>
        <w:rPr>
          <w:spacing w:val="-2"/>
        </w:rPr>
        <w:t>号，后二位为房间号，如</w:t>
      </w:r>
      <w:r>
        <w:rPr>
          <w:rFonts w:ascii="宋体" w:hAnsi="宋体" w:cs="宋体" w:eastAsia="宋体"/>
          <w:spacing w:val="-2"/>
        </w:rPr>
        <w:t>1001</w:t>
      </w:r>
      <w:r>
        <w:rPr>
          <w:spacing w:val="-2"/>
        </w:rPr>
        <w:t>、</w:t>
      </w:r>
      <w:r>
        <w:rPr>
          <w:rFonts w:ascii="宋体" w:hAnsi="宋体" w:cs="宋体" w:eastAsia="宋体"/>
          <w:spacing w:val="-2"/>
        </w:rPr>
        <w:t>1125</w:t>
      </w:r>
      <w:r>
        <w:rPr>
          <w:spacing w:val="-2"/>
        </w:rPr>
        <w:t>、</w:t>
      </w:r>
      <w:r>
        <w:rPr>
          <w:rFonts w:ascii="宋体" w:hAnsi="宋体" w:cs="宋体" w:eastAsia="宋体"/>
          <w:spacing w:val="-2"/>
        </w:rPr>
        <w:t>1230</w:t>
      </w:r>
      <w:r>
        <w:rPr>
          <w:spacing w:val="-2"/>
        </w:rPr>
        <w:t>，分别是</w:t>
      </w:r>
      <w:r>
        <w:rPr>
          <w:rFonts w:ascii="宋体" w:hAnsi="宋体" w:cs="宋体" w:eastAsia="宋体"/>
          <w:spacing w:val="-2"/>
        </w:rPr>
        <w:t>10</w:t>
      </w:r>
      <w:r>
        <w:rPr>
          <w:spacing w:val="-2"/>
        </w:rPr>
        <w:t>楼</w:t>
      </w:r>
      <w:r>
        <w:rPr>
          <w:rFonts w:ascii="宋体" w:hAnsi="宋体" w:cs="宋体" w:eastAsia="宋体"/>
          <w:spacing w:val="-2"/>
        </w:rPr>
        <w:t>1</w:t>
      </w:r>
      <w:r>
        <w:rPr>
          <w:spacing w:val="-2"/>
        </w:rPr>
        <w:t>号房、</w:t>
      </w:r>
      <w:r>
        <w:rPr>
          <w:rFonts w:ascii="宋体" w:hAnsi="宋体" w:cs="宋体" w:eastAsia="宋体"/>
          <w:spacing w:val="-2"/>
        </w:rPr>
        <w:t>11</w:t>
      </w:r>
      <w:r>
        <w:rPr>
          <w:spacing w:val="-2"/>
        </w:rPr>
        <w:t>楼</w:t>
      </w:r>
      <w:r>
        <w:rPr>
          <w:rFonts w:ascii="宋体" w:hAnsi="宋体" w:cs="宋体" w:eastAsia="宋体"/>
          <w:spacing w:val="-2"/>
        </w:rPr>
        <w:t>25</w:t>
      </w:r>
      <w:r>
        <w:rPr>
          <w:spacing w:val="-2"/>
        </w:rPr>
        <w:t>号房和</w:t>
      </w:r>
      <w:r>
        <w:rPr>
          <w:rFonts w:ascii="宋体" w:hAnsi="宋体" w:cs="宋体" w:eastAsia="宋体"/>
          <w:spacing w:val="-2"/>
        </w:rPr>
        <w:t>12</w:t>
      </w:r>
      <w:r>
        <w:rPr>
          <w:spacing w:val="-2"/>
        </w:rPr>
        <w:t>楼</w:t>
      </w:r>
      <w:r>
        <w:rPr>
          <w:rFonts w:ascii="宋体" w:hAnsi="宋体" w:cs="宋体" w:eastAsia="宋体"/>
          <w:spacing w:val="-2"/>
        </w:rPr>
        <w:t>30</w:t>
      </w:r>
      <w:r>
        <w:rPr>
          <w:spacing w:val="-2"/>
        </w:rPr>
        <w:t>号房。</w:t>
      </w:r>
      <w:r>
        <w:rPr>
          <w:spacing w:val="85"/>
        </w:rPr>
        <w:t> </w:t>
      </w:r>
      <w:r>
        <w:rPr>
          <w:rFonts w:ascii="宋体" w:hAnsi="宋体" w:cs="宋体" w:eastAsia="宋体"/>
          <w:spacing w:val="-4"/>
        </w:rPr>
        <w:t>1.6.2.2</w:t>
      </w:r>
      <w:r>
        <w:rPr>
          <w:spacing w:val="-4"/>
        </w:rPr>
        <w:t>有两栋（含）以上楼的，以距离总台的远近分别为</w:t>
      </w:r>
      <w:r>
        <w:rPr>
          <w:rFonts w:ascii="宋体" w:hAnsi="宋体" w:cs="宋体" w:eastAsia="宋体"/>
          <w:spacing w:val="-4"/>
        </w:rPr>
        <w:t>A</w:t>
      </w:r>
      <w:r>
        <w:rPr>
          <w:spacing w:val="-4"/>
        </w:rPr>
        <w:t>栋、</w:t>
      </w:r>
      <w:r>
        <w:rPr>
          <w:rFonts w:ascii="宋体" w:hAnsi="宋体" w:cs="宋体" w:eastAsia="宋体"/>
          <w:spacing w:val="-4"/>
        </w:rPr>
        <w:t>D</w:t>
      </w:r>
      <w:r>
        <w:rPr>
          <w:spacing w:val="-4"/>
        </w:rPr>
        <w:t>栋和</w:t>
      </w:r>
      <w:r>
        <w:rPr>
          <w:rFonts w:ascii="宋体" w:hAnsi="宋体" w:cs="宋体" w:eastAsia="宋体"/>
          <w:spacing w:val="-4"/>
        </w:rPr>
        <w:t>G</w:t>
      </w:r>
      <w:r>
        <w:rPr>
          <w:spacing w:val="-4"/>
        </w:rPr>
        <w:t>栋，楼体外面醒目位置标明</w:t>
      </w:r>
      <w:r>
        <w:rPr>
          <w:rFonts w:ascii="宋体" w:hAnsi="宋体" w:cs="宋体" w:eastAsia="宋体"/>
          <w:spacing w:val="-4"/>
        </w:rPr>
        <w:t>A</w:t>
      </w:r>
      <w:r>
        <w:rPr>
          <w:spacing w:val="-4"/>
        </w:rPr>
        <w:t>、</w:t>
      </w:r>
      <w:r>
        <w:rPr>
          <w:rFonts w:ascii="宋体" w:hAnsi="宋体" w:cs="宋体" w:eastAsia="宋体"/>
          <w:spacing w:val="-4"/>
        </w:rPr>
        <w:t>D</w:t>
      </w:r>
    </w:p>
    <w:p>
      <w:pPr>
        <w:pStyle w:val="BodyText"/>
        <w:spacing w:line="359" w:lineRule="auto" w:before="31"/>
        <w:ind w:left="873" w:right="0"/>
        <w:jc w:val="left"/>
      </w:pPr>
      <w:r>
        <w:rPr/>
        <w:t>和</w:t>
      </w:r>
      <w:r>
        <w:rPr>
          <w:rFonts w:ascii="宋体" w:hAnsi="宋体" w:cs="宋体" w:eastAsia="宋体"/>
        </w:rPr>
        <w:t>G</w:t>
      </w:r>
      <w:r>
        <w:rPr>
          <w:spacing w:val="-3"/>
        </w:rPr>
        <w:t>的</w:t>
      </w:r>
      <w:r>
        <w:rPr/>
        <w:t>大</w:t>
      </w:r>
      <w:r>
        <w:rPr>
          <w:spacing w:val="-3"/>
        </w:rPr>
        <w:t>写</w:t>
      </w:r>
      <w:r>
        <w:rPr/>
        <w:t>字母</w:t>
      </w:r>
      <w:r>
        <w:rPr>
          <w:spacing w:val="-106"/>
        </w:rPr>
        <w:t>；</w:t>
      </w:r>
      <w:r>
        <w:rPr/>
        <w:t>房</w:t>
      </w:r>
      <w:r>
        <w:rPr>
          <w:spacing w:val="-3"/>
        </w:rPr>
        <w:t>间</w:t>
      </w:r>
      <w:r>
        <w:rPr/>
        <w:t>编</w:t>
      </w:r>
      <w:r>
        <w:rPr>
          <w:spacing w:val="-3"/>
        </w:rPr>
        <w:t>号</w:t>
      </w:r>
      <w:r>
        <w:rPr/>
        <w:t>参考</w:t>
      </w:r>
      <w:r>
        <w:rPr>
          <w:rFonts w:ascii="宋体" w:hAnsi="宋体" w:cs="宋体" w:eastAsia="宋体"/>
        </w:rPr>
        <w:t>1</w:t>
      </w:r>
      <w:r>
        <w:rPr>
          <w:rFonts w:ascii="宋体" w:hAnsi="宋体" w:cs="宋体" w:eastAsia="宋体"/>
          <w:spacing w:val="-3"/>
        </w:rPr>
        <w:t>.</w:t>
      </w:r>
      <w:r>
        <w:rPr>
          <w:rFonts w:ascii="宋体" w:hAnsi="宋体" w:cs="宋体" w:eastAsia="宋体"/>
        </w:rPr>
        <w:t>6.2</w:t>
      </w:r>
      <w:r>
        <w:rPr>
          <w:rFonts w:ascii="宋体" w:hAnsi="宋体" w:cs="宋体" w:eastAsia="宋体"/>
          <w:spacing w:val="-3"/>
        </w:rPr>
        <w:t>.</w:t>
      </w:r>
      <w:r>
        <w:rPr>
          <w:rFonts w:ascii="宋体" w:hAnsi="宋体" w:cs="宋体" w:eastAsia="宋体"/>
          <w:spacing w:val="-1"/>
        </w:rPr>
        <w:t>1</w:t>
      </w:r>
      <w:r>
        <w:rPr>
          <w:spacing w:val="-104"/>
        </w:rPr>
        <w:t>；</w:t>
      </w:r>
      <w:r>
        <w:rPr>
          <w:spacing w:val="-3"/>
        </w:rPr>
        <w:t>客</w:t>
      </w:r>
      <w:r>
        <w:rPr/>
        <w:t>人</w:t>
      </w:r>
      <w:r>
        <w:rPr>
          <w:spacing w:val="-3"/>
        </w:rPr>
        <w:t>领</w:t>
      </w:r>
      <w:r>
        <w:rPr/>
        <w:t>取</w:t>
      </w:r>
      <w:r>
        <w:rPr>
          <w:spacing w:val="-3"/>
        </w:rPr>
        <w:t>的</w:t>
      </w:r>
      <w:r>
        <w:rPr/>
        <w:t>房卡</w:t>
      </w:r>
      <w:r>
        <w:rPr>
          <w:spacing w:val="-3"/>
        </w:rPr>
        <w:t>套</w:t>
      </w:r>
      <w:r>
        <w:rPr/>
        <w:t>上</w:t>
      </w:r>
      <w:r>
        <w:rPr>
          <w:spacing w:val="-3"/>
        </w:rPr>
        <w:t>必</w:t>
      </w:r>
      <w:r>
        <w:rPr/>
        <w:t>须</w:t>
      </w:r>
      <w:r>
        <w:rPr>
          <w:spacing w:val="-3"/>
        </w:rPr>
        <w:t>标</w:t>
      </w:r>
      <w:r>
        <w:rPr/>
        <w:t>明</w:t>
      </w:r>
      <w:r>
        <w:rPr>
          <w:spacing w:val="-3"/>
        </w:rPr>
        <w:t>楼</w:t>
      </w:r>
      <w:r>
        <w:rPr/>
        <w:t>名</w:t>
      </w:r>
      <w:r>
        <w:rPr>
          <w:spacing w:val="-3"/>
        </w:rPr>
        <w:t>和</w:t>
      </w:r>
      <w:r>
        <w:rPr/>
        <w:t>房间</w:t>
      </w:r>
      <w:r>
        <w:rPr>
          <w:spacing w:val="-3"/>
        </w:rPr>
        <w:t>名</w:t>
      </w:r>
      <w:r>
        <w:rPr>
          <w:spacing w:val="-104"/>
        </w:rPr>
        <w:t>，</w:t>
      </w:r>
      <w:r>
        <w:rPr/>
        <w:t>如</w:t>
      </w:r>
      <w:r>
        <w:rPr>
          <w:rFonts w:ascii="宋体" w:hAnsi="宋体" w:cs="宋体" w:eastAsia="宋体"/>
          <w:spacing w:val="-3"/>
        </w:rPr>
        <w:t>A</w:t>
      </w:r>
      <w:r>
        <w:rPr/>
        <w:t>栋</w:t>
      </w:r>
      <w:r>
        <w:rPr>
          <w:rFonts w:ascii="宋体" w:hAnsi="宋体" w:cs="宋体" w:eastAsia="宋体"/>
        </w:rPr>
        <w:t>1</w:t>
      </w:r>
      <w:r>
        <w:rPr>
          <w:rFonts w:ascii="宋体" w:hAnsi="宋体" w:cs="宋体" w:eastAsia="宋体"/>
          <w:spacing w:val="-3"/>
        </w:rPr>
        <w:t>0</w:t>
      </w:r>
      <w:r>
        <w:rPr>
          <w:rFonts w:ascii="宋体" w:hAnsi="宋体" w:cs="宋体" w:eastAsia="宋体"/>
          <w:spacing w:val="-1"/>
        </w:rPr>
        <w:t>1</w:t>
      </w:r>
      <w:r>
        <w:rPr/>
        <w:t>、</w:t>
      </w:r>
      <w:r>
        <w:rPr/>
        <w:t> </w:t>
      </w:r>
      <w:r>
        <w:rPr>
          <w:rFonts w:ascii="宋体" w:hAnsi="宋体" w:cs="宋体" w:eastAsia="宋体"/>
          <w:spacing w:val="-1"/>
        </w:rPr>
        <w:t>A</w:t>
      </w:r>
      <w:r>
        <w:rPr>
          <w:spacing w:val="-1"/>
        </w:rPr>
        <w:t>栋</w:t>
      </w:r>
      <w:r>
        <w:rPr>
          <w:rFonts w:ascii="宋体" w:hAnsi="宋体" w:cs="宋体" w:eastAsia="宋体"/>
          <w:spacing w:val="-1"/>
        </w:rPr>
        <w:t>1001</w:t>
      </w:r>
      <w:r>
        <w:rPr>
          <w:spacing w:val="-1"/>
        </w:rPr>
        <w:t>、</w:t>
      </w:r>
      <w:r>
        <w:rPr>
          <w:rFonts w:ascii="宋体" w:hAnsi="宋体" w:cs="宋体" w:eastAsia="宋体"/>
          <w:spacing w:val="-1"/>
        </w:rPr>
        <w:t>D</w:t>
      </w:r>
      <w:r>
        <w:rPr>
          <w:spacing w:val="-1"/>
        </w:rPr>
        <w:t>栋</w:t>
      </w:r>
      <w:r>
        <w:rPr>
          <w:rFonts w:ascii="宋体" w:hAnsi="宋体" w:cs="宋体" w:eastAsia="宋体"/>
          <w:spacing w:val="-1"/>
        </w:rPr>
        <w:t>325</w:t>
      </w:r>
      <w:r>
        <w:rPr>
          <w:spacing w:val="-1"/>
        </w:rPr>
        <w:t>、</w:t>
      </w:r>
      <w:r>
        <w:rPr>
          <w:rFonts w:ascii="宋体" w:hAnsi="宋体" w:cs="宋体" w:eastAsia="宋体"/>
          <w:spacing w:val="-1"/>
        </w:rPr>
        <w:t>D</w:t>
      </w:r>
      <w:r>
        <w:rPr>
          <w:spacing w:val="-1"/>
        </w:rPr>
        <w:t>栋</w:t>
      </w:r>
      <w:r>
        <w:rPr>
          <w:rFonts w:ascii="宋体" w:hAnsi="宋体" w:cs="宋体" w:eastAsia="宋体"/>
          <w:spacing w:val="-1"/>
        </w:rPr>
        <w:t>1125</w:t>
      </w:r>
      <w:r>
        <w:rPr>
          <w:spacing w:val="-1"/>
        </w:rPr>
        <w:t>、</w:t>
      </w:r>
      <w:r>
        <w:rPr>
          <w:rFonts w:ascii="宋体" w:hAnsi="宋体" w:cs="宋体" w:eastAsia="宋体"/>
          <w:spacing w:val="-1"/>
        </w:rPr>
        <w:t>G</w:t>
      </w:r>
      <w:r>
        <w:rPr>
          <w:spacing w:val="-1"/>
        </w:rPr>
        <w:t>栋</w:t>
      </w:r>
      <w:r>
        <w:rPr>
          <w:rFonts w:ascii="宋体" w:hAnsi="宋体" w:cs="宋体" w:eastAsia="宋体"/>
          <w:spacing w:val="-1"/>
        </w:rPr>
        <w:t>930</w:t>
      </w:r>
      <w:r>
        <w:rPr>
          <w:spacing w:val="-1"/>
        </w:rPr>
        <w:t>、</w:t>
      </w:r>
      <w:r>
        <w:rPr>
          <w:rFonts w:ascii="宋体" w:hAnsi="宋体" w:cs="宋体" w:eastAsia="宋体"/>
          <w:spacing w:val="-1"/>
        </w:rPr>
        <w:t>G</w:t>
      </w:r>
      <w:r>
        <w:rPr>
          <w:spacing w:val="-1"/>
        </w:rPr>
        <w:t>栋</w:t>
      </w:r>
      <w:r>
        <w:rPr>
          <w:rFonts w:ascii="宋体" w:hAnsi="宋体" w:cs="宋体" w:eastAsia="宋体"/>
          <w:spacing w:val="-1"/>
        </w:rPr>
        <w:t>1230</w:t>
      </w:r>
      <w:r>
        <w:rPr>
          <w:spacing w:val="-1"/>
        </w:rPr>
        <w:t>。</w:t>
      </w:r>
    </w:p>
    <w:p>
      <w:pPr>
        <w:pStyle w:val="BodyText"/>
        <w:spacing w:line="240" w:lineRule="auto" w:before="29"/>
        <w:ind w:right="0"/>
        <w:jc w:val="left"/>
      </w:pPr>
      <w:r>
        <w:rPr>
          <w:rFonts w:ascii="宋体" w:hAnsi="宋体" w:cs="宋体" w:eastAsia="宋体"/>
          <w:spacing w:val="-2"/>
        </w:rPr>
        <w:t>1.6.2.3</w:t>
      </w:r>
      <w:r>
        <w:rPr>
          <w:spacing w:val="-2"/>
        </w:rPr>
        <w:t>电话号码设置规则为前两位代表楼号，后</w:t>
      </w:r>
      <w:r>
        <w:rPr>
          <w:rFonts w:ascii="宋体" w:hAnsi="宋体" w:cs="宋体" w:eastAsia="宋体"/>
          <w:spacing w:val="-2"/>
        </w:rPr>
        <w:t>3</w:t>
      </w:r>
      <w:r>
        <w:rPr>
          <w:spacing w:val="-2"/>
        </w:rPr>
        <w:t>位或</w:t>
      </w:r>
      <w:r>
        <w:rPr>
          <w:rFonts w:ascii="宋体" w:hAnsi="宋体" w:cs="宋体" w:eastAsia="宋体"/>
          <w:spacing w:val="-2"/>
        </w:rPr>
        <w:t>4</w:t>
      </w:r>
      <w:r>
        <w:rPr>
          <w:spacing w:val="-2"/>
        </w:rPr>
        <w:t>位代表房间号。如</w:t>
      </w:r>
      <w:r>
        <w:rPr>
          <w:rFonts w:ascii="宋体" w:hAnsi="宋体" w:cs="宋体" w:eastAsia="宋体"/>
          <w:spacing w:val="-2"/>
        </w:rPr>
        <w:t>A</w:t>
      </w:r>
      <w:r>
        <w:rPr>
          <w:spacing w:val="-2"/>
        </w:rPr>
        <w:t>栋</w:t>
      </w:r>
      <w:r>
        <w:rPr>
          <w:rFonts w:ascii="宋体" w:hAnsi="宋体" w:cs="宋体" w:eastAsia="宋体"/>
          <w:spacing w:val="-2"/>
        </w:rPr>
        <w:t>101</w:t>
      </w:r>
      <w:r>
        <w:rPr>
          <w:spacing w:val="-2"/>
        </w:rPr>
        <w:t>为</w:t>
      </w:r>
      <w:r>
        <w:rPr>
          <w:rFonts w:ascii="宋体" w:hAnsi="宋体" w:cs="宋体" w:eastAsia="宋体"/>
          <w:spacing w:val="-2"/>
        </w:rPr>
        <w:t>82101</w:t>
      </w:r>
      <w:r>
        <w:rPr>
          <w:spacing w:val="-2"/>
        </w:rPr>
        <w:t>；</w:t>
      </w:r>
      <w:r>
        <w:rPr>
          <w:rFonts w:ascii="宋体" w:hAnsi="宋体" w:cs="宋体" w:eastAsia="宋体"/>
          <w:spacing w:val="-2"/>
        </w:rPr>
        <w:t>A</w:t>
      </w:r>
      <w:r>
        <w:rPr>
          <w:spacing w:val="-2"/>
        </w:rPr>
        <w:t>栋</w:t>
      </w:r>
      <w:r>
        <w:rPr>
          <w:rFonts w:ascii="宋体" w:hAnsi="宋体" w:cs="宋体" w:eastAsia="宋体"/>
          <w:spacing w:val="-2"/>
        </w:rPr>
        <w:t>1001</w:t>
      </w:r>
      <w:r>
        <w:rPr>
          <w:spacing w:val="-2"/>
        </w:rPr>
        <w:t>为</w:t>
      </w:r>
    </w:p>
    <w:p>
      <w:pPr>
        <w:pStyle w:val="BodyText"/>
        <w:spacing w:line="240" w:lineRule="auto"/>
        <w:ind w:left="873" w:right="0"/>
        <w:jc w:val="left"/>
      </w:pPr>
      <w:r>
        <w:rPr>
          <w:rFonts w:ascii="宋体" w:hAnsi="宋体" w:cs="宋体" w:eastAsia="宋体"/>
          <w:spacing w:val="-1"/>
        </w:rPr>
        <w:t>821001</w:t>
      </w:r>
      <w:r>
        <w:rPr>
          <w:spacing w:val="-1"/>
        </w:rPr>
        <w:t>；</w:t>
      </w:r>
      <w:r>
        <w:rPr>
          <w:rFonts w:ascii="宋体" w:hAnsi="宋体" w:cs="宋体" w:eastAsia="宋体"/>
          <w:spacing w:val="-1"/>
        </w:rPr>
        <w:t>D</w:t>
      </w:r>
      <w:r>
        <w:rPr>
          <w:spacing w:val="-1"/>
        </w:rPr>
        <w:t>栋</w:t>
      </w:r>
      <w:r>
        <w:rPr>
          <w:rFonts w:ascii="宋体" w:hAnsi="宋体" w:cs="宋体" w:eastAsia="宋体"/>
          <w:spacing w:val="-1"/>
        </w:rPr>
        <w:t>325</w:t>
      </w:r>
      <w:r>
        <w:rPr>
          <w:spacing w:val="-1"/>
        </w:rPr>
        <w:t>为</w:t>
      </w:r>
      <w:r>
        <w:rPr>
          <w:rFonts w:ascii="宋体" w:hAnsi="宋体" w:cs="宋体" w:eastAsia="宋体"/>
          <w:spacing w:val="-1"/>
        </w:rPr>
        <w:t>83325</w:t>
      </w:r>
      <w:r>
        <w:rPr>
          <w:spacing w:val="-1"/>
        </w:rPr>
        <w:t>；</w:t>
      </w:r>
      <w:r>
        <w:rPr>
          <w:rFonts w:ascii="宋体" w:hAnsi="宋体" w:cs="宋体" w:eastAsia="宋体"/>
          <w:spacing w:val="-1"/>
        </w:rPr>
        <w:t>D</w:t>
      </w:r>
      <w:r>
        <w:rPr>
          <w:spacing w:val="-1"/>
        </w:rPr>
        <w:t>栋</w:t>
      </w:r>
      <w:r>
        <w:rPr>
          <w:rFonts w:ascii="宋体" w:hAnsi="宋体" w:cs="宋体" w:eastAsia="宋体"/>
          <w:spacing w:val="-1"/>
        </w:rPr>
        <w:t>1125</w:t>
      </w:r>
      <w:r>
        <w:rPr>
          <w:spacing w:val="-1"/>
        </w:rPr>
        <w:t>为</w:t>
      </w:r>
      <w:r>
        <w:rPr>
          <w:rFonts w:ascii="宋体" w:hAnsi="宋体" w:cs="宋体" w:eastAsia="宋体"/>
          <w:spacing w:val="-1"/>
        </w:rPr>
        <w:t>831125</w:t>
      </w:r>
      <w:r>
        <w:rPr>
          <w:spacing w:val="-1"/>
        </w:rPr>
        <w:t>；</w:t>
      </w:r>
      <w:r>
        <w:rPr>
          <w:rFonts w:ascii="宋体" w:hAnsi="宋体" w:cs="宋体" w:eastAsia="宋体"/>
          <w:spacing w:val="-1"/>
        </w:rPr>
        <w:t>G</w:t>
      </w:r>
      <w:r>
        <w:rPr>
          <w:spacing w:val="-1"/>
        </w:rPr>
        <w:t>栋</w:t>
      </w:r>
      <w:r>
        <w:rPr>
          <w:rFonts w:ascii="宋体" w:hAnsi="宋体" w:cs="宋体" w:eastAsia="宋体"/>
          <w:spacing w:val="-1"/>
        </w:rPr>
        <w:t>930</w:t>
      </w:r>
      <w:r>
        <w:rPr>
          <w:spacing w:val="-1"/>
        </w:rPr>
        <w:t>为</w:t>
      </w:r>
      <w:r>
        <w:rPr>
          <w:rFonts w:ascii="宋体" w:hAnsi="宋体" w:cs="宋体" w:eastAsia="宋体"/>
          <w:spacing w:val="-1"/>
        </w:rPr>
        <w:t>84930</w:t>
      </w:r>
      <w:r>
        <w:rPr>
          <w:spacing w:val="-1"/>
        </w:rPr>
        <w:t>；</w:t>
      </w:r>
      <w:r>
        <w:rPr>
          <w:rFonts w:ascii="宋体" w:hAnsi="宋体" w:cs="宋体" w:eastAsia="宋体"/>
          <w:spacing w:val="-1"/>
        </w:rPr>
        <w:t>G</w:t>
      </w:r>
      <w:r>
        <w:rPr>
          <w:spacing w:val="-1"/>
        </w:rPr>
        <w:t>栋</w:t>
      </w:r>
      <w:r>
        <w:rPr>
          <w:rFonts w:ascii="宋体" w:hAnsi="宋体" w:cs="宋体" w:eastAsia="宋体"/>
          <w:spacing w:val="-1"/>
        </w:rPr>
        <w:t>1230</w:t>
      </w:r>
      <w:r>
        <w:rPr>
          <w:spacing w:val="-1"/>
        </w:rPr>
        <w:t>为</w:t>
      </w:r>
      <w:r>
        <w:rPr>
          <w:rFonts w:ascii="宋体" w:hAnsi="宋体" w:cs="宋体" w:eastAsia="宋体"/>
          <w:spacing w:val="-1"/>
        </w:rPr>
        <w:t>841230</w:t>
      </w:r>
      <w:r>
        <w:rPr>
          <w:spacing w:val="-1"/>
        </w:rPr>
        <w:t>。</w:t>
      </w:r>
    </w:p>
    <w:p>
      <w:pPr>
        <w:pStyle w:val="BodyText"/>
        <w:spacing w:line="240" w:lineRule="auto"/>
        <w:ind w:right="0"/>
        <w:jc w:val="left"/>
      </w:pPr>
      <w:r>
        <w:rPr>
          <w:rFonts w:ascii="宋体" w:hAnsi="宋体" w:cs="宋体" w:eastAsia="宋体"/>
          <w:spacing w:val="-2"/>
        </w:rPr>
        <w:t>1.6.2.4</w:t>
      </w:r>
      <w:r>
        <w:rPr>
          <w:spacing w:val="-2"/>
        </w:rPr>
        <w:t>一字型、</w:t>
      </w:r>
      <w:r>
        <w:rPr>
          <w:rFonts w:ascii="宋体" w:hAnsi="宋体" w:cs="宋体" w:eastAsia="宋体"/>
          <w:spacing w:val="-2"/>
        </w:rPr>
        <w:t>L</w:t>
      </w:r>
      <w:r>
        <w:rPr>
          <w:spacing w:val="-2"/>
        </w:rPr>
        <w:t>型、</w:t>
      </w:r>
      <w:r>
        <w:rPr>
          <w:rFonts w:ascii="宋体" w:hAnsi="宋体" w:cs="宋体" w:eastAsia="宋体"/>
          <w:spacing w:val="-2"/>
        </w:rPr>
        <w:t>U</w:t>
      </w:r>
      <w:r>
        <w:rPr>
          <w:spacing w:val="-2"/>
        </w:rPr>
        <w:t>型走向的，从离电梯近的一端开始向另一端编排。</w:t>
      </w:r>
    </w:p>
    <w:p>
      <w:pPr>
        <w:pStyle w:val="BodyText"/>
        <w:spacing w:line="240" w:lineRule="auto"/>
        <w:ind w:right="0"/>
        <w:jc w:val="left"/>
      </w:pPr>
      <w:r>
        <w:rPr>
          <w:rFonts w:ascii="宋体" w:hAnsi="宋体" w:cs="宋体" w:eastAsia="宋体"/>
          <w:spacing w:val="-2"/>
        </w:rPr>
        <w:t>1.6.2.5</w:t>
      </w:r>
      <w:r>
        <w:rPr>
          <w:spacing w:val="-2"/>
        </w:rPr>
        <w:t>回字型，从出电梯后，右侧开始，顺时针依次编排。</w:t>
      </w:r>
    </w:p>
    <w:p>
      <w:pPr>
        <w:pStyle w:val="BodyText"/>
        <w:spacing w:line="240" w:lineRule="auto" w:before="135"/>
        <w:ind w:right="0"/>
        <w:jc w:val="left"/>
      </w:pPr>
      <w:r>
        <w:rPr>
          <w:rFonts w:ascii="宋体" w:hAnsi="宋体" w:cs="宋体" w:eastAsia="宋体"/>
          <w:spacing w:val="-2"/>
        </w:rPr>
        <w:t>1.6.2.6</w:t>
      </w:r>
      <w:r>
        <w:rPr>
          <w:spacing w:val="-2"/>
        </w:rPr>
        <w:t>仅有一侧房间的，自起编处按顺序号编排。</w:t>
      </w:r>
    </w:p>
    <w:p>
      <w:pPr>
        <w:pStyle w:val="BodyText"/>
        <w:spacing w:line="356" w:lineRule="auto"/>
        <w:ind w:left="873" w:right="0" w:hanging="735"/>
        <w:jc w:val="left"/>
      </w:pPr>
      <w:r>
        <w:rPr>
          <w:rFonts w:ascii="宋体" w:hAnsi="宋体" w:cs="宋体" w:eastAsia="宋体"/>
          <w:spacing w:val="-2"/>
        </w:rPr>
        <w:t>1.6.2.7</w:t>
      </w:r>
      <w:r>
        <w:rPr>
          <w:spacing w:val="-2"/>
        </w:rPr>
        <w:t>两侧均有房间的，且两侧基本对称，数目相差在</w:t>
      </w:r>
      <w:r>
        <w:rPr>
          <w:rFonts w:ascii="宋体" w:hAnsi="宋体" w:cs="宋体" w:eastAsia="宋体"/>
          <w:spacing w:val="-2"/>
        </w:rPr>
        <w:t>2</w:t>
      </w:r>
      <w:r>
        <w:rPr>
          <w:spacing w:val="-2"/>
        </w:rPr>
        <w:t>间（含）以内的，自起编处按单、双号编排，</w:t>
      </w:r>
      <w:r>
        <w:rPr>
          <w:spacing w:val="81"/>
        </w:rPr>
        <w:t> </w:t>
      </w:r>
      <w:r>
        <w:rPr>
          <w:spacing w:val="-2"/>
        </w:rPr>
        <w:t>左侧为单号，右侧为双号。</w:t>
      </w:r>
    </w:p>
    <w:p>
      <w:pPr>
        <w:pStyle w:val="BodyText"/>
        <w:spacing w:line="356" w:lineRule="auto" w:before="31"/>
        <w:ind w:left="873" w:right="0" w:hanging="735"/>
        <w:jc w:val="left"/>
      </w:pPr>
      <w:r>
        <w:rPr>
          <w:rFonts w:ascii="宋体" w:hAnsi="宋体" w:cs="宋体" w:eastAsia="宋体"/>
          <w:spacing w:val="-2"/>
        </w:rPr>
        <w:t>1.6.2.8</w:t>
      </w:r>
      <w:r>
        <w:rPr>
          <w:spacing w:val="-2"/>
        </w:rPr>
        <w:t>两侧均有房间，但两侧不对称，自房号数目多的一侧的起编处按顺序号编排，这一侧编完后，</w:t>
      </w:r>
      <w:r>
        <w:rPr>
          <w:spacing w:val="73"/>
        </w:rPr>
        <w:t> </w:t>
      </w:r>
      <w:r>
        <w:rPr>
          <w:spacing w:val="-2"/>
        </w:rPr>
        <w:t>再从房间数目少的一侧的起编处继续按顺序号编排；</w:t>
      </w:r>
    </w:p>
    <w:p>
      <w:pPr>
        <w:pStyle w:val="BodyText"/>
        <w:spacing w:line="240" w:lineRule="auto" w:before="33"/>
        <w:ind w:right="0"/>
        <w:jc w:val="left"/>
      </w:pPr>
      <w:r>
        <w:rPr>
          <w:rFonts w:ascii="宋体" w:hAnsi="宋体" w:cs="宋体" w:eastAsia="宋体"/>
          <w:spacing w:val="-2"/>
        </w:rPr>
        <w:t>1.6.2.9</w:t>
      </w:r>
      <w:r>
        <w:rPr>
          <w:spacing w:val="-2"/>
        </w:rPr>
        <w:t>跳过“</w:t>
      </w:r>
      <w:r>
        <w:rPr>
          <w:rFonts w:ascii="宋体" w:hAnsi="宋体" w:cs="宋体" w:eastAsia="宋体"/>
          <w:spacing w:val="-2"/>
        </w:rPr>
        <w:t>13</w:t>
      </w:r>
      <w:r>
        <w:rPr>
          <w:spacing w:val="-2"/>
        </w:rPr>
        <w:t>”、“</w:t>
      </w:r>
      <w:r>
        <w:rPr>
          <w:rFonts w:ascii="宋体" w:hAnsi="宋体" w:cs="宋体" w:eastAsia="宋体"/>
          <w:spacing w:val="-2"/>
        </w:rPr>
        <w:t>911</w:t>
      </w:r>
      <w:r>
        <w:rPr>
          <w:spacing w:val="-2"/>
        </w:rPr>
        <w:t>”和含“</w:t>
      </w:r>
      <w:r>
        <w:rPr>
          <w:rFonts w:ascii="宋体" w:hAnsi="宋体" w:cs="宋体" w:eastAsia="宋体"/>
          <w:spacing w:val="-2"/>
        </w:rPr>
        <w:t>4</w:t>
      </w:r>
      <w:r>
        <w:rPr>
          <w:spacing w:val="-2"/>
        </w:rPr>
        <w:t>”的号码编排房间号和含“</w:t>
      </w:r>
      <w:r>
        <w:rPr>
          <w:rFonts w:ascii="宋体" w:hAnsi="宋体" w:cs="宋体" w:eastAsia="宋体"/>
          <w:spacing w:val="-2"/>
        </w:rPr>
        <w:t>4</w:t>
      </w:r>
      <w:r>
        <w:rPr>
          <w:spacing w:val="-2"/>
        </w:rPr>
        <w:t>”的楼层号。</w:t>
      </w:r>
    </w:p>
    <w:p>
      <w:pPr>
        <w:pStyle w:val="BodyText"/>
        <w:spacing w:line="237" w:lineRule="auto" w:before="135"/>
        <w:ind w:right="204"/>
        <w:jc w:val="both"/>
      </w:pPr>
      <w:r>
        <w:rPr>
          <w:rFonts w:ascii="宋体" w:hAnsi="宋体" w:cs="宋体" w:eastAsia="宋体"/>
          <w:b/>
          <w:bCs/>
          <w:spacing w:val="-2"/>
        </w:rPr>
        <w:t>房号平面图制作方法</w:t>
      </w:r>
      <w:r>
        <w:rPr>
          <w:spacing w:val="-2"/>
        </w:rPr>
        <w:t>：将“酒店工程平面图”</w:t>
      </w:r>
      <w:r>
        <w:rPr>
          <w:rFonts w:ascii="宋体" w:hAnsi="宋体" w:cs="宋体" w:eastAsia="宋体"/>
          <w:spacing w:val="-2"/>
        </w:rPr>
        <w:t>A4</w:t>
      </w:r>
      <w:r>
        <w:rPr>
          <w:spacing w:val="-2"/>
        </w:rPr>
        <w:t>尺寸扫描</w:t>
      </w:r>
      <w:r>
        <w:rPr>
          <w:rFonts w:ascii="宋体" w:hAnsi="宋体" w:cs="宋体" w:eastAsia="宋体"/>
          <w:spacing w:val="-2"/>
        </w:rPr>
        <w:t>-</w:t>
      </w:r>
      <w:r>
        <w:rPr>
          <w:spacing w:val="-2"/>
        </w:rPr>
        <w:t>存为</w:t>
      </w:r>
      <w:r>
        <w:rPr>
          <w:rFonts w:ascii="宋体" w:hAnsi="宋体" w:cs="宋体" w:eastAsia="宋体"/>
          <w:spacing w:val="-2"/>
        </w:rPr>
        <w:t>JPG</w:t>
      </w:r>
      <w:r>
        <w:rPr>
          <w:spacing w:val="-2"/>
        </w:rPr>
        <w:t>格式</w:t>
      </w:r>
      <w:r>
        <w:rPr>
          <w:rFonts w:ascii="宋体" w:hAnsi="宋体" w:cs="宋体" w:eastAsia="宋体"/>
          <w:spacing w:val="-2"/>
        </w:rPr>
        <w:t>-</w:t>
      </w:r>
      <w:r>
        <w:rPr>
          <w:spacing w:val="-2"/>
        </w:rPr>
        <w:t>在“电脑”→“开始”→“附</w:t>
      </w:r>
      <w:r>
        <w:rPr>
          <w:spacing w:val="91"/>
        </w:rPr>
        <w:t> </w:t>
      </w:r>
      <w:r>
        <w:rPr/>
        <w:t>件</w:t>
      </w:r>
      <w:r>
        <w:rPr>
          <w:spacing w:val="-15"/>
        </w:rPr>
        <w:t>”</w:t>
      </w:r>
      <w:r>
        <w:rPr>
          <w:spacing w:val="-17"/>
        </w:rPr>
        <w:t>→</w:t>
      </w:r>
      <w:r>
        <w:rPr/>
        <w:t>“</w:t>
      </w:r>
      <w:r>
        <w:rPr>
          <w:spacing w:val="-3"/>
        </w:rPr>
        <w:t>画</w:t>
      </w:r>
      <w:r>
        <w:rPr/>
        <w:t>图</w:t>
      </w:r>
      <w:r>
        <w:rPr>
          <w:spacing w:val="-15"/>
        </w:rPr>
        <w:t>”</w:t>
      </w:r>
      <w:r>
        <w:rPr>
          <w:spacing w:val="-3"/>
        </w:rPr>
        <w:t>中</w:t>
      </w:r>
      <w:r>
        <w:rPr/>
        <w:t>打</w:t>
      </w:r>
      <w:r>
        <w:rPr>
          <w:spacing w:val="-3"/>
        </w:rPr>
        <w:t>开编</w:t>
      </w:r>
      <w:r>
        <w:rPr/>
        <w:t>辑添</w:t>
      </w:r>
      <w:r>
        <w:rPr>
          <w:spacing w:val="-3"/>
        </w:rPr>
        <w:t>加</w:t>
      </w:r>
      <w:r>
        <w:rPr/>
        <w:t>房</w:t>
      </w:r>
      <w:r>
        <w:rPr>
          <w:spacing w:val="-3"/>
        </w:rPr>
        <w:t>号</w:t>
      </w:r>
      <w:r>
        <w:rPr>
          <w:spacing w:val="-15"/>
        </w:rPr>
        <w:t>、</w:t>
      </w:r>
      <w:r>
        <w:rPr>
          <w:spacing w:val="-3"/>
        </w:rPr>
        <w:t>酒</w:t>
      </w:r>
      <w:r>
        <w:rPr/>
        <w:t>店</w:t>
      </w:r>
      <w:r>
        <w:rPr>
          <w:spacing w:val="-3"/>
        </w:rPr>
        <w:t>指</w:t>
      </w:r>
      <w:r>
        <w:rPr/>
        <w:t>示</w:t>
      </w:r>
      <w:r>
        <w:rPr>
          <w:spacing w:val="-3"/>
        </w:rPr>
        <w:t>牌</w:t>
      </w:r>
      <w:r>
        <w:rPr>
          <w:spacing w:val="-29"/>
        </w:rPr>
        <w:t>。</w:t>
      </w:r>
      <w:r>
        <w:rPr/>
        <w:t>（</w:t>
      </w:r>
      <w:r>
        <w:rPr>
          <w:spacing w:val="-3"/>
        </w:rPr>
        <w:t>指</w:t>
      </w:r>
      <w:r>
        <w:rPr/>
        <w:t>示</w:t>
      </w:r>
      <w:r>
        <w:rPr>
          <w:spacing w:val="-3"/>
        </w:rPr>
        <w:t>牌</w:t>
      </w:r>
      <w:r>
        <w:rPr/>
        <w:t>位置</w:t>
      </w:r>
      <w:r>
        <w:rPr>
          <w:spacing w:val="-3"/>
        </w:rPr>
        <w:t>要</w:t>
      </w:r>
      <w:r>
        <w:rPr/>
        <w:t>醒</w:t>
      </w:r>
      <w:r>
        <w:rPr>
          <w:spacing w:val="-3"/>
        </w:rPr>
        <w:t>目要</w:t>
      </w:r>
      <w:r>
        <w:rPr/>
        <w:t>便</w:t>
      </w:r>
      <w:r>
        <w:rPr>
          <w:spacing w:val="-1"/>
        </w:rPr>
        <w:t>于</w:t>
      </w:r>
      <w:r>
        <w:rPr>
          <w:spacing w:val="-3"/>
        </w:rPr>
        <w:t>客</w:t>
      </w:r>
      <w:r>
        <w:rPr/>
        <w:t>人</w:t>
      </w:r>
      <w:r>
        <w:rPr>
          <w:spacing w:val="-3"/>
        </w:rPr>
        <w:t>查</w:t>
      </w:r>
      <w:r>
        <w:rPr/>
        <w:t>看</w:t>
      </w:r>
      <w:r>
        <w:rPr>
          <w:spacing w:val="-17"/>
        </w:rPr>
        <w:t>，</w:t>
      </w:r>
      <w:r>
        <w:rPr/>
        <w:t>房</w:t>
      </w:r>
      <w:r>
        <w:rPr>
          <w:spacing w:val="-3"/>
        </w:rPr>
        <w:t>号</w:t>
      </w:r>
      <w:r>
        <w:rPr/>
        <w:t>指</w:t>
      </w:r>
      <w:r>
        <w:rPr>
          <w:spacing w:val="-3"/>
        </w:rPr>
        <w:t>示</w:t>
      </w:r>
      <w:r>
        <w:rPr/>
        <w:t>要</w:t>
      </w:r>
      <w:r>
        <w:rPr/>
        <w:t> </w:t>
      </w:r>
      <w:r>
        <w:rPr>
          <w:spacing w:val="-1"/>
        </w:rPr>
        <w:t>准确。）</w:t>
      </w:r>
    </w:p>
    <w:p>
      <w:pPr>
        <w:pStyle w:val="BodyText"/>
        <w:spacing w:line="271" w:lineRule="exact" w:before="0"/>
        <w:ind w:right="0"/>
        <w:jc w:val="left"/>
      </w:pPr>
      <w:r>
        <w:rPr/>
        <w:t>图例：</w:t>
      </w:r>
    </w:p>
    <w:p>
      <w:pPr>
        <w:spacing w:line="240" w:lineRule="auto" w:before="5"/>
        <w:rPr>
          <w:rFonts w:ascii="宋体" w:hAnsi="宋体" w:cs="宋体" w:eastAsia="宋体"/>
          <w:sz w:val="2"/>
          <w:szCs w:val="2"/>
        </w:rPr>
      </w:pPr>
    </w:p>
    <w:p>
      <w:pPr>
        <w:spacing w:line="200" w:lineRule="atLeast"/>
        <w:ind w:left="414" w:right="0" w:firstLine="0"/>
        <w:rPr>
          <w:rFonts w:ascii="宋体" w:hAnsi="宋体" w:cs="宋体" w:eastAsia="宋体"/>
          <w:sz w:val="20"/>
          <w:szCs w:val="20"/>
        </w:rPr>
      </w:pPr>
      <w:r>
        <w:rPr>
          <w:rFonts w:ascii="宋体" w:hAnsi="宋体" w:cs="宋体" w:eastAsia="宋体"/>
          <w:sz w:val="20"/>
          <w:szCs w:val="20"/>
        </w:rPr>
        <w:drawing>
          <wp:inline distT="0" distB="0" distL="0" distR="0">
            <wp:extent cx="5605029" cy="3276409"/>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605029" cy="3276409"/>
                    </a:xfrm>
                    <a:prstGeom prst="rect">
                      <a:avLst/>
                    </a:prstGeom>
                  </pic:spPr>
                </pic:pic>
              </a:graphicData>
            </a:graphic>
          </wp:inline>
        </w:drawing>
      </w:r>
      <w:r>
        <w:rPr>
          <w:rFonts w:ascii="宋体" w:hAnsi="宋体" w:cs="宋体" w:eastAsia="宋体"/>
          <w:sz w:val="20"/>
          <w:szCs w:val="20"/>
        </w:rPr>
      </w:r>
    </w:p>
    <w:p>
      <w:pPr>
        <w:spacing w:after="0" w:line="200" w:lineRule="atLeast"/>
        <w:rPr>
          <w:rFonts w:ascii="宋体" w:hAnsi="宋体" w:cs="宋体" w:eastAsia="宋体"/>
          <w:sz w:val="20"/>
          <w:szCs w:val="20"/>
        </w:rPr>
        <w:sectPr>
          <w:pgSz w:w="11910" w:h="16850"/>
          <w:pgMar w:header="745" w:footer="708" w:top="980" w:bottom="900" w:left="1280" w:right="920"/>
        </w:sectPr>
      </w:pPr>
    </w:p>
    <w:p>
      <w:pPr>
        <w:spacing w:line="240" w:lineRule="auto" w:before="4"/>
        <w:rPr>
          <w:rFonts w:ascii="宋体" w:hAnsi="宋体" w:cs="宋体" w:eastAsia="宋体"/>
          <w:sz w:val="28"/>
          <w:szCs w:val="28"/>
        </w:rPr>
      </w:pPr>
    </w:p>
    <w:p>
      <w:pPr>
        <w:pStyle w:val="Heading2"/>
        <w:spacing w:line="240" w:lineRule="auto" w:before="14"/>
        <w:ind w:right="0"/>
        <w:jc w:val="left"/>
        <w:rPr>
          <w:b w:val="0"/>
          <w:bCs w:val="0"/>
        </w:rPr>
      </w:pPr>
      <w:bookmarkStart w:name="_TOC_250032" w:id="8"/>
      <w:r>
        <w:rPr>
          <w:rFonts w:ascii="Arial" w:hAnsi="Arial" w:cs="Arial" w:eastAsia="Arial"/>
        </w:rPr>
        <w:t>1.7</w:t>
      </w:r>
      <w:r>
        <w:rPr>
          <w:rFonts w:ascii="Arial" w:hAnsi="Arial" w:cs="Arial" w:eastAsia="Arial"/>
          <w:spacing w:val="49"/>
        </w:rPr>
        <w:t> </w:t>
      </w:r>
      <w:r>
        <w:rPr/>
        <w:t>钥匙管理</w:t>
      </w:r>
      <w:bookmarkEnd w:id="8"/>
      <w:r>
        <w:rPr>
          <w:b w:val="0"/>
          <w:bCs w:val="0"/>
        </w:rPr>
      </w:r>
    </w:p>
    <w:p>
      <w:pPr>
        <w:pStyle w:val="BodyText"/>
        <w:spacing w:line="350" w:lineRule="auto" w:before="173"/>
        <w:ind w:right="319" w:firstLine="420"/>
        <w:jc w:val="left"/>
        <w:rPr>
          <w:sz w:val="24"/>
          <w:szCs w:val="24"/>
        </w:rPr>
      </w:pPr>
      <w:r>
        <w:rPr>
          <w:spacing w:val="-2"/>
        </w:rPr>
        <w:t>为更好地规范及管理酒店除房卡以外的其他各类机械钥匙、备用钥匙等特拟定本管理制度。</w:t>
      </w:r>
      <w:r>
        <w:rPr>
          <w:spacing w:val="59"/>
        </w:rPr>
        <w:t> </w:t>
      </w:r>
      <w:r>
        <w:rPr>
          <w:rFonts w:ascii="宋体" w:hAnsi="宋体" w:cs="宋体" w:eastAsia="宋体"/>
        </w:rPr>
        <w:t>1.7.1</w:t>
      </w:r>
      <w:r>
        <w:rPr>
          <w:rFonts w:ascii="宋体" w:hAnsi="宋体" w:cs="宋体" w:eastAsia="宋体"/>
          <w:spacing w:val="-55"/>
        </w:rPr>
        <w:t> </w:t>
      </w:r>
      <w:r>
        <w:rPr>
          <w:spacing w:val="-1"/>
        </w:rPr>
        <w:t>客房机械钥匙</w:t>
      </w:r>
      <w:r>
        <w:rPr>
          <w:spacing w:val="-1"/>
          <w:sz w:val="24"/>
          <w:szCs w:val="24"/>
        </w:rPr>
        <w:t>：</w:t>
      </w:r>
    </w:p>
    <w:p>
      <w:pPr>
        <w:pStyle w:val="BodyText"/>
        <w:spacing w:line="356" w:lineRule="auto" w:before="49"/>
        <w:ind w:left="978" w:right="105" w:hanging="840"/>
        <w:jc w:val="both"/>
      </w:pPr>
      <w:r>
        <w:rPr>
          <w:rFonts w:ascii="宋体" w:hAnsi="宋体" w:cs="宋体" w:eastAsia="宋体"/>
        </w:rPr>
        <w:t>1.7.1</w:t>
      </w:r>
      <w:r>
        <w:rPr>
          <w:rFonts w:ascii="宋体" w:hAnsi="宋体" w:cs="宋体" w:eastAsia="宋体"/>
          <w:spacing w:val="-3"/>
        </w:rPr>
        <w:t>.</w:t>
      </w:r>
      <w:r>
        <w:rPr>
          <w:rFonts w:ascii="宋体" w:hAnsi="宋体" w:cs="宋体" w:eastAsia="宋体"/>
        </w:rPr>
        <w:t>1</w:t>
      </w:r>
      <w:r>
        <w:rPr>
          <w:rFonts w:ascii="宋体" w:hAnsi="宋体" w:cs="宋体" w:eastAsia="宋体"/>
          <w:spacing w:val="-53"/>
        </w:rPr>
        <w:t> </w:t>
      </w:r>
      <w:r>
        <w:rPr>
          <w:spacing w:val="-3"/>
        </w:rPr>
        <w:t>由</w:t>
      </w:r>
      <w:r>
        <w:rPr/>
        <w:t>于</w:t>
      </w:r>
      <w:r>
        <w:rPr>
          <w:spacing w:val="-3"/>
        </w:rPr>
        <w:t>格</w:t>
      </w:r>
      <w:r>
        <w:rPr/>
        <w:t>林</w:t>
      </w:r>
      <w:r>
        <w:rPr>
          <w:spacing w:val="-3"/>
        </w:rPr>
        <w:t>豪</w:t>
      </w:r>
      <w:r>
        <w:rPr>
          <w:spacing w:val="-1"/>
        </w:rPr>
        <w:t>泰</w:t>
      </w:r>
      <w:r>
        <w:rPr>
          <w:spacing w:val="-3"/>
        </w:rPr>
        <w:t>酒</w:t>
      </w:r>
      <w:r>
        <w:rPr/>
        <w:t>店的</w:t>
      </w:r>
      <w:r>
        <w:rPr>
          <w:spacing w:val="-3"/>
        </w:rPr>
        <w:t>客</w:t>
      </w:r>
      <w:r>
        <w:rPr/>
        <w:t>房</w:t>
      </w:r>
      <w:r>
        <w:rPr>
          <w:spacing w:val="-3"/>
        </w:rPr>
        <w:t>普</w:t>
      </w:r>
      <w:r>
        <w:rPr/>
        <w:t>遍</w:t>
      </w:r>
      <w:r>
        <w:rPr>
          <w:spacing w:val="-3"/>
        </w:rPr>
        <w:t>使</w:t>
      </w:r>
      <w:r>
        <w:rPr/>
        <w:t>用</w:t>
      </w:r>
      <w:r>
        <w:rPr>
          <w:spacing w:val="-3"/>
        </w:rPr>
        <w:t>的</w:t>
      </w:r>
      <w:r>
        <w:rPr/>
        <w:t>是</w:t>
      </w:r>
      <w:r>
        <w:rPr>
          <w:spacing w:val="-53"/>
        </w:rPr>
        <w:t> </w:t>
      </w:r>
      <w:r>
        <w:rPr>
          <w:rFonts w:ascii="宋体" w:hAnsi="宋体" w:cs="宋体" w:eastAsia="宋体"/>
          <w:spacing w:val="-3"/>
        </w:rPr>
        <w:t>AD</w:t>
      </w:r>
      <w:r>
        <w:rPr>
          <w:rFonts w:ascii="宋体" w:hAnsi="宋体" w:cs="宋体" w:eastAsia="宋体"/>
        </w:rPr>
        <w:t>EL</w:t>
      </w:r>
      <w:r>
        <w:rPr>
          <w:rFonts w:ascii="宋体" w:hAnsi="宋体" w:cs="宋体" w:eastAsia="宋体"/>
          <w:spacing w:val="-53"/>
        </w:rPr>
        <w:t> </w:t>
      </w:r>
      <w:r>
        <w:rPr>
          <w:spacing w:val="-3"/>
        </w:rPr>
        <w:t>电</w:t>
      </w:r>
      <w:r>
        <w:rPr/>
        <w:t>子</w:t>
      </w:r>
      <w:r>
        <w:rPr>
          <w:spacing w:val="-3"/>
        </w:rPr>
        <w:t>门</w:t>
      </w:r>
      <w:r>
        <w:rPr>
          <w:spacing w:val="-22"/>
        </w:rPr>
        <w:t>锁</w:t>
      </w:r>
      <w:r>
        <w:rPr>
          <w:spacing w:val="-3"/>
        </w:rPr>
        <w:t>（</w:t>
      </w:r>
      <w:r>
        <w:rPr/>
        <w:t>有</w:t>
      </w:r>
      <w:r>
        <w:rPr>
          <w:spacing w:val="-3"/>
        </w:rPr>
        <w:t>部</w:t>
      </w:r>
      <w:r>
        <w:rPr/>
        <w:t>分</w:t>
      </w:r>
      <w:r>
        <w:rPr>
          <w:spacing w:val="-3"/>
        </w:rPr>
        <w:t>店使</w:t>
      </w:r>
      <w:r>
        <w:rPr/>
        <w:t>用的</w:t>
      </w:r>
      <w:r>
        <w:rPr>
          <w:spacing w:val="-3"/>
        </w:rPr>
        <w:t>是</w:t>
      </w:r>
      <w:r>
        <w:rPr/>
        <w:t>必</w:t>
      </w:r>
      <w:r>
        <w:rPr>
          <w:spacing w:val="-3"/>
        </w:rPr>
        <w:t>达</w:t>
      </w:r>
      <w:r>
        <w:rPr/>
        <w:t>门</w:t>
      </w:r>
      <w:r>
        <w:rPr>
          <w:spacing w:val="-3"/>
        </w:rPr>
        <w:t>锁</w:t>
      </w:r>
      <w:r>
        <w:rPr>
          <w:spacing w:val="-106"/>
        </w:rPr>
        <w:t>）</w:t>
      </w:r>
      <w:r>
        <w:rPr>
          <w:spacing w:val="-25"/>
        </w:rPr>
        <w:t>，</w:t>
      </w:r>
      <w:r>
        <w:rPr/>
        <w:t>此</w:t>
      </w:r>
      <w:r>
        <w:rPr>
          <w:spacing w:val="-3"/>
        </w:rPr>
        <w:t>锁</w:t>
      </w:r>
      <w:r>
        <w:rPr/>
        <w:t>除</w:t>
      </w:r>
      <w:r>
        <w:rPr/>
        <w:t> 使用</w:t>
      </w:r>
      <w:r>
        <w:rPr>
          <w:spacing w:val="-3"/>
        </w:rPr>
        <w:t>房</w:t>
      </w:r>
      <w:r>
        <w:rPr/>
        <w:t>卡</w:t>
      </w:r>
      <w:r>
        <w:rPr>
          <w:spacing w:val="-3"/>
        </w:rPr>
        <w:t>能</w:t>
      </w:r>
      <w:r>
        <w:rPr/>
        <w:t>开</w:t>
      </w:r>
      <w:r>
        <w:rPr>
          <w:spacing w:val="-3"/>
        </w:rPr>
        <w:t>门</w:t>
      </w:r>
      <w:r>
        <w:rPr/>
        <w:t>外</w:t>
      </w:r>
      <w:r>
        <w:rPr>
          <w:spacing w:val="-3"/>
        </w:rPr>
        <w:t>，</w:t>
      </w:r>
      <w:r>
        <w:rPr/>
        <w:t>通</w:t>
      </w:r>
      <w:r>
        <w:rPr>
          <w:spacing w:val="-3"/>
        </w:rPr>
        <w:t>常</w:t>
      </w:r>
      <w:r>
        <w:rPr/>
        <w:t>是每</w:t>
      </w:r>
      <w:r>
        <w:rPr>
          <w:spacing w:val="-3"/>
        </w:rPr>
        <w:t>把</w:t>
      </w:r>
      <w:r>
        <w:rPr/>
        <w:t>锁</w:t>
      </w:r>
      <w:r>
        <w:rPr>
          <w:spacing w:val="-3"/>
        </w:rPr>
        <w:t>都</w:t>
      </w:r>
      <w:r>
        <w:rPr/>
        <w:t>配</w:t>
      </w:r>
      <w:r>
        <w:rPr>
          <w:spacing w:val="-3"/>
        </w:rPr>
        <w:t>有</w:t>
      </w:r>
      <w:r>
        <w:rPr/>
        <w:t>三</w:t>
      </w:r>
      <w:r>
        <w:rPr>
          <w:spacing w:val="-3"/>
        </w:rPr>
        <w:t>把</w:t>
      </w:r>
      <w:r>
        <w:rPr/>
        <w:t>机</w:t>
      </w:r>
      <w:r>
        <w:rPr>
          <w:spacing w:val="-3"/>
        </w:rPr>
        <w:t>械</w:t>
      </w:r>
      <w:r>
        <w:rPr/>
        <w:t>钥匙</w:t>
      </w:r>
      <w:r>
        <w:rPr>
          <w:spacing w:val="-3"/>
        </w:rPr>
        <w:t>和</w:t>
      </w:r>
      <w:r>
        <w:rPr/>
        <w:t>一</w:t>
      </w:r>
      <w:r>
        <w:rPr>
          <w:spacing w:val="-3"/>
        </w:rPr>
        <w:t>把</w:t>
      </w:r>
      <w:r>
        <w:rPr/>
        <w:t>电</w:t>
      </w:r>
      <w:r>
        <w:rPr>
          <w:spacing w:val="-3"/>
        </w:rPr>
        <w:t>子</w:t>
      </w:r>
      <w:r>
        <w:rPr/>
        <w:t>锁</w:t>
      </w:r>
      <w:r>
        <w:rPr>
          <w:spacing w:val="-3"/>
        </w:rPr>
        <w:t>密</w:t>
      </w:r>
      <w:r>
        <w:rPr/>
        <w:t>码</w:t>
      </w:r>
      <w:r>
        <w:rPr>
          <w:spacing w:val="-3"/>
        </w:rPr>
        <w:t>牌</w:t>
      </w:r>
      <w:r>
        <w:rPr/>
        <w:t>（</w:t>
      </w:r>
      <w:r>
        <w:rPr>
          <w:spacing w:val="-3"/>
        </w:rPr>
        <w:t>如</w:t>
      </w:r>
      <w:r>
        <w:rPr/>
        <w:t>图</w:t>
      </w:r>
      <w:r>
        <w:rPr>
          <w:spacing w:val="-50"/>
        </w:rPr>
        <w:t> </w:t>
      </w:r>
      <w:r>
        <w:rPr>
          <w:rFonts w:ascii="宋体" w:hAnsi="宋体" w:cs="宋体" w:eastAsia="宋体"/>
        </w:rPr>
        <w:t>1</w:t>
      </w:r>
      <w:r>
        <w:rPr>
          <w:rFonts w:ascii="宋体" w:hAnsi="宋体" w:cs="宋体" w:eastAsia="宋体"/>
          <w:spacing w:val="-48"/>
        </w:rPr>
        <w:t> </w:t>
      </w:r>
      <w:r>
        <w:rPr/>
        <w:t>示</w:t>
      </w:r>
      <w:r>
        <w:rPr>
          <w:spacing w:val="-108"/>
        </w:rPr>
        <w:t>）</w:t>
      </w:r>
      <w:r>
        <w:rPr>
          <w:spacing w:val="-3"/>
        </w:rPr>
        <w:t>；</w:t>
      </w:r>
      <w:r>
        <w:rPr/>
        <w:t>另</w:t>
      </w:r>
      <w:r>
        <w:rPr/>
        <w:t> 整个</w:t>
      </w:r>
      <w:r>
        <w:rPr>
          <w:spacing w:val="-3"/>
        </w:rPr>
        <w:t>酒</w:t>
      </w:r>
      <w:r>
        <w:rPr/>
        <w:t>店</w:t>
      </w:r>
      <w:r>
        <w:rPr>
          <w:spacing w:val="-3"/>
        </w:rPr>
        <w:t>应</w:t>
      </w:r>
      <w:r>
        <w:rPr/>
        <w:t>还</w:t>
      </w:r>
      <w:r>
        <w:rPr>
          <w:spacing w:val="-3"/>
        </w:rPr>
        <w:t>有</w:t>
      </w:r>
      <w:r>
        <w:rPr/>
        <w:t>一</w:t>
      </w:r>
      <w:r>
        <w:rPr>
          <w:spacing w:val="-3"/>
        </w:rPr>
        <w:t>张</w:t>
      </w:r>
      <w:r>
        <w:rPr/>
        <w:t>数</w:t>
      </w:r>
      <w:r>
        <w:rPr>
          <w:spacing w:val="-3"/>
        </w:rPr>
        <w:t>据</w:t>
      </w:r>
      <w:r>
        <w:rPr/>
        <w:t>记录</w:t>
      </w:r>
      <w:r>
        <w:rPr>
          <w:spacing w:val="-3"/>
        </w:rPr>
        <w:t>卡</w:t>
      </w:r>
      <w:r>
        <w:rPr>
          <w:spacing w:val="-204"/>
        </w:rPr>
        <w:t>。</w:t>
      </w:r>
      <w:r>
        <w:rPr/>
        <w:t>（</w:t>
      </w:r>
      <w:r>
        <w:rPr>
          <w:spacing w:val="-3"/>
        </w:rPr>
        <w:t>管</w:t>
      </w:r>
      <w:r>
        <w:rPr/>
        <w:t>理</w:t>
      </w:r>
      <w:r>
        <w:rPr>
          <w:spacing w:val="-3"/>
        </w:rPr>
        <w:t>卡</w:t>
      </w:r>
      <w:r>
        <w:rPr/>
        <w:t>和</w:t>
      </w:r>
      <w:r>
        <w:rPr>
          <w:spacing w:val="-3"/>
        </w:rPr>
        <w:t>总</w:t>
      </w:r>
      <w:r>
        <w:rPr/>
        <w:t>裁</w:t>
      </w:r>
      <w:r>
        <w:rPr>
          <w:spacing w:val="-3"/>
        </w:rPr>
        <w:t>卡</w:t>
      </w:r>
      <w:r>
        <w:rPr/>
        <w:t>可通</w:t>
      </w:r>
      <w:r>
        <w:rPr>
          <w:spacing w:val="-3"/>
        </w:rPr>
        <w:t>过</w:t>
      </w:r>
      <w:r>
        <w:rPr/>
        <w:t>最</w:t>
      </w:r>
      <w:r>
        <w:rPr>
          <w:spacing w:val="-3"/>
        </w:rPr>
        <w:t>高</w:t>
      </w:r>
      <w:r>
        <w:rPr/>
        <w:t>制</w:t>
      </w:r>
      <w:r>
        <w:rPr>
          <w:spacing w:val="-3"/>
        </w:rPr>
        <w:t>卡</w:t>
      </w:r>
      <w:r>
        <w:rPr/>
        <w:t>权</w:t>
      </w:r>
      <w:r>
        <w:rPr>
          <w:spacing w:val="-3"/>
        </w:rPr>
        <w:t>限</w:t>
      </w:r>
      <w:r>
        <w:rPr/>
        <w:t>在</w:t>
      </w:r>
      <w:r>
        <w:rPr>
          <w:spacing w:val="-3"/>
        </w:rPr>
        <w:t>前</w:t>
      </w:r>
      <w:r>
        <w:rPr/>
        <w:t>台制</w:t>
      </w:r>
      <w:r>
        <w:rPr>
          <w:spacing w:val="-3"/>
        </w:rPr>
        <w:t>卡</w:t>
      </w:r>
      <w:r>
        <w:rPr/>
        <w:t>机</w:t>
      </w:r>
      <w:r>
        <w:rPr>
          <w:spacing w:val="-3"/>
        </w:rPr>
        <w:t>上制取</w:t>
      </w:r>
      <w:r>
        <w:rPr>
          <w:spacing w:val="-108"/>
        </w:rPr>
        <w:t>。）</w:t>
      </w:r>
      <w:r>
        <w:rPr/>
      </w:r>
    </w:p>
    <w:p>
      <w:pPr>
        <w:spacing w:after="0" w:line="356" w:lineRule="auto"/>
        <w:jc w:val="both"/>
        <w:sectPr>
          <w:pgSz w:w="11910" w:h="16850"/>
          <w:pgMar w:header="745" w:footer="708" w:top="980" w:bottom="900" w:left="1280" w:right="920"/>
        </w:sectPr>
      </w:pPr>
    </w:p>
    <w:p>
      <w:pPr>
        <w:pStyle w:val="BodyText"/>
        <w:spacing w:line="240" w:lineRule="auto" w:before="25"/>
        <w:ind w:right="0"/>
        <w:jc w:val="left"/>
        <w:rPr>
          <w:sz w:val="24"/>
          <w:szCs w:val="24"/>
        </w:rPr>
      </w:pPr>
      <w:r>
        <w:rPr/>
        <w:pict>
          <v:group style="position:absolute;margin-left:72.400002pt;margin-top:11.260611pt;width:333.35pt;height:116.9pt;mso-position-horizontal-relative:page;mso-position-vertical-relative:paragraph;z-index:-333448" coordorigin="1448,225" coordsize="6667,2338">
            <v:shape style="position:absolute;left:1448;top:377;width:3226;height:2185" type="#_x0000_t75" stroked="false">
              <v:imagedata r:id="rId10" o:title=""/>
            </v:shape>
            <v:group style="position:absolute;left:2520;top:233;width:5587;height:897" coordorigin="2520,233" coordsize="5587,897">
              <v:shape style="position:absolute;left:2520;top:233;width:5587;height:897" coordorigin="2520,233" coordsize="5587,897" path="m8107,233l6330,233,6330,506,2520,1130,6330,623,8107,623,8107,233xe" filled="true" fillcolor="#ffffff" stroked="false">
                <v:path arrowok="t"/>
                <v:fill type="solid"/>
              </v:shape>
              <v:shape style="position:absolute;left:2520;top:233;width:5587;height:897" coordorigin="2520,233" coordsize="5587,897" path="m8107,623l6330,623,6330,701,8107,701,8107,623xe" filled="true" fillcolor="#ffffff" stroked="false">
                <v:path arrowok="t"/>
                <v:fill type="solid"/>
              </v:shape>
            </v:group>
            <v:group style="position:absolute;left:2520;top:233;width:5587;height:897" coordorigin="2520,233" coordsize="5587,897">
              <v:shape style="position:absolute;left:2520;top:233;width:5587;height:897" coordorigin="2520,233" coordsize="5587,897" path="m6330,233l6330,506,2520,1130,6330,623,6330,701,6626,701,7070,701,8107,701,8107,623,8107,506,8107,233,7070,233,6626,233,6330,233xe" filled="false" stroked="true" strokeweight=".75pt" strokecolor="#000000">
                <v:path arrowok="t"/>
              </v:shape>
            </v:group>
            <v:group style="position:absolute;left:2546;top:1184;width:5561;height:952" coordorigin="2546,1184" coordsize="5561,952">
              <v:shape style="position:absolute;left:2546;top:1184;width:5561;height:952" coordorigin="2546,1184" coordsize="5561,952" path="m8107,1184l6510,1184,6510,1457,2546,2136,6510,1574,8107,1574,8107,1184xe" filled="true" fillcolor="#ffffff" stroked="false">
                <v:path arrowok="t"/>
                <v:fill type="solid"/>
              </v:shape>
              <v:shape style="position:absolute;left:2546;top:1184;width:5561;height:952" coordorigin="2546,1184" coordsize="5561,952" path="m8107,1574l6510,1574,6510,1652,8107,1652,8107,1574xe" filled="true" fillcolor="#ffffff" stroked="false">
                <v:path arrowok="t"/>
                <v:fill type="solid"/>
              </v:shape>
            </v:group>
            <v:group style="position:absolute;left:2546;top:1184;width:5561;height:952" coordorigin="2546,1184" coordsize="5561,952">
              <v:shape style="position:absolute;left:2546;top:1184;width:5561;height:952" coordorigin="2546,1184" coordsize="5561,952" path="m6510,1184l6510,1457,2546,2136,6510,1574,6510,1652,6776,1652,7175,1652,8107,1652,8107,1574,8107,1457,8107,1184,7175,1184,6776,1184,6510,1184xe" filled="false" stroked="true" strokeweight=".75pt" strokecolor="#000000">
                <v:path arrowok="t"/>
              </v:shape>
            </v:group>
            <w10:wrap type="none"/>
          </v:group>
        </w:pict>
      </w:r>
      <w:r>
        <w:rPr/>
        <w:t>附图</w:t>
      </w:r>
      <w:r>
        <w:rPr>
          <w:spacing w:val="-53"/>
        </w:rPr>
        <w:t> </w:t>
      </w:r>
      <w:r>
        <w:rPr>
          <w:rFonts w:ascii="宋体" w:hAnsi="宋体" w:cs="宋体" w:eastAsia="宋体"/>
        </w:rPr>
        <w:t>1</w:t>
      </w:r>
      <w:r>
        <w:rPr>
          <w:sz w:val="24"/>
          <w:szCs w:val="24"/>
        </w:rPr>
        <w:t>：</w:t>
      </w:r>
    </w:p>
    <w:p>
      <w:pPr>
        <w:spacing w:line="240" w:lineRule="auto" w:before="4"/>
        <w:rPr>
          <w:rFonts w:ascii="宋体" w:hAnsi="宋体" w:cs="宋体" w:eastAsia="宋体"/>
          <w:sz w:val="21"/>
          <w:szCs w:val="21"/>
        </w:rPr>
      </w:pPr>
      <w:r>
        <w:rPr/>
        <w:br w:type="column"/>
      </w:r>
      <w:r>
        <w:rPr>
          <w:rFonts w:ascii="宋体"/>
          <w:sz w:val="21"/>
        </w:rPr>
      </w:r>
    </w:p>
    <w:p>
      <w:pPr>
        <w:pStyle w:val="BodyText"/>
        <w:spacing w:line="240" w:lineRule="auto" w:before="0"/>
        <w:ind w:right="0"/>
        <w:jc w:val="left"/>
      </w:pPr>
      <w:r>
        <w:rPr>
          <w:spacing w:val="-1"/>
        </w:rPr>
        <w:t>电子门锁密码牌</w:t>
      </w:r>
    </w:p>
    <w:p>
      <w:pPr>
        <w:spacing w:after="0" w:line="240" w:lineRule="auto"/>
        <w:jc w:val="left"/>
        <w:sectPr>
          <w:type w:val="continuous"/>
          <w:pgSz w:w="11910" w:h="16850"/>
          <w:pgMar w:top="1600" w:bottom="280" w:left="1280" w:right="920"/>
          <w:cols w:num="2" w:equalWidth="0">
            <w:col w:w="960" w:space="4105"/>
            <w:col w:w="4645"/>
          </w:cols>
        </w:sectPr>
      </w:pPr>
    </w:p>
    <w:p>
      <w:pPr>
        <w:spacing w:line="240" w:lineRule="auto" w:before="0"/>
        <w:rPr>
          <w:rFonts w:ascii="宋体" w:hAnsi="宋体" w:cs="宋体" w:eastAsia="宋体"/>
          <w:sz w:val="20"/>
          <w:szCs w:val="20"/>
        </w:rPr>
      </w:pPr>
    </w:p>
    <w:p>
      <w:pPr>
        <w:spacing w:line="240" w:lineRule="auto" w:before="4"/>
        <w:rPr>
          <w:rFonts w:ascii="宋体" w:hAnsi="宋体" w:cs="宋体" w:eastAsia="宋体"/>
          <w:sz w:val="29"/>
          <w:szCs w:val="29"/>
        </w:rPr>
      </w:pPr>
    </w:p>
    <w:p>
      <w:pPr>
        <w:pStyle w:val="BodyText"/>
        <w:spacing w:line="240" w:lineRule="auto" w:before="36"/>
        <w:ind w:left="5383" w:right="0"/>
        <w:jc w:val="left"/>
      </w:pPr>
      <w:r>
        <w:rPr>
          <w:spacing w:val="-1"/>
        </w:rPr>
        <w:t>客房机械钥匙</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6"/>
        <w:rPr>
          <w:rFonts w:ascii="宋体" w:hAnsi="宋体" w:cs="宋体" w:eastAsia="宋体"/>
          <w:sz w:val="15"/>
          <w:szCs w:val="15"/>
        </w:rPr>
      </w:pPr>
    </w:p>
    <w:p>
      <w:pPr>
        <w:pStyle w:val="BodyText"/>
        <w:spacing w:line="240" w:lineRule="auto" w:before="36"/>
        <w:ind w:right="0"/>
        <w:jc w:val="left"/>
      </w:pPr>
      <w:r>
        <w:rPr>
          <w:rFonts w:ascii="宋体" w:hAnsi="宋体" w:cs="宋体" w:eastAsia="宋体"/>
          <w:spacing w:val="-1"/>
        </w:rPr>
        <w:t>1.7.1.2</w:t>
      </w:r>
      <w:r>
        <w:rPr>
          <w:rFonts w:ascii="宋体" w:hAnsi="宋体" w:cs="宋体" w:eastAsia="宋体"/>
          <w:spacing w:val="-53"/>
        </w:rPr>
        <w:t> </w:t>
      </w:r>
      <w:r>
        <w:rPr>
          <w:spacing w:val="-3"/>
        </w:rPr>
        <w:t>在总台后面的办公区、行李房或弱电机房内，利用有限的墙面制作一个客房机械钥匙柜（如附</w:t>
      </w:r>
    </w:p>
    <w:p>
      <w:pPr>
        <w:pStyle w:val="BodyText"/>
        <w:tabs>
          <w:tab w:pos="1242" w:val="left" w:leader="none"/>
        </w:tabs>
        <w:spacing w:line="356" w:lineRule="auto"/>
        <w:ind w:right="2102" w:firstLine="839"/>
        <w:jc w:val="left"/>
      </w:pPr>
      <w:r>
        <w:rPr/>
        <w:pict>
          <v:shape style="position:absolute;margin-left:72.400002pt;margin-top:42.383659pt;width:191.55pt;height:138.480pt;mso-position-horizontal-relative:page;mso-position-vertical-relative:paragraph;z-index:-333424" type="#_x0000_t75" stroked="false">
            <v:imagedata r:id="rId11" o:title=""/>
          </v:shape>
        </w:pict>
      </w:r>
      <w:r>
        <w:rPr/>
        <w:t>图</w:t>
      </w:r>
      <w:r>
        <w:rPr>
          <w:spacing w:val="-53"/>
        </w:rPr>
        <w:t> </w:t>
      </w:r>
      <w:r>
        <w:rPr>
          <w:rFonts w:ascii="宋体" w:hAnsi="宋体" w:cs="宋体" w:eastAsia="宋体"/>
        </w:rPr>
        <w:t>2</w:t>
      </w:r>
      <w:r>
        <w:rPr>
          <w:rFonts w:ascii="宋体" w:hAnsi="宋体" w:cs="宋体" w:eastAsia="宋体"/>
          <w:spacing w:val="-53"/>
        </w:rPr>
        <w:t> </w:t>
      </w:r>
      <w:r>
        <w:rPr>
          <w:spacing w:val="-3"/>
        </w:rPr>
        <w:t>示</w:t>
      </w:r>
      <w:r>
        <w:rPr>
          <w:spacing w:val="-106"/>
        </w:rPr>
        <w:t>）</w:t>
      </w:r>
      <w:r>
        <w:rPr>
          <w:spacing w:val="-3"/>
        </w:rPr>
        <w:t>，</w:t>
      </w:r>
      <w:r>
        <w:rPr/>
        <w:t>钥</w:t>
      </w:r>
      <w:r>
        <w:rPr>
          <w:spacing w:val="-3"/>
        </w:rPr>
        <w:t>匙</w:t>
      </w:r>
      <w:r>
        <w:rPr/>
        <w:t>柜</w:t>
      </w:r>
      <w:r>
        <w:rPr>
          <w:spacing w:val="-3"/>
        </w:rPr>
        <w:t>大</w:t>
      </w:r>
      <w:r>
        <w:rPr/>
        <w:t>小</w:t>
      </w:r>
      <w:r>
        <w:rPr>
          <w:spacing w:val="-3"/>
        </w:rPr>
        <w:t>以能</w:t>
      </w:r>
      <w:r>
        <w:rPr/>
        <w:t>完全</w:t>
      </w:r>
      <w:r>
        <w:rPr>
          <w:spacing w:val="-3"/>
        </w:rPr>
        <w:t>放</w:t>
      </w:r>
      <w:r>
        <w:rPr/>
        <w:t>置</w:t>
      </w:r>
      <w:r>
        <w:rPr>
          <w:spacing w:val="-3"/>
        </w:rPr>
        <w:t>客</w:t>
      </w:r>
      <w:r>
        <w:rPr/>
        <w:t>房</w:t>
      </w:r>
      <w:r>
        <w:rPr>
          <w:spacing w:val="-3"/>
        </w:rPr>
        <w:t>机</w:t>
      </w:r>
      <w:r>
        <w:rPr/>
        <w:t>械</w:t>
      </w:r>
      <w:r>
        <w:rPr>
          <w:spacing w:val="-3"/>
        </w:rPr>
        <w:t>钥</w:t>
      </w:r>
      <w:r>
        <w:rPr/>
        <w:t>匙</w:t>
      </w:r>
      <w:r>
        <w:rPr>
          <w:spacing w:val="-3"/>
        </w:rPr>
        <w:t>为</w:t>
      </w:r>
      <w:r>
        <w:rPr/>
        <w:t>准，</w:t>
      </w:r>
      <w:r>
        <w:rPr>
          <w:spacing w:val="-3"/>
        </w:rPr>
        <w:t>注</w:t>
      </w:r>
      <w:r>
        <w:rPr/>
        <w:t>意</w:t>
      </w:r>
      <w:r>
        <w:rPr>
          <w:spacing w:val="-3"/>
        </w:rPr>
        <w:t>结</w:t>
      </w:r>
      <w:r>
        <w:rPr/>
        <w:t>实</w:t>
      </w:r>
      <w:r>
        <w:rPr>
          <w:spacing w:val="-3"/>
        </w:rPr>
        <w:t>牢</w:t>
      </w:r>
      <w:r>
        <w:rPr/>
        <w:t>固。</w:t>
      </w:r>
      <w:r>
        <w:rPr/>
        <w:t> 附图</w:t>
      </w:r>
      <w:r>
        <w:rPr>
          <w:spacing w:val="-53"/>
        </w:rPr>
        <w:t> </w:t>
      </w:r>
      <w:r>
        <w:rPr>
          <w:rFonts w:ascii="宋体" w:hAnsi="宋体" w:cs="宋体" w:eastAsia="宋体"/>
          <w:spacing w:val="-2"/>
        </w:rPr>
        <w:t>2</w:t>
      </w:r>
      <w:r>
        <w:rPr>
          <w:spacing w:val="-2"/>
        </w:rPr>
        <w:t>：</w:t>
        <w:tab/>
        <w:t>客房机械钥匙箱</w:t>
      </w: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10"/>
        <w:rPr>
          <w:rFonts w:ascii="宋体" w:hAnsi="宋体" w:cs="宋体" w:eastAsia="宋体"/>
          <w:sz w:val="23"/>
          <w:szCs w:val="23"/>
        </w:rPr>
      </w:pPr>
    </w:p>
    <w:p>
      <w:pPr>
        <w:pStyle w:val="BodyText"/>
        <w:spacing w:line="356" w:lineRule="auto" w:before="0"/>
        <w:ind w:left="978" w:right="0" w:hanging="840"/>
        <w:jc w:val="left"/>
      </w:pPr>
      <w:r>
        <w:rPr>
          <w:rFonts w:ascii="宋体" w:hAnsi="宋体" w:cs="宋体" w:eastAsia="宋体"/>
          <w:spacing w:val="-1"/>
        </w:rPr>
        <w:t>1.7.1.3</w:t>
      </w:r>
      <w:r>
        <w:rPr>
          <w:rFonts w:ascii="宋体" w:hAnsi="宋体" w:cs="宋体" w:eastAsia="宋体"/>
          <w:spacing w:val="-41"/>
        </w:rPr>
        <w:t> </w:t>
      </w:r>
      <w:r>
        <w:rPr>
          <w:spacing w:val="-2"/>
        </w:rPr>
        <w:t>将客房三把机械钥匙和一把电子锁密码牌，按房号统一贴上标识后拆分成</w:t>
      </w:r>
      <w:r>
        <w:rPr>
          <w:spacing w:val="-40"/>
        </w:rPr>
        <w:t> </w:t>
      </w:r>
      <w:r>
        <w:rPr>
          <w:rFonts w:ascii="宋体" w:hAnsi="宋体" w:cs="宋体" w:eastAsia="宋体"/>
        </w:rPr>
        <w:t>AB</w:t>
      </w:r>
      <w:r>
        <w:rPr>
          <w:rFonts w:ascii="宋体" w:hAnsi="宋体" w:cs="宋体" w:eastAsia="宋体"/>
          <w:spacing w:val="-43"/>
        </w:rPr>
        <w:t> </w:t>
      </w:r>
      <w:r>
        <w:rPr>
          <w:spacing w:val="-1"/>
        </w:rPr>
        <w:t>两套，即</w:t>
      </w:r>
      <w:r>
        <w:rPr>
          <w:spacing w:val="-43"/>
        </w:rPr>
        <w:t> </w:t>
      </w:r>
      <w:r>
        <w:rPr>
          <w:rFonts w:ascii="宋体" w:hAnsi="宋体" w:cs="宋体" w:eastAsia="宋体"/>
        </w:rPr>
        <w:t>A</w:t>
      </w:r>
      <w:r>
        <w:rPr>
          <w:rFonts w:ascii="宋体" w:hAnsi="宋体" w:cs="宋体" w:eastAsia="宋体"/>
          <w:spacing w:val="-43"/>
        </w:rPr>
        <w:t> </w:t>
      </w:r>
      <w:r>
        <w:rPr>
          <w:spacing w:val="-3"/>
        </w:rPr>
        <w:t>套为</w:t>
      </w:r>
      <w:r>
        <w:rPr>
          <w:spacing w:val="46"/>
        </w:rPr>
        <w:t> </w:t>
      </w:r>
      <w:r>
        <w:rPr>
          <w:spacing w:val="-2"/>
        </w:rPr>
        <w:t>一把机械钥匙，</w:t>
      </w:r>
      <w:r>
        <w:rPr>
          <w:rFonts w:ascii="宋体" w:hAnsi="宋体" w:cs="宋体" w:eastAsia="宋体"/>
          <w:spacing w:val="-2"/>
        </w:rPr>
        <w:t>B</w:t>
      </w:r>
      <w:r>
        <w:rPr>
          <w:rFonts w:ascii="宋体" w:hAnsi="宋体" w:cs="宋体" w:eastAsia="宋体"/>
          <w:spacing w:val="-52"/>
        </w:rPr>
        <w:t> </w:t>
      </w:r>
      <w:r>
        <w:rPr>
          <w:spacing w:val="-2"/>
        </w:rPr>
        <w:t>套为余下的两把机械钥匙和电子锁密码牌。</w:t>
      </w:r>
    </w:p>
    <w:p>
      <w:pPr>
        <w:pStyle w:val="BodyText"/>
        <w:spacing w:line="356" w:lineRule="auto" w:before="34"/>
        <w:ind w:left="978" w:right="0" w:hanging="840"/>
        <w:jc w:val="left"/>
      </w:pPr>
      <w:r>
        <w:rPr>
          <w:rFonts w:ascii="宋体" w:hAnsi="宋体" w:cs="宋体" w:eastAsia="宋体"/>
        </w:rPr>
        <w:t>1.7.1</w:t>
      </w:r>
      <w:r>
        <w:rPr>
          <w:rFonts w:ascii="宋体" w:hAnsi="宋体" w:cs="宋体" w:eastAsia="宋体"/>
          <w:spacing w:val="-3"/>
        </w:rPr>
        <w:t>.</w:t>
      </w:r>
      <w:r>
        <w:rPr>
          <w:rFonts w:ascii="宋体" w:hAnsi="宋体" w:cs="宋体" w:eastAsia="宋体"/>
        </w:rPr>
        <w:t>4</w:t>
      </w:r>
      <w:r>
        <w:rPr>
          <w:rFonts w:ascii="宋体" w:hAnsi="宋体" w:cs="宋体" w:eastAsia="宋体"/>
          <w:spacing w:val="-53"/>
        </w:rPr>
        <w:t> </w:t>
      </w:r>
      <w:r>
        <w:rPr>
          <w:spacing w:val="-3"/>
        </w:rPr>
        <w:t>同</w:t>
      </w:r>
      <w:r>
        <w:rPr/>
        <w:t>时</w:t>
      </w:r>
      <w:r>
        <w:rPr>
          <w:spacing w:val="-3"/>
        </w:rPr>
        <w:t>在</w:t>
      </w:r>
      <w:r>
        <w:rPr/>
        <w:t>钥</w:t>
      </w:r>
      <w:r>
        <w:rPr>
          <w:spacing w:val="-3"/>
        </w:rPr>
        <w:t>匙</w:t>
      </w:r>
      <w:r>
        <w:rPr/>
        <w:t>柜</w:t>
      </w:r>
      <w:r>
        <w:rPr>
          <w:spacing w:val="-3"/>
        </w:rPr>
        <w:t>内</w:t>
      </w:r>
      <w:r>
        <w:rPr/>
        <w:t>等距</w:t>
      </w:r>
      <w:r>
        <w:rPr>
          <w:spacing w:val="-3"/>
        </w:rPr>
        <w:t>敲</w:t>
      </w:r>
      <w:r>
        <w:rPr/>
        <w:t>入</w:t>
      </w:r>
      <w:r>
        <w:rPr>
          <w:spacing w:val="-3"/>
        </w:rPr>
        <w:t>挂</w:t>
      </w:r>
      <w:r>
        <w:rPr/>
        <w:t>钉</w:t>
      </w:r>
      <w:r>
        <w:rPr>
          <w:spacing w:val="-3"/>
        </w:rPr>
        <w:t>和</w:t>
      </w:r>
      <w:r>
        <w:rPr/>
        <w:t>贴</w:t>
      </w:r>
      <w:r>
        <w:rPr>
          <w:spacing w:val="-3"/>
        </w:rPr>
        <w:t>上</w:t>
      </w:r>
      <w:r>
        <w:rPr/>
        <w:t>相</w:t>
      </w:r>
      <w:r>
        <w:rPr>
          <w:spacing w:val="-3"/>
        </w:rPr>
        <w:t>应</w:t>
      </w:r>
      <w:r>
        <w:rPr/>
        <w:t>的房</w:t>
      </w:r>
      <w:r>
        <w:rPr>
          <w:spacing w:val="-3"/>
        </w:rPr>
        <w:t>号</w:t>
      </w:r>
      <w:r>
        <w:rPr/>
        <w:t>标</w:t>
      </w:r>
      <w:r>
        <w:rPr>
          <w:spacing w:val="-77"/>
        </w:rPr>
        <w:t>识</w:t>
      </w:r>
      <w:r>
        <w:rPr>
          <w:spacing w:val="-3"/>
        </w:rPr>
        <w:t>（</w:t>
      </w:r>
      <w:r>
        <w:rPr/>
        <w:t>如</w:t>
      </w:r>
      <w:r>
        <w:rPr>
          <w:spacing w:val="-3"/>
        </w:rPr>
        <w:t>附</w:t>
      </w:r>
      <w:r>
        <w:rPr/>
        <w:t>图</w:t>
      </w:r>
      <w:r>
        <w:rPr>
          <w:spacing w:val="-53"/>
        </w:rPr>
        <w:t> </w:t>
      </w:r>
      <w:r>
        <w:rPr>
          <w:rFonts w:ascii="宋体" w:hAnsi="宋体" w:cs="宋体" w:eastAsia="宋体"/>
        </w:rPr>
        <w:t>3</w:t>
      </w:r>
      <w:r>
        <w:rPr>
          <w:rFonts w:ascii="宋体" w:hAnsi="宋体" w:cs="宋体" w:eastAsia="宋体"/>
          <w:spacing w:val="-55"/>
        </w:rPr>
        <w:t> </w:t>
      </w:r>
      <w:r>
        <w:rPr/>
        <w:t>示</w:t>
      </w:r>
      <w:r>
        <w:rPr>
          <w:spacing w:val="-108"/>
        </w:rPr>
        <w:t>）</w:t>
      </w:r>
      <w:r>
        <w:rPr>
          <w:spacing w:val="-75"/>
        </w:rPr>
        <w:t>，</w:t>
      </w:r>
      <w:r>
        <w:rPr/>
        <w:t>将</w:t>
      </w:r>
      <w:r>
        <w:rPr>
          <w:spacing w:val="-55"/>
        </w:rPr>
        <w:t> </w:t>
      </w:r>
      <w:r>
        <w:rPr>
          <w:rFonts w:ascii="宋体" w:hAnsi="宋体" w:cs="宋体" w:eastAsia="宋体"/>
        </w:rPr>
        <w:t>A</w:t>
      </w:r>
      <w:r>
        <w:rPr>
          <w:rFonts w:ascii="宋体" w:hAnsi="宋体" w:cs="宋体" w:eastAsia="宋体"/>
          <w:spacing w:val="-53"/>
        </w:rPr>
        <w:t> </w:t>
      </w:r>
      <w:r>
        <w:rPr>
          <w:spacing w:val="-3"/>
        </w:rPr>
        <w:t>套</w:t>
      </w:r>
      <w:r>
        <w:rPr/>
        <w:t>逐</w:t>
      </w:r>
      <w:r>
        <w:rPr>
          <w:spacing w:val="-3"/>
        </w:rPr>
        <w:t>一</w:t>
      </w:r>
      <w:r>
        <w:rPr/>
        <w:t>放</w:t>
      </w:r>
      <w:r>
        <w:rPr>
          <w:spacing w:val="-3"/>
        </w:rPr>
        <w:t>置</w:t>
      </w:r>
      <w:r>
        <w:rPr/>
        <w:t>挂</w:t>
      </w:r>
      <w:r>
        <w:rPr>
          <w:spacing w:val="-3"/>
        </w:rPr>
        <w:t>钉</w:t>
      </w:r>
      <w:r>
        <w:rPr/>
        <w:t>上；</w:t>
      </w:r>
      <w:r>
        <w:rPr/>
        <w:t> 并在</w:t>
      </w:r>
      <w:r>
        <w:rPr>
          <w:spacing w:val="-3"/>
        </w:rPr>
        <w:t>钥</w:t>
      </w:r>
      <w:r>
        <w:rPr/>
        <w:t>匙</w:t>
      </w:r>
      <w:r>
        <w:rPr>
          <w:spacing w:val="-3"/>
        </w:rPr>
        <w:t>柜</w:t>
      </w:r>
      <w:r>
        <w:rPr/>
        <w:t>内</w:t>
      </w:r>
      <w:r>
        <w:rPr>
          <w:spacing w:val="-3"/>
        </w:rPr>
        <w:t>放</w:t>
      </w:r>
      <w:r>
        <w:rPr/>
        <w:t>入</w:t>
      </w:r>
      <w:r>
        <w:rPr>
          <w:spacing w:val="-3"/>
        </w:rPr>
        <w:t>《</w:t>
      </w:r>
      <w:r>
        <w:rPr/>
        <w:t>格</w:t>
      </w:r>
      <w:r>
        <w:rPr>
          <w:spacing w:val="-3"/>
        </w:rPr>
        <w:t>林</w:t>
      </w:r>
      <w:r>
        <w:rPr/>
        <w:t>豪</w:t>
      </w:r>
      <w:r>
        <w:rPr>
          <w:spacing w:val="-1"/>
        </w:rPr>
        <w:t>泰</w:t>
      </w:r>
      <w:r>
        <w:rPr>
          <w:spacing w:val="-3"/>
        </w:rPr>
        <w:t>酒</w:t>
      </w:r>
      <w:r>
        <w:rPr/>
        <w:t>店</w:t>
      </w:r>
      <w:r>
        <w:rPr>
          <w:spacing w:val="-3"/>
        </w:rPr>
        <w:t>客</w:t>
      </w:r>
      <w:r>
        <w:rPr/>
        <w:t>房</w:t>
      </w:r>
      <w:r>
        <w:rPr>
          <w:spacing w:val="-3"/>
        </w:rPr>
        <w:t>机</w:t>
      </w:r>
      <w:r>
        <w:rPr/>
        <w:t>械</w:t>
      </w:r>
      <w:r>
        <w:rPr>
          <w:spacing w:val="-3"/>
        </w:rPr>
        <w:t>钥</w:t>
      </w:r>
      <w:r>
        <w:rPr/>
        <w:t>匙</w:t>
      </w:r>
      <w:r>
        <w:rPr>
          <w:spacing w:val="-3"/>
        </w:rPr>
        <w:t>领</w:t>
      </w:r>
      <w:r>
        <w:rPr/>
        <w:t>用、</w:t>
      </w:r>
      <w:r>
        <w:rPr>
          <w:spacing w:val="-3"/>
        </w:rPr>
        <w:t>归</w:t>
      </w:r>
      <w:r>
        <w:rPr/>
        <w:t>还</w:t>
      </w:r>
      <w:r>
        <w:rPr>
          <w:spacing w:val="-3"/>
        </w:rPr>
        <w:t>记</w:t>
      </w:r>
      <w:r>
        <w:rPr/>
        <w:t>录</w:t>
      </w:r>
      <w:r>
        <w:rPr>
          <w:spacing w:val="-3"/>
        </w:rPr>
        <w:t>本</w:t>
      </w:r>
      <w:r>
        <w:rPr>
          <w:spacing w:val="-106"/>
        </w:rPr>
        <w:t>》</w:t>
      </w:r>
      <w:r>
        <w:rPr/>
        <w:t>。</w:t>
      </w:r>
    </w:p>
    <w:p>
      <w:pPr>
        <w:pStyle w:val="BodyText"/>
        <w:spacing w:line="240" w:lineRule="auto" w:before="31"/>
        <w:ind w:right="0"/>
        <w:jc w:val="left"/>
      </w:pPr>
      <w:r>
        <w:rPr/>
        <w:t>附图</w:t>
      </w:r>
      <w:r>
        <w:rPr>
          <w:spacing w:val="-53"/>
        </w:rPr>
        <w:t> </w:t>
      </w:r>
      <w:r>
        <w:rPr>
          <w:rFonts w:ascii="宋体" w:hAnsi="宋体" w:cs="宋体" w:eastAsia="宋体"/>
          <w:spacing w:val="-2"/>
        </w:rPr>
        <w:t>3</w:t>
      </w:r>
      <w:r>
        <w:rPr>
          <w:spacing w:val="-2"/>
        </w:rPr>
        <w:t>：</w:t>
      </w:r>
    </w:p>
    <w:p>
      <w:pPr>
        <w:spacing w:line="240" w:lineRule="auto" w:before="5"/>
        <w:rPr>
          <w:rFonts w:ascii="宋体" w:hAnsi="宋体" w:cs="宋体" w:eastAsia="宋体"/>
          <w:sz w:val="2"/>
          <w:szCs w:val="2"/>
        </w:rPr>
      </w:pPr>
    </w:p>
    <w:p>
      <w:pPr>
        <w:spacing w:line="200" w:lineRule="atLeast"/>
        <w:ind w:left="168" w:right="0" w:firstLine="0"/>
        <w:rPr>
          <w:rFonts w:ascii="宋体" w:hAnsi="宋体" w:cs="宋体" w:eastAsia="宋体"/>
          <w:sz w:val="20"/>
          <w:szCs w:val="20"/>
        </w:rPr>
      </w:pPr>
      <w:r>
        <w:rPr>
          <w:rFonts w:ascii="宋体" w:hAnsi="宋体" w:cs="宋体" w:eastAsia="宋体"/>
          <w:sz w:val="20"/>
          <w:szCs w:val="20"/>
        </w:rPr>
        <w:drawing>
          <wp:inline distT="0" distB="0" distL="0" distR="0">
            <wp:extent cx="2711283" cy="2031492"/>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2" cstate="print"/>
                    <a:stretch>
                      <a:fillRect/>
                    </a:stretch>
                  </pic:blipFill>
                  <pic:spPr>
                    <a:xfrm>
                      <a:off x="0" y="0"/>
                      <a:ext cx="2711283" cy="2031492"/>
                    </a:xfrm>
                    <a:prstGeom prst="rect">
                      <a:avLst/>
                    </a:prstGeom>
                  </pic:spPr>
                </pic:pic>
              </a:graphicData>
            </a:graphic>
          </wp:inline>
        </w:drawing>
      </w:r>
      <w:r>
        <w:rPr>
          <w:rFonts w:ascii="宋体" w:hAnsi="宋体" w:cs="宋体" w:eastAsia="宋体"/>
          <w:sz w:val="20"/>
          <w:szCs w:val="20"/>
        </w:rPr>
      </w:r>
    </w:p>
    <w:p>
      <w:pPr>
        <w:spacing w:after="0" w:line="200" w:lineRule="atLeast"/>
        <w:rPr>
          <w:rFonts w:ascii="宋体" w:hAnsi="宋体" w:cs="宋体" w:eastAsia="宋体"/>
          <w:sz w:val="20"/>
          <w:szCs w:val="20"/>
        </w:rPr>
        <w:sectPr>
          <w:type w:val="continuous"/>
          <w:pgSz w:w="11910" w:h="16850"/>
          <w:pgMar w:top="1600" w:bottom="280" w:left="1280" w:right="920"/>
        </w:sectPr>
      </w:pPr>
    </w:p>
    <w:p>
      <w:pPr>
        <w:spacing w:line="240" w:lineRule="auto" w:before="10"/>
        <w:rPr>
          <w:rFonts w:ascii="宋体" w:hAnsi="宋体" w:cs="宋体" w:eastAsia="宋体"/>
          <w:sz w:val="27"/>
          <w:szCs w:val="27"/>
        </w:rPr>
      </w:pPr>
    </w:p>
    <w:p>
      <w:pPr>
        <w:pStyle w:val="BodyText"/>
        <w:spacing w:line="240" w:lineRule="auto" w:before="36"/>
        <w:ind w:right="0"/>
        <w:jc w:val="left"/>
      </w:pPr>
      <w:r>
        <w:rPr>
          <w:rFonts w:ascii="宋体" w:hAnsi="宋体" w:cs="宋体" w:eastAsia="宋体"/>
          <w:spacing w:val="-1"/>
        </w:rPr>
        <w:t>1.7.1.5</w:t>
      </w:r>
      <w:r>
        <w:rPr>
          <w:rFonts w:ascii="宋体" w:hAnsi="宋体" w:cs="宋体" w:eastAsia="宋体"/>
          <w:spacing w:val="-53"/>
        </w:rPr>
        <w:t> </w:t>
      </w:r>
      <w:r>
        <w:rPr/>
        <w:t>将</w:t>
      </w:r>
      <w:r>
        <w:rPr>
          <w:spacing w:val="-55"/>
        </w:rPr>
        <w:t> </w:t>
      </w:r>
      <w:r>
        <w:rPr>
          <w:rFonts w:ascii="宋体" w:hAnsi="宋体" w:cs="宋体" w:eastAsia="宋体"/>
        </w:rPr>
        <w:t>B</w:t>
      </w:r>
      <w:r>
        <w:rPr>
          <w:rFonts w:ascii="宋体" w:hAnsi="宋体" w:cs="宋体" w:eastAsia="宋体"/>
          <w:spacing w:val="-53"/>
        </w:rPr>
        <w:t> </w:t>
      </w:r>
      <w:r>
        <w:rPr>
          <w:spacing w:val="-2"/>
        </w:rPr>
        <w:t>套钥匙和记录卡封包后放入财务的保险柜内， </w:t>
      </w:r>
      <w:r>
        <w:rPr>
          <w:rFonts w:ascii="宋体" w:hAnsi="宋体" w:cs="宋体" w:eastAsia="宋体"/>
        </w:rPr>
        <w:t>B</w:t>
      </w:r>
      <w:r>
        <w:rPr>
          <w:rFonts w:ascii="宋体" w:hAnsi="宋体" w:cs="宋体" w:eastAsia="宋体"/>
          <w:spacing w:val="-53"/>
        </w:rPr>
        <w:t> </w:t>
      </w:r>
      <w:r>
        <w:rPr>
          <w:spacing w:val="-2"/>
        </w:rPr>
        <w:t>套钥匙只有经店长许可后，才能动用。</w:t>
      </w:r>
    </w:p>
    <w:p>
      <w:pPr>
        <w:pStyle w:val="BodyText"/>
        <w:spacing w:line="240" w:lineRule="auto"/>
        <w:ind w:right="0"/>
        <w:jc w:val="left"/>
      </w:pPr>
      <w:r>
        <w:rPr>
          <w:rFonts w:ascii="宋体" w:hAnsi="宋体" w:cs="宋体" w:eastAsia="宋体"/>
          <w:spacing w:val="-1"/>
        </w:rPr>
        <w:t>1.7.1.6</w:t>
      </w:r>
      <w:r>
        <w:rPr>
          <w:rFonts w:ascii="宋体" w:hAnsi="宋体" w:cs="宋体" w:eastAsia="宋体"/>
          <w:spacing w:val="-53"/>
        </w:rPr>
        <w:t> </w:t>
      </w:r>
      <w:r>
        <w:rPr>
          <w:spacing w:val="-2"/>
        </w:rPr>
        <w:t>贵重物品寄存箱的备用钥匙也存放在客房机械钥匙柜内，专柜内不能再放有其他杂物。</w:t>
      </w:r>
    </w:p>
    <w:p>
      <w:pPr>
        <w:pStyle w:val="BodyText"/>
        <w:spacing w:line="240" w:lineRule="auto"/>
        <w:ind w:right="0"/>
        <w:jc w:val="left"/>
      </w:pPr>
      <w:r>
        <w:rPr>
          <w:rFonts w:ascii="宋体" w:hAnsi="宋体" w:cs="宋体" w:eastAsia="宋体"/>
        </w:rPr>
        <w:t>1.7.1</w:t>
      </w:r>
      <w:r>
        <w:rPr>
          <w:rFonts w:ascii="宋体" w:hAnsi="宋体" w:cs="宋体" w:eastAsia="宋体"/>
          <w:spacing w:val="-3"/>
        </w:rPr>
        <w:t>.</w:t>
      </w:r>
      <w:r>
        <w:rPr>
          <w:rFonts w:ascii="宋体" w:hAnsi="宋体" w:cs="宋体" w:eastAsia="宋体"/>
        </w:rPr>
        <w:t>7</w:t>
      </w:r>
      <w:r>
        <w:rPr>
          <w:rFonts w:ascii="宋体" w:hAnsi="宋体" w:cs="宋体" w:eastAsia="宋体"/>
          <w:spacing w:val="-53"/>
        </w:rPr>
        <w:t> </w:t>
      </w:r>
      <w:r>
        <w:rPr>
          <w:spacing w:val="-3"/>
        </w:rPr>
        <w:t>每</w:t>
      </w:r>
      <w:r>
        <w:rPr/>
        <w:t>次</w:t>
      </w:r>
      <w:r>
        <w:rPr>
          <w:spacing w:val="-3"/>
        </w:rPr>
        <w:t>使</w:t>
      </w:r>
      <w:r>
        <w:rPr/>
        <w:t>用</w:t>
      </w:r>
      <w:r>
        <w:rPr>
          <w:spacing w:val="-3"/>
        </w:rPr>
        <w:t>机</w:t>
      </w:r>
      <w:r>
        <w:rPr/>
        <w:t>械</w:t>
      </w:r>
      <w:r>
        <w:rPr>
          <w:spacing w:val="-3"/>
        </w:rPr>
        <w:t>钥</w:t>
      </w:r>
      <w:r>
        <w:rPr/>
        <w:t>匙和</w:t>
      </w:r>
      <w:r>
        <w:rPr>
          <w:spacing w:val="-3"/>
        </w:rPr>
        <w:t>贵</w:t>
      </w:r>
      <w:r>
        <w:rPr/>
        <w:t>重</w:t>
      </w:r>
      <w:r>
        <w:rPr>
          <w:spacing w:val="-3"/>
        </w:rPr>
        <w:t>物</w:t>
      </w:r>
      <w:r>
        <w:rPr/>
        <w:t>品</w:t>
      </w:r>
      <w:r>
        <w:rPr>
          <w:spacing w:val="-3"/>
        </w:rPr>
        <w:t>寄</w:t>
      </w:r>
      <w:r>
        <w:rPr/>
        <w:t>存</w:t>
      </w:r>
      <w:r>
        <w:rPr>
          <w:spacing w:val="-3"/>
        </w:rPr>
        <w:t>箱</w:t>
      </w:r>
      <w:r>
        <w:rPr/>
        <w:t>钥</w:t>
      </w:r>
      <w:r>
        <w:rPr>
          <w:spacing w:val="-3"/>
        </w:rPr>
        <w:t>匙</w:t>
      </w:r>
      <w:r>
        <w:rPr/>
        <w:t>时</w:t>
      </w:r>
      <w:r>
        <w:rPr>
          <w:spacing w:val="-77"/>
        </w:rPr>
        <w:t>，</w:t>
      </w:r>
      <w:r>
        <w:rPr/>
        <w:t>应</w:t>
      </w:r>
      <w:r>
        <w:rPr>
          <w:spacing w:val="-3"/>
        </w:rPr>
        <w:t>按</w:t>
      </w:r>
      <w:r>
        <w:rPr/>
        <w:t>所</w:t>
      </w:r>
      <w:r>
        <w:rPr>
          <w:spacing w:val="-3"/>
        </w:rPr>
        <w:t>登</w:t>
      </w:r>
      <w:r>
        <w:rPr/>
        <w:t>记</w:t>
      </w:r>
      <w:r>
        <w:rPr>
          <w:spacing w:val="-3"/>
        </w:rPr>
        <w:t>的</w:t>
      </w:r>
      <w:r>
        <w:rPr/>
        <w:t>数</w:t>
      </w:r>
      <w:r>
        <w:rPr>
          <w:spacing w:val="-3"/>
        </w:rPr>
        <w:t>量</w:t>
      </w:r>
      <w:r>
        <w:rPr/>
        <w:t>领</w:t>
      </w:r>
      <w:r>
        <w:rPr>
          <w:spacing w:val="-3"/>
        </w:rPr>
        <w:t>用</w:t>
      </w:r>
      <w:r>
        <w:rPr>
          <w:spacing w:val="-75"/>
        </w:rPr>
        <w:t>，</w:t>
      </w:r>
      <w:r>
        <w:rPr>
          <w:spacing w:val="-3"/>
        </w:rPr>
        <w:t>用</w:t>
      </w:r>
      <w:r>
        <w:rPr/>
        <w:t>完</w:t>
      </w:r>
      <w:r>
        <w:rPr>
          <w:spacing w:val="-3"/>
        </w:rPr>
        <w:t>后</w:t>
      </w:r>
      <w:r>
        <w:rPr/>
        <w:t>及</w:t>
      </w:r>
      <w:r>
        <w:rPr>
          <w:spacing w:val="-2"/>
        </w:rPr>
        <w:t>时</w:t>
      </w:r>
      <w:r>
        <w:rPr/>
        <w:t>归</w:t>
      </w:r>
      <w:r>
        <w:rPr>
          <w:spacing w:val="-3"/>
        </w:rPr>
        <w:t>还</w:t>
      </w:r>
      <w:r>
        <w:rPr/>
        <w:t>并</w:t>
      </w:r>
      <w:r>
        <w:rPr>
          <w:spacing w:val="-3"/>
        </w:rPr>
        <w:t>登记</w:t>
      </w:r>
      <w:r>
        <w:rPr/>
        <w:t>。</w:t>
      </w:r>
    </w:p>
    <w:p>
      <w:pPr>
        <w:pStyle w:val="BodyText"/>
        <w:spacing w:line="358" w:lineRule="auto"/>
        <w:ind w:left="978" w:right="0" w:hanging="840"/>
        <w:jc w:val="left"/>
      </w:pPr>
      <w:r>
        <w:rPr>
          <w:rFonts w:ascii="宋体" w:hAnsi="宋体" w:cs="宋体" w:eastAsia="宋体"/>
          <w:spacing w:val="-1"/>
        </w:rPr>
        <w:t>1.7.1.8</w:t>
      </w:r>
      <w:r>
        <w:rPr>
          <w:rFonts w:ascii="宋体" w:hAnsi="宋体" w:cs="宋体" w:eastAsia="宋体"/>
          <w:spacing w:val="-53"/>
        </w:rPr>
        <w:t> </w:t>
      </w:r>
      <w:r>
        <w:rPr>
          <w:spacing w:val="-3"/>
        </w:rPr>
        <w:t>存放客房机械钥匙柜的柜门钥匙应装入信封，完整粘贴、骑缝签名后放入前台保险柜内，前厅</w:t>
      </w:r>
      <w:r>
        <w:rPr>
          <w:spacing w:val="34"/>
        </w:rPr>
        <w:t> </w:t>
      </w:r>
      <w:r>
        <w:rPr>
          <w:spacing w:val="-2"/>
        </w:rPr>
        <w:t>经理每班开箱查验交接；若封包有破损应及时检查使用记录并核对使用原因。</w:t>
      </w:r>
    </w:p>
    <w:p>
      <w:pPr>
        <w:pStyle w:val="BodyText"/>
        <w:spacing w:line="356" w:lineRule="auto" w:before="29"/>
        <w:ind w:left="978" w:right="0" w:hanging="840"/>
        <w:jc w:val="left"/>
      </w:pPr>
      <w:r>
        <w:rPr>
          <w:rFonts w:ascii="宋体" w:hAnsi="宋体" w:cs="宋体" w:eastAsia="宋体"/>
        </w:rPr>
        <w:t>1.7.1</w:t>
      </w:r>
      <w:r>
        <w:rPr>
          <w:rFonts w:ascii="宋体" w:hAnsi="宋体" w:cs="宋体" w:eastAsia="宋体"/>
          <w:spacing w:val="-3"/>
        </w:rPr>
        <w:t>.</w:t>
      </w:r>
      <w:r>
        <w:rPr>
          <w:rFonts w:ascii="宋体" w:hAnsi="宋体" w:cs="宋体" w:eastAsia="宋体"/>
        </w:rPr>
        <w:t>9</w:t>
      </w:r>
      <w:r>
        <w:rPr>
          <w:rFonts w:ascii="宋体" w:hAnsi="宋体" w:cs="宋体" w:eastAsia="宋体"/>
          <w:spacing w:val="-53"/>
        </w:rPr>
        <w:t> </w:t>
      </w:r>
      <w:r>
        <w:rPr>
          <w:spacing w:val="-3"/>
        </w:rPr>
        <w:t>机</w:t>
      </w:r>
      <w:r>
        <w:rPr/>
        <w:t>械</w:t>
      </w:r>
      <w:r>
        <w:rPr>
          <w:spacing w:val="-3"/>
        </w:rPr>
        <w:t>钥</w:t>
      </w:r>
      <w:r>
        <w:rPr/>
        <w:t>匙</w:t>
      </w:r>
      <w:r>
        <w:rPr>
          <w:spacing w:val="-3"/>
        </w:rPr>
        <w:t>在</w:t>
      </w:r>
      <w:r>
        <w:rPr/>
        <w:t>每</w:t>
      </w:r>
      <w:r>
        <w:rPr>
          <w:spacing w:val="-3"/>
        </w:rPr>
        <w:t>一</w:t>
      </w:r>
      <w:r>
        <w:rPr/>
        <w:t>次使</w:t>
      </w:r>
      <w:r>
        <w:rPr>
          <w:spacing w:val="-3"/>
        </w:rPr>
        <w:t>用</w:t>
      </w:r>
      <w:r>
        <w:rPr/>
        <w:t>前</w:t>
      </w:r>
      <w:r>
        <w:rPr>
          <w:spacing w:val="-3"/>
        </w:rPr>
        <w:t>必</w:t>
      </w:r>
      <w:r>
        <w:rPr/>
        <w:t>须</w:t>
      </w:r>
      <w:r>
        <w:rPr>
          <w:spacing w:val="-3"/>
        </w:rPr>
        <w:t>由</w:t>
      </w:r>
      <w:r>
        <w:rPr/>
        <w:t>前</w:t>
      </w:r>
      <w:r>
        <w:rPr>
          <w:spacing w:val="-3"/>
        </w:rPr>
        <w:t>厅</w:t>
      </w:r>
      <w:r>
        <w:rPr/>
        <w:t>经</w:t>
      </w:r>
      <w:r>
        <w:rPr>
          <w:spacing w:val="-3"/>
        </w:rPr>
        <w:t>理</w:t>
      </w:r>
      <w:r>
        <w:rPr/>
        <w:t>报店</w:t>
      </w:r>
      <w:r>
        <w:rPr>
          <w:spacing w:val="-3"/>
        </w:rPr>
        <w:t>长</w:t>
      </w:r>
      <w:r>
        <w:rPr/>
        <w:t>同</w:t>
      </w:r>
      <w:r>
        <w:rPr>
          <w:spacing w:val="-3"/>
        </w:rPr>
        <w:t>意</w:t>
      </w:r>
      <w:r>
        <w:rPr/>
        <w:t>后</w:t>
      </w:r>
      <w:r>
        <w:rPr>
          <w:spacing w:val="-46"/>
        </w:rPr>
        <w:t>，</w:t>
      </w:r>
      <w:r>
        <w:rPr>
          <w:spacing w:val="-3"/>
        </w:rPr>
        <w:t>须</w:t>
      </w:r>
      <w:r>
        <w:rPr/>
        <w:t>有</w:t>
      </w:r>
      <w:r>
        <w:rPr>
          <w:spacing w:val="-3"/>
        </w:rPr>
        <w:t>前厅</w:t>
      </w:r>
      <w:r>
        <w:rPr/>
        <w:t>经</w:t>
      </w:r>
      <w:r>
        <w:rPr>
          <w:spacing w:val="-1"/>
        </w:rPr>
        <w:t>理</w:t>
      </w:r>
      <w:r>
        <w:rPr>
          <w:spacing w:val="-3"/>
        </w:rPr>
        <w:t>和</w:t>
      </w:r>
      <w:r>
        <w:rPr/>
        <w:t>使</w:t>
      </w:r>
      <w:r>
        <w:rPr>
          <w:spacing w:val="-3"/>
        </w:rPr>
        <w:t>用</w:t>
      </w:r>
      <w:r>
        <w:rPr/>
        <w:t>人</w:t>
      </w:r>
      <w:r>
        <w:rPr>
          <w:spacing w:val="-3"/>
        </w:rPr>
        <w:t>两</w:t>
      </w:r>
      <w:r>
        <w:rPr/>
        <w:t>人</w:t>
      </w:r>
      <w:r>
        <w:rPr>
          <w:spacing w:val="-3"/>
        </w:rPr>
        <w:t>在场共</w:t>
      </w:r>
      <w:r>
        <w:rPr/>
        <w:t>同</w:t>
      </w:r>
      <w:r>
        <w:rPr/>
        <w:t> </w:t>
      </w:r>
      <w:r>
        <w:rPr>
          <w:spacing w:val="-2"/>
        </w:rPr>
        <w:t>开柜和按表做好记录。</w:t>
      </w:r>
    </w:p>
    <w:p>
      <w:pPr>
        <w:pStyle w:val="BodyText"/>
        <w:spacing w:line="240" w:lineRule="auto" w:before="31"/>
        <w:ind w:right="0"/>
        <w:jc w:val="left"/>
      </w:pPr>
      <w:r>
        <w:rPr>
          <w:rFonts w:ascii="宋体" w:hAnsi="宋体" w:cs="宋体" w:eastAsia="宋体"/>
          <w:spacing w:val="-1"/>
        </w:rPr>
        <w:t>1.7.1.10</w:t>
      </w:r>
      <w:r>
        <w:rPr>
          <w:rFonts w:ascii="宋体" w:hAnsi="宋体" w:cs="宋体" w:eastAsia="宋体"/>
          <w:spacing w:val="-34"/>
        </w:rPr>
        <w:t> </w:t>
      </w:r>
      <w:r>
        <w:rPr>
          <w:spacing w:val="-2"/>
        </w:rPr>
        <w:t>如果整个酒店的客房机械钥匙是万能钥匙，只有</w:t>
      </w:r>
      <w:r>
        <w:rPr>
          <w:spacing w:val="-33"/>
        </w:rPr>
        <w:t> </w:t>
      </w:r>
      <w:r>
        <w:rPr>
          <w:rFonts w:ascii="宋体" w:hAnsi="宋体" w:cs="宋体" w:eastAsia="宋体"/>
          <w:spacing w:val="-1"/>
        </w:rPr>
        <w:t>1-3</w:t>
      </w:r>
      <w:r>
        <w:rPr>
          <w:rFonts w:ascii="宋体" w:hAnsi="宋体" w:cs="宋体" w:eastAsia="宋体"/>
          <w:spacing w:val="-33"/>
        </w:rPr>
        <w:t> </w:t>
      </w:r>
      <w:r>
        <w:rPr>
          <w:spacing w:val="-2"/>
        </w:rPr>
        <w:t>把时，可将所有的万能客房机械钥匙按</w:t>
      </w:r>
    </w:p>
    <w:p>
      <w:pPr>
        <w:pStyle w:val="BodyText"/>
        <w:spacing w:line="240" w:lineRule="auto" w:before="136"/>
        <w:ind w:left="1084" w:right="0"/>
        <w:jc w:val="left"/>
      </w:pPr>
      <w:r>
        <w:rPr>
          <w:spacing w:val="-1"/>
        </w:rPr>
        <w:t>上面第</w:t>
      </w:r>
      <w:r>
        <w:rPr>
          <w:spacing w:val="-53"/>
        </w:rPr>
        <w:t> </w:t>
      </w:r>
      <w:r>
        <w:rPr>
          <w:rFonts w:ascii="宋体" w:hAnsi="宋体" w:cs="宋体" w:eastAsia="宋体"/>
          <w:spacing w:val="-1"/>
        </w:rPr>
        <w:t>1.7.1.8</w:t>
      </w:r>
      <w:r>
        <w:rPr>
          <w:rFonts w:ascii="宋体" w:hAnsi="宋体" w:cs="宋体" w:eastAsia="宋体"/>
          <w:spacing w:val="-55"/>
        </w:rPr>
        <w:t> </w:t>
      </w:r>
      <w:r>
        <w:rPr>
          <w:spacing w:val="-2"/>
        </w:rPr>
        <w:t>条封包后放入前台保险柜保管和交接核对；</w:t>
      </w:r>
    </w:p>
    <w:p>
      <w:pPr>
        <w:pStyle w:val="BodyText"/>
        <w:spacing w:line="240" w:lineRule="auto"/>
        <w:ind w:right="0"/>
        <w:jc w:val="left"/>
      </w:pPr>
      <w:r>
        <w:rPr>
          <w:rFonts w:ascii="宋体" w:hAnsi="宋体" w:cs="宋体" w:eastAsia="宋体"/>
        </w:rPr>
        <w:t>1.7.2</w:t>
      </w:r>
      <w:r>
        <w:rPr>
          <w:rFonts w:ascii="宋体" w:hAnsi="宋体" w:cs="宋体" w:eastAsia="宋体"/>
          <w:spacing w:val="-55"/>
        </w:rPr>
        <w:t> </w:t>
      </w:r>
      <w:r>
        <w:rPr>
          <w:spacing w:val="-2"/>
        </w:rPr>
        <w:t>其它备用钥匙：</w:t>
      </w:r>
    </w:p>
    <w:p>
      <w:pPr>
        <w:pStyle w:val="BodyText"/>
        <w:spacing w:line="356" w:lineRule="auto"/>
        <w:ind w:left="873" w:right="203" w:hanging="735"/>
        <w:jc w:val="both"/>
      </w:pPr>
      <w:r>
        <w:rPr>
          <w:rFonts w:ascii="宋体" w:hAnsi="宋体" w:cs="宋体" w:eastAsia="宋体"/>
        </w:rPr>
        <w:t>1.7.2.1</w:t>
      </w:r>
      <w:r>
        <w:rPr/>
        <w:t>酒</w:t>
      </w:r>
      <w:r>
        <w:rPr>
          <w:spacing w:val="-3"/>
        </w:rPr>
        <w:t>店</w:t>
      </w:r>
      <w:r>
        <w:rPr/>
        <w:t>再</w:t>
      </w:r>
      <w:r>
        <w:rPr>
          <w:spacing w:val="-3"/>
        </w:rPr>
        <w:t>另</w:t>
      </w:r>
      <w:r>
        <w:rPr/>
        <w:t>行</w:t>
      </w:r>
      <w:r>
        <w:rPr>
          <w:spacing w:val="-3"/>
        </w:rPr>
        <w:t>制作</w:t>
      </w:r>
      <w:r>
        <w:rPr/>
        <w:t>一个</w:t>
      </w:r>
      <w:r>
        <w:rPr>
          <w:spacing w:val="-3"/>
        </w:rPr>
        <w:t>钥</w:t>
      </w:r>
      <w:r>
        <w:rPr/>
        <w:t>匙</w:t>
      </w:r>
      <w:r>
        <w:rPr>
          <w:spacing w:val="-3"/>
        </w:rPr>
        <w:t>柜</w:t>
      </w:r>
      <w:r>
        <w:rPr/>
        <w:t>（</w:t>
      </w:r>
      <w:r>
        <w:rPr>
          <w:spacing w:val="-3"/>
        </w:rPr>
        <w:t>如</w:t>
      </w:r>
      <w:r>
        <w:rPr/>
        <w:t>图</w:t>
      </w:r>
      <w:r>
        <w:rPr>
          <w:spacing w:val="-33"/>
        </w:rPr>
        <w:t> </w:t>
      </w:r>
      <w:r>
        <w:rPr>
          <w:rFonts w:ascii="宋体" w:hAnsi="宋体" w:cs="宋体" w:eastAsia="宋体"/>
        </w:rPr>
        <w:t>4</w:t>
      </w:r>
      <w:r>
        <w:rPr>
          <w:spacing w:val="-3"/>
        </w:rPr>
        <w:t>、</w:t>
      </w:r>
      <w:r>
        <w:rPr>
          <w:rFonts w:ascii="宋体" w:hAnsi="宋体" w:cs="宋体" w:eastAsia="宋体"/>
        </w:rPr>
        <w:t>5</w:t>
      </w:r>
      <w:r>
        <w:rPr>
          <w:spacing w:val="-3"/>
        </w:rPr>
        <w:t>、</w:t>
      </w:r>
      <w:r>
        <w:rPr>
          <w:rFonts w:ascii="宋体" w:hAnsi="宋体" w:cs="宋体" w:eastAsia="宋体"/>
        </w:rPr>
        <w:t>6</w:t>
      </w:r>
      <w:r>
        <w:rPr>
          <w:rFonts w:ascii="宋体" w:hAnsi="宋体" w:cs="宋体" w:eastAsia="宋体"/>
          <w:spacing w:val="-33"/>
        </w:rPr>
        <w:t> </w:t>
      </w:r>
      <w:r>
        <w:rPr/>
        <w:t>示</w:t>
      </w:r>
      <w:r>
        <w:rPr>
          <w:spacing w:val="-106"/>
        </w:rPr>
        <w:t>）</w:t>
      </w:r>
      <w:r>
        <w:rPr>
          <w:spacing w:val="-3"/>
        </w:rPr>
        <w:t>，</w:t>
      </w:r>
      <w:r>
        <w:rPr/>
        <w:t>用</w:t>
      </w:r>
      <w:r>
        <w:rPr>
          <w:spacing w:val="-3"/>
        </w:rPr>
        <w:t>于</w:t>
      </w:r>
      <w:r>
        <w:rPr/>
        <w:t>存</w:t>
      </w:r>
      <w:r>
        <w:rPr>
          <w:spacing w:val="-3"/>
        </w:rPr>
        <w:t>放</w:t>
      </w:r>
      <w:r>
        <w:rPr/>
        <w:t>各</w:t>
      </w:r>
      <w:r>
        <w:rPr>
          <w:spacing w:val="-3"/>
        </w:rPr>
        <w:t>类</w:t>
      </w:r>
      <w:r>
        <w:rPr/>
        <w:t>备</w:t>
      </w:r>
      <w:r>
        <w:rPr>
          <w:spacing w:val="-3"/>
        </w:rPr>
        <w:t>用</w:t>
      </w:r>
      <w:r>
        <w:rPr/>
        <w:t>钥匙</w:t>
      </w:r>
      <w:r>
        <w:rPr>
          <w:spacing w:val="-2"/>
        </w:rPr>
        <w:t>。</w:t>
      </w:r>
      <w:r>
        <w:rPr/>
        <w:t>包</w:t>
      </w:r>
      <w:r>
        <w:rPr>
          <w:spacing w:val="-3"/>
        </w:rPr>
        <w:t>括</w:t>
      </w:r>
      <w:r>
        <w:rPr/>
        <w:t>但</w:t>
      </w:r>
      <w:r>
        <w:rPr>
          <w:spacing w:val="-3"/>
        </w:rPr>
        <w:t>不</w:t>
      </w:r>
      <w:r>
        <w:rPr/>
        <w:t>限</w:t>
      </w:r>
      <w:r>
        <w:rPr>
          <w:spacing w:val="-3"/>
        </w:rPr>
        <w:t>于</w:t>
      </w:r>
      <w:r>
        <w:rPr/>
        <w:t>雨伞</w:t>
      </w:r>
      <w:r>
        <w:rPr/>
        <w:t> 架</w:t>
      </w:r>
      <w:r>
        <w:rPr>
          <w:spacing w:val="-15"/>
        </w:rPr>
        <w:t>、</w:t>
      </w:r>
      <w:r>
        <w:rPr/>
        <w:t>大</w:t>
      </w:r>
      <w:r>
        <w:rPr>
          <w:spacing w:val="-15"/>
        </w:rPr>
        <w:t>门</w:t>
      </w:r>
      <w:r>
        <w:rPr/>
        <w:t>（</w:t>
      </w:r>
      <w:r>
        <w:rPr>
          <w:spacing w:val="-3"/>
        </w:rPr>
        <w:t>地</w:t>
      </w:r>
      <w:r>
        <w:rPr/>
        <w:t>弹</w:t>
      </w:r>
      <w:r>
        <w:rPr>
          <w:spacing w:val="-3"/>
        </w:rPr>
        <w:t>簧</w:t>
      </w:r>
      <w:r>
        <w:rPr/>
        <w:t>门</w:t>
      </w:r>
      <w:r>
        <w:rPr>
          <w:spacing w:val="-3"/>
        </w:rPr>
        <w:t>或自</w:t>
      </w:r>
      <w:r>
        <w:rPr/>
        <w:t>动门</w:t>
      </w:r>
      <w:r>
        <w:rPr>
          <w:spacing w:val="-108"/>
        </w:rPr>
        <w:t>）</w:t>
      </w:r>
      <w:r>
        <w:rPr>
          <w:spacing w:val="-13"/>
        </w:rPr>
        <w:t>、</w:t>
      </w:r>
      <w:r>
        <w:rPr>
          <w:spacing w:val="-3"/>
        </w:rPr>
        <w:t>后</w:t>
      </w:r>
      <w:r>
        <w:rPr/>
        <w:t>门</w:t>
      </w:r>
      <w:r>
        <w:rPr>
          <w:spacing w:val="-15"/>
        </w:rPr>
        <w:t>、</w:t>
      </w:r>
      <w:r>
        <w:rPr/>
        <w:t>消</w:t>
      </w:r>
      <w:r>
        <w:rPr>
          <w:spacing w:val="-3"/>
        </w:rPr>
        <w:t>防</w:t>
      </w:r>
      <w:r>
        <w:rPr/>
        <w:t>防</w:t>
      </w:r>
      <w:r>
        <w:rPr>
          <w:spacing w:val="-3"/>
        </w:rPr>
        <w:t>火门</w:t>
      </w:r>
      <w:r>
        <w:rPr>
          <w:spacing w:val="-13"/>
        </w:rPr>
        <w:t>、</w:t>
      </w:r>
      <w:r>
        <w:rPr>
          <w:spacing w:val="-3"/>
        </w:rPr>
        <w:t>管</w:t>
      </w:r>
      <w:r>
        <w:rPr/>
        <w:t>道</w:t>
      </w:r>
      <w:r>
        <w:rPr>
          <w:spacing w:val="-3"/>
        </w:rPr>
        <w:t>井</w:t>
      </w:r>
      <w:r>
        <w:rPr/>
        <w:t>门</w:t>
      </w:r>
      <w:r>
        <w:rPr>
          <w:spacing w:val="-15"/>
        </w:rPr>
        <w:t>、</w:t>
      </w:r>
      <w:r>
        <w:rPr/>
        <w:t>电</w:t>
      </w:r>
      <w:r>
        <w:rPr>
          <w:spacing w:val="-3"/>
        </w:rPr>
        <w:t>梯</w:t>
      </w:r>
      <w:r>
        <w:rPr/>
        <w:t>机</w:t>
      </w:r>
      <w:r>
        <w:rPr>
          <w:spacing w:val="-3"/>
        </w:rPr>
        <w:t>房门</w:t>
      </w:r>
      <w:r>
        <w:rPr>
          <w:spacing w:val="-13"/>
        </w:rPr>
        <w:t>、</w:t>
      </w:r>
      <w:r>
        <w:rPr>
          <w:spacing w:val="-3"/>
        </w:rPr>
        <w:t>配</w:t>
      </w:r>
      <w:r>
        <w:rPr/>
        <w:t>电</w:t>
      </w:r>
      <w:r>
        <w:rPr>
          <w:spacing w:val="-3"/>
        </w:rPr>
        <w:t>房</w:t>
      </w:r>
      <w:r>
        <w:rPr/>
        <w:t>门</w:t>
      </w:r>
      <w:r>
        <w:rPr>
          <w:spacing w:val="-15"/>
        </w:rPr>
        <w:t>、</w:t>
      </w:r>
      <w:r>
        <w:rPr/>
        <w:t>水泵</w:t>
      </w:r>
      <w:r>
        <w:rPr/>
        <w:t> </w:t>
      </w:r>
      <w:r>
        <w:rPr>
          <w:spacing w:val="-2"/>
        </w:rPr>
        <w:t>房门、锅炉房门、电梯三角钥匙、商务中心门、后台门、餐厅门、酒水柜门、小商品柜门、厨</w:t>
      </w:r>
      <w:r>
        <w:rPr>
          <w:spacing w:val="63"/>
        </w:rPr>
        <w:t> </w:t>
      </w:r>
      <w:r>
        <w:rPr>
          <w:spacing w:val="-2"/>
        </w:rPr>
        <w:t>房间门、办公室门、男女员工宿舍门、男女更衣室门、公共卫生间门、上屋顶门、院子铁门、</w:t>
      </w:r>
      <w:r>
        <w:rPr>
          <w:spacing w:val="63"/>
        </w:rPr>
        <w:t> </w:t>
      </w:r>
      <w:r>
        <w:rPr/>
        <w:t>所有</w:t>
      </w:r>
      <w:r>
        <w:rPr>
          <w:spacing w:val="-3"/>
        </w:rPr>
        <w:t>客</w:t>
      </w:r>
      <w:r>
        <w:rPr/>
        <w:t>房</w:t>
      </w:r>
      <w:r>
        <w:rPr>
          <w:spacing w:val="-3"/>
        </w:rPr>
        <w:t>卫</w:t>
      </w:r>
      <w:r>
        <w:rPr/>
        <w:t>生</w:t>
      </w:r>
      <w:r>
        <w:rPr>
          <w:spacing w:val="-3"/>
        </w:rPr>
        <w:t>间</w:t>
      </w:r>
      <w:r>
        <w:rPr>
          <w:spacing w:val="-27"/>
        </w:rPr>
        <w:t>门</w:t>
      </w:r>
      <w:r>
        <w:rPr/>
        <w:t>（</w:t>
      </w:r>
      <w:r>
        <w:rPr>
          <w:spacing w:val="-3"/>
        </w:rPr>
        <w:t>一把</w:t>
      </w:r>
      <w:r>
        <w:rPr/>
        <w:t>公共</w:t>
      </w:r>
      <w:r>
        <w:rPr>
          <w:spacing w:val="-3"/>
        </w:rPr>
        <w:t>钥</w:t>
      </w:r>
      <w:r>
        <w:rPr/>
        <w:t>匙</w:t>
      </w:r>
      <w:r>
        <w:rPr>
          <w:spacing w:val="-108"/>
        </w:rPr>
        <w:t>）</w:t>
      </w:r>
      <w:r>
        <w:rPr>
          <w:spacing w:val="-24"/>
        </w:rPr>
        <w:t>、</w:t>
      </w:r>
      <w:r>
        <w:rPr>
          <w:spacing w:val="-3"/>
        </w:rPr>
        <w:t>仓</w:t>
      </w:r>
      <w:r>
        <w:rPr/>
        <w:t>库</w:t>
      </w:r>
      <w:r>
        <w:rPr>
          <w:spacing w:val="-3"/>
        </w:rPr>
        <w:t>钥</w:t>
      </w:r>
      <w:r>
        <w:rPr/>
        <w:t>匙</w:t>
      </w:r>
      <w:r>
        <w:rPr>
          <w:spacing w:val="-3"/>
        </w:rPr>
        <w:t>等等</w:t>
      </w:r>
      <w:r>
        <w:rPr>
          <w:spacing w:val="-25"/>
        </w:rPr>
        <w:t>。</w:t>
      </w:r>
      <w:r>
        <w:rPr>
          <w:spacing w:val="-3"/>
        </w:rPr>
        <w:t>对</w:t>
      </w:r>
      <w:r>
        <w:rPr/>
        <w:t>此</w:t>
      </w:r>
      <w:r>
        <w:rPr>
          <w:spacing w:val="-3"/>
        </w:rPr>
        <w:t>类</w:t>
      </w:r>
      <w:r>
        <w:rPr/>
        <w:t>备</w:t>
      </w:r>
      <w:r>
        <w:rPr>
          <w:spacing w:val="-3"/>
        </w:rPr>
        <w:t>用</w:t>
      </w:r>
      <w:r>
        <w:rPr/>
        <w:t>钥</w:t>
      </w:r>
      <w:r>
        <w:rPr>
          <w:spacing w:val="-3"/>
        </w:rPr>
        <w:t>匙</w:t>
      </w:r>
      <w:r>
        <w:rPr/>
        <w:t>除</w:t>
      </w:r>
      <w:r>
        <w:rPr>
          <w:spacing w:val="-3"/>
        </w:rPr>
        <w:t>在钥</w:t>
      </w:r>
      <w:r>
        <w:rPr/>
        <w:t>匙内</w:t>
      </w:r>
      <w:r>
        <w:rPr>
          <w:spacing w:val="-27"/>
        </w:rPr>
        <w:t>贴</w:t>
      </w:r>
      <w:r>
        <w:rPr>
          <w:spacing w:val="-3"/>
        </w:rPr>
        <w:t>《</w:t>
      </w:r>
      <w:r>
        <w:rPr/>
        <w:t>格</w:t>
      </w:r>
      <w:r>
        <w:rPr>
          <w:spacing w:val="-3"/>
        </w:rPr>
        <w:t>林</w:t>
      </w:r>
      <w:r>
        <w:rPr/>
        <w:t>豪泰</w:t>
      </w:r>
      <w:r>
        <w:rPr/>
        <w:t> </w:t>
      </w:r>
      <w:r>
        <w:rPr>
          <w:spacing w:val="-2"/>
        </w:rPr>
        <w:t>酒店备用钥匙清单》外，也应先贴上对应标签，放入钥匙柜内妥善保管。</w:t>
      </w:r>
    </w:p>
    <w:p>
      <w:pPr>
        <w:pStyle w:val="BodyText"/>
        <w:spacing w:line="240" w:lineRule="auto" w:before="31"/>
        <w:ind w:right="0"/>
        <w:jc w:val="left"/>
      </w:pPr>
      <w:r>
        <w:rPr/>
        <w:t>附图</w:t>
      </w:r>
      <w:r>
        <w:rPr>
          <w:spacing w:val="-53"/>
        </w:rPr>
        <w:t> </w:t>
      </w:r>
      <w:r>
        <w:rPr>
          <w:rFonts w:ascii="宋体" w:hAnsi="宋体" w:cs="宋体" w:eastAsia="宋体"/>
          <w:spacing w:val="-2"/>
        </w:rPr>
        <w:t>4</w:t>
      </w:r>
      <w:r>
        <w:rPr>
          <w:spacing w:val="-2"/>
        </w:rPr>
        <w:t>、</w:t>
      </w:r>
      <w:r>
        <w:rPr>
          <w:rFonts w:ascii="宋体" w:hAnsi="宋体" w:cs="宋体" w:eastAsia="宋体"/>
          <w:spacing w:val="-2"/>
        </w:rPr>
        <w:t>5</w:t>
      </w:r>
      <w:r>
        <w:rPr>
          <w:spacing w:val="-2"/>
        </w:rPr>
        <w:t>、</w:t>
      </w:r>
      <w:r>
        <w:rPr>
          <w:rFonts w:ascii="宋体" w:hAnsi="宋体" w:cs="宋体" w:eastAsia="宋体"/>
          <w:spacing w:val="-2"/>
        </w:rPr>
        <w:t>6</w:t>
      </w:r>
      <w:r>
        <w:rPr>
          <w:spacing w:val="-2"/>
        </w:rPr>
        <w:t>：其它备用钥匙柜</w:t>
      </w:r>
    </w:p>
    <w:p>
      <w:pPr>
        <w:spacing w:line="240" w:lineRule="auto" w:before="10"/>
        <w:rPr>
          <w:rFonts w:ascii="宋体" w:hAnsi="宋体" w:cs="宋体" w:eastAsia="宋体"/>
          <w:sz w:val="12"/>
          <w:szCs w:val="12"/>
        </w:rPr>
      </w:pPr>
    </w:p>
    <w:p>
      <w:pPr>
        <w:spacing w:line="200" w:lineRule="atLeast"/>
        <w:ind w:left="168" w:right="0" w:firstLine="0"/>
        <w:rPr>
          <w:rFonts w:ascii="宋体" w:hAnsi="宋体" w:cs="宋体" w:eastAsia="宋体"/>
          <w:sz w:val="20"/>
          <w:szCs w:val="20"/>
        </w:rPr>
      </w:pPr>
      <w:r>
        <w:rPr>
          <w:rFonts w:ascii="宋体" w:hAnsi="宋体" w:cs="宋体" w:eastAsia="宋体"/>
          <w:sz w:val="20"/>
          <w:szCs w:val="20"/>
        </w:rPr>
        <w:pict>
          <v:group style="width:406.3pt;height:360.7pt;mso-position-horizontal-relative:char;mso-position-vertical-relative:line" coordorigin="0,0" coordsize="8126,7214">
            <v:shape style="position:absolute;left:0;top:0;width:8126;height:3152" type="#_x0000_t75" stroked="false">
              <v:imagedata r:id="rId13" o:title=""/>
            </v:shape>
            <v:shape style="position:absolute;left:0;top:3152;width:5393;height:4061" type="#_x0000_t75" stroked="false">
              <v:imagedata r:id="rId14" o:title=""/>
            </v:shape>
          </v:group>
        </w:pict>
      </w:r>
      <w:r>
        <w:rPr>
          <w:rFonts w:ascii="宋体" w:hAnsi="宋体" w:cs="宋体" w:eastAsia="宋体"/>
          <w:sz w:val="20"/>
          <w:szCs w:val="20"/>
        </w:rPr>
      </w:r>
    </w:p>
    <w:p>
      <w:pPr>
        <w:spacing w:after="0" w:line="200" w:lineRule="atLeast"/>
        <w:rPr>
          <w:rFonts w:ascii="宋体" w:hAnsi="宋体" w:cs="宋体" w:eastAsia="宋体"/>
          <w:sz w:val="20"/>
          <w:szCs w:val="20"/>
        </w:rPr>
        <w:sectPr>
          <w:pgSz w:w="11910" w:h="16850"/>
          <w:pgMar w:header="745" w:footer="708" w:top="980" w:bottom="900" w:left="1280" w:right="920"/>
        </w:sectPr>
      </w:pPr>
    </w:p>
    <w:p>
      <w:pPr>
        <w:spacing w:line="240" w:lineRule="auto" w:before="10"/>
        <w:rPr>
          <w:rFonts w:ascii="宋体" w:hAnsi="宋体" w:cs="宋体" w:eastAsia="宋体"/>
          <w:sz w:val="27"/>
          <w:szCs w:val="27"/>
        </w:rPr>
      </w:pPr>
    </w:p>
    <w:p>
      <w:pPr>
        <w:pStyle w:val="BodyText"/>
        <w:spacing w:line="356" w:lineRule="auto" w:before="36"/>
        <w:ind w:left="978" w:right="144" w:hanging="840"/>
        <w:jc w:val="left"/>
      </w:pPr>
      <w:r>
        <w:rPr>
          <w:rFonts w:ascii="宋体" w:hAnsi="宋体" w:cs="宋体" w:eastAsia="宋体"/>
        </w:rPr>
        <w:t>1.7.2</w:t>
      </w:r>
      <w:r>
        <w:rPr>
          <w:rFonts w:ascii="宋体" w:hAnsi="宋体" w:cs="宋体" w:eastAsia="宋体"/>
          <w:spacing w:val="-3"/>
        </w:rPr>
        <w:t>.</w:t>
      </w:r>
      <w:r>
        <w:rPr>
          <w:rFonts w:ascii="宋体" w:hAnsi="宋体" w:cs="宋体" w:eastAsia="宋体"/>
        </w:rPr>
        <w:t>1 </w:t>
      </w:r>
      <w:r>
        <w:rPr>
          <w:spacing w:val="-3"/>
        </w:rPr>
        <w:t>其</w:t>
      </w:r>
      <w:r>
        <w:rPr/>
        <w:t>它</w:t>
      </w:r>
      <w:r>
        <w:rPr>
          <w:spacing w:val="-3"/>
        </w:rPr>
        <w:t>备</w:t>
      </w:r>
      <w:r>
        <w:rPr/>
        <w:t>用钥</w:t>
      </w:r>
      <w:r>
        <w:rPr>
          <w:spacing w:val="-3"/>
        </w:rPr>
        <w:t>匙柜</w:t>
      </w:r>
      <w:r>
        <w:rPr/>
        <w:t>内也</w:t>
      </w:r>
      <w:r>
        <w:rPr>
          <w:spacing w:val="-3"/>
        </w:rPr>
        <w:t>同</w:t>
      </w:r>
      <w:r>
        <w:rPr/>
        <w:t>样放</w:t>
      </w:r>
      <w:r>
        <w:rPr>
          <w:spacing w:val="-3"/>
        </w:rPr>
        <w:t>置</w:t>
      </w:r>
      <w:r>
        <w:rPr/>
        <w:t>《</w:t>
      </w:r>
      <w:r>
        <w:rPr>
          <w:spacing w:val="-3"/>
        </w:rPr>
        <w:t>格</w:t>
      </w:r>
      <w:r>
        <w:rPr/>
        <w:t>林</w:t>
      </w:r>
      <w:r>
        <w:rPr>
          <w:spacing w:val="-3"/>
        </w:rPr>
        <w:t>豪泰</w:t>
      </w:r>
      <w:r>
        <w:rPr/>
        <w:t>酒店</w:t>
      </w:r>
      <w:r>
        <w:rPr>
          <w:spacing w:val="-3"/>
        </w:rPr>
        <w:t>备</w:t>
      </w:r>
      <w:r>
        <w:rPr/>
        <w:t>用钥</w:t>
      </w:r>
      <w:r>
        <w:rPr>
          <w:spacing w:val="-3"/>
        </w:rPr>
        <w:t>匙</w:t>
      </w:r>
      <w:r>
        <w:rPr/>
        <w:t>领</w:t>
      </w:r>
      <w:r>
        <w:rPr>
          <w:spacing w:val="-3"/>
        </w:rPr>
        <w:t>用</w:t>
      </w:r>
      <w:r>
        <w:rPr/>
        <w:t>、</w:t>
      </w:r>
      <w:r>
        <w:rPr>
          <w:spacing w:val="-3"/>
        </w:rPr>
        <w:t>归还</w:t>
      </w:r>
      <w:r>
        <w:rPr/>
        <w:t>记录本</w:t>
      </w:r>
      <w:r>
        <w:rPr>
          <w:spacing w:val="-108"/>
        </w:rPr>
        <w:t>》</w:t>
      </w:r>
      <w:r>
        <w:rPr/>
        <w:t>，</w:t>
      </w:r>
      <w:r>
        <w:rPr>
          <w:spacing w:val="-3"/>
        </w:rPr>
        <w:t>每</w:t>
      </w:r>
      <w:r>
        <w:rPr/>
        <w:t>次钥</w:t>
      </w:r>
      <w:r>
        <w:rPr>
          <w:spacing w:val="-3"/>
        </w:rPr>
        <w:t>匙</w:t>
      </w:r>
      <w:r>
        <w:rPr/>
        <w:t>进</w:t>
      </w:r>
      <w:r>
        <w:rPr>
          <w:spacing w:val="-3"/>
        </w:rPr>
        <w:t>入</w:t>
      </w:r>
      <w:r>
        <w:rPr/>
        <w:t>均</w:t>
      </w:r>
      <w:r>
        <w:rPr/>
        <w:t> </w:t>
      </w:r>
      <w:r>
        <w:rPr>
          <w:spacing w:val="-1"/>
        </w:rPr>
        <w:t>应登记记录。</w:t>
      </w:r>
    </w:p>
    <w:p>
      <w:pPr>
        <w:pStyle w:val="BodyText"/>
        <w:spacing w:line="356" w:lineRule="auto" w:before="31"/>
        <w:ind w:left="978" w:right="144" w:hanging="840"/>
        <w:jc w:val="left"/>
      </w:pPr>
      <w:r>
        <w:rPr>
          <w:rFonts w:ascii="宋体" w:hAnsi="宋体" w:cs="宋体" w:eastAsia="宋体"/>
          <w:spacing w:val="-1"/>
        </w:rPr>
        <w:t>1.7.2.2</w:t>
      </w:r>
      <w:r>
        <w:rPr>
          <w:rFonts w:ascii="宋体" w:hAnsi="宋体" w:cs="宋体" w:eastAsia="宋体"/>
          <w:spacing w:val="-53"/>
        </w:rPr>
        <w:t> </w:t>
      </w:r>
      <w:r>
        <w:rPr>
          <w:spacing w:val="-3"/>
        </w:rPr>
        <w:t>酒店电子总卡、钥匙柜钥匙由前厅经理保管，每班交接。分管安全前厅经理每月负责开柜逐一</w:t>
      </w:r>
      <w:r>
        <w:rPr>
          <w:spacing w:val="51"/>
        </w:rPr>
        <w:t> </w:t>
      </w:r>
      <w:r>
        <w:rPr>
          <w:spacing w:val="-2"/>
        </w:rPr>
        <w:t>清点查验，记录检查结果并向店长汇报。</w:t>
      </w:r>
    </w:p>
    <w:p>
      <w:pPr>
        <w:pStyle w:val="BodyText"/>
        <w:tabs>
          <w:tab w:pos="875" w:val="left" w:leader="none"/>
        </w:tabs>
        <w:spacing w:line="356" w:lineRule="auto" w:before="33"/>
        <w:ind w:left="851" w:right="144" w:hanging="713"/>
        <w:jc w:val="left"/>
      </w:pPr>
      <w:r>
        <w:rPr>
          <w:rFonts w:ascii="宋体" w:hAnsi="宋体" w:cs="宋体" w:eastAsia="宋体"/>
        </w:rPr>
        <w:t>1.7.3</w:t>
        <w:tab/>
        <w:tab/>
      </w:r>
      <w:r>
        <w:rPr>
          <w:spacing w:val="-2"/>
        </w:rPr>
        <w:t>前厅经理交接或盘查时，如发现有某一客房机械钥匙缺失，应第一时间内上报店长，店长除立</w:t>
      </w:r>
      <w:r>
        <w:rPr>
          <w:spacing w:val="57"/>
        </w:rPr>
        <w:t> </w:t>
      </w:r>
      <w:r>
        <w:rPr/>
        <w:t>即在</w:t>
      </w:r>
      <w:r>
        <w:rPr/>
        <w:t> </w:t>
      </w:r>
      <w:r>
        <w:rPr>
          <w:spacing w:val="-1"/>
        </w:rPr>
        <w:t>酒店内秘密展开调查外，应先临时将此遗失钥匙的客房门锁跨楼层与其它房号的门锁调换，同</w:t>
      </w:r>
      <w:r>
        <w:rPr>
          <w:spacing w:val="43"/>
        </w:rPr>
        <w:t> </w:t>
      </w:r>
      <w:r>
        <w:rPr>
          <w:spacing w:val="-1"/>
        </w:rPr>
        <w:t>时联系锁厂更换锁芯。若客房机械钥匙是正常损坏的，由前厅经理填写《格林豪泰酒店客房机</w:t>
      </w:r>
      <w:r>
        <w:rPr>
          <w:spacing w:val="39"/>
        </w:rPr>
        <w:t> </w:t>
      </w:r>
      <w:r>
        <w:rPr/>
        <w:t>械钥</w:t>
      </w:r>
      <w:r>
        <w:rPr>
          <w:spacing w:val="-3"/>
        </w:rPr>
        <w:t>匙</w:t>
      </w:r>
      <w:r>
        <w:rPr/>
        <w:t>增</w:t>
      </w:r>
      <w:r>
        <w:rPr>
          <w:spacing w:val="-3"/>
        </w:rPr>
        <w:t>配</w:t>
      </w:r>
      <w:r>
        <w:rPr>
          <w:spacing w:val="-46"/>
        </w:rPr>
        <w:t>、</w:t>
      </w:r>
      <w:r>
        <w:rPr>
          <w:spacing w:val="-3"/>
        </w:rPr>
        <w:t>补</w:t>
      </w:r>
      <w:r>
        <w:rPr/>
        <w:t>充</w:t>
      </w:r>
      <w:r>
        <w:rPr>
          <w:spacing w:val="-3"/>
        </w:rPr>
        <w:t>申</w:t>
      </w:r>
      <w:r>
        <w:rPr/>
        <w:t>请表</w:t>
      </w:r>
      <w:r>
        <w:rPr>
          <w:spacing w:val="-154"/>
        </w:rPr>
        <w:t>》</w:t>
      </w:r>
      <w:r>
        <w:rPr/>
        <w:t>（表</w:t>
      </w:r>
      <w:r>
        <w:rPr>
          <w:spacing w:val="-3"/>
        </w:rPr>
        <w:t>格</w:t>
      </w:r>
      <w:r>
        <w:rPr/>
        <w:t>制</w:t>
      </w:r>
      <w:r>
        <w:rPr>
          <w:spacing w:val="-3"/>
        </w:rPr>
        <w:t>作</w:t>
      </w:r>
      <w:r>
        <w:rPr/>
        <w:t>如</w:t>
      </w:r>
      <w:r>
        <w:rPr>
          <w:spacing w:val="-3"/>
        </w:rPr>
        <w:t>下</w:t>
      </w:r>
      <w:r>
        <w:rPr/>
        <w:t>所示</w:t>
      </w:r>
      <w:r>
        <w:rPr>
          <w:spacing w:val="-108"/>
        </w:rPr>
        <w:t>）</w:t>
      </w:r>
      <w:r>
        <w:rPr>
          <w:spacing w:val="-46"/>
        </w:rPr>
        <w:t>，</w:t>
      </w:r>
      <w:r>
        <w:rPr>
          <w:spacing w:val="-3"/>
        </w:rPr>
        <w:t>按</w:t>
      </w:r>
      <w:r>
        <w:rPr/>
        <w:t>正常</w:t>
      </w:r>
      <w:r>
        <w:rPr>
          <w:spacing w:val="-3"/>
        </w:rPr>
        <w:t>流</w:t>
      </w:r>
      <w:r>
        <w:rPr/>
        <w:t>程</w:t>
      </w:r>
      <w:r>
        <w:rPr>
          <w:spacing w:val="-3"/>
        </w:rPr>
        <w:t>经</w:t>
      </w:r>
      <w:r>
        <w:rPr/>
        <w:t>店</w:t>
      </w:r>
      <w:r>
        <w:rPr>
          <w:spacing w:val="-3"/>
        </w:rPr>
        <w:t>长</w:t>
      </w:r>
      <w:r>
        <w:rPr/>
        <w:t>审</w:t>
      </w:r>
      <w:r>
        <w:rPr>
          <w:spacing w:val="-3"/>
        </w:rPr>
        <w:t>批</w:t>
      </w:r>
      <w:r>
        <w:rPr/>
        <w:t>后</w:t>
      </w:r>
      <w:r>
        <w:rPr>
          <w:spacing w:val="-48"/>
        </w:rPr>
        <w:t>，</w:t>
      </w:r>
      <w:r>
        <w:rPr/>
        <w:t>进行</w:t>
      </w:r>
      <w:r>
        <w:rPr>
          <w:spacing w:val="-3"/>
        </w:rPr>
        <w:t>增</w:t>
      </w:r>
      <w:r>
        <w:rPr/>
        <w:t>配</w:t>
      </w:r>
      <w:r>
        <w:rPr>
          <w:spacing w:val="-3"/>
        </w:rPr>
        <w:t>或</w:t>
      </w:r>
      <w:r>
        <w:rPr/>
        <w:t>补</w:t>
      </w:r>
      <w:r>
        <w:rPr>
          <w:spacing w:val="-3"/>
        </w:rPr>
        <w:t>充</w:t>
      </w:r>
      <w:r>
        <w:rPr/>
        <w:t>，</w:t>
      </w:r>
      <w:r>
        <w:rPr/>
        <w:t> 补充</w:t>
      </w:r>
      <w:r>
        <w:rPr>
          <w:spacing w:val="-3"/>
        </w:rPr>
        <w:t>申</w:t>
      </w:r>
      <w:r>
        <w:rPr/>
        <w:t>请</w:t>
      </w:r>
      <w:r>
        <w:rPr>
          <w:spacing w:val="-3"/>
        </w:rPr>
        <w:t>表</w:t>
      </w:r>
      <w:r>
        <w:rPr/>
        <w:t>存</w:t>
      </w:r>
      <w:r>
        <w:rPr>
          <w:spacing w:val="-3"/>
        </w:rPr>
        <w:t>放</w:t>
      </w:r>
      <w:r>
        <w:rPr/>
        <w:t>在</w:t>
      </w:r>
      <w:r>
        <w:rPr>
          <w:spacing w:val="-3"/>
        </w:rPr>
        <w:t>钥</w:t>
      </w:r>
      <w:r>
        <w:rPr/>
        <w:t>匙</w:t>
      </w:r>
      <w:r>
        <w:rPr>
          <w:spacing w:val="-3"/>
        </w:rPr>
        <w:t>柜</w:t>
      </w:r>
      <w:r>
        <w:rPr/>
        <w:t>内</w:t>
      </w:r>
      <w:r>
        <w:rPr>
          <w:spacing w:val="-92"/>
        </w:rPr>
        <w:t>，</w:t>
      </w:r>
      <w:r>
        <w:rPr/>
        <w:t>保</w:t>
      </w:r>
      <w:r>
        <w:rPr>
          <w:spacing w:val="-3"/>
        </w:rPr>
        <w:t>存</w:t>
      </w:r>
      <w:r>
        <w:rPr/>
        <w:t>半年</w:t>
      </w:r>
      <w:r>
        <w:rPr>
          <w:spacing w:val="-94"/>
        </w:rPr>
        <w:t>。</w:t>
      </w:r>
      <w:r>
        <w:rPr/>
        <w:t>若</w:t>
      </w:r>
      <w:r>
        <w:rPr>
          <w:spacing w:val="-3"/>
        </w:rPr>
        <w:t>遗</w:t>
      </w:r>
      <w:r>
        <w:rPr/>
        <w:t>失</w:t>
      </w:r>
      <w:r>
        <w:rPr>
          <w:spacing w:val="-3"/>
        </w:rPr>
        <w:t>或被</w:t>
      </w:r>
      <w:r>
        <w:rPr/>
        <w:t>盗的</w:t>
      </w:r>
      <w:r>
        <w:rPr>
          <w:spacing w:val="-3"/>
        </w:rPr>
        <w:t>是</w:t>
      </w:r>
      <w:r>
        <w:rPr/>
        <w:t>整</w:t>
      </w:r>
      <w:r>
        <w:rPr>
          <w:spacing w:val="-3"/>
        </w:rPr>
        <w:t>个</w:t>
      </w:r>
      <w:r>
        <w:rPr/>
        <w:t>酒</w:t>
      </w:r>
      <w:r>
        <w:rPr>
          <w:spacing w:val="-3"/>
        </w:rPr>
        <w:t>店</w:t>
      </w:r>
      <w:r>
        <w:rPr/>
        <w:t>所</w:t>
      </w:r>
      <w:r>
        <w:rPr>
          <w:spacing w:val="-3"/>
        </w:rPr>
        <w:t>有</w:t>
      </w:r>
      <w:r>
        <w:rPr/>
        <w:t>客</w:t>
      </w:r>
      <w:r>
        <w:rPr>
          <w:spacing w:val="-3"/>
        </w:rPr>
        <w:t>房</w:t>
      </w:r>
      <w:r>
        <w:rPr/>
        <w:t>门锁</w:t>
      </w:r>
      <w:r>
        <w:rPr>
          <w:spacing w:val="-3"/>
        </w:rPr>
        <w:t>的</w:t>
      </w:r>
      <w:r>
        <w:rPr/>
        <w:t>机</w:t>
      </w:r>
      <w:r>
        <w:rPr>
          <w:spacing w:val="-3"/>
        </w:rPr>
        <w:t>械</w:t>
      </w:r>
      <w:r>
        <w:rPr/>
        <w:t>钥</w:t>
      </w:r>
      <w:r>
        <w:rPr>
          <w:spacing w:val="-3"/>
        </w:rPr>
        <w:t>匙</w:t>
      </w:r>
      <w:r>
        <w:rPr/>
        <w:t>，</w:t>
      </w:r>
      <w:r>
        <w:rPr/>
        <w:t> </w:t>
      </w:r>
      <w:r>
        <w:rPr>
          <w:spacing w:val="-2"/>
        </w:rPr>
        <w:t>则应第一时间上报城区总，及安排更换全部门锁。钥匙的配制由</w:t>
      </w:r>
      <w:r>
        <w:rPr>
          <w:spacing w:val="-38"/>
        </w:rPr>
        <w:t> </w:t>
      </w:r>
      <w:r>
        <w:rPr>
          <w:rFonts w:ascii="宋体" w:hAnsi="宋体" w:cs="宋体" w:eastAsia="宋体"/>
        </w:rPr>
        <w:t>2</w:t>
      </w:r>
      <w:r>
        <w:rPr>
          <w:rFonts w:ascii="宋体" w:hAnsi="宋体" w:cs="宋体" w:eastAsia="宋体"/>
          <w:spacing w:val="-38"/>
        </w:rPr>
        <w:t> </w:t>
      </w:r>
      <w:r>
        <w:rPr>
          <w:spacing w:val="-2"/>
        </w:rPr>
        <w:t>名人员一起去专业配制钥匙</w:t>
      </w:r>
    </w:p>
    <w:p>
      <w:pPr>
        <w:pStyle w:val="BodyText"/>
        <w:spacing w:line="240" w:lineRule="auto" w:before="31"/>
        <w:ind w:left="851" w:right="0"/>
        <w:jc w:val="left"/>
      </w:pPr>
      <w:r>
        <w:rPr>
          <w:spacing w:val="-2"/>
        </w:rPr>
        <w:t>的商铺进行增配，其中</w:t>
      </w:r>
      <w:r>
        <w:rPr>
          <w:spacing w:val="-52"/>
        </w:rPr>
        <w:t> </w:t>
      </w:r>
      <w:r>
        <w:rPr>
          <w:rFonts w:ascii="宋体" w:hAnsi="宋体" w:cs="宋体" w:eastAsia="宋体"/>
        </w:rPr>
        <w:t>1</w:t>
      </w:r>
      <w:r>
        <w:rPr>
          <w:rFonts w:ascii="宋体" w:hAnsi="宋体" w:cs="宋体" w:eastAsia="宋体"/>
          <w:spacing w:val="-55"/>
        </w:rPr>
        <w:t> </w:t>
      </w:r>
      <w:r>
        <w:rPr>
          <w:spacing w:val="-2"/>
        </w:rPr>
        <w:t>人为酒店财务人员，另</w:t>
      </w:r>
      <w:r>
        <w:rPr>
          <w:spacing w:val="-53"/>
        </w:rPr>
        <w:t> </w:t>
      </w:r>
      <w:r>
        <w:rPr>
          <w:rFonts w:ascii="宋体" w:hAnsi="宋体" w:cs="宋体" w:eastAsia="宋体"/>
        </w:rPr>
        <w:t>1</w:t>
      </w:r>
      <w:r>
        <w:rPr>
          <w:rFonts w:ascii="宋体" w:hAnsi="宋体" w:cs="宋体" w:eastAsia="宋体"/>
          <w:spacing w:val="-55"/>
        </w:rPr>
        <w:t> </w:t>
      </w:r>
      <w:r>
        <w:rPr>
          <w:spacing w:val="-1"/>
        </w:rPr>
        <w:t>人为前厅经理。</w:t>
      </w:r>
    </w:p>
    <w:p>
      <w:pPr>
        <w:pStyle w:val="Heading5"/>
        <w:spacing w:line="240" w:lineRule="auto"/>
        <w:ind w:left="2760" w:right="0" w:firstLine="0"/>
        <w:jc w:val="left"/>
        <w:rPr>
          <w:b w:val="0"/>
          <w:bCs w:val="0"/>
        </w:rPr>
      </w:pPr>
      <w:r>
        <w:rPr>
          <w:spacing w:val="-1"/>
        </w:rPr>
        <w:t>格林豪泰酒店客房机械钥匙增配</w:t>
      </w:r>
      <w:r>
        <w:rPr>
          <w:rFonts w:ascii="宋体" w:hAnsi="宋体" w:cs="宋体" w:eastAsia="宋体"/>
          <w:spacing w:val="-1"/>
        </w:rPr>
        <w:t>/</w:t>
      </w:r>
      <w:r>
        <w:rPr>
          <w:spacing w:val="-1"/>
        </w:rPr>
        <w:t>补充申请表</w:t>
      </w:r>
      <w:r>
        <w:rPr>
          <w:b w:val="0"/>
          <w:bCs w:val="0"/>
        </w:rPr>
      </w:r>
    </w:p>
    <w:p>
      <w:pPr>
        <w:spacing w:line="240" w:lineRule="auto" w:before="4"/>
        <w:rPr>
          <w:rFonts w:ascii="宋体" w:hAnsi="宋体" w:cs="宋体" w:eastAsia="宋体"/>
          <w:b/>
          <w:bCs/>
          <w:sz w:val="13"/>
          <w:szCs w:val="13"/>
        </w:rPr>
      </w:pPr>
    </w:p>
    <w:tbl>
      <w:tblPr>
        <w:tblW w:w="0" w:type="auto"/>
        <w:jc w:val="left"/>
        <w:tblInd w:w="118" w:type="dxa"/>
        <w:tblLayout w:type="fixed"/>
        <w:tblCellMar>
          <w:top w:w="0" w:type="dxa"/>
          <w:left w:w="0" w:type="dxa"/>
          <w:bottom w:w="0" w:type="dxa"/>
          <w:right w:w="0" w:type="dxa"/>
        </w:tblCellMar>
        <w:tblLook w:val="01E0"/>
      </w:tblPr>
      <w:tblGrid>
        <w:gridCol w:w="4515"/>
        <w:gridCol w:w="4607"/>
      </w:tblGrid>
      <w:tr>
        <w:trPr>
          <w:trHeight w:val="365" w:hRule="exact"/>
        </w:trPr>
        <w:tc>
          <w:tcPr>
            <w:tcW w:w="9122" w:type="dxa"/>
            <w:gridSpan w:val="2"/>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102" w:right="0"/>
              <w:jc w:val="left"/>
              <w:rPr>
                <w:rFonts w:ascii="宋体" w:hAnsi="宋体" w:cs="宋体" w:eastAsia="宋体"/>
                <w:sz w:val="21"/>
                <w:szCs w:val="21"/>
              </w:rPr>
            </w:pPr>
            <w:r>
              <w:rPr>
                <w:rFonts w:ascii="宋体" w:hAnsi="宋体" w:cs="宋体" w:eastAsia="宋体"/>
                <w:spacing w:val="-2"/>
                <w:sz w:val="21"/>
                <w:szCs w:val="21"/>
              </w:rPr>
              <w:t>增配</w:t>
            </w:r>
            <w:r>
              <w:rPr>
                <w:rFonts w:ascii="宋体" w:hAnsi="宋体" w:cs="宋体" w:eastAsia="宋体"/>
                <w:spacing w:val="-2"/>
                <w:sz w:val="21"/>
                <w:szCs w:val="21"/>
              </w:rPr>
              <w:t>/</w:t>
            </w:r>
            <w:r>
              <w:rPr>
                <w:rFonts w:ascii="宋体" w:hAnsi="宋体" w:cs="宋体" w:eastAsia="宋体"/>
                <w:spacing w:val="-2"/>
                <w:sz w:val="21"/>
                <w:szCs w:val="21"/>
              </w:rPr>
              <w:t>补充钥匙名称</w:t>
            </w:r>
            <w:r>
              <w:rPr>
                <w:rFonts w:ascii="宋体" w:hAnsi="宋体" w:cs="宋体" w:eastAsia="宋体"/>
                <w:spacing w:val="-2"/>
                <w:sz w:val="21"/>
                <w:szCs w:val="21"/>
              </w:rPr>
              <w:t>/</w:t>
            </w:r>
            <w:r>
              <w:rPr>
                <w:rFonts w:ascii="宋体" w:hAnsi="宋体" w:cs="宋体" w:eastAsia="宋体"/>
                <w:spacing w:val="-2"/>
                <w:sz w:val="21"/>
                <w:szCs w:val="21"/>
              </w:rPr>
              <w:t>数量：</w:t>
            </w:r>
          </w:p>
        </w:tc>
      </w:tr>
      <w:tr>
        <w:trPr>
          <w:trHeight w:val="1234" w:hRule="exact"/>
        </w:trPr>
        <w:tc>
          <w:tcPr>
            <w:tcW w:w="9122" w:type="dxa"/>
            <w:gridSpan w:val="2"/>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102" w:right="0"/>
              <w:jc w:val="left"/>
              <w:rPr>
                <w:rFonts w:ascii="宋体" w:hAnsi="宋体" w:cs="宋体" w:eastAsia="宋体"/>
                <w:sz w:val="21"/>
                <w:szCs w:val="21"/>
              </w:rPr>
            </w:pPr>
            <w:r>
              <w:rPr>
                <w:rFonts w:ascii="宋体" w:hAnsi="宋体" w:cs="宋体" w:eastAsia="宋体"/>
                <w:spacing w:val="-2"/>
                <w:sz w:val="21"/>
                <w:szCs w:val="21"/>
              </w:rPr>
              <w:t>增配</w:t>
            </w:r>
            <w:r>
              <w:rPr>
                <w:rFonts w:ascii="宋体" w:hAnsi="宋体" w:cs="宋体" w:eastAsia="宋体"/>
                <w:spacing w:val="-2"/>
                <w:sz w:val="21"/>
                <w:szCs w:val="21"/>
              </w:rPr>
              <w:t>/</w:t>
            </w:r>
            <w:r>
              <w:rPr>
                <w:rFonts w:ascii="宋体" w:hAnsi="宋体" w:cs="宋体" w:eastAsia="宋体"/>
                <w:spacing w:val="-2"/>
                <w:sz w:val="21"/>
                <w:szCs w:val="21"/>
              </w:rPr>
              <w:t>补充钥匙原因：</w:t>
            </w:r>
          </w:p>
        </w:tc>
      </w:tr>
      <w:tr>
        <w:trPr>
          <w:trHeight w:val="413" w:hRule="exact"/>
        </w:trPr>
        <w:tc>
          <w:tcPr>
            <w:tcW w:w="451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4"/>
              <w:ind w:left="102" w:right="0"/>
              <w:jc w:val="left"/>
              <w:rPr>
                <w:rFonts w:ascii="宋体" w:hAnsi="宋体" w:cs="宋体" w:eastAsia="宋体"/>
                <w:sz w:val="21"/>
                <w:szCs w:val="21"/>
              </w:rPr>
            </w:pPr>
            <w:r>
              <w:rPr>
                <w:rFonts w:ascii="宋体" w:hAnsi="宋体" w:cs="宋体" w:eastAsia="宋体"/>
                <w:sz w:val="21"/>
                <w:szCs w:val="21"/>
              </w:rPr>
              <w:t>申请人</w:t>
            </w:r>
          </w:p>
        </w:tc>
        <w:tc>
          <w:tcPr>
            <w:tcW w:w="460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4"/>
              <w:ind w:left="102" w:right="0"/>
              <w:jc w:val="left"/>
              <w:rPr>
                <w:rFonts w:ascii="宋体" w:hAnsi="宋体" w:cs="宋体" w:eastAsia="宋体"/>
                <w:sz w:val="21"/>
                <w:szCs w:val="21"/>
              </w:rPr>
            </w:pPr>
            <w:r>
              <w:rPr>
                <w:rFonts w:ascii="宋体" w:hAnsi="宋体" w:cs="宋体" w:eastAsia="宋体"/>
                <w:sz w:val="21"/>
                <w:szCs w:val="21"/>
              </w:rPr>
              <w:t>店长</w:t>
            </w:r>
          </w:p>
        </w:tc>
      </w:tr>
      <w:tr>
        <w:trPr>
          <w:trHeight w:val="629" w:hRule="exact"/>
        </w:trPr>
        <w:tc>
          <w:tcPr>
            <w:tcW w:w="451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right="0"/>
              <w:jc w:val="left"/>
              <w:rPr>
                <w:rFonts w:ascii="宋体" w:hAnsi="宋体" w:cs="宋体" w:eastAsia="宋体"/>
                <w:b/>
                <w:bCs/>
                <w:sz w:val="23"/>
                <w:szCs w:val="23"/>
              </w:rPr>
            </w:pPr>
          </w:p>
          <w:p>
            <w:pPr>
              <w:pStyle w:val="TableParagraph"/>
              <w:spacing w:line="240" w:lineRule="auto"/>
              <w:ind w:left="102" w:right="0"/>
              <w:jc w:val="left"/>
              <w:rPr>
                <w:rFonts w:ascii="宋体" w:hAnsi="宋体" w:cs="宋体" w:eastAsia="宋体"/>
                <w:sz w:val="21"/>
                <w:szCs w:val="21"/>
              </w:rPr>
            </w:pPr>
            <w:r>
              <w:rPr>
                <w:rFonts w:ascii="宋体" w:hAnsi="宋体" w:cs="宋体" w:eastAsia="宋体"/>
                <w:sz w:val="21"/>
                <w:szCs w:val="21"/>
              </w:rPr>
              <w:t>日期</w:t>
            </w:r>
          </w:p>
        </w:tc>
        <w:tc>
          <w:tcPr>
            <w:tcW w:w="460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right="0"/>
              <w:jc w:val="left"/>
              <w:rPr>
                <w:rFonts w:ascii="宋体" w:hAnsi="宋体" w:cs="宋体" w:eastAsia="宋体"/>
                <w:b/>
                <w:bCs/>
                <w:sz w:val="23"/>
                <w:szCs w:val="23"/>
              </w:rPr>
            </w:pPr>
          </w:p>
          <w:p>
            <w:pPr>
              <w:pStyle w:val="TableParagraph"/>
              <w:spacing w:line="240" w:lineRule="auto"/>
              <w:ind w:left="102" w:right="0"/>
              <w:jc w:val="left"/>
              <w:rPr>
                <w:rFonts w:ascii="宋体" w:hAnsi="宋体" w:cs="宋体" w:eastAsia="宋体"/>
                <w:sz w:val="21"/>
                <w:szCs w:val="21"/>
              </w:rPr>
            </w:pPr>
            <w:r>
              <w:rPr>
                <w:rFonts w:ascii="宋体" w:hAnsi="宋体" w:cs="宋体" w:eastAsia="宋体"/>
                <w:sz w:val="21"/>
                <w:szCs w:val="21"/>
              </w:rPr>
              <w:t>日期</w:t>
            </w:r>
          </w:p>
        </w:tc>
      </w:tr>
      <w:tr>
        <w:trPr>
          <w:trHeight w:val="607" w:hRule="exact"/>
        </w:trPr>
        <w:tc>
          <w:tcPr>
            <w:tcW w:w="9122" w:type="dxa"/>
            <w:gridSpan w:val="2"/>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102" w:right="0"/>
              <w:jc w:val="left"/>
              <w:rPr>
                <w:rFonts w:ascii="宋体" w:hAnsi="宋体" w:cs="宋体" w:eastAsia="宋体"/>
                <w:sz w:val="21"/>
                <w:szCs w:val="21"/>
              </w:rPr>
            </w:pPr>
            <w:r>
              <w:rPr>
                <w:rFonts w:ascii="宋体" w:hAnsi="宋体" w:cs="宋体" w:eastAsia="宋体"/>
                <w:spacing w:val="-2"/>
                <w:sz w:val="21"/>
                <w:szCs w:val="21"/>
              </w:rPr>
              <w:t>实配钥匙名称、数量和日期</w:t>
            </w:r>
          </w:p>
        </w:tc>
      </w:tr>
      <w:tr>
        <w:trPr>
          <w:trHeight w:val="787" w:hRule="exact"/>
        </w:trPr>
        <w:tc>
          <w:tcPr>
            <w:tcW w:w="451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b/>
                <w:bCs/>
                <w:sz w:val="20"/>
                <w:szCs w:val="20"/>
              </w:rPr>
            </w:pPr>
          </w:p>
          <w:p>
            <w:pPr>
              <w:pStyle w:val="TableParagraph"/>
              <w:spacing w:line="240" w:lineRule="auto" w:before="0"/>
              <w:ind w:right="0"/>
              <w:jc w:val="left"/>
              <w:rPr>
                <w:rFonts w:ascii="宋体" w:hAnsi="宋体" w:cs="宋体" w:eastAsia="宋体"/>
                <w:b/>
                <w:bCs/>
                <w:sz w:val="16"/>
                <w:szCs w:val="16"/>
              </w:rPr>
            </w:pPr>
          </w:p>
          <w:p>
            <w:pPr>
              <w:pStyle w:val="TableParagraph"/>
              <w:spacing w:line="240" w:lineRule="auto"/>
              <w:ind w:left="102" w:right="0"/>
              <w:jc w:val="left"/>
              <w:rPr>
                <w:rFonts w:ascii="宋体" w:hAnsi="宋体" w:cs="宋体" w:eastAsia="宋体"/>
                <w:sz w:val="21"/>
                <w:szCs w:val="21"/>
              </w:rPr>
            </w:pPr>
            <w:r>
              <w:rPr>
                <w:rFonts w:ascii="宋体" w:hAnsi="宋体" w:cs="宋体" w:eastAsia="宋体"/>
                <w:spacing w:val="-2"/>
                <w:sz w:val="21"/>
                <w:szCs w:val="21"/>
              </w:rPr>
              <w:t>配制人员签名（财务）</w:t>
            </w:r>
          </w:p>
        </w:tc>
        <w:tc>
          <w:tcPr>
            <w:tcW w:w="460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b/>
                <w:bCs/>
                <w:sz w:val="20"/>
                <w:szCs w:val="20"/>
              </w:rPr>
            </w:pPr>
          </w:p>
          <w:p>
            <w:pPr>
              <w:pStyle w:val="TableParagraph"/>
              <w:spacing w:line="240" w:lineRule="auto" w:before="0"/>
              <w:ind w:right="0"/>
              <w:jc w:val="left"/>
              <w:rPr>
                <w:rFonts w:ascii="宋体" w:hAnsi="宋体" w:cs="宋体" w:eastAsia="宋体"/>
                <w:b/>
                <w:bCs/>
                <w:sz w:val="16"/>
                <w:szCs w:val="16"/>
              </w:rPr>
            </w:pPr>
          </w:p>
          <w:p>
            <w:pPr>
              <w:pStyle w:val="TableParagraph"/>
              <w:spacing w:line="240" w:lineRule="auto"/>
              <w:ind w:left="102" w:right="0"/>
              <w:jc w:val="left"/>
              <w:rPr>
                <w:rFonts w:ascii="宋体" w:hAnsi="宋体" w:cs="宋体" w:eastAsia="宋体"/>
                <w:sz w:val="21"/>
                <w:szCs w:val="21"/>
              </w:rPr>
            </w:pPr>
            <w:r>
              <w:rPr>
                <w:rFonts w:ascii="宋体" w:hAnsi="宋体" w:cs="宋体" w:eastAsia="宋体"/>
                <w:spacing w:val="-2"/>
                <w:sz w:val="21"/>
                <w:szCs w:val="21"/>
              </w:rPr>
              <w:t>配制人员签名（前厅经理）</w:t>
            </w:r>
          </w:p>
        </w:tc>
      </w:tr>
    </w:tbl>
    <w:p>
      <w:pPr>
        <w:pStyle w:val="BodyText"/>
        <w:spacing w:line="234" w:lineRule="exact" w:before="0"/>
        <w:ind w:left="978" w:right="0" w:hanging="840"/>
        <w:jc w:val="left"/>
      </w:pPr>
      <w:r>
        <w:rPr>
          <w:rFonts w:ascii="宋体" w:hAnsi="宋体" w:cs="宋体" w:eastAsia="宋体"/>
        </w:rPr>
        <w:t>1.7.4</w:t>
      </w:r>
      <w:r>
        <w:rPr>
          <w:rFonts w:ascii="宋体" w:hAnsi="宋体" w:cs="宋体" w:eastAsia="宋体"/>
          <w:spacing w:val="-55"/>
        </w:rPr>
        <w:t> </w:t>
      </w:r>
      <w:r>
        <w:rPr>
          <w:spacing w:val="-3"/>
        </w:rPr>
        <w:t>由于酒店机械钥匙关系到酒店的安全，所以任何一个员工，不能在未经店长许可的情况下私自调</w:t>
      </w:r>
    </w:p>
    <w:p>
      <w:pPr>
        <w:pStyle w:val="BodyText"/>
        <w:spacing w:line="240" w:lineRule="auto" w:before="135"/>
        <w:ind w:left="0" w:right="1167"/>
        <w:jc w:val="center"/>
      </w:pPr>
      <w:r>
        <w:rPr>
          <w:spacing w:val="-2"/>
        </w:rPr>
        <w:t>换门锁和私配钥匙，若有一经发现，视情节轻重给予处罚或解除合同。</w:t>
      </w:r>
    </w:p>
    <w:p>
      <w:pPr>
        <w:spacing w:line="240" w:lineRule="auto" w:before="7"/>
        <w:rPr>
          <w:rFonts w:ascii="宋体" w:hAnsi="宋体" w:cs="宋体" w:eastAsia="宋体"/>
          <w:sz w:val="29"/>
          <w:szCs w:val="29"/>
        </w:rPr>
      </w:pPr>
    </w:p>
    <w:p>
      <w:pPr>
        <w:spacing w:before="0"/>
        <w:ind w:left="138" w:right="0" w:firstLine="0"/>
        <w:jc w:val="left"/>
        <w:rPr>
          <w:rFonts w:ascii="宋体" w:hAnsi="宋体" w:cs="宋体" w:eastAsia="宋体"/>
          <w:sz w:val="32"/>
          <w:szCs w:val="32"/>
        </w:rPr>
      </w:pPr>
      <w:r>
        <w:rPr>
          <w:rFonts w:ascii="宋体" w:hAnsi="宋体" w:cs="宋体" w:eastAsia="宋体"/>
          <w:b/>
          <w:bCs/>
          <w:spacing w:val="2"/>
          <w:sz w:val="32"/>
          <w:szCs w:val="32"/>
        </w:rPr>
        <w:t>全员培训</w:t>
      </w:r>
      <w:r>
        <w:rPr>
          <w:rFonts w:ascii="宋体" w:hAnsi="宋体" w:cs="宋体" w:eastAsia="宋体"/>
          <w:sz w:val="32"/>
          <w:szCs w:val="32"/>
        </w:rPr>
      </w:r>
    </w:p>
    <w:p>
      <w:pPr>
        <w:pStyle w:val="Heading2"/>
        <w:spacing w:line="240" w:lineRule="auto" w:before="208"/>
        <w:ind w:right="0"/>
        <w:jc w:val="left"/>
        <w:rPr>
          <w:b w:val="0"/>
          <w:bCs w:val="0"/>
        </w:rPr>
      </w:pPr>
      <w:bookmarkStart w:name="_TOC_250031" w:id="9"/>
      <w:r>
        <w:rPr>
          <w:rFonts w:ascii="Arial" w:hAnsi="Arial" w:cs="Arial" w:eastAsia="Arial"/>
        </w:rPr>
        <w:t>2.1</w:t>
      </w:r>
      <w:r>
        <w:rPr>
          <w:rFonts w:ascii="Arial" w:hAnsi="Arial" w:cs="Arial" w:eastAsia="Arial"/>
          <w:spacing w:val="-21"/>
        </w:rPr>
        <w:t> </w:t>
      </w:r>
      <w:r>
        <w:rPr/>
        <w:t>培训计划</w:t>
      </w:r>
      <w:bookmarkEnd w:id="9"/>
      <w:r>
        <w:rPr>
          <w:b w:val="0"/>
          <w:bCs w:val="0"/>
        </w:rPr>
      </w:r>
    </w:p>
    <w:p>
      <w:pPr>
        <w:pStyle w:val="BodyText"/>
        <w:spacing w:line="356" w:lineRule="auto" w:before="173"/>
        <w:ind w:right="144"/>
        <w:jc w:val="left"/>
      </w:pPr>
      <w:r>
        <w:rPr>
          <w:rFonts w:ascii="宋体" w:hAnsi="宋体" w:cs="宋体" w:eastAsia="宋体"/>
        </w:rPr>
        <w:t>2.1.1</w:t>
      </w:r>
      <w:r>
        <w:rPr>
          <w:rFonts w:ascii="宋体" w:hAnsi="宋体" w:cs="宋体" w:eastAsia="宋体"/>
          <w:spacing w:val="-2"/>
        </w:rPr>
        <w:t> </w:t>
      </w:r>
      <w:r>
        <w:rPr/>
        <w:t>根</w:t>
      </w:r>
      <w:r>
        <w:rPr>
          <w:spacing w:val="-3"/>
        </w:rPr>
        <w:t>据</w:t>
      </w:r>
      <w:r>
        <w:rPr/>
        <w:t>格</w:t>
      </w:r>
      <w:r>
        <w:rPr>
          <w:spacing w:val="-3"/>
        </w:rPr>
        <w:t>林</w:t>
      </w:r>
      <w:r>
        <w:rPr/>
        <w:t>豪</w:t>
      </w:r>
      <w:r>
        <w:rPr>
          <w:spacing w:val="-3"/>
        </w:rPr>
        <w:t>泰</w:t>
      </w:r>
      <w:r>
        <w:rPr/>
        <w:t>酒</w:t>
      </w:r>
      <w:r>
        <w:rPr>
          <w:spacing w:val="-3"/>
        </w:rPr>
        <w:t>店</w:t>
      </w:r>
      <w:r>
        <w:rPr/>
        <w:t>新店</w:t>
      </w:r>
      <w:r>
        <w:rPr>
          <w:spacing w:val="-3"/>
        </w:rPr>
        <w:t>员</w:t>
      </w:r>
      <w:r>
        <w:rPr/>
        <w:t>工</w:t>
      </w:r>
      <w:r>
        <w:rPr>
          <w:spacing w:val="-3"/>
        </w:rPr>
        <w:t>培</w:t>
      </w:r>
      <w:r>
        <w:rPr/>
        <w:t>训</w:t>
      </w:r>
      <w:r>
        <w:rPr>
          <w:spacing w:val="-3"/>
        </w:rPr>
        <w:t>要求</w:t>
      </w:r>
      <w:r>
        <w:rPr>
          <w:spacing w:val="-32"/>
        </w:rPr>
        <w:t>，</w:t>
      </w:r>
      <w:r>
        <w:rPr>
          <w:spacing w:val="-3"/>
        </w:rPr>
        <w:t>编制</w:t>
      </w:r>
      <w:r>
        <w:rPr/>
        <w:t>员工</w:t>
      </w:r>
      <w:r>
        <w:rPr>
          <w:spacing w:val="-3"/>
        </w:rPr>
        <w:t>培</w:t>
      </w:r>
      <w:r>
        <w:rPr/>
        <w:t>训</w:t>
      </w:r>
      <w:r>
        <w:rPr>
          <w:spacing w:val="-3"/>
        </w:rPr>
        <w:t>和</w:t>
      </w:r>
      <w:r>
        <w:rPr/>
        <w:t>实</w:t>
      </w:r>
      <w:r>
        <w:rPr>
          <w:spacing w:val="-3"/>
        </w:rPr>
        <w:t>习</w:t>
      </w:r>
      <w:r>
        <w:rPr/>
        <w:t>计</w:t>
      </w:r>
      <w:r>
        <w:rPr>
          <w:spacing w:val="-3"/>
        </w:rPr>
        <w:t>划</w:t>
      </w:r>
      <w:r>
        <w:rPr>
          <w:spacing w:val="-34"/>
        </w:rPr>
        <w:t>，</w:t>
      </w:r>
      <w:r>
        <w:rPr>
          <w:spacing w:val="-3"/>
        </w:rPr>
        <w:t>上</w:t>
      </w:r>
      <w:r>
        <w:rPr/>
        <w:t>报城</w:t>
      </w:r>
      <w:r>
        <w:rPr>
          <w:spacing w:val="-3"/>
        </w:rPr>
        <w:t>区总</w:t>
      </w:r>
      <w:r>
        <w:rPr>
          <w:spacing w:val="-32"/>
        </w:rPr>
        <w:t>、</w:t>
      </w:r>
      <w:r>
        <w:rPr>
          <w:spacing w:val="-3"/>
        </w:rPr>
        <w:t>运</w:t>
      </w:r>
      <w:r>
        <w:rPr/>
        <w:t>营</w:t>
      </w:r>
      <w:r>
        <w:rPr>
          <w:spacing w:val="-3"/>
        </w:rPr>
        <w:t>总</w:t>
      </w:r>
      <w:r>
        <w:rPr/>
        <w:t>监</w:t>
      </w:r>
      <w:r>
        <w:rPr>
          <w:spacing w:val="-3"/>
        </w:rPr>
        <w:t>和人</w:t>
      </w:r>
      <w:r>
        <w:rPr/>
        <w:t>事</w:t>
      </w:r>
      <w:r>
        <w:rPr/>
        <w:t> 部。</w:t>
      </w:r>
    </w:p>
    <w:p>
      <w:pPr>
        <w:pStyle w:val="BodyText"/>
        <w:spacing w:line="240" w:lineRule="auto" w:before="31"/>
        <w:ind w:right="0"/>
        <w:jc w:val="left"/>
      </w:pPr>
      <w:r>
        <w:rPr>
          <w:rFonts w:ascii="宋体" w:hAnsi="宋体" w:cs="宋体" w:eastAsia="宋体"/>
        </w:rPr>
        <w:t>2.1.2</w:t>
      </w:r>
      <w:r>
        <w:rPr>
          <w:rFonts w:ascii="宋体" w:hAnsi="宋体" w:cs="宋体" w:eastAsia="宋体"/>
          <w:spacing w:val="-2"/>
        </w:rPr>
        <w:t> </w:t>
      </w:r>
      <w:r>
        <w:rPr>
          <w:spacing w:val="-2"/>
        </w:rPr>
        <w:t>落实培训场地。</w:t>
      </w:r>
    </w:p>
    <w:p>
      <w:pPr>
        <w:pStyle w:val="BodyText"/>
        <w:spacing w:line="240" w:lineRule="auto"/>
        <w:ind w:right="0"/>
        <w:jc w:val="left"/>
      </w:pPr>
      <w:r>
        <w:rPr>
          <w:rFonts w:ascii="宋体" w:hAnsi="宋体" w:cs="宋体" w:eastAsia="宋体"/>
        </w:rPr>
        <w:t>2.1.3</w:t>
      </w:r>
      <w:r>
        <w:rPr>
          <w:rFonts w:ascii="宋体" w:hAnsi="宋体" w:cs="宋体" w:eastAsia="宋体"/>
          <w:spacing w:val="-2"/>
        </w:rPr>
        <w:t> </w:t>
      </w:r>
      <w:r>
        <w:rPr>
          <w:spacing w:val="-2"/>
        </w:rPr>
        <w:t>培训开始前要提前一个月向</w:t>
      </w:r>
      <w:r>
        <w:rPr>
          <w:rFonts w:ascii="宋体" w:hAnsi="宋体" w:cs="宋体" w:eastAsia="宋体"/>
          <w:spacing w:val="-2"/>
        </w:rPr>
        <w:t>IT</w:t>
      </w:r>
      <w:r>
        <w:rPr>
          <w:spacing w:val="-2"/>
        </w:rPr>
        <w:t>部申请电脑及培训</w:t>
      </w:r>
      <w:r>
        <w:rPr>
          <w:rFonts w:ascii="宋体" w:hAnsi="宋体" w:cs="宋体" w:eastAsia="宋体"/>
          <w:spacing w:val="-2"/>
        </w:rPr>
        <w:t>HMS</w:t>
      </w:r>
      <w:r>
        <w:rPr>
          <w:spacing w:val="-2"/>
        </w:rPr>
        <w:t>平台搭建。</w:t>
      </w:r>
    </w:p>
    <w:p>
      <w:pPr>
        <w:pStyle w:val="BodyText"/>
        <w:spacing w:line="240" w:lineRule="auto" w:before="136"/>
        <w:ind w:right="0"/>
        <w:jc w:val="left"/>
      </w:pPr>
      <w:r>
        <w:rPr>
          <w:rFonts w:ascii="宋体" w:hAnsi="宋体" w:cs="宋体" w:eastAsia="宋体"/>
        </w:rPr>
        <w:t>2.1.4</w:t>
      </w:r>
      <w:r>
        <w:rPr>
          <w:rFonts w:ascii="宋体" w:hAnsi="宋体" w:cs="宋体" w:eastAsia="宋体"/>
          <w:spacing w:val="-55"/>
        </w:rPr>
        <w:t> </w:t>
      </w:r>
      <w:r>
        <w:rPr>
          <w:spacing w:val="-1"/>
        </w:rPr>
        <w:t>员工培训期为</w:t>
      </w:r>
      <w:r>
        <w:rPr>
          <w:spacing w:val="-55"/>
        </w:rPr>
        <w:t> </w:t>
      </w:r>
      <w:r>
        <w:rPr>
          <w:rFonts w:ascii="宋体" w:hAnsi="宋体" w:cs="宋体" w:eastAsia="宋体"/>
        </w:rPr>
        <w:t>35</w:t>
      </w:r>
      <w:r>
        <w:rPr>
          <w:rFonts w:ascii="宋体" w:hAnsi="宋体" w:cs="宋体" w:eastAsia="宋体"/>
          <w:spacing w:val="-55"/>
        </w:rPr>
        <w:t> </w:t>
      </w:r>
      <w:r>
        <w:rPr>
          <w:spacing w:val="-2"/>
        </w:rPr>
        <w:t>天，包括部分时间协助开业准备工作、实习和销售工作。</w:t>
      </w:r>
    </w:p>
    <w:p>
      <w:pPr>
        <w:pStyle w:val="BodyText"/>
        <w:spacing w:line="240" w:lineRule="auto"/>
        <w:ind w:right="0"/>
        <w:jc w:val="left"/>
      </w:pPr>
      <w:r>
        <w:rPr>
          <w:rFonts w:ascii="宋体" w:hAnsi="宋体" w:cs="宋体" w:eastAsia="宋体"/>
        </w:rPr>
        <w:t>2.1.5</w:t>
      </w:r>
      <w:r>
        <w:rPr>
          <w:rFonts w:ascii="宋体" w:hAnsi="宋体" w:cs="宋体" w:eastAsia="宋体"/>
          <w:spacing w:val="-55"/>
        </w:rPr>
        <w:t> </w:t>
      </w:r>
      <w:r>
        <w:rPr>
          <w:spacing w:val="-2"/>
        </w:rPr>
        <w:t>培训第一周为理论培训，主要内容为企业文化、员工手册、礼仪规范、服务意识。</w:t>
      </w:r>
    </w:p>
    <w:p>
      <w:pPr>
        <w:spacing w:after="0" w:line="240" w:lineRule="auto"/>
        <w:jc w:val="left"/>
        <w:sectPr>
          <w:pgSz w:w="11910" w:h="16850"/>
          <w:pgMar w:header="745" w:footer="708" w:top="980" w:bottom="900" w:left="1280" w:right="980"/>
        </w:sectPr>
      </w:pPr>
    </w:p>
    <w:p>
      <w:pPr>
        <w:spacing w:line="240" w:lineRule="auto" w:before="10"/>
        <w:rPr>
          <w:rFonts w:ascii="宋体" w:hAnsi="宋体" w:cs="宋体" w:eastAsia="宋体"/>
          <w:sz w:val="27"/>
          <w:szCs w:val="27"/>
        </w:rPr>
      </w:pPr>
    </w:p>
    <w:p>
      <w:pPr>
        <w:pStyle w:val="BodyText"/>
        <w:spacing w:line="240" w:lineRule="auto" w:before="36"/>
        <w:ind w:right="0"/>
        <w:jc w:val="left"/>
      </w:pPr>
      <w:r>
        <w:rPr>
          <w:rFonts w:ascii="宋体" w:hAnsi="宋体" w:cs="宋体" w:eastAsia="宋体"/>
        </w:rPr>
        <w:t>2.1.6</w:t>
      </w:r>
      <w:r>
        <w:rPr>
          <w:rFonts w:ascii="宋体" w:hAnsi="宋体" w:cs="宋体" w:eastAsia="宋体"/>
          <w:spacing w:val="-55"/>
        </w:rPr>
        <w:t> </w:t>
      </w:r>
      <w:r>
        <w:rPr>
          <w:spacing w:val="-2"/>
        </w:rPr>
        <w:t>第二周为前台、客房实务操练</w:t>
      </w:r>
      <w:r>
        <w:rPr>
          <w:rFonts w:ascii="宋体" w:hAnsi="宋体" w:cs="宋体" w:eastAsia="宋体"/>
          <w:spacing w:val="-2"/>
        </w:rPr>
        <w:t>(</w:t>
      </w:r>
      <w:r>
        <w:rPr>
          <w:spacing w:val="-2"/>
        </w:rPr>
        <w:t>包括前台服务流程、</w:t>
      </w:r>
      <w:r>
        <w:rPr>
          <w:rFonts w:ascii="宋体" w:hAnsi="宋体" w:cs="宋体" w:eastAsia="宋体"/>
          <w:spacing w:val="-2"/>
        </w:rPr>
        <w:t>HMS</w:t>
      </w:r>
      <w:r>
        <w:rPr>
          <w:rFonts w:ascii="宋体" w:hAnsi="宋体" w:cs="宋体" w:eastAsia="宋体"/>
          <w:spacing w:val="-55"/>
        </w:rPr>
        <w:t> </w:t>
      </w:r>
      <w:r>
        <w:rPr>
          <w:spacing w:val="-2"/>
        </w:rPr>
        <w:t>练习与客房清洁程序和铺床练习</w:t>
      </w:r>
      <w:r>
        <w:rPr>
          <w:rFonts w:ascii="宋体" w:hAnsi="宋体" w:cs="宋体" w:eastAsia="宋体"/>
          <w:spacing w:val="-2"/>
        </w:rPr>
        <w:t>)</w:t>
      </w:r>
      <w:r>
        <w:rPr>
          <w:spacing w:val="-2"/>
        </w:rPr>
        <w:t>。</w:t>
      </w:r>
    </w:p>
    <w:p>
      <w:pPr>
        <w:pStyle w:val="BodyText"/>
        <w:spacing w:line="356" w:lineRule="auto"/>
        <w:ind w:left="770" w:right="0" w:hanging="632"/>
        <w:jc w:val="left"/>
      </w:pPr>
      <w:r>
        <w:rPr>
          <w:rFonts w:ascii="宋体" w:hAnsi="宋体" w:cs="宋体" w:eastAsia="宋体"/>
        </w:rPr>
        <w:t>2.1.7</w:t>
      </w:r>
      <w:r>
        <w:rPr>
          <w:rFonts w:ascii="宋体" w:hAnsi="宋体" w:cs="宋体" w:eastAsia="宋体"/>
          <w:spacing w:val="-55"/>
        </w:rPr>
        <w:t> </w:t>
      </w:r>
      <w:r>
        <w:rPr>
          <w:spacing w:val="-3"/>
        </w:rPr>
        <w:t>第三、第四周分批安排格林豪泰酒店实习，如没有条件，继续安排实操练习以及全员销售，个别</w:t>
      </w:r>
      <w:r>
        <w:rPr>
          <w:spacing w:val="39"/>
        </w:rPr>
        <w:t> </w:t>
      </w:r>
      <w:r>
        <w:rPr>
          <w:spacing w:val="-1"/>
        </w:rPr>
        <w:t>骨干可安排格林豪泰酒店实习。</w:t>
      </w:r>
    </w:p>
    <w:p>
      <w:pPr>
        <w:pStyle w:val="BodyText"/>
        <w:spacing w:line="358" w:lineRule="auto" w:before="31"/>
        <w:ind w:left="770" w:right="0" w:hanging="632"/>
        <w:jc w:val="left"/>
      </w:pPr>
      <w:r>
        <w:rPr>
          <w:rFonts w:ascii="宋体" w:hAnsi="宋体" w:cs="宋体" w:eastAsia="宋体"/>
        </w:rPr>
        <w:t>2.1.8</w:t>
      </w:r>
      <w:r>
        <w:rPr>
          <w:rFonts w:ascii="宋体" w:hAnsi="宋体" w:cs="宋体" w:eastAsia="宋体"/>
          <w:spacing w:val="-2"/>
        </w:rPr>
        <w:t> </w:t>
      </w:r>
      <w:r>
        <w:rPr>
          <w:spacing w:val="-2"/>
        </w:rPr>
        <w:t>第五周集中培训，主要是公司管理系统介绍和酒店管理规范细则</w:t>
      </w:r>
      <w:r>
        <w:rPr>
          <w:rFonts w:ascii="宋体" w:hAnsi="宋体" w:cs="宋体" w:eastAsia="宋体"/>
          <w:spacing w:val="-2"/>
        </w:rPr>
        <w:t>(</w:t>
      </w:r>
      <w:r>
        <w:rPr>
          <w:spacing w:val="-2"/>
        </w:rPr>
        <w:t>包括班次安排和各岗位工作细</w:t>
      </w:r>
      <w:r>
        <w:rPr>
          <w:spacing w:val="61"/>
        </w:rPr>
        <w:t> </w:t>
      </w:r>
      <w:r>
        <w:rPr>
          <w:spacing w:val="-2"/>
        </w:rPr>
        <w:t>则</w:t>
      </w:r>
      <w:r>
        <w:rPr>
          <w:rFonts w:ascii="宋体" w:hAnsi="宋体" w:cs="宋体" w:eastAsia="宋体"/>
          <w:spacing w:val="-2"/>
        </w:rPr>
        <w:t>)</w:t>
      </w:r>
      <w:r>
        <w:rPr>
          <w:spacing w:val="-2"/>
        </w:rPr>
        <w:t>，全员销售，开业动员。</w:t>
      </w:r>
    </w:p>
    <w:p>
      <w:pPr>
        <w:spacing w:line="240" w:lineRule="auto" w:before="0"/>
        <w:rPr>
          <w:rFonts w:ascii="宋体" w:hAnsi="宋体" w:cs="宋体" w:eastAsia="宋体"/>
          <w:sz w:val="20"/>
          <w:szCs w:val="20"/>
        </w:rPr>
      </w:pPr>
    </w:p>
    <w:p>
      <w:pPr>
        <w:pStyle w:val="Heading2"/>
        <w:spacing w:line="240" w:lineRule="auto" w:before="161"/>
        <w:ind w:right="0"/>
        <w:jc w:val="left"/>
        <w:rPr>
          <w:b w:val="0"/>
          <w:bCs w:val="0"/>
        </w:rPr>
      </w:pPr>
      <w:bookmarkStart w:name="_TOC_250030" w:id="10"/>
      <w:r>
        <w:rPr>
          <w:rFonts w:ascii="Arial" w:hAnsi="Arial" w:cs="Arial" w:eastAsia="Arial"/>
        </w:rPr>
        <w:t>2.2</w:t>
      </w:r>
      <w:r>
        <w:rPr>
          <w:rFonts w:ascii="Arial" w:hAnsi="Arial" w:cs="Arial" w:eastAsia="Arial"/>
          <w:spacing w:val="-21"/>
        </w:rPr>
        <w:t> </w:t>
      </w:r>
      <w:r>
        <w:rPr/>
        <w:t>培训考核</w:t>
      </w:r>
      <w:bookmarkEnd w:id="10"/>
      <w:r>
        <w:rPr>
          <w:b w:val="0"/>
          <w:bCs w:val="0"/>
        </w:rPr>
      </w:r>
    </w:p>
    <w:p>
      <w:pPr>
        <w:pStyle w:val="BodyText"/>
        <w:spacing w:line="356" w:lineRule="auto" w:before="173"/>
        <w:ind w:left="770" w:right="0" w:hanging="632"/>
        <w:jc w:val="left"/>
      </w:pPr>
      <w:r>
        <w:rPr>
          <w:rFonts w:ascii="宋体" w:hAnsi="宋体" w:cs="宋体" w:eastAsia="宋体"/>
        </w:rPr>
        <w:t>2.2.1</w:t>
      </w:r>
      <w:r>
        <w:rPr>
          <w:rFonts w:ascii="宋体" w:hAnsi="宋体" w:cs="宋体" w:eastAsia="宋体"/>
          <w:spacing w:val="-55"/>
        </w:rPr>
        <w:t> </w:t>
      </w:r>
      <w:r>
        <w:rPr>
          <w:spacing w:val="-3"/>
        </w:rPr>
        <w:t>培训各个阶段，店长需安排培训考试</w:t>
      </w:r>
      <w:r>
        <w:rPr>
          <w:rFonts w:ascii="宋体" w:hAnsi="宋体" w:cs="宋体" w:eastAsia="宋体"/>
          <w:spacing w:val="-3"/>
        </w:rPr>
        <w:t>(</w:t>
      </w:r>
      <w:r>
        <w:rPr>
          <w:spacing w:val="-3"/>
        </w:rPr>
        <w:t>通常有理论考试和实操考试</w:t>
      </w:r>
      <w:r>
        <w:rPr>
          <w:rFonts w:ascii="宋体" w:hAnsi="宋体" w:cs="宋体" w:eastAsia="宋体"/>
          <w:spacing w:val="-3"/>
        </w:rPr>
        <w:t>)</w:t>
      </w:r>
      <w:r>
        <w:rPr>
          <w:spacing w:val="-3"/>
        </w:rPr>
        <w:t>，培训成绩好的员工，可安排</w:t>
      </w:r>
      <w:r>
        <w:rPr>
          <w:spacing w:val="39"/>
        </w:rPr>
        <w:t> </w:t>
      </w:r>
      <w:r>
        <w:rPr>
          <w:spacing w:val="-2"/>
        </w:rPr>
        <w:t>第一批实习，培训成绩不理想，需继续培训和操练。</w:t>
      </w:r>
    </w:p>
    <w:p>
      <w:pPr>
        <w:pStyle w:val="BodyText"/>
        <w:spacing w:line="240" w:lineRule="auto" w:before="33"/>
        <w:ind w:right="0"/>
        <w:jc w:val="left"/>
      </w:pPr>
      <w:r>
        <w:rPr>
          <w:rFonts w:ascii="宋体" w:hAnsi="宋体" w:cs="宋体" w:eastAsia="宋体"/>
        </w:rPr>
        <w:t>2.2.2</w:t>
      </w:r>
      <w:r>
        <w:rPr>
          <w:rFonts w:ascii="宋体" w:hAnsi="宋体" w:cs="宋体" w:eastAsia="宋体"/>
          <w:spacing w:val="-55"/>
        </w:rPr>
        <w:t> </w:t>
      </w:r>
      <w:r>
        <w:rPr>
          <w:spacing w:val="-2"/>
        </w:rPr>
        <w:t>培训结束，员工经考试合格后才能上岗。</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2"/>
        <w:spacing w:line="240" w:lineRule="auto"/>
        <w:ind w:right="0"/>
        <w:jc w:val="left"/>
        <w:rPr>
          <w:b w:val="0"/>
          <w:bCs w:val="0"/>
        </w:rPr>
      </w:pPr>
      <w:bookmarkStart w:name="_TOC_250029" w:id="11"/>
      <w:r>
        <w:rPr>
          <w:rFonts w:ascii="Arial" w:hAnsi="Arial" w:cs="Arial" w:eastAsia="Arial"/>
        </w:rPr>
        <w:t>2.3</w:t>
      </w:r>
      <w:r>
        <w:rPr>
          <w:rFonts w:ascii="Arial" w:hAnsi="Arial" w:cs="Arial" w:eastAsia="Arial"/>
          <w:spacing w:val="-21"/>
        </w:rPr>
        <w:t> </w:t>
      </w:r>
      <w:r>
        <w:rPr/>
        <w:t>培训表格</w:t>
      </w:r>
      <w:bookmarkEnd w:id="11"/>
      <w:r>
        <w:rPr>
          <w:b w:val="0"/>
          <w:bCs w:val="0"/>
        </w:rPr>
      </w:r>
    </w:p>
    <w:p>
      <w:pPr>
        <w:pStyle w:val="BodyText"/>
        <w:spacing w:line="240" w:lineRule="auto" w:before="173"/>
        <w:ind w:right="0"/>
        <w:jc w:val="left"/>
      </w:pPr>
      <w:r>
        <w:rPr>
          <w:rFonts w:ascii="宋体" w:hAnsi="宋体" w:cs="宋体" w:eastAsia="宋体"/>
          <w:spacing w:val="-1"/>
        </w:rPr>
        <w:t>2.3.1</w:t>
      </w:r>
      <w:r>
        <w:rPr>
          <w:spacing w:val="-1"/>
        </w:rPr>
        <w:t>开业培训表</w:t>
      </w:r>
    </w:p>
    <w:p>
      <w:pPr>
        <w:spacing w:line="240" w:lineRule="auto" w:before="6"/>
        <w:rPr>
          <w:rFonts w:ascii="宋体" w:hAnsi="宋体" w:cs="宋体" w:eastAsia="宋体"/>
          <w:sz w:val="21"/>
          <w:szCs w:val="21"/>
        </w:rPr>
      </w:pPr>
    </w:p>
    <w:p>
      <w:pPr>
        <w:tabs>
          <w:tab w:pos="8415" w:val="left" w:leader="none"/>
        </w:tabs>
        <w:spacing w:before="0"/>
        <w:ind w:left="232" w:right="0" w:firstLine="0"/>
        <w:jc w:val="left"/>
        <w:rPr>
          <w:rFonts w:ascii="宋体" w:hAnsi="宋体" w:cs="宋体" w:eastAsia="宋体"/>
          <w:sz w:val="18"/>
          <w:szCs w:val="18"/>
        </w:rPr>
      </w:pPr>
      <w:r>
        <w:rPr>
          <w:rFonts w:ascii="宋体" w:hAnsi="宋体" w:cs="宋体" w:eastAsia="宋体"/>
          <w:b/>
          <w:bCs/>
          <w:w w:val="95"/>
          <w:position w:val="-13"/>
          <w:sz w:val="20"/>
          <w:szCs w:val="20"/>
        </w:rPr>
        <w:t>**</w:t>
      </w:r>
      <w:r>
        <w:rPr>
          <w:rFonts w:ascii="宋体" w:hAnsi="宋体" w:cs="宋体" w:eastAsia="宋体"/>
          <w:b/>
          <w:bCs/>
          <w:w w:val="95"/>
          <w:position w:val="-13"/>
          <w:sz w:val="20"/>
          <w:szCs w:val="20"/>
        </w:rPr>
        <w:t>东方酒店</w:t>
        <w:tab/>
      </w:r>
      <w:r>
        <w:rPr>
          <w:rFonts w:ascii="Times New Roman" w:hAnsi="Times New Roman" w:cs="Times New Roman" w:eastAsia="Times New Roman"/>
          <w:b/>
          <w:bCs/>
          <w:sz w:val="18"/>
          <w:szCs w:val="18"/>
        </w:rPr>
        <w:t>XXXX</w:t>
      </w:r>
      <w:r>
        <w:rPr>
          <w:rFonts w:ascii="宋体" w:hAnsi="宋体" w:cs="宋体" w:eastAsia="宋体"/>
          <w:b/>
          <w:bCs/>
          <w:sz w:val="18"/>
          <w:szCs w:val="18"/>
        </w:rPr>
        <w:t>-XX-XX</w:t>
      </w:r>
      <w:r>
        <w:rPr>
          <w:rFonts w:ascii="宋体" w:hAnsi="宋体" w:cs="宋体" w:eastAsia="宋体"/>
          <w:sz w:val="18"/>
          <w:szCs w:val="18"/>
        </w:rPr>
      </w:r>
    </w:p>
    <w:p>
      <w:pPr>
        <w:spacing w:line="240" w:lineRule="auto" w:before="0"/>
        <w:rPr>
          <w:rFonts w:ascii="宋体" w:hAnsi="宋体" w:cs="宋体" w:eastAsia="宋体"/>
          <w:b/>
          <w:bCs/>
          <w:sz w:val="2"/>
          <w:szCs w:val="2"/>
        </w:rPr>
      </w:pPr>
    </w:p>
    <w:tbl>
      <w:tblPr>
        <w:tblW w:w="0" w:type="auto"/>
        <w:jc w:val="left"/>
        <w:tblInd w:w="113" w:type="dxa"/>
        <w:tblLayout w:type="fixed"/>
        <w:tblCellMar>
          <w:top w:w="0" w:type="dxa"/>
          <w:left w:w="0" w:type="dxa"/>
          <w:bottom w:w="0" w:type="dxa"/>
          <w:right w:w="0" w:type="dxa"/>
        </w:tblCellMar>
        <w:tblLook w:val="01E0"/>
      </w:tblPr>
      <w:tblGrid>
        <w:gridCol w:w="427"/>
        <w:gridCol w:w="840"/>
        <w:gridCol w:w="698"/>
        <w:gridCol w:w="1297"/>
        <w:gridCol w:w="2060"/>
        <w:gridCol w:w="2021"/>
        <w:gridCol w:w="2120"/>
      </w:tblGrid>
      <w:tr>
        <w:trPr>
          <w:trHeight w:val="292" w:hRule="exact"/>
        </w:trPr>
        <w:tc>
          <w:tcPr>
            <w:tcW w:w="427" w:type="dxa"/>
            <w:vMerge w:val="restart"/>
            <w:tcBorders>
              <w:top w:val="single" w:sz="13" w:space="0" w:color="000000"/>
              <w:left w:val="single" w:sz="8" w:space="0" w:color="000000"/>
              <w:right w:val="single" w:sz="8" w:space="0" w:color="000000"/>
            </w:tcBorders>
            <w:shd w:val="clear" w:color="auto" w:fill="CCFFCC"/>
          </w:tcPr>
          <w:p>
            <w:pPr>
              <w:pStyle w:val="TableParagraph"/>
              <w:spacing w:line="243" w:lineRule="exact"/>
              <w:ind w:left="97" w:right="0"/>
              <w:jc w:val="left"/>
              <w:rPr>
                <w:rFonts w:ascii="宋体" w:hAnsi="宋体" w:cs="宋体" w:eastAsia="宋体"/>
                <w:sz w:val="21"/>
                <w:szCs w:val="21"/>
              </w:rPr>
            </w:pPr>
            <w:r>
              <w:rPr>
                <w:rFonts w:ascii="宋体" w:hAnsi="宋体" w:cs="宋体" w:eastAsia="宋体"/>
                <w:sz w:val="21"/>
                <w:szCs w:val="21"/>
              </w:rPr>
              <w:t>周</w:t>
            </w:r>
          </w:p>
          <w:p>
            <w:pPr>
              <w:pStyle w:val="TableParagraph"/>
              <w:spacing w:line="273" w:lineRule="exact"/>
              <w:ind w:left="97" w:right="0"/>
              <w:jc w:val="left"/>
              <w:rPr>
                <w:rFonts w:ascii="宋体" w:hAnsi="宋体" w:cs="宋体" w:eastAsia="宋体"/>
                <w:sz w:val="21"/>
                <w:szCs w:val="21"/>
              </w:rPr>
            </w:pPr>
            <w:r>
              <w:rPr>
                <w:rFonts w:ascii="宋体" w:hAnsi="宋体" w:cs="宋体" w:eastAsia="宋体"/>
                <w:sz w:val="21"/>
                <w:szCs w:val="21"/>
              </w:rPr>
              <w:t>次</w:t>
            </w:r>
          </w:p>
        </w:tc>
        <w:tc>
          <w:tcPr>
            <w:tcW w:w="840" w:type="dxa"/>
            <w:vMerge w:val="restart"/>
            <w:tcBorders>
              <w:top w:val="single" w:sz="8" w:space="0" w:color="000000"/>
              <w:left w:val="single" w:sz="8" w:space="0" w:color="000000"/>
              <w:right w:val="single" w:sz="8" w:space="0" w:color="000000"/>
            </w:tcBorders>
            <w:shd w:val="clear" w:color="auto" w:fill="CCFFCC"/>
          </w:tcPr>
          <w:p>
            <w:pPr>
              <w:pStyle w:val="TableParagraph"/>
              <w:spacing w:line="240" w:lineRule="auto" w:before="110"/>
              <w:ind w:left="195" w:right="0"/>
              <w:jc w:val="left"/>
              <w:rPr>
                <w:rFonts w:ascii="宋体" w:hAnsi="宋体" w:cs="宋体" w:eastAsia="宋体"/>
                <w:sz w:val="21"/>
                <w:szCs w:val="21"/>
              </w:rPr>
            </w:pPr>
            <w:r>
              <w:rPr>
                <w:rFonts w:ascii="宋体" w:hAnsi="宋体" w:cs="宋体" w:eastAsia="宋体"/>
                <w:sz w:val="21"/>
                <w:szCs w:val="21"/>
              </w:rPr>
              <w:t>天数</w:t>
            </w:r>
          </w:p>
        </w:tc>
        <w:tc>
          <w:tcPr>
            <w:tcW w:w="698" w:type="dxa"/>
            <w:vMerge w:val="restart"/>
            <w:tcBorders>
              <w:top w:val="single" w:sz="8" w:space="0" w:color="000000"/>
              <w:left w:val="single" w:sz="8" w:space="0" w:color="000000"/>
              <w:right w:val="single" w:sz="8" w:space="0" w:color="000000"/>
            </w:tcBorders>
            <w:shd w:val="clear" w:color="auto" w:fill="CCFFCC"/>
          </w:tcPr>
          <w:p>
            <w:pPr>
              <w:pStyle w:val="TableParagraph"/>
              <w:spacing w:line="240" w:lineRule="auto" w:before="110"/>
              <w:ind w:left="126" w:right="0"/>
              <w:jc w:val="left"/>
              <w:rPr>
                <w:rFonts w:ascii="宋体" w:hAnsi="宋体" w:cs="宋体" w:eastAsia="宋体"/>
                <w:sz w:val="21"/>
                <w:szCs w:val="21"/>
              </w:rPr>
            </w:pPr>
            <w:r>
              <w:rPr>
                <w:rFonts w:ascii="宋体" w:hAnsi="宋体" w:cs="宋体" w:eastAsia="宋体"/>
                <w:sz w:val="21"/>
                <w:szCs w:val="21"/>
              </w:rPr>
              <w:t>日期</w:t>
            </w:r>
          </w:p>
        </w:tc>
        <w:tc>
          <w:tcPr>
            <w:tcW w:w="1297" w:type="dxa"/>
            <w:vMerge w:val="restart"/>
            <w:tcBorders>
              <w:top w:val="single" w:sz="8" w:space="0" w:color="000000"/>
              <w:left w:val="single" w:sz="8" w:space="0" w:color="000000"/>
              <w:right w:val="single" w:sz="8" w:space="0" w:color="000000"/>
            </w:tcBorders>
            <w:shd w:val="clear" w:color="auto" w:fill="CCFFCC"/>
          </w:tcPr>
          <w:p>
            <w:pPr>
              <w:pStyle w:val="TableParagraph"/>
              <w:spacing w:line="240" w:lineRule="auto" w:before="110"/>
              <w:ind w:right="0"/>
              <w:jc w:val="center"/>
              <w:rPr>
                <w:rFonts w:ascii="宋体" w:hAnsi="宋体" w:cs="宋体" w:eastAsia="宋体"/>
                <w:sz w:val="21"/>
                <w:szCs w:val="21"/>
              </w:rPr>
            </w:pPr>
            <w:r>
              <w:rPr>
                <w:rFonts w:ascii="宋体" w:hAnsi="宋体" w:cs="宋体" w:eastAsia="宋体"/>
                <w:sz w:val="21"/>
                <w:szCs w:val="21"/>
              </w:rPr>
              <w:t>时间</w:t>
            </w:r>
          </w:p>
        </w:tc>
        <w:tc>
          <w:tcPr>
            <w:tcW w:w="6200" w:type="dxa"/>
            <w:gridSpan w:val="3"/>
            <w:tcBorders>
              <w:top w:val="single" w:sz="8" w:space="0" w:color="000000"/>
              <w:left w:val="single" w:sz="8" w:space="0" w:color="000000"/>
              <w:bottom w:val="single" w:sz="8" w:space="0" w:color="000000"/>
              <w:right w:val="single" w:sz="8" w:space="0" w:color="000000"/>
            </w:tcBorders>
            <w:shd w:val="clear" w:color="auto" w:fill="CCFFCC"/>
          </w:tcPr>
          <w:p>
            <w:pPr>
              <w:pStyle w:val="TableParagraph"/>
              <w:spacing w:line="241" w:lineRule="exact"/>
              <w:ind w:right="2"/>
              <w:jc w:val="center"/>
              <w:rPr>
                <w:rFonts w:ascii="宋体" w:hAnsi="宋体" w:cs="宋体" w:eastAsia="宋体"/>
                <w:sz w:val="21"/>
                <w:szCs w:val="21"/>
              </w:rPr>
            </w:pPr>
            <w:r>
              <w:rPr>
                <w:rFonts w:ascii="宋体" w:hAnsi="宋体" w:cs="宋体" w:eastAsia="宋体"/>
                <w:spacing w:val="-1"/>
                <w:sz w:val="21"/>
                <w:szCs w:val="21"/>
              </w:rPr>
              <w:t>课程安排</w:t>
            </w:r>
          </w:p>
        </w:tc>
      </w:tr>
      <w:tr>
        <w:trPr>
          <w:trHeight w:val="293" w:hRule="exact"/>
        </w:trPr>
        <w:tc>
          <w:tcPr>
            <w:tcW w:w="427" w:type="dxa"/>
            <w:vMerge/>
            <w:tcBorders>
              <w:left w:val="single" w:sz="8" w:space="0" w:color="000000"/>
              <w:bottom w:val="single" w:sz="12" w:space="0" w:color="000000"/>
              <w:right w:val="single" w:sz="8" w:space="0" w:color="000000"/>
            </w:tcBorders>
            <w:shd w:val="clear" w:color="auto" w:fill="CCFFCC"/>
          </w:tcPr>
          <w:p>
            <w:pPr/>
          </w:p>
        </w:tc>
        <w:tc>
          <w:tcPr>
            <w:tcW w:w="840" w:type="dxa"/>
            <w:vMerge/>
            <w:tcBorders>
              <w:left w:val="single" w:sz="8" w:space="0" w:color="000000"/>
              <w:bottom w:val="single" w:sz="8" w:space="0" w:color="000000"/>
              <w:right w:val="single" w:sz="8" w:space="0" w:color="000000"/>
            </w:tcBorders>
            <w:shd w:val="clear" w:color="auto" w:fill="CCFFCC"/>
          </w:tcPr>
          <w:p>
            <w:pPr/>
          </w:p>
        </w:tc>
        <w:tc>
          <w:tcPr>
            <w:tcW w:w="698" w:type="dxa"/>
            <w:vMerge/>
            <w:tcBorders>
              <w:left w:val="single" w:sz="8" w:space="0" w:color="000000"/>
              <w:bottom w:val="single" w:sz="8" w:space="0" w:color="000000"/>
              <w:right w:val="single" w:sz="8" w:space="0" w:color="000000"/>
            </w:tcBorders>
            <w:shd w:val="clear" w:color="auto" w:fill="CCFFCC"/>
          </w:tcPr>
          <w:p>
            <w:pPr/>
          </w:p>
        </w:tc>
        <w:tc>
          <w:tcPr>
            <w:tcW w:w="1297" w:type="dxa"/>
            <w:vMerge/>
            <w:tcBorders>
              <w:left w:val="single" w:sz="8" w:space="0" w:color="000000"/>
              <w:bottom w:val="single" w:sz="8" w:space="0" w:color="000000"/>
              <w:right w:val="single" w:sz="8" w:space="0" w:color="000000"/>
            </w:tcBorders>
            <w:shd w:val="clear" w:color="auto" w:fill="CCFFCC"/>
          </w:tcPr>
          <w:p>
            <w:pPr/>
          </w:p>
        </w:tc>
        <w:tc>
          <w:tcPr>
            <w:tcW w:w="2060" w:type="dxa"/>
            <w:tcBorders>
              <w:top w:val="single" w:sz="8" w:space="0" w:color="000000"/>
              <w:left w:val="single" w:sz="8" w:space="0" w:color="000000"/>
              <w:bottom w:val="single" w:sz="8" w:space="0" w:color="000000"/>
              <w:right w:val="single" w:sz="8" w:space="0" w:color="000000"/>
            </w:tcBorders>
            <w:shd w:val="clear" w:color="auto" w:fill="CCFFCC"/>
          </w:tcPr>
          <w:p>
            <w:pPr>
              <w:pStyle w:val="TableParagraph"/>
              <w:spacing w:line="240" w:lineRule="exact"/>
              <w:ind w:right="3"/>
              <w:jc w:val="center"/>
              <w:rPr>
                <w:rFonts w:ascii="宋体" w:hAnsi="宋体" w:cs="宋体" w:eastAsia="宋体"/>
                <w:sz w:val="21"/>
                <w:szCs w:val="21"/>
              </w:rPr>
            </w:pPr>
            <w:r>
              <w:rPr>
                <w:rFonts w:ascii="宋体" w:hAnsi="宋体" w:cs="宋体" w:eastAsia="宋体"/>
                <w:sz w:val="21"/>
                <w:szCs w:val="21"/>
              </w:rPr>
              <w:t>前台</w:t>
            </w:r>
          </w:p>
        </w:tc>
        <w:tc>
          <w:tcPr>
            <w:tcW w:w="2021" w:type="dxa"/>
            <w:tcBorders>
              <w:top w:val="single" w:sz="8" w:space="0" w:color="000000"/>
              <w:left w:val="single" w:sz="8" w:space="0" w:color="000000"/>
              <w:bottom w:val="single" w:sz="8" w:space="0" w:color="000000"/>
              <w:right w:val="single" w:sz="8" w:space="0" w:color="000000"/>
            </w:tcBorders>
            <w:shd w:val="clear" w:color="auto" w:fill="CCFFCC"/>
          </w:tcPr>
          <w:p>
            <w:pPr>
              <w:pStyle w:val="TableParagraph"/>
              <w:spacing w:line="240" w:lineRule="exact"/>
              <w:ind w:right="0"/>
              <w:jc w:val="center"/>
              <w:rPr>
                <w:rFonts w:ascii="宋体" w:hAnsi="宋体" w:cs="宋体" w:eastAsia="宋体"/>
                <w:sz w:val="21"/>
                <w:szCs w:val="21"/>
              </w:rPr>
            </w:pPr>
            <w:r>
              <w:rPr>
                <w:rFonts w:ascii="宋体" w:hAnsi="宋体" w:cs="宋体" w:eastAsia="宋体"/>
                <w:sz w:val="21"/>
                <w:szCs w:val="21"/>
              </w:rPr>
              <w:t>客房</w:t>
            </w:r>
          </w:p>
        </w:tc>
        <w:tc>
          <w:tcPr>
            <w:tcW w:w="2120" w:type="dxa"/>
            <w:tcBorders>
              <w:top w:val="single" w:sz="8" w:space="0" w:color="000000"/>
              <w:left w:val="single" w:sz="8" w:space="0" w:color="000000"/>
              <w:bottom w:val="single" w:sz="8" w:space="0" w:color="000000"/>
              <w:right w:val="single" w:sz="8" w:space="0" w:color="000000"/>
            </w:tcBorders>
            <w:shd w:val="clear" w:color="auto" w:fill="CCFFCC"/>
          </w:tcPr>
          <w:p>
            <w:pPr>
              <w:pStyle w:val="TableParagraph"/>
              <w:spacing w:line="240" w:lineRule="exact"/>
              <w:ind w:right="1"/>
              <w:jc w:val="center"/>
              <w:rPr>
                <w:rFonts w:ascii="宋体" w:hAnsi="宋体" w:cs="宋体" w:eastAsia="宋体"/>
                <w:sz w:val="21"/>
                <w:szCs w:val="21"/>
              </w:rPr>
            </w:pPr>
            <w:r>
              <w:rPr>
                <w:rFonts w:ascii="宋体" w:hAnsi="宋体" w:cs="宋体" w:eastAsia="宋体"/>
                <w:sz w:val="21"/>
                <w:szCs w:val="21"/>
              </w:rPr>
              <w:t>餐厅</w:t>
            </w:r>
          </w:p>
        </w:tc>
      </w:tr>
      <w:tr>
        <w:trPr>
          <w:trHeight w:val="560" w:hRule="exact"/>
        </w:trPr>
        <w:tc>
          <w:tcPr>
            <w:tcW w:w="427" w:type="dxa"/>
            <w:vMerge w:val="restart"/>
            <w:tcBorders>
              <w:top w:val="single" w:sz="12"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40" w:lineRule="auto"/>
              <w:ind w:right="0"/>
              <w:jc w:val="left"/>
              <w:rPr>
                <w:rFonts w:ascii="宋体" w:hAnsi="宋体" w:cs="宋体" w:eastAsia="宋体"/>
                <w:b/>
                <w:bCs/>
                <w:sz w:val="20"/>
                <w:szCs w:val="20"/>
              </w:rPr>
            </w:pPr>
          </w:p>
          <w:p>
            <w:pPr>
              <w:pStyle w:val="TableParagraph"/>
              <w:spacing w:line="237" w:lineRule="auto" w:before="156"/>
              <w:ind w:left="97" w:right="95"/>
              <w:jc w:val="both"/>
              <w:rPr>
                <w:rFonts w:ascii="宋体" w:hAnsi="宋体" w:cs="宋体" w:eastAsia="宋体"/>
                <w:sz w:val="21"/>
                <w:szCs w:val="21"/>
              </w:rPr>
            </w:pPr>
            <w:r>
              <w:rPr>
                <w:rFonts w:ascii="宋体" w:hAnsi="宋体" w:cs="宋体" w:eastAsia="宋体"/>
                <w:sz w:val="21"/>
                <w:szCs w:val="21"/>
              </w:rPr>
              <w:t>第 一 周</w:t>
            </w:r>
          </w:p>
        </w:tc>
        <w:tc>
          <w:tcPr>
            <w:tcW w:w="840" w:type="dxa"/>
            <w:tcBorders>
              <w:top w:val="single" w:sz="8" w:space="0" w:color="000000"/>
              <w:left w:val="single" w:sz="8" w:space="0" w:color="000000"/>
              <w:bottom w:val="single" w:sz="5" w:space="0" w:color="000000"/>
              <w:right w:val="single" w:sz="8" w:space="0" w:color="000000"/>
            </w:tcBorders>
          </w:tcPr>
          <w:p>
            <w:pPr>
              <w:pStyle w:val="TableParagraph"/>
              <w:spacing w:line="240" w:lineRule="exact"/>
              <w:ind w:right="2"/>
              <w:jc w:val="center"/>
              <w:rPr>
                <w:rFonts w:ascii="宋体" w:hAnsi="宋体" w:cs="宋体" w:eastAsia="宋体"/>
                <w:sz w:val="21"/>
                <w:szCs w:val="21"/>
              </w:rPr>
            </w:pPr>
            <w:r>
              <w:rPr>
                <w:rFonts w:ascii="宋体" w:hAnsi="宋体" w:cs="宋体" w:eastAsia="宋体"/>
                <w:sz w:val="21"/>
                <w:szCs w:val="21"/>
              </w:rPr>
              <w:t>第一</w:t>
            </w:r>
          </w:p>
          <w:p>
            <w:pPr>
              <w:pStyle w:val="TableParagraph"/>
              <w:spacing w:line="274"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8" w:space="0" w:color="000000"/>
              <w:left w:val="single" w:sz="8" w:space="0" w:color="000000"/>
              <w:bottom w:val="single" w:sz="5" w:space="0" w:color="000000"/>
              <w:right w:val="single" w:sz="8" w:space="0" w:color="000000"/>
            </w:tcBorders>
          </w:tcPr>
          <w:p>
            <w:pPr/>
          </w:p>
        </w:tc>
        <w:tc>
          <w:tcPr>
            <w:tcW w:w="1297" w:type="dxa"/>
            <w:tcBorders>
              <w:top w:val="single" w:sz="8" w:space="0" w:color="000000"/>
              <w:left w:val="single" w:sz="8" w:space="0" w:color="000000"/>
              <w:bottom w:val="single" w:sz="5" w:space="0" w:color="000000"/>
              <w:right w:val="single" w:sz="8" w:space="0" w:color="000000"/>
            </w:tcBorders>
          </w:tcPr>
          <w:p>
            <w:pPr>
              <w:pStyle w:val="TableParagraph"/>
              <w:spacing w:line="240"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10</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8" w:space="0" w:color="000000"/>
              <w:left w:val="single" w:sz="8" w:space="0" w:color="000000"/>
              <w:bottom w:val="single" w:sz="5" w:space="0" w:color="000000"/>
              <w:right w:val="single" w:sz="8" w:space="0" w:color="000000"/>
            </w:tcBorders>
          </w:tcPr>
          <w:p>
            <w:pPr>
              <w:pStyle w:val="TableParagraph"/>
              <w:spacing w:line="240" w:lineRule="auto" w:before="102"/>
              <w:ind w:left="1720" w:right="0"/>
              <w:jc w:val="left"/>
              <w:rPr>
                <w:rFonts w:ascii="宋体" w:hAnsi="宋体" w:cs="宋体" w:eastAsia="宋体"/>
                <w:sz w:val="21"/>
                <w:szCs w:val="21"/>
              </w:rPr>
            </w:pPr>
            <w:r>
              <w:rPr>
                <w:rFonts w:ascii="宋体" w:hAnsi="宋体" w:cs="宋体" w:eastAsia="宋体"/>
                <w:spacing w:val="-2"/>
                <w:sz w:val="21"/>
                <w:szCs w:val="21"/>
              </w:rPr>
              <w:t>店长致欢迎词，员工自我介绍</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97" w:right="-9"/>
              <w:jc w:val="center"/>
              <w:rPr>
                <w:rFonts w:ascii="宋体" w:hAnsi="宋体" w:cs="宋体" w:eastAsia="宋体"/>
                <w:sz w:val="21"/>
                <w:szCs w:val="21"/>
              </w:rPr>
            </w:pPr>
            <w:r>
              <w:rPr>
                <w:rFonts w:ascii="宋体" w:hAnsi="宋体" w:cs="宋体" w:eastAsia="宋体"/>
                <w:sz w:val="21"/>
                <w:szCs w:val="21"/>
              </w:rPr>
              <w:t>10</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2</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公司发展和服务理念</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97" w:right="-9"/>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5</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参观酒店和现场介绍</w:t>
            </w:r>
          </w:p>
        </w:tc>
      </w:tr>
      <w:tr>
        <w:trPr>
          <w:trHeight w:val="557"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40" w:lineRule="exact"/>
              <w:ind w:left="97" w:right="-9"/>
              <w:jc w:val="center"/>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right="0"/>
              <w:jc w:val="center"/>
              <w:rPr>
                <w:rFonts w:ascii="宋体" w:hAnsi="宋体" w:cs="宋体" w:eastAsia="宋体"/>
                <w:sz w:val="21"/>
                <w:szCs w:val="21"/>
              </w:rPr>
            </w:pPr>
            <w:r>
              <w:rPr>
                <w:rFonts w:ascii="宋体" w:hAnsi="宋体" w:cs="宋体" w:eastAsia="宋体"/>
                <w:spacing w:val="-1"/>
                <w:sz w:val="21"/>
                <w:szCs w:val="21"/>
              </w:rPr>
              <w:t>员工活动交流</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Style w:val="TableParagraph"/>
              <w:spacing w:line="238" w:lineRule="exact"/>
              <w:ind w:right="2"/>
              <w:jc w:val="center"/>
              <w:rPr>
                <w:rFonts w:ascii="宋体" w:hAnsi="宋体" w:cs="宋体" w:eastAsia="宋体"/>
                <w:sz w:val="21"/>
                <w:szCs w:val="21"/>
              </w:rPr>
            </w:pPr>
            <w:r>
              <w:rPr>
                <w:rFonts w:ascii="宋体" w:hAnsi="宋体" w:cs="宋体" w:eastAsia="宋体"/>
                <w:sz w:val="21"/>
                <w:szCs w:val="21"/>
              </w:rPr>
              <w:t>第二</w:t>
            </w:r>
          </w:p>
          <w:p>
            <w:pPr>
              <w:pStyle w:val="TableParagraph"/>
              <w:spacing w:line="273"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8"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99"/>
              <w:ind w:left="2037" w:right="0"/>
              <w:jc w:val="left"/>
              <w:rPr>
                <w:rFonts w:ascii="宋体" w:hAnsi="宋体" w:cs="宋体" w:eastAsia="宋体"/>
                <w:sz w:val="21"/>
                <w:szCs w:val="21"/>
              </w:rPr>
            </w:pPr>
            <w:r>
              <w:rPr>
                <w:rFonts w:ascii="宋体" w:hAnsi="宋体" w:cs="宋体" w:eastAsia="宋体"/>
                <w:spacing w:val="-2"/>
                <w:sz w:val="21"/>
                <w:szCs w:val="21"/>
              </w:rPr>
              <w:t>酒店《员工手册》讲解</w:t>
            </w:r>
          </w:p>
        </w:tc>
      </w:tr>
      <w:tr>
        <w:trPr>
          <w:trHeight w:val="555"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8" w:lineRule="exact"/>
              <w:ind w:left="97" w:right="-9"/>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员工提问和讨论学习</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Style w:val="TableParagraph"/>
              <w:spacing w:line="238" w:lineRule="exact"/>
              <w:ind w:right="2"/>
              <w:jc w:val="center"/>
              <w:rPr>
                <w:rFonts w:ascii="宋体" w:hAnsi="宋体" w:cs="宋体" w:eastAsia="宋体"/>
                <w:sz w:val="21"/>
                <w:szCs w:val="21"/>
              </w:rPr>
            </w:pPr>
            <w:r>
              <w:rPr>
                <w:rFonts w:ascii="宋体" w:hAnsi="宋体" w:cs="宋体" w:eastAsia="宋体"/>
                <w:sz w:val="21"/>
                <w:szCs w:val="21"/>
              </w:rPr>
              <w:t>第三</w:t>
            </w:r>
          </w:p>
          <w:p>
            <w:pPr>
              <w:pStyle w:val="TableParagraph"/>
              <w:spacing w:line="273"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8"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11</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shd w:val="clear" w:color="auto" w:fill="FFFF99"/>
          </w:tcPr>
          <w:p>
            <w:pPr>
              <w:pStyle w:val="TableParagraph"/>
              <w:spacing w:line="240" w:lineRule="auto" w:before="101"/>
              <w:ind w:left="853"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2"/>
                <w:sz w:val="21"/>
                <w:szCs w:val="21"/>
              </w:rPr>
              <w:t>1</w:t>
            </w:r>
            <w:r>
              <w:rPr>
                <w:rFonts w:ascii="宋体" w:hAnsi="宋体" w:cs="宋体" w:eastAsia="宋体"/>
                <w:color w:val="0000FF"/>
                <w:spacing w:val="-2"/>
                <w:sz w:val="21"/>
                <w:szCs w:val="21"/>
              </w:rPr>
              <w:t>：公司基本情况和服务理念</w:t>
            </w:r>
            <w:r>
              <w:rPr>
                <w:rFonts w:ascii="宋体" w:hAnsi="宋体" w:cs="宋体" w:eastAsia="宋体"/>
                <w:color w:val="0000FF"/>
                <w:spacing w:val="-2"/>
                <w:sz w:val="21"/>
                <w:szCs w:val="21"/>
              </w:rPr>
              <w:t>&amp;</w:t>
            </w:r>
            <w:r>
              <w:rPr>
                <w:rFonts w:ascii="宋体" w:hAnsi="宋体" w:cs="宋体" w:eastAsia="宋体"/>
                <w:color w:val="0000FF"/>
                <w:spacing w:val="-2"/>
                <w:sz w:val="21"/>
                <w:szCs w:val="21"/>
              </w:rPr>
              <w:t>《员工手册》</w:t>
            </w:r>
            <w:r>
              <w:rPr>
                <w:rFonts w:ascii="宋体" w:hAnsi="宋体" w:cs="宋体" w:eastAsia="宋体"/>
                <w:sz w:val="21"/>
                <w:szCs w:val="21"/>
              </w:rPr>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97" w:right="-9"/>
              <w:jc w:val="center"/>
              <w:rPr>
                <w:rFonts w:ascii="宋体" w:hAnsi="宋体" w:cs="宋体" w:eastAsia="宋体"/>
                <w:sz w:val="21"/>
                <w:szCs w:val="21"/>
              </w:rPr>
            </w:pPr>
            <w:r>
              <w:rPr>
                <w:rFonts w:ascii="宋体" w:hAnsi="宋体" w:cs="宋体" w:eastAsia="宋体"/>
                <w:sz w:val="21"/>
                <w:szCs w:val="21"/>
              </w:rPr>
              <w:t>11</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2</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left="1720" w:right="0"/>
              <w:jc w:val="left"/>
              <w:rPr>
                <w:rFonts w:ascii="宋体" w:hAnsi="宋体" w:cs="宋体" w:eastAsia="宋体"/>
                <w:sz w:val="21"/>
                <w:szCs w:val="21"/>
              </w:rPr>
            </w:pPr>
            <w:r>
              <w:rPr>
                <w:rFonts w:ascii="宋体" w:hAnsi="宋体" w:cs="宋体" w:eastAsia="宋体"/>
                <w:spacing w:val="-2"/>
                <w:sz w:val="21"/>
                <w:szCs w:val="21"/>
              </w:rPr>
              <w:t>酒店组织架构及管理体系介绍</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97" w:right="-9"/>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5</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left="1931" w:right="0"/>
              <w:jc w:val="left"/>
              <w:rPr>
                <w:rFonts w:ascii="宋体" w:hAnsi="宋体" w:cs="宋体" w:eastAsia="宋体"/>
                <w:sz w:val="21"/>
                <w:szCs w:val="21"/>
              </w:rPr>
            </w:pPr>
            <w:r>
              <w:rPr>
                <w:rFonts w:ascii="宋体" w:hAnsi="宋体" w:cs="宋体" w:eastAsia="宋体"/>
                <w:spacing w:val="-2"/>
                <w:sz w:val="21"/>
                <w:szCs w:val="21"/>
              </w:rPr>
              <w:t>酒店的仪表仪容基本要求</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97" w:right="-9"/>
              <w:jc w:val="center"/>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left="1825" w:right="0"/>
              <w:jc w:val="left"/>
              <w:rPr>
                <w:rFonts w:ascii="宋体" w:hAnsi="宋体" w:cs="宋体" w:eastAsia="宋体"/>
                <w:sz w:val="21"/>
                <w:szCs w:val="21"/>
              </w:rPr>
            </w:pPr>
            <w:r>
              <w:rPr>
                <w:rFonts w:ascii="宋体" w:hAnsi="宋体" w:cs="宋体" w:eastAsia="宋体"/>
                <w:spacing w:val="-2"/>
                <w:sz w:val="21"/>
                <w:szCs w:val="21"/>
              </w:rPr>
              <w:t>酒店的礼节礼貌和规范用语</w:t>
            </w:r>
          </w:p>
        </w:tc>
      </w:tr>
      <w:tr>
        <w:trPr>
          <w:trHeight w:val="554"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right="2"/>
              <w:jc w:val="center"/>
              <w:rPr>
                <w:rFonts w:ascii="宋体" w:hAnsi="宋体" w:cs="宋体" w:eastAsia="宋体"/>
                <w:sz w:val="21"/>
                <w:szCs w:val="21"/>
              </w:rPr>
            </w:pPr>
            <w:r>
              <w:rPr>
                <w:rFonts w:ascii="宋体" w:hAnsi="宋体" w:cs="宋体" w:eastAsia="宋体"/>
                <w:sz w:val="21"/>
                <w:szCs w:val="21"/>
              </w:rPr>
              <w:t>第四</w:t>
            </w:r>
          </w:p>
          <w:p>
            <w:pPr>
              <w:pStyle w:val="TableParagraph"/>
              <w:spacing w:line="274"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left="1825" w:right="0"/>
              <w:jc w:val="left"/>
              <w:rPr>
                <w:rFonts w:ascii="宋体" w:hAnsi="宋体" w:cs="宋体" w:eastAsia="宋体"/>
                <w:sz w:val="21"/>
                <w:szCs w:val="21"/>
              </w:rPr>
            </w:pPr>
            <w:r>
              <w:rPr>
                <w:rFonts w:ascii="宋体" w:hAnsi="宋体" w:cs="宋体" w:eastAsia="宋体"/>
                <w:spacing w:val="-2"/>
                <w:sz w:val="21"/>
                <w:szCs w:val="21"/>
              </w:rPr>
              <w:t>关注宾客</w:t>
            </w:r>
            <w:r>
              <w:rPr>
                <w:rFonts w:ascii="宋体" w:hAnsi="宋体" w:cs="宋体" w:eastAsia="宋体"/>
                <w:spacing w:val="-2"/>
                <w:sz w:val="21"/>
                <w:szCs w:val="21"/>
              </w:rPr>
              <w:t>&amp;</w:t>
            </w:r>
            <w:r>
              <w:rPr>
                <w:rFonts w:ascii="宋体" w:hAnsi="宋体" w:cs="宋体" w:eastAsia="宋体"/>
                <w:spacing w:val="-2"/>
                <w:sz w:val="21"/>
                <w:szCs w:val="21"/>
              </w:rPr>
              <w:t>微笑服务的重要性</w:t>
            </w:r>
          </w:p>
        </w:tc>
      </w:tr>
      <w:tr>
        <w:trPr>
          <w:trHeight w:val="555"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41" w:lineRule="exact"/>
              <w:ind w:left="97" w:right="-9"/>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4</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30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right="0"/>
              <w:jc w:val="center"/>
              <w:rPr>
                <w:rFonts w:ascii="宋体" w:hAnsi="宋体" w:cs="宋体" w:eastAsia="宋体"/>
                <w:sz w:val="21"/>
                <w:szCs w:val="21"/>
              </w:rPr>
            </w:pPr>
            <w:r>
              <w:rPr>
                <w:rFonts w:ascii="宋体" w:hAnsi="宋体" w:cs="宋体" w:eastAsia="宋体"/>
                <w:spacing w:val="-1"/>
                <w:sz w:val="21"/>
                <w:szCs w:val="21"/>
              </w:rPr>
              <w:t>各岗位职责介绍</w:t>
            </w:r>
          </w:p>
        </w:tc>
      </w:tr>
      <w:tr>
        <w:trPr>
          <w:trHeight w:val="557" w:hRule="exact"/>
        </w:trPr>
        <w:tc>
          <w:tcPr>
            <w:tcW w:w="427" w:type="dxa"/>
            <w:vMerge/>
            <w:tcBorders>
              <w:left w:val="single" w:sz="8" w:space="0" w:color="000000"/>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40" w:lineRule="exact"/>
              <w:ind w:left="97" w:right="-9"/>
              <w:jc w:val="center"/>
              <w:rPr>
                <w:rFonts w:ascii="宋体" w:hAnsi="宋体" w:cs="宋体" w:eastAsia="宋体"/>
                <w:sz w:val="21"/>
                <w:szCs w:val="21"/>
              </w:rPr>
            </w:pPr>
            <w:r>
              <w:rPr>
                <w:rFonts w:ascii="宋体" w:hAnsi="宋体" w:cs="宋体" w:eastAsia="宋体"/>
                <w:sz w:val="21"/>
                <w:szCs w:val="21"/>
              </w:rPr>
              <w:t>14</w:t>
            </w:r>
            <w:r>
              <w:rPr>
                <w:rFonts w:ascii="宋体" w:hAnsi="宋体" w:cs="宋体" w:eastAsia="宋体"/>
                <w:spacing w:val="-77"/>
                <w:sz w:val="21"/>
                <w:szCs w:val="21"/>
              </w:rPr>
              <w:t>：</w:t>
            </w:r>
            <w:r>
              <w:rPr>
                <w:rFonts w:ascii="宋体" w:hAnsi="宋体" w:cs="宋体" w:eastAsia="宋体"/>
                <w:spacing w:val="-3"/>
                <w:sz w:val="21"/>
                <w:szCs w:val="21"/>
              </w:rPr>
              <w:t>3</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6</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auto" w:before="101"/>
              <w:ind w:left="1614" w:right="0"/>
              <w:jc w:val="left"/>
              <w:rPr>
                <w:rFonts w:ascii="宋体" w:hAnsi="宋体" w:cs="宋体" w:eastAsia="宋体"/>
                <w:sz w:val="21"/>
                <w:szCs w:val="21"/>
              </w:rPr>
            </w:pPr>
            <w:r>
              <w:rPr>
                <w:rFonts w:ascii="宋体" w:hAnsi="宋体" w:cs="宋体" w:eastAsia="宋体"/>
                <w:spacing w:val="-2"/>
                <w:sz w:val="21"/>
                <w:szCs w:val="21"/>
              </w:rPr>
              <w:t>酒店前台、客房和餐厅业务常识</w:t>
            </w:r>
          </w:p>
        </w:tc>
      </w:tr>
      <w:tr>
        <w:trPr>
          <w:trHeight w:val="281" w:hRule="exact"/>
        </w:trPr>
        <w:tc>
          <w:tcPr>
            <w:tcW w:w="427" w:type="dxa"/>
            <w:vMerge/>
            <w:tcBorders>
              <w:left w:val="single" w:sz="8" w:space="0" w:color="000000"/>
              <w:bottom w:val="nil" w:sz="6" w:space="0" w:color="auto"/>
              <w:right w:val="single" w:sz="8" w:space="0" w:color="000000"/>
            </w:tcBorders>
          </w:tcPr>
          <w:p>
            <w:pPr/>
          </w:p>
        </w:tc>
        <w:tc>
          <w:tcPr>
            <w:tcW w:w="840" w:type="dxa"/>
            <w:tcBorders>
              <w:top w:val="single" w:sz="5" w:space="0" w:color="000000"/>
              <w:left w:val="single" w:sz="8" w:space="0" w:color="000000"/>
              <w:bottom w:val="single" w:sz="5" w:space="0" w:color="000000"/>
              <w:right w:val="single" w:sz="8" w:space="0" w:color="000000"/>
            </w:tcBorders>
          </w:tcPr>
          <w:p>
            <w:pPr/>
          </w:p>
        </w:tc>
        <w:tc>
          <w:tcPr>
            <w:tcW w:w="698" w:type="dxa"/>
            <w:tcBorders>
              <w:top w:val="single" w:sz="5" w:space="0" w:color="000000"/>
              <w:left w:val="single" w:sz="8" w:space="0" w:color="000000"/>
              <w:bottom w:val="single" w:sz="5" w:space="0" w:color="000000"/>
              <w:right w:val="single" w:sz="8" w:space="0" w:color="000000"/>
            </w:tcBorders>
          </w:tcPr>
          <w:p>
            <w:pPr/>
          </w:p>
        </w:tc>
        <w:tc>
          <w:tcPr>
            <w:tcW w:w="1297" w:type="dxa"/>
            <w:tcBorders>
              <w:top w:val="single" w:sz="5" w:space="0" w:color="000000"/>
              <w:left w:val="single" w:sz="8" w:space="0" w:color="000000"/>
              <w:bottom w:val="single" w:sz="5" w:space="0" w:color="000000"/>
              <w:right w:val="single" w:sz="8" w:space="0" w:color="000000"/>
            </w:tcBorders>
          </w:tcPr>
          <w:p>
            <w:pPr>
              <w:pStyle w:val="TableParagraph"/>
              <w:spacing w:line="240" w:lineRule="exact"/>
              <w:ind w:left="97" w:right="-9"/>
              <w:jc w:val="left"/>
              <w:rPr>
                <w:rFonts w:ascii="宋体" w:hAnsi="宋体" w:cs="宋体" w:eastAsia="宋体"/>
                <w:sz w:val="21"/>
                <w:szCs w:val="21"/>
              </w:rPr>
            </w:pPr>
            <w:r>
              <w:rPr>
                <w:rFonts w:ascii="宋体" w:hAnsi="宋体" w:cs="宋体" w:eastAsia="宋体"/>
                <w:sz w:val="21"/>
                <w:szCs w:val="21"/>
              </w:rPr>
              <w:t>16</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tc>
        <w:tc>
          <w:tcPr>
            <w:tcW w:w="6200" w:type="dxa"/>
            <w:gridSpan w:val="3"/>
            <w:tcBorders>
              <w:top w:val="single" w:sz="5" w:space="0" w:color="000000"/>
              <w:left w:val="single" w:sz="8" w:space="0" w:color="000000"/>
              <w:bottom w:val="single" w:sz="5" w:space="0" w:color="000000"/>
              <w:right w:val="single" w:sz="8" w:space="0" w:color="000000"/>
            </w:tcBorders>
          </w:tcPr>
          <w:p>
            <w:pPr>
              <w:pStyle w:val="TableParagraph"/>
              <w:spacing w:line="240" w:lineRule="exact"/>
              <w:ind w:right="2"/>
              <w:jc w:val="center"/>
              <w:rPr>
                <w:rFonts w:ascii="宋体" w:hAnsi="宋体" w:cs="宋体" w:eastAsia="宋体"/>
                <w:sz w:val="21"/>
                <w:szCs w:val="21"/>
              </w:rPr>
            </w:pPr>
            <w:r>
              <w:rPr>
                <w:rFonts w:ascii="宋体" w:hAnsi="宋体" w:cs="宋体" w:eastAsia="宋体"/>
                <w:spacing w:val="-1"/>
                <w:sz w:val="21"/>
                <w:szCs w:val="21"/>
              </w:rPr>
              <w:t>复习与练习</w:t>
            </w:r>
          </w:p>
        </w:tc>
      </w:tr>
    </w:tbl>
    <w:p>
      <w:pPr>
        <w:spacing w:after="0" w:line="240" w:lineRule="exact"/>
        <w:jc w:val="center"/>
        <w:rPr>
          <w:rFonts w:ascii="宋体" w:hAnsi="宋体" w:cs="宋体" w:eastAsia="宋体"/>
          <w:sz w:val="21"/>
          <w:szCs w:val="21"/>
        </w:rPr>
        <w:sectPr>
          <w:pgSz w:w="11910" w:h="16850"/>
          <w:pgMar w:header="745" w:footer="708" w:top="980" w:bottom="900" w:left="1280" w:right="920"/>
        </w:sectPr>
      </w:pP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17"/>
          <w:szCs w:val="17"/>
        </w:rPr>
      </w:pPr>
    </w:p>
    <w:tbl>
      <w:tblPr>
        <w:tblW w:w="0" w:type="auto"/>
        <w:jc w:val="left"/>
        <w:tblInd w:w="113" w:type="dxa"/>
        <w:tblLayout w:type="fixed"/>
        <w:tblCellMar>
          <w:top w:w="0" w:type="dxa"/>
          <w:left w:w="0" w:type="dxa"/>
          <w:bottom w:w="0" w:type="dxa"/>
          <w:right w:w="0" w:type="dxa"/>
        </w:tblCellMar>
        <w:tblLook w:val="01E0"/>
      </w:tblPr>
      <w:tblGrid>
        <w:gridCol w:w="427"/>
        <w:gridCol w:w="840"/>
        <w:gridCol w:w="698"/>
        <w:gridCol w:w="1297"/>
        <w:gridCol w:w="2060"/>
        <w:gridCol w:w="2021"/>
        <w:gridCol w:w="2120"/>
      </w:tblGrid>
      <w:tr>
        <w:trPr>
          <w:trHeight w:val="282" w:hRule="exact"/>
        </w:trPr>
        <w:tc>
          <w:tcPr>
            <w:tcW w:w="427" w:type="dxa"/>
            <w:vMerge w:val="restart"/>
            <w:tcBorders>
              <w:top w:val="nil" w:sz="6" w:space="0" w:color="auto"/>
              <w:left w:val="single" w:sz="8" w:space="0" w:color="000000"/>
              <w:right w:val="single" w:sz="5" w:space="0" w:color="000000"/>
            </w:tcBorders>
          </w:tcPr>
          <w:p>
            <w:pPr/>
          </w:p>
        </w:tc>
        <w:tc>
          <w:tcPr>
            <w:tcW w:w="840" w:type="dxa"/>
            <w:tcBorders>
              <w:top w:val="nil" w:sz="6" w:space="0" w:color="auto"/>
              <w:left w:val="single" w:sz="5" w:space="0" w:color="000000"/>
              <w:bottom w:val="single" w:sz="5" w:space="0" w:color="000000"/>
              <w:right w:val="single" w:sz="5" w:space="0" w:color="000000"/>
            </w:tcBorders>
          </w:tcPr>
          <w:p>
            <w:pPr/>
          </w:p>
        </w:tc>
        <w:tc>
          <w:tcPr>
            <w:tcW w:w="698" w:type="dxa"/>
            <w:tcBorders>
              <w:top w:val="nil" w:sz="6" w:space="0" w:color="auto"/>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6"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5" w:space="0" w:color="000000"/>
              <w:bottom w:val="single" w:sz="5" w:space="0" w:color="000000"/>
              <w:right w:val="single" w:sz="5" w:space="0" w:color="000000"/>
            </w:tcBorders>
          </w:tcPr>
          <w:p>
            <w:pPr/>
          </w:p>
        </w:tc>
      </w:tr>
      <w:tr>
        <w:trPr>
          <w:trHeight w:val="556"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2"/>
              <w:jc w:val="center"/>
              <w:rPr>
                <w:rFonts w:ascii="宋体" w:hAnsi="宋体" w:cs="宋体" w:eastAsia="宋体"/>
                <w:sz w:val="21"/>
                <w:szCs w:val="21"/>
              </w:rPr>
            </w:pPr>
            <w:r>
              <w:rPr>
                <w:rFonts w:ascii="宋体" w:hAnsi="宋体" w:cs="宋体" w:eastAsia="宋体"/>
                <w:sz w:val="21"/>
                <w:szCs w:val="21"/>
              </w:rPr>
              <w:t>第五</w:t>
            </w:r>
          </w:p>
          <w:p>
            <w:pPr>
              <w:pStyle w:val="TableParagraph"/>
              <w:spacing w:line="273"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5" w:space="0" w:color="000000"/>
              <w:bottom w:val="single" w:sz="5" w:space="0" w:color="000000"/>
              <w:right w:val="single" w:sz="5" w:space="0" w:color="000000"/>
            </w:tcBorders>
            <w:shd w:val="clear" w:color="auto" w:fill="FFFF99"/>
          </w:tcPr>
          <w:p>
            <w:pPr>
              <w:pStyle w:val="TableParagraph"/>
              <w:spacing w:line="240" w:lineRule="auto" w:before="101"/>
              <w:ind w:left="1962"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2"/>
                <w:sz w:val="21"/>
                <w:szCs w:val="21"/>
              </w:rPr>
              <w:t>2</w:t>
            </w:r>
            <w:r>
              <w:rPr>
                <w:rFonts w:ascii="宋体" w:hAnsi="宋体" w:cs="宋体" w:eastAsia="宋体"/>
                <w:color w:val="0000FF"/>
                <w:spacing w:val="-2"/>
                <w:sz w:val="21"/>
                <w:szCs w:val="21"/>
              </w:rPr>
              <w:t>：礼貌用语和礼仪</w:t>
            </w:r>
            <w:r>
              <w:rPr>
                <w:rFonts w:ascii="宋体" w:hAnsi="宋体" w:cs="宋体" w:eastAsia="宋体"/>
                <w:sz w:val="21"/>
                <w:szCs w:val="21"/>
              </w:rPr>
            </w:r>
          </w:p>
        </w:tc>
      </w:tr>
      <w:tr>
        <w:trPr>
          <w:trHeight w:val="554" w:hRule="exact"/>
        </w:trPr>
        <w:tc>
          <w:tcPr>
            <w:tcW w:w="427" w:type="dxa"/>
            <w:vMerge/>
            <w:tcBorders>
              <w:left w:val="single" w:sz="8" w:space="0" w:color="000000"/>
              <w:bottom w:val="single" w:sz="5"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gridSpan w:val="3"/>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酒店安全讲解和演练</w:t>
            </w:r>
          </w:p>
        </w:tc>
      </w:tr>
      <w:tr>
        <w:trPr>
          <w:trHeight w:val="282"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r>
        <w:trPr>
          <w:trHeight w:val="282"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r>
        <w:trPr>
          <w:trHeight w:val="554" w:hRule="exact"/>
        </w:trPr>
        <w:tc>
          <w:tcPr>
            <w:tcW w:w="427" w:type="dxa"/>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4"/>
              <w:ind w:right="0"/>
              <w:jc w:val="left"/>
              <w:rPr>
                <w:rFonts w:ascii="Times New Roman" w:hAnsi="Times New Roman" w:cs="Times New Roman" w:eastAsia="Times New Roman"/>
                <w:sz w:val="22"/>
                <w:szCs w:val="22"/>
              </w:rPr>
            </w:pPr>
          </w:p>
          <w:p>
            <w:pPr>
              <w:pStyle w:val="TableParagraph"/>
              <w:spacing w:line="237" w:lineRule="auto"/>
              <w:ind w:left="97" w:right="100"/>
              <w:jc w:val="both"/>
              <w:rPr>
                <w:rFonts w:ascii="宋体" w:hAnsi="宋体" w:cs="宋体" w:eastAsia="宋体"/>
                <w:sz w:val="21"/>
                <w:szCs w:val="21"/>
              </w:rPr>
            </w:pPr>
            <w:r>
              <w:rPr>
                <w:rFonts w:ascii="宋体" w:hAnsi="宋体" w:cs="宋体" w:eastAsia="宋体"/>
                <w:sz w:val="21"/>
                <w:szCs w:val="21"/>
              </w:rPr>
              <w:t>第 二 周</w:t>
            </w: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right="2"/>
              <w:jc w:val="center"/>
              <w:rPr>
                <w:rFonts w:ascii="宋体" w:hAnsi="宋体" w:cs="宋体" w:eastAsia="宋体"/>
                <w:sz w:val="21"/>
                <w:szCs w:val="21"/>
              </w:rPr>
            </w:pPr>
            <w:r>
              <w:rPr>
                <w:rFonts w:ascii="宋体" w:hAnsi="宋体" w:cs="宋体" w:eastAsia="宋体"/>
                <w:sz w:val="21"/>
                <w:szCs w:val="21"/>
              </w:rPr>
              <w:t>第六</w:t>
            </w:r>
          </w:p>
          <w:p>
            <w:pPr>
              <w:pStyle w:val="TableParagraph"/>
              <w:spacing w:line="274"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1</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1</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1</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9"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4" w:lineRule="exact"/>
              <w:ind w:right="3"/>
              <w:jc w:val="center"/>
              <w:rPr>
                <w:rFonts w:ascii="宋体" w:hAnsi="宋体" w:cs="宋体" w:eastAsia="宋体"/>
                <w:sz w:val="21"/>
                <w:szCs w:val="21"/>
              </w:rPr>
            </w:pPr>
            <w:r>
              <w:rPr>
                <w:rFonts w:ascii="宋体" w:hAnsi="宋体" w:cs="宋体" w:eastAsia="宋体"/>
                <w:sz w:val="21"/>
                <w:szCs w:val="21"/>
              </w:rPr>
              <w:t>（一）</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客房操作训练（一）</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餐厅操作训练（一）</w:t>
            </w:r>
          </w:p>
        </w:tc>
      </w:tr>
      <w:tr>
        <w:trPr>
          <w:trHeight w:val="556"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right="2"/>
              <w:jc w:val="center"/>
              <w:rPr>
                <w:rFonts w:ascii="宋体" w:hAnsi="宋体" w:cs="宋体" w:eastAsia="宋体"/>
                <w:sz w:val="21"/>
                <w:szCs w:val="21"/>
              </w:rPr>
            </w:pPr>
            <w:r>
              <w:rPr>
                <w:rFonts w:ascii="宋体" w:hAnsi="宋体" w:cs="宋体" w:eastAsia="宋体"/>
                <w:sz w:val="21"/>
                <w:szCs w:val="21"/>
              </w:rPr>
              <w:t>第七</w:t>
            </w:r>
          </w:p>
          <w:p>
            <w:pPr>
              <w:pStyle w:val="TableParagraph"/>
              <w:spacing w:line="275"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5"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2</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2</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2</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3" w:lineRule="exact"/>
              <w:ind w:right="3"/>
              <w:jc w:val="center"/>
              <w:rPr>
                <w:rFonts w:ascii="宋体" w:hAnsi="宋体" w:cs="宋体" w:eastAsia="宋体"/>
                <w:sz w:val="21"/>
                <w:szCs w:val="21"/>
              </w:rPr>
            </w:pPr>
            <w:r>
              <w:rPr>
                <w:rFonts w:ascii="宋体" w:hAnsi="宋体" w:cs="宋体" w:eastAsia="宋体"/>
                <w:sz w:val="21"/>
                <w:szCs w:val="21"/>
              </w:rPr>
              <w:t>（一）</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客房操作训练（一）</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餐厅操作训练（一）</w:t>
            </w:r>
          </w:p>
        </w:tc>
      </w:tr>
      <w:tr>
        <w:trPr>
          <w:trHeight w:val="557"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2"/>
              <w:jc w:val="center"/>
              <w:rPr>
                <w:rFonts w:ascii="宋体" w:hAnsi="宋体" w:cs="宋体" w:eastAsia="宋体"/>
                <w:sz w:val="21"/>
                <w:szCs w:val="21"/>
              </w:rPr>
            </w:pPr>
            <w:r>
              <w:rPr>
                <w:rFonts w:ascii="宋体" w:hAnsi="宋体" w:cs="宋体" w:eastAsia="宋体"/>
                <w:sz w:val="21"/>
                <w:szCs w:val="21"/>
              </w:rPr>
              <w:t>第八</w:t>
            </w:r>
          </w:p>
          <w:p>
            <w:pPr>
              <w:pStyle w:val="TableParagraph"/>
              <w:spacing w:line="273"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3</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3</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3</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8"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3" w:lineRule="exact"/>
              <w:ind w:right="3"/>
              <w:jc w:val="center"/>
              <w:rPr>
                <w:rFonts w:ascii="宋体" w:hAnsi="宋体" w:cs="宋体" w:eastAsia="宋体"/>
                <w:sz w:val="21"/>
                <w:szCs w:val="21"/>
              </w:rPr>
            </w:pPr>
            <w:r>
              <w:rPr>
                <w:rFonts w:ascii="宋体" w:hAnsi="宋体" w:cs="宋体" w:eastAsia="宋体"/>
                <w:sz w:val="21"/>
                <w:szCs w:val="21"/>
              </w:rPr>
              <w:t>（二）</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客房操作训练（二）</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餐厅操作训练（二）</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right="2"/>
              <w:jc w:val="center"/>
              <w:rPr>
                <w:rFonts w:ascii="宋体" w:hAnsi="宋体" w:cs="宋体" w:eastAsia="宋体"/>
                <w:sz w:val="21"/>
                <w:szCs w:val="21"/>
              </w:rPr>
            </w:pPr>
            <w:r>
              <w:rPr>
                <w:rFonts w:ascii="宋体" w:hAnsi="宋体" w:cs="宋体" w:eastAsia="宋体"/>
                <w:sz w:val="21"/>
                <w:szCs w:val="21"/>
              </w:rPr>
              <w:t>第九</w:t>
            </w:r>
          </w:p>
          <w:p>
            <w:pPr>
              <w:pStyle w:val="TableParagraph"/>
              <w:spacing w:line="273"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4</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4</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4</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8"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3" w:lineRule="exact"/>
              <w:ind w:right="3"/>
              <w:jc w:val="center"/>
              <w:rPr>
                <w:rFonts w:ascii="宋体" w:hAnsi="宋体" w:cs="宋体" w:eastAsia="宋体"/>
                <w:sz w:val="21"/>
                <w:szCs w:val="21"/>
              </w:rPr>
            </w:pPr>
            <w:r>
              <w:rPr>
                <w:rFonts w:ascii="宋体" w:hAnsi="宋体" w:cs="宋体" w:eastAsia="宋体"/>
                <w:sz w:val="21"/>
                <w:szCs w:val="21"/>
              </w:rPr>
              <w:t>（二）</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客房操作训练（二）</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餐厅操作训练（二）</w:t>
            </w:r>
          </w:p>
        </w:tc>
      </w:tr>
      <w:tr>
        <w:trPr>
          <w:trHeight w:val="277"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200" w:right="0"/>
              <w:jc w:val="left"/>
              <w:rPr>
                <w:rFonts w:ascii="宋体" w:hAnsi="宋体" w:cs="宋体" w:eastAsia="宋体"/>
                <w:sz w:val="21"/>
                <w:szCs w:val="21"/>
              </w:rPr>
            </w:pPr>
            <w:r>
              <w:rPr>
                <w:rFonts w:ascii="宋体" w:hAnsi="宋体" w:cs="宋体" w:eastAsia="宋体"/>
                <w:sz w:val="21"/>
                <w:szCs w:val="21"/>
              </w:rPr>
              <w:t>第十</w:t>
            </w:r>
          </w:p>
        </w:tc>
        <w:tc>
          <w:tcPr>
            <w:tcW w:w="698" w:type="dxa"/>
            <w:vMerge w:val="restart"/>
            <w:tcBorders>
              <w:top w:val="single" w:sz="5" w:space="0" w:color="000000"/>
              <w:left w:val="single" w:sz="5" w:space="0" w:color="000000"/>
              <w:right w:val="single" w:sz="5" w:space="0" w:color="000000"/>
            </w:tcBorders>
          </w:tcPr>
          <w:p>
            <w:pPr/>
          </w:p>
        </w:tc>
        <w:tc>
          <w:tcPr>
            <w:tcW w:w="1297"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02" w:right="0"/>
              <w:jc w:val="left"/>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tc>
        <w:tc>
          <w:tcPr>
            <w:tcW w:w="2060"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28" w:right="0"/>
              <w:jc w:val="left"/>
              <w:rPr>
                <w:rFonts w:ascii="宋体" w:hAnsi="宋体" w:cs="宋体" w:eastAsia="宋体"/>
                <w:sz w:val="21"/>
                <w:szCs w:val="21"/>
              </w:rPr>
            </w:pPr>
            <w:r>
              <w:rPr>
                <w:rFonts w:ascii="宋体" w:hAnsi="宋体" w:cs="宋体" w:eastAsia="宋体"/>
                <w:spacing w:val="-2"/>
                <w:sz w:val="21"/>
                <w:szCs w:val="21"/>
              </w:rPr>
              <w:t>前台流程</w:t>
            </w:r>
            <w:r>
              <w:rPr>
                <w:rFonts w:ascii="宋体" w:hAnsi="宋体" w:cs="宋体" w:eastAsia="宋体"/>
                <w:spacing w:val="-2"/>
                <w:sz w:val="21"/>
                <w:szCs w:val="21"/>
              </w:rPr>
              <w:t>&amp;</w:t>
            </w:r>
            <w:r>
              <w:rPr>
                <w:rFonts w:ascii="宋体" w:hAnsi="宋体" w:cs="宋体" w:eastAsia="宋体"/>
                <w:spacing w:val="-2"/>
                <w:sz w:val="21"/>
                <w:szCs w:val="21"/>
              </w:rPr>
              <w:t>操作阶段</w:t>
            </w:r>
          </w:p>
        </w:tc>
        <w:tc>
          <w:tcPr>
            <w:tcW w:w="2021"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11" w:right="0"/>
              <w:jc w:val="left"/>
              <w:rPr>
                <w:rFonts w:ascii="宋体" w:hAnsi="宋体" w:cs="宋体" w:eastAsia="宋体"/>
                <w:sz w:val="21"/>
                <w:szCs w:val="21"/>
              </w:rPr>
            </w:pPr>
            <w:r>
              <w:rPr>
                <w:rFonts w:ascii="宋体" w:hAnsi="宋体" w:cs="宋体" w:eastAsia="宋体"/>
                <w:spacing w:val="-2"/>
                <w:sz w:val="21"/>
                <w:szCs w:val="21"/>
              </w:rPr>
              <w:t>客房流程</w:t>
            </w:r>
            <w:r>
              <w:rPr>
                <w:rFonts w:ascii="宋体" w:hAnsi="宋体" w:cs="宋体" w:eastAsia="宋体"/>
                <w:spacing w:val="-2"/>
                <w:sz w:val="21"/>
                <w:szCs w:val="21"/>
              </w:rPr>
              <w:t>&amp;</w:t>
            </w:r>
            <w:r>
              <w:rPr>
                <w:rFonts w:ascii="宋体" w:hAnsi="宋体" w:cs="宋体" w:eastAsia="宋体"/>
                <w:spacing w:val="-2"/>
                <w:sz w:val="21"/>
                <w:szCs w:val="21"/>
              </w:rPr>
              <w:t>操作阶段</w:t>
            </w:r>
          </w:p>
        </w:tc>
        <w:tc>
          <w:tcPr>
            <w:tcW w:w="2120"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57" w:right="0"/>
              <w:jc w:val="left"/>
              <w:rPr>
                <w:rFonts w:ascii="宋体" w:hAnsi="宋体" w:cs="宋体" w:eastAsia="宋体"/>
                <w:sz w:val="21"/>
                <w:szCs w:val="21"/>
              </w:rPr>
            </w:pPr>
            <w:r>
              <w:rPr>
                <w:rFonts w:ascii="宋体" w:hAnsi="宋体" w:cs="宋体" w:eastAsia="宋体"/>
                <w:spacing w:val="-1"/>
                <w:sz w:val="21"/>
                <w:szCs w:val="21"/>
              </w:rPr>
              <w:t>餐厅流程</w:t>
            </w:r>
            <w:r>
              <w:rPr>
                <w:rFonts w:ascii="宋体" w:hAnsi="宋体" w:cs="宋体" w:eastAsia="宋体"/>
                <w:spacing w:val="-1"/>
                <w:sz w:val="21"/>
                <w:szCs w:val="21"/>
              </w:rPr>
              <w:t>&amp;</w:t>
            </w:r>
            <w:r>
              <w:rPr>
                <w:rFonts w:ascii="宋体" w:hAnsi="宋体" w:cs="宋体" w:eastAsia="宋体"/>
                <w:spacing w:val="-1"/>
                <w:sz w:val="21"/>
                <w:szCs w:val="21"/>
              </w:rPr>
              <w:t>操作阶段</w:t>
            </w:r>
          </w:p>
        </w:tc>
      </w:tr>
      <w:tr>
        <w:trPr>
          <w:trHeight w:val="278" w:hRule="exact"/>
        </w:trPr>
        <w:tc>
          <w:tcPr>
            <w:tcW w:w="427" w:type="dxa"/>
            <w:vMerge/>
            <w:tcBorders>
              <w:left w:val="single" w:sz="8" w:space="0" w:color="000000"/>
              <w:right w:val="single" w:sz="5" w:space="0" w:color="000000"/>
            </w:tcBorders>
          </w:tcPr>
          <w:p>
            <w:pPr/>
          </w:p>
        </w:tc>
        <w:tc>
          <w:tcPr>
            <w:tcW w:w="840"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2"/>
              <w:jc w:val="center"/>
              <w:rPr>
                <w:rFonts w:ascii="宋体" w:hAnsi="宋体" w:cs="宋体" w:eastAsia="宋体"/>
                <w:sz w:val="21"/>
                <w:szCs w:val="21"/>
              </w:rPr>
            </w:pPr>
            <w:r>
              <w:rPr>
                <w:rFonts w:ascii="宋体" w:hAnsi="宋体" w:cs="宋体" w:eastAsia="宋体"/>
                <w:sz w:val="21"/>
                <w:szCs w:val="21"/>
              </w:rPr>
              <w:t>天</w:t>
            </w:r>
          </w:p>
        </w:tc>
        <w:tc>
          <w:tcPr>
            <w:tcW w:w="698" w:type="dxa"/>
            <w:vMerge/>
            <w:tcBorders>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2"/>
              <w:jc w:val="center"/>
              <w:rPr>
                <w:rFonts w:ascii="宋体" w:hAnsi="宋体" w:cs="宋体" w:eastAsia="宋体"/>
                <w:sz w:val="21"/>
                <w:szCs w:val="21"/>
              </w:rPr>
            </w:pPr>
            <w:r>
              <w:rPr>
                <w:rFonts w:ascii="宋体"/>
                <w:sz w:val="21"/>
              </w:rPr>
              <w:t>00</w:t>
            </w:r>
          </w:p>
        </w:tc>
        <w:tc>
          <w:tcPr>
            <w:tcW w:w="2060"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hAnsi="宋体" w:cs="宋体" w:eastAsia="宋体"/>
                <w:sz w:val="21"/>
                <w:szCs w:val="21"/>
              </w:rPr>
              <w:t>复习</w:t>
            </w:r>
          </w:p>
        </w:tc>
        <w:tc>
          <w:tcPr>
            <w:tcW w:w="2021"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0"/>
              <w:jc w:val="center"/>
              <w:rPr>
                <w:rFonts w:ascii="宋体" w:hAnsi="宋体" w:cs="宋体" w:eastAsia="宋体"/>
                <w:sz w:val="21"/>
                <w:szCs w:val="21"/>
              </w:rPr>
            </w:pPr>
            <w:r>
              <w:rPr>
                <w:rFonts w:ascii="宋体" w:hAnsi="宋体" w:cs="宋体" w:eastAsia="宋体"/>
                <w:sz w:val="21"/>
                <w:szCs w:val="21"/>
              </w:rPr>
              <w:t>复习</w:t>
            </w:r>
          </w:p>
        </w:tc>
        <w:tc>
          <w:tcPr>
            <w:tcW w:w="2120"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1"/>
              <w:jc w:val="center"/>
              <w:rPr>
                <w:rFonts w:ascii="宋体" w:hAnsi="宋体" w:cs="宋体" w:eastAsia="宋体"/>
                <w:sz w:val="21"/>
                <w:szCs w:val="21"/>
              </w:rPr>
            </w:pPr>
            <w:r>
              <w:rPr>
                <w:rFonts w:ascii="宋体" w:hAnsi="宋体" w:cs="宋体" w:eastAsia="宋体"/>
                <w:sz w:val="21"/>
                <w:szCs w:val="21"/>
              </w:rPr>
              <w:t>复习</w:t>
            </w:r>
          </w:p>
        </w:tc>
      </w:tr>
      <w:tr>
        <w:trPr>
          <w:trHeight w:val="277" w:hRule="exact"/>
        </w:trPr>
        <w:tc>
          <w:tcPr>
            <w:tcW w:w="427" w:type="dxa"/>
            <w:vMerge/>
            <w:tcBorders>
              <w:left w:val="single" w:sz="8" w:space="0" w:color="000000"/>
              <w:right w:val="single" w:sz="5" w:space="0" w:color="000000"/>
            </w:tcBorders>
          </w:tcPr>
          <w:p>
            <w:pPr/>
          </w:p>
        </w:tc>
        <w:tc>
          <w:tcPr>
            <w:tcW w:w="840" w:type="dxa"/>
            <w:vMerge w:val="restart"/>
            <w:tcBorders>
              <w:top w:val="single" w:sz="5" w:space="0" w:color="000000"/>
              <w:left w:val="single" w:sz="5" w:space="0" w:color="000000"/>
              <w:right w:val="single" w:sz="5" w:space="0" w:color="000000"/>
            </w:tcBorders>
          </w:tcPr>
          <w:p>
            <w:pPr/>
          </w:p>
        </w:tc>
        <w:tc>
          <w:tcPr>
            <w:tcW w:w="698" w:type="dxa"/>
            <w:vMerge w:val="restart"/>
            <w:tcBorders>
              <w:top w:val="single" w:sz="5" w:space="0" w:color="000000"/>
              <w:left w:val="single" w:sz="5" w:space="0" w:color="000000"/>
              <w:right w:val="single" w:sz="5" w:space="0" w:color="000000"/>
            </w:tcBorders>
          </w:tcPr>
          <w:p>
            <w:pPr/>
          </w:p>
        </w:tc>
        <w:tc>
          <w:tcPr>
            <w:tcW w:w="1297"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02" w:right="-4"/>
              <w:jc w:val="left"/>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tc>
        <w:tc>
          <w:tcPr>
            <w:tcW w:w="2060"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02"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2"/>
                <w:sz w:val="21"/>
                <w:szCs w:val="21"/>
              </w:rPr>
              <w:t>3</w:t>
            </w:r>
            <w:r>
              <w:rPr>
                <w:rFonts w:ascii="宋体" w:hAnsi="宋体" w:cs="宋体" w:eastAsia="宋体"/>
                <w:color w:val="0000FF"/>
                <w:spacing w:val="-2"/>
                <w:sz w:val="21"/>
                <w:szCs w:val="21"/>
              </w:rPr>
              <w:t>：前台阶段考</w:t>
            </w:r>
            <w:r>
              <w:rPr>
                <w:rFonts w:ascii="宋体" w:hAnsi="宋体" w:cs="宋体" w:eastAsia="宋体"/>
                <w:sz w:val="21"/>
                <w:szCs w:val="21"/>
              </w:rPr>
            </w:r>
          </w:p>
        </w:tc>
        <w:tc>
          <w:tcPr>
            <w:tcW w:w="2021"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02"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3"/>
                <w:sz w:val="21"/>
                <w:szCs w:val="21"/>
              </w:rPr>
              <w:t>3</w:t>
            </w:r>
            <w:r>
              <w:rPr>
                <w:rFonts w:ascii="宋体" w:hAnsi="宋体" w:cs="宋体" w:eastAsia="宋体"/>
                <w:color w:val="0000FF"/>
                <w:spacing w:val="-34"/>
                <w:sz w:val="21"/>
                <w:szCs w:val="21"/>
              </w:rPr>
              <w:t>：</w:t>
            </w:r>
            <w:r>
              <w:rPr>
                <w:rFonts w:ascii="宋体" w:hAnsi="宋体" w:cs="宋体" w:eastAsia="宋体"/>
                <w:color w:val="0000FF"/>
                <w:spacing w:val="-3"/>
                <w:sz w:val="21"/>
                <w:szCs w:val="21"/>
              </w:rPr>
              <w:t>客</w:t>
            </w:r>
            <w:r>
              <w:rPr>
                <w:rFonts w:ascii="宋体" w:hAnsi="宋体" w:cs="宋体" w:eastAsia="宋体"/>
                <w:color w:val="0000FF"/>
                <w:sz w:val="21"/>
                <w:szCs w:val="21"/>
              </w:rPr>
              <w:t>房</w:t>
            </w:r>
            <w:r>
              <w:rPr>
                <w:rFonts w:ascii="宋体" w:hAnsi="宋体" w:cs="宋体" w:eastAsia="宋体"/>
                <w:color w:val="0000FF"/>
                <w:spacing w:val="-3"/>
                <w:sz w:val="21"/>
                <w:szCs w:val="21"/>
              </w:rPr>
              <w:t>阶</w:t>
            </w:r>
            <w:r>
              <w:rPr>
                <w:rFonts w:ascii="宋体" w:hAnsi="宋体" w:cs="宋体" w:eastAsia="宋体"/>
                <w:color w:val="0000FF"/>
                <w:sz w:val="21"/>
                <w:szCs w:val="21"/>
              </w:rPr>
              <w:t>段考</w:t>
            </w:r>
            <w:r>
              <w:rPr>
                <w:rFonts w:ascii="宋体" w:hAnsi="宋体" w:cs="宋体" w:eastAsia="宋体"/>
                <w:sz w:val="21"/>
                <w:szCs w:val="21"/>
              </w:rPr>
            </w:r>
          </w:p>
        </w:tc>
        <w:tc>
          <w:tcPr>
            <w:tcW w:w="2120"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30"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2"/>
                <w:sz w:val="21"/>
                <w:szCs w:val="21"/>
              </w:rPr>
              <w:t> </w:t>
            </w:r>
            <w:r>
              <w:rPr>
                <w:rFonts w:ascii="宋体" w:hAnsi="宋体" w:cs="宋体" w:eastAsia="宋体"/>
                <w:color w:val="0000FF"/>
                <w:spacing w:val="-2"/>
                <w:sz w:val="21"/>
                <w:szCs w:val="21"/>
              </w:rPr>
              <w:t>3</w:t>
            </w:r>
            <w:r>
              <w:rPr>
                <w:rFonts w:ascii="宋体" w:hAnsi="宋体" w:cs="宋体" w:eastAsia="宋体"/>
                <w:color w:val="0000FF"/>
                <w:spacing w:val="-2"/>
                <w:sz w:val="21"/>
                <w:szCs w:val="21"/>
              </w:rPr>
              <w:t>：餐厅阶段考</w:t>
            </w:r>
            <w:r>
              <w:rPr>
                <w:rFonts w:ascii="宋体" w:hAnsi="宋体" w:cs="宋体" w:eastAsia="宋体"/>
                <w:sz w:val="21"/>
                <w:szCs w:val="21"/>
              </w:rPr>
            </w:r>
          </w:p>
        </w:tc>
      </w:tr>
      <w:tr>
        <w:trPr>
          <w:trHeight w:val="277" w:hRule="exact"/>
        </w:trPr>
        <w:tc>
          <w:tcPr>
            <w:tcW w:w="427" w:type="dxa"/>
            <w:vMerge/>
            <w:tcBorders>
              <w:left w:val="single" w:sz="8" w:space="0" w:color="000000"/>
              <w:bottom w:val="single" w:sz="5" w:space="0" w:color="000000"/>
              <w:right w:val="single" w:sz="5" w:space="0" w:color="000000"/>
            </w:tcBorders>
          </w:tcPr>
          <w:p>
            <w:pPr/>
          </w:p>
        </w:tc>
        <w:tc>
          <w:tcPr>
            <w:tcW w:w="840" w:type="dxa"/>
            <w:vMerge/>
            <w:tcBorders>
              <w:left w:val="single" w:sz="5" w:space="0" w:color="000000"/>
              <w:bottom w:val="single" w:sz="5" w:space="0" w:color="000000"/>
              <w:right w:val="single" w:sz="5" w:space="0" w:color="000000"/>
            </w:tcBorders>
          </w:tcPr>
          <w:p>
            <w:pPr/>
          </w:p>
        </w:tc>
        <w:tc>
          <w:tcPr>
            <w:tcW w:w="698" w:type="dxa"/>
            <w:vMerge/>
            <w:tcBorders>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2" w:lineRule="exact"/>
              <w:ind w:right="2"/>
              <w:jc w:val="center"/>
              <w:rPr>
                <w:rFonts w:ascii="宋体" w:hAnsi="宋体" w:cs="宋体" w:eastAsia="宋体"/>
                <w:sz w:val="21"/>
                <w:szCs w:val="21"/>
              </w:rPr>
            </w:pPr>
            <w:r>
              <w:rPr>
                <w:rFonts w:ascii="宋体"/>
                <w:sz w:val="21"/>
              </w:rPr>
              <w:t>00</w:t>
            </w:r>
          </w:p>
        </w:tc>
        <w:tc>
          <w:tcPr>
            <w:tcW w:w="2060"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2" w:lineRule="exact"/>
              <w:ind w:right="3"/>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c>
          <w:tcPr>
            <w:tcW w:w="2021"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2" w:lineRule="exact"/>
              <w:ind w:right="0"/>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c>
          <w:tcPr>
            <w:tcW w:w="2120"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2" w:lineRule="exact"/>
              <w:ind w:right="4"/>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r>
      <w:tr>
        <w:trPr>
          <w:trHeight w:val="283"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r>
        <w:trPr>
          <w:trHeight w:val="281"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r>
        <w:trPr>
          <w:trHeight w:val="557" w:hRule="exact"/>
        </w:trPr>
        <w:tc>
          <w:tcPr>
            <w:tcW w:w="427" w:type="dxa"/>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7"/>
              <w:ind w:right="0"/>
              <w:jc w:val="left"/>
              <w:rPr>
                <w:rFonts w:ascii="Times New Roman" w:hAnsi="Times New Roman" w:cs="Times New Roman" w:eastAsia="Times New Roman"/>
                <w:sz w:val="22"/>
                <w:szCs w:val="22"/>
              </w:rPr>
            </w:pPr>
          </w:p>
          <w:p>
            <w:pPr>
              <w:pStyle w:val="TableParagraph"/>
              <w:spacing w:line="237" w:lineRule="auto"/>
              <w:ind w:left="97" w:right="100"/>
              <w:jc w:val="both"/>
              <w:rPr>
                <w:rFonts w:ascii="宋体" w:hAnsi="宋体" w:cs="宋体" w:eastAsia="宋体"/>
                <w:sz w:val="21"/>
                <w:szCs w:val="21"/>
              </w:rPr>
            </w:pPr>
            <w:r>
              <w:rPr>
                <w:rFonts w:ascii="宋体" w:hAnsi="宋体" w:cs="宋体" w:eastAsia="宋体"/>
                <w:sz w:val="21"/>
                <w:szCs w:val="21"/>
              </w:rPr>
              <w:t>第 三 周</w:t>
            </w: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3" w:lineRule="exact"/>
              <w:ind w:left="200" w:right="0"/>
              <w:jc w:val="left"/>
              <w:rPr>
                <w:rFonts w:ascii="宋体" w:hAnsi="宋体" w:cs="宋体" w:eastAsia="宋体"/>
                <w:sz w:val="21"/>
                <w:szCs w:val="21"/>
              </w:rPr>
            </w:pPr>
            <w:r>
              <w:rPr>
                <w:rFonts w:ascii="宋体" w:hAnsi="宋体" w:cs="宋体" w:eastAsia="宋体"/>
                <w:sz w:val="21"/>
                <w:szCs w:val="21"/>
              </w:rPr>
              <w:t>一天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5</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5</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5</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8"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3" w:lineRule="exact"/>
              <w:ind w:right="3"/>
              <w:jc w:val="center"/>
              <w:rPr>
                <w:rFonts w:ascii="宋体" w:hAnsi="宋体" w:cs="宋体" w:eastAsia="宋体"/>
                <w:sz w:val="21"/>
                <w:szCs w:val="21"/>
              </w:rPr>
            </w:pPr>
            <w:r>
              <w:rPr>
                <w:rFonts w:ascii="宋体" w:hAnsi="宋体" w:cs="宋体" w:eastAsia="宋体"/>
                <w:sz w:val="21"/>
                <w:szCs w:val="21"/>
              </w:rPr>
              <w:t>（三）</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客房操作训练（三）</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餐厅操作训练（三）</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3" w:lineRule="exact"/>
              <w:ind w:left="200" w:right="0"/>
              <w:jc w:val="left"/>
              <w:rPr>
                <w:rFonts w:ascii="宋体" w:hAnsi="宋体" w:cs="宋体" w:eastAsia="宋体"/>
                <w:sz w:val="21"/>
                <w:szCs w:val="21"/>
              </w:rPr>
            </w:pPr>
            <w:r>
              <w:rPr>
                <w:rFonts w:ascii="宋体" w:hAnsi="宋体" w:cs="宋体" w:eastAsia="宋体"/>
                <w:sz w:val="21"/>
                <w:szCs w:val="21"/>
              </w:rPr>
              <w:t>二天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6</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6</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6</w:t>
            </w:r>
            <w:r>
              <w:rPr>
                <w:rFonts w:ascii="宋体" w:hAnsi="宋体" w:cs="宋体" w:eastAsia="宋体"/>
                <w:spacing w:val="-1"/>
                <w:sz w:val="21"/>
                <w:szCs w:val="21"/>
              </w:rPr>
              <w:t>）</w:t>
            </w:r>
          </w:p>
        </w:tc>
      </w:tr>
      <w:tr>
        <w:trPr>
          <w:trHeight w:val="555"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8"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3" w:lineRule="exact"/>
              <w:ind w:right="3"/>
              <w:jc w:val="center"/>
              <w:rPr>
                <w:rFonts w:ascii="宋体" w:hAnsi="宋体" w:cs="宋体" w:eastAsia="宋体"/>
                <w:sz w:val="21"/>
                <w:szCs w:val="21"/>
              </w:rPr>
            </w:pPr>
            <w:r>
              <w:rPr>
                <w:rFonts w:ascii="宋体" w:hAnsi="宋体" w:cs="宋体" w:eastAsia="宋体"/>
                <w:sz w:val="21"/>
                <w:szCs w:val="21"/>
              </w:rPr>
              <w:t>（三）</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2"/>
              <w:ind w:left="102" w:right="0"/>
              <w:jc w:val="left"/>
              <w:rPr>
                <w:rFonts w:ascii="宋体" w:hAnsi="宋体" w:cs="宋体" w:eastAsia="宋体"/>
                <w:sz w:val="21"/>
                <w:szCs w:val="21"/>
              </w:rPr>
            </w:pPr>
            <w:r>
              <w:rPr>
                <w:rFonts w:ascii="宋体" w:hAnsi="宋体" w:cs="宋体" w:eastAsia="宋体"/>
                <w:spacing w:val="-1"/>
                <w:sz w:val="21"/>
                <w:szCs w:val="21"/>
              </w:rPr>
              <w:t>客房操作训练（三）</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2"/>
              <w:ind w:left="104" w:right="0"/>
              <w:jc w:val="left"/>
              <w:rPr>
                <w:rFonts w:ascii="宋体" w:hAnsi="宋体" w:cs="宋体" w:eastAsia="宋体"/>
                <w:sz w:val="21"/>
                <w:szCs w:val="21"/>
              </w:rPr>
            </w:pPr>
            <w:r>
              <w:rPr>
                <w:rFonts w:ascii="宋体" w:hAnsi="宋体" w:cs="宋体" w:eastAsia="宋体"/>
                <w:spacing w:val="-1"/>
                <w:sz w:val="21"/>
                <w:szCs w:val="21"/>
              </w:rPr>
              <w:t>餐厅操作训练（三）</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4" w:lineRule="exact"/>
              <w:ind w:left="200" w:right="0"/>
              <w:jc w:val="left"/>
              <w:rPr>
                <w:rFonts w:ascii="宋体" w:hAnsi="宋体" w:cs="宋体" w:eastAsia="宋体"/>
                <w:sz w:val="21"/>
                <w:szCs w:val="21"/>
              </w:rPr>
            </w:pPr>
            <w:r>
              <w:rPr>
                <w:rFonts w:ascii="宋体" w:hAnsi="宋体" w:cs="宋体" w:eastAsia="宋体"/>
                <w:sz w:val="21"/>
                <w:szCs w:val="21"/>
              </w:rPr>
              <w:t>三天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7</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7</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7</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9"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4" w:lineRule="exact"/>
              <w:ind w:right="3"/>
              <w:jc w:val="center"/>
              <w:rPr>
                <w:rFonts w:ascii="宋体" w:hAnsi="宋体" w:cs="宋体" w:eastAsia="宋体"/>
                <w:sz w:val="21"/>
                <w:szCs w:val="21"/>
              </w:rPr>
            </w:pPr>
            <w:r>
              <w:rPr>
                <w:rFonts w:ascii="宋体" w:hAnsi="宋体" w:cs="宋体" w:eastAsia="宋体"/>
                <w:sz w:val="21"/>
                <w:szCs w:val="21"/>
              </w:rPr>
              <w:t>（四）</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客房操作训练（四）</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餐厅操作训练（四）</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4" w:lineRule="exact"/>
              <w:ind w:left="200" w:right="0"/>
              <w:jc w:val="left"/>
              <w:rPr>
                <w:rFonts w:ascii="宋体" w:hAnsi="宋体" w:cs="宋体" w:eastAsia="宋体"/>
                <w:sz w:val="21"/>
                <w:szCs w:val="21"/>
              </w:rPr>
            </w:pPr>
            <w:r>
              <w:rPr>
                <w:rFonts w:ascii="宋体" w:hAnsi="宋体" w:cs="宋体" w:eastAsia="宋体"/>
                <w:sz w:val="21"/>
                <w:szCs w:val="21"/>
              </w:rPr>
              <w:t>四天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28" w:right="0"/>
              <w:jc w:val="left"/>
              <w:rPr>
                <w:rFonts w:ascii="宋体" w:hAnsi="宋体" w:cs="宋体" w:eastAsia="宋体"/>
                <w:sz w:val="21"/>
                <w:szCs w:val="21"/>
              </w:rPr>
            </w:pPr>
            <w:r>
              <w:rPr>
                <w:rFonts w:ascii="宋体" w:hAnsi="宋体" w:cs="宋体" w:eastAsia="宋体"/>
                <w:spacing w:val="-1"/>
                <w:sz w:val="21"/>
                <w:szCs w:val="21"/>
              </w:rPr>
              <w:t>前台标准流程（</w:t>
            </w:r>
            <w:r>
              <w:rPr>
                <w:rFonts w:ascii="宋体" w:hAnsi="宋体" w:cs="宋体" w:eastAsia="宋体"/>
                <w:spacing w:val="-1"/>
                <w:sz w:val="21"/>
                <w:szCs w:val="21"/>
              </w:rPr>
              <w:t>8</w:t>
            </w:r>
            <w:r>
              <w:rPr>
                <w:rFonts w:ascii="宋体" w:hAnsi="宋体" w:cs="宋体" w:eastAsia="宋体"/>
                <w:spacing w:val="-1"/>
                <w:sz w:val="21"/>
                <w:szCs w:val="21"/>
              </w:rPr>
              <w:t>）</w:t>
            </w:r>
          </w:p>
        </w:tc>
        <w:tc>
          <w:tcPr>
            <w:tcW w:w="202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11" w:right="0"/>
              <w:jc w:val="left"/>
              <w:rPr>
                <w:rFonts w:ascii="宋体" w:hAnsi="宋体" w:cs="宋体" w:eastAsia="宋体"/>
                <w:sz w:val="21"/>
                <w:szCs w:val="21"/>
              </w:rPr>
            </w:pPr>
            <w:r>
              <w:rPr>
                <w:rFonts w:ascii="宋体" w:hAnsi="宋体" w:cs="宋体" w:eastAsia="宋体"/>
                <w:spacing w:val="-1"/>
                <w:sz w:val="21"/>
                <w:szCs w:val="21"/>
              </w:rPr>
              <w:t>客房标准流程（</w:t>
            </w:r>
            <w:r>
              <w:rPr>
                <w:rFonts w:ascii="宋体" w:hAnsi="宋体" w:cs="宋体" w:eastAsia="宋体"/>
                <w:spacing w:val="-1"/>
                <w:sz w:val="21"/>
                <w:szCs w:val="21"/>
              </w:rPr>
              <w:t>8</w:t>
            </w:r>
            <w:r>
              <w:rPr>
                <w:rFonts w:ascii="宋体" w:hAnsi="宋体" w:cs="宋体" w:eastAsia="宋体"/>
                <w:spacing w:val="-1"/>
                <w:sz w:val="21"/>
                <w:szCs w:val="21"/>
              </w:rPr>
              <w:t>）</w:t>
            </w:r>
          </w:p>
        </w:tc>
        <w:tc>
          <w:tcPr>
            <w:tcW w:w="212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7" w:right="0"/>
              <w:jc w:val="left"/>
              <w:rPr>
                <w:rFonts w:ascii="宋体" w:hAnsi="宋体" w:cs="宋体" w:eastAsia="宋体"/>
                <w:sz w:val="21"/>
                <w:szCs w:val="21"/>
              </w:rPr>
            </w:pPr>
            <w:r>
              <w:rPr>
                <w:rFonts w:ascii="宋体" w:hAnsi="宋体" w:cs="宋体" w:eastAsia="宋体"/>
                <w:spacing w:val="-1"/>
                <w:sz w:val="21"/>
                <w:szCs w:val="21"/>
              </w:rPr>
              <w:t>餐厅标准流程（</w:t>
            </w:r>
            <w:r>
              <w:rPr>
                <w:rFonts w:ascii="宋体" w:hAnsi="宋体" w:cs="宋体" w:eastAsia="宋体"/>
                <w:spacing w:val="-1"/>
                <w:sz w:val="21"/>
                <w:szCs w:val="21"/>
              </w:rPr>
              <w:t>8</w:t>
            </w:r>
            <w:r>
              <w:rPr>
                <w:rFonts w:ascii="宋体" w:hAnsi="宋体" w:cs="宋体" w:eastAsia="宋体"/>
                <w:spacing w:val="-1"/>
                <w:sz w:val="21"/>
                <w:szCs w:val="21"/>
              </w:rPr>
              <w:t>）</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206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39" w:lineRule="exact"/>
              <w:ind w:right="0"/>
              <w:jc w:val="center"/>
              <w:rPr>
                <w:rFonts w:ascii="宋体" w:hAnsi="宋体" w:cs="宋体" w:eastAsia="宋体"/>
                <w:sz w:val="21"/>
                <w:szCs w:val="21"/>
              </w:rPr>
            </w:pPr>
            <w:r>
              <w:rPr>
                <w:rFonts w:ascii="宋体" w:hAnsi="宋体" w:cs="宋体" w:eastAsia="宋体"/>
                <w:sz w:val="21"/>
                <w:szCs w:val="21"/>
              </w:rPr>
              <w:t>前台</w:t>
            </w:r>
            <w:r>
              <w:rPr>
                <w:rFonts w:ascii="宋体" w:hAnsi="宋体" w:cs="宋体" w:eastAsia="宋体"/>
                <w:spacing w:val="-53"/>
                <w:sz w:val="21"/>
                <w:szCs w:val="21"/>
              </w:rPr>
              <w:t> </w:t>
            </w:r>
            <w:r>
              <w:rPr>
                <w:rFonts w:ascii="宋体" w:hAnsi="宋体" w:cs="宋体" w:eastAsia="宋体"/>
                <w:spacing w:val="-1"/>
                <w:sz w:val="21"/>
                <w:szCs w:val="21"/>
              </w:rPr>
              <w:t>HMS</w:t>
            </w:r>
            <w:r>
              <w:rPr>
                <w:rFonts w:ascii="宋体" w:hAnsi="宋体" w:cs="宋体" w:eastAsia="宋体"/>
                <w:spacing w:val="-53"/>
                <w:sz w:val="21"/>
                <w:szCs w:val="21"/>
              </w:rPr>
              <w:t> </w:t>
            </w:r>
            <w:r>
              <w:rPr>
                <w:rFonts w:ascii="宋体" w:hAnsi="宋体" w:cs="宋体" w:eastAsia="宋体"/>
                <w:spacing w:val="-2"/>
                <w:sz w:val="21"/>
                <w:szCs w:val="21"/>
              </w:rPr>
              <w:t>操作训练</w:t>
            </w:r>
          </w:p>
          <w:p>
            <w:pPr>
              <w:pStyle w:val="TableParagraph"/>
              <w:spacing w:line="274" w:lineRule="exact"/>
              <w:ind w:right="3"/>
              <w:jc w:val="center"/>
              <w:rPr>
                <w:rFonts w:ascii="宋体" w:hAnsi="宋体" w:cs="宋体" w:eastAsia="宋体"/>
                <w:sz w:val="21"/>
                <w:szCs w:val="21"/>
              </w:rPr>
            </w:pPr>
            <w:r>
              <w:rPr>
                <w:rFonts w:ascii="宋体" w:hAnsi="宋体" w:cs="宋体" w:eastAsia="宋体"/>
                <w:sz w:val="21"/>
                <w:szCs w:val="21"/>
              </w:rPr>
              <w:t>（四）</w:t>
            </w:r>
          </w:p>
        </w:tc>
        <w:tc>
          <w:tcPr>
            <w:tcW w:w="2021"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2" w:right="0"/>
              <w:jc w:val="left"/>
              <w:rPr>
                <w:rFonts w:ascii="宋体" w:hAnsi="宋体" w:cs="宋体" w:eastAsia="宋体"/>
                <w:sz w:val="21"/>
                <w:szCs w:val="21"/>
              </w:rPr>
            </w:pPr>
            <w:r>
              <w:rPr>
                <w:rFonts w:ascii="宋体" w:hAnsi="宋体" w:cs="宋体" w:eastAsia="宋体"/>
                <w:spacing w:val="-1"/>
                <w:sz w:val="21"/>
                <w:szCs w:val="21"/>
              </w:rPr>
              <w:t>客房操作训练（四）</w:t>
            </w:r>
          </w:p>
        </w:tc>
        <w:tc>
          <w:tcPr>
            <w:tcW w:w="2120" w:type="dxa"/>
            <w:tcBorders>
              <w:top w:val="single" w:sz="5" w:space="0" w:color="000000"/>
              <w:left w:val="single" w:sz="5" w:space="0" w:color="000000"/>
              <w:bottom w:val="single" w:sz="5" w:space="0" w:color="000000"/>
              <w:right w:val="single" w:sz="5" w:space="0" w:color="000000"/>
            </w:tcBorders>
            <w:shd w:val="clear" w:color="auto" w:fill="CCFFFF"/>
          </w:tcPr>
          <w:p>
            <w:pPr>
              <w:pStyle w:val="TableParagraph"/>
              <w:spacing w:line="240" w:lineRule="auto" w:before="101"/>
              <w:ind w:left="104" w:right="0"/>
              <w:jc w:val="left"/>
              <w:rPr>
                <w:rFonts w:ascii="宋体" w:hAnsi="宋体" w:cs="宋体" w:eastAsia="宋体"/>
                <w:sz w:val="21"/>
                <w:szCs w:val="21"/>
              </w:rPr>
            </w:pPr>
            <w:r>
              <w:rPr>
                <w:rFonts w:ascii="宋体" w:hAnsi="宋体" w:cs="宋体" w:eastAsia="宋体"/>
                <w:spacing w:val="-1"/>
                <w:sz w:val="21"/>
                <w:szCs w:val="21"/>
              </w:rPr>
              <w:t>餐厅操作训练（四）</w:t>
            </w:r>
          </w:p>
        </w:tc>
      </w:tr>
      <w:tr>
        <w:trPr>
          <w:trHeight w:val="278"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nil" w:sz="6" w:space="0" w:color="auto"/>
              <w:right w:val="single" w:sz="5" w:space="0" w:color="000000"/>
            </w:tcBorders>
          </w:tcPr>
          <w:p>
            <w:pPr>
              <w:pStyle w:val="TableParagraph"/>
              <w:spacing w:line="242" w:lineRule="exact"/>
              <w:ind w:left="200" w:right="0"/>
              <w:jc w:val="left"/>
              <w:rPr>
                <w:rFonts w:ascii="宋体" w:hAnsi="宋体" w:cs="宋体" w:eastAsia="宋体"/>
                <w:sz w:val="21"/>
                <w:szCs w:val="21"/>
              </w:rPr>
            </w:pPr>
            <w:r>
              <w:rPr>
                <w:rFonts w:ascii="宋体" w:hAnsi="宋体" w:cs="宋体" w:eastAsia="宋体"/>
                <w:sz w:val="21"/>
                <w:szCs w:val="21"/>
              </w:rPr>
              <w:t>第十</w:t>
            </w:r>
          </w:p>
        </w:tc>
        <w:tc>
          <w:tcPr>
            <w:tcW w:w="698" w:type="dxa"/>
            <w:vMerge w:val="restart"/>
            <w:tcBorders>
              <w:top w:val="single" w:sz="5" w:space="0" w:color="000000"/>
              <w:left w:val="single" w:sz="5" w:space="0" w:color="000000"/>
              <w:right w:val="single" w:sz="5" w:space="0" w:color="000000"/>
            </w:tcBorders>
          </w:tcPr>
          <w:p>
            <w:pPr/>
          </w:p>
        </w:tc>
        <w:tc>
          <w:tcPr>
            <w:tcW w:w="1297" w:type="dxa"/>
            <w:tcBorders>
              <w:top w:val="single" w:sz="5" w:space="0" w:color="000000"/>
              <w:left w:val="single" w:sz="5" w:space="0" w:color="000000"/>
              <w:bottom w:val="nil" w:sz="6" w:space="0" w:color="auto"/>
              <w:right w:val="single" w:sz="5" w:space="0" w:color="000000"/>
            </w:tcBorders>
          </w:tcPr>
          <w:p>
            <w:pPr>
              <w:pStyle w:val="TableParagraph"/>
              <w:spacing w:line="242" w:lineRule="exact"/>
              <w:ind w:left="102" w:right="0"/>
              <w:jc w:val="left"/>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tc>
        <w:tc>
          <w:tcPr>
            <w:tcW w:w="2060" w:type="dxa"/>
            <w:tcBorders>
              <w:top w:val="single" w:sz="5" w:space="0" w:color="000000"/>
              <w:left w:val="single" w:sz="5" w:space="0" w:color="000000"/>
              <w:bottom w:val="nil" w:sz="6" w:space="0" w:color="auto"/>
              <w:right w:val="single" w:sz="5" w:space="0" w:color="000000"/>
            </w:tcBorders>
          </w:tcPr>
          <w:p>
            <w:pPr>
              <w:pStyle w:val="TableParagraph"/>
              <w:spacing w:line="242" w:lineRule="exact"/>
              <w:ind w:left="128" w:right="0"/>
              <w:jc w:val="left"/>
              <w:rPr>
                <w:rFonts w:ascii="宋体" w:hAnsi="宋体" w:cs="宋体" w:eastAsia="宋体"/>
                <w:sz w:val="21"/>
                <w:szCs w:val="21"/>
              </w:rPr>
            </w:pPr>
            <w:r>
              <w:rPr>
                <w:rFonts w:ascii="宋体" w:hAnsi="宋体" w:cs="宋体" w:eastAsia="宋体"/>
                <w:spacing w:val="-2"/>
                <w:sz w:val="21"/>
                <w:szCs w:val="21"/>
              </w:rPr>
              <w:t>前台流程</w:t>
            </w:r>
            <w:r>
              <w:rPr>
                <w:rFonts w:ascii="宋体" w:hAnsi="宋体" w:cs="宋体" w:eastAsia="宋体"/>
                <w:spacing w:val="-2"/>
                <w:sz w:val="21"/>
                <w:szCs w:val="21"/>
              </w:rPr>
              <w:t>&amp;</w:t>
            </w:r>
            <w:r>
              <w:rPr>
                <w:rFonts w:ascii="宋体" w:hAnsi="宋体" w:cs="宋体" w:eastAsia="宋体"/>
                <w:spacing w:val="-2"/>
                <w:sz w:val="21"/>
                <w:szCs w:val="21"/>
              </w:rPr>
              <w:t>操作综合</w:t>
            </w:r>
          </w:p>
        </w:tc>
        <w:tc>
          <w:tcPr>
            <w:tcW w:w="2021" w:type="dxa"/>
            <w:tcBorders>
              <w:top w:val="single" w:sz="5" w:space="0" w:color="000000"/>
              <w:left w:val="single" w:sz="5" w:space="0" w:color="000000"/>
              <w:bottom w:val="nil" w:sz="6" w:space="0" w:color="auto"/>
              <w:right w:val="single" w:sz="5" w:space="0" w:color="000000"/>
            </w:tcBorders>
          </w:tcPr>
          <w:p>
            <w:pPr>
              <w:pStyle w:val="TableParagraph"/>
              <w:spacing w:line="242" w:lineRule="exact"/>
              <w:ind w:left="111" w:right="0"/>
              <w:jc w:val="left"/>
              <w:rPr>
                <w:rFonts w:ascii="宋体" w:hAnsi="宋体" w:cs="宋体" w:eastAsia="宋体"/>
                <w:sz w:val="21"/>
                <w:szCs w:val="21"/>
              </w:rPr>
            </w:pPr>
            <w:r>
              <w:rPr>
                <w:rFonts w:ascii="宋体" w:hAnsi="宋体" w:cs="宋体" w:eastAsia="宋体"/>
                <w:spacing w:val="-2"/>
                <w:sz w:val="21"/>
                <w:szCs w:val="21"/>
              </w:rPr>
              <w:t>客房流程</w:t>
            </w:r>
            <w:r>
              <w:rPr>
                <w:rFonts w:ascii="宋体" w:hAnsi="宋体" w:cs="宋体" w:eastAsia="宋体"/>
                <w:spacing w:val="-2"/>
                <w:sz w:val="21"/>
                <w:szCs w:val="21"/>
              </w:rPr>
              <w:t>&amp;</w:t>
            </w:r>
            <w:r>
              <w:rPr>
                <w:rFonts w:ascii="宋体" w:hAnsi="宋体" w:cs="宋体" w:eastAsia="宋体"/>
                <w:spacing w:val="-2"/>
                <w:sz w:val="21"/>
                <w:szCs w:val="21"/>
              </w:rPr>
              <w:t>操作综合</w:t>
            </w:r>
          </w:p>
        </w:tc>
        <w:tc>
          <w:tcPr>
            <w:tcW w:w="2120" w:type="dxa"/>
            <w:tcBorders>
              <w:top w:val="single" w:sz="5" w:space="0" w:color="000000"/>
              <w:left w:val="single" w:sz="5" w:space="0" w:color="000000"/>
              <w:bottom w:val="nil" w:sz="6" w:space="0" w:color="auto"/>
              <w:right w:val="single" w:sz="5" w:space="0" w:color="000000"/>
            </w:tcBorders>
          </w:tcPr>
          <w:p>
            <w:pPr>
              <w:pStyle w:val="TableParagraph"/>
              <w:spacing w:line="242" w:lineRule="exact"/>
              <w:ind w:left="157" w:right="0"/>
              <w:jc w:val="left"/>
              <w:rPr>
                <w:rFonts w:ascii="宋体" w:hAnsi="宋体" w:cs="宋体" w:eastAsia="宋体"/>
                <w:sz w:val="21"/>
                <w:szCs w:val="21"/>
              </w:rPr>
            </w:pPr>
            <w:r>
              <w:rPr>
                <w:rFonts w:ascii="宋体" w:hAnsi="宋体" w:cs="宋体" w:eastAsia="宋体"/>
                <w:spacing w:val="-1"/>
                <w:sz w:val="21"/>
                <w:szCs w:val="21"/>
              </w:rPr>
              <w:t>餐厅流程</w:t>
            </w:r>
            <w:r>
              <w:rPr>
                <w:rFonts w:ascii="宋体" w:hAnsi="宋体" w:cs="宋体" w:eastAsia="宋体"/>
                <w:spacing w:val="-1"/>
                <w:sz w:val="21"/>
                <w:szCs w:val="21"/>
              </w:rPr>
              <w:t>&amp;</w:t>
            </w:r>
            <w:r>
              <w:rPr>
                <w:rFonts w:ascii="宋体" w:hAnsi="宋体" w:cs="宋体" w:eastAsia="宋体"/>
                <w:spacing w:val="-1"/>
                <w:sz w:val="21"/>
                <w:szCs w:val="21"/>
              </w:rPr>
              <w:t>操作综合</w:t>
            </w:r>
          </w:p>
        </w:tc>
      </w:tr>
      <w:tr>
        <w:trPr>
          <w:trHeight w:val="279" w:hRule="exact"/>
        </w:trPr>
        <w:tc>
          <w:tcPr>
            <w:tcW w:w="427" w:type="dxa"/>
            <w:vMerge/>
            <w:tcBorders>
              <w:left w:val="single" w:sz="8" w:space="0" w:color="000000"/>
              <w:right w:val="single" w:sz="5" w:space="0" w:color="000000"/>
            </w:tcBorders>
          </w:tcPr>
          <w:p>
            <w:pPr/>
          </w:p>
        </w:tc>
        <w:tc>
          <w:tcPr>
            <w:tcW w:w="840"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left="200" w:right="0"/>
              <w:jc w:val="left"/>
              <w:rPr>
                <w:rFonts w:ascii="宋体" w:hAnsi="宋体" w:cs="宋体" w:eastAsia="宋体"/>
                <w:sz w:val="21"/>
                <w:szCs w:val="21"/>
              </w:rPr>
            </w:pPr>
            <w:r>
              <w:rPr>
                <w:rFonts w:ascii="宋体" w:hAnsi="宋体" w:cs="宋体" w:eastAsia="宋体"/>
                <w:sz w:val="21"/>
                <w:szCs w:val="21"/>
              </w:rPr>
              <w:t>五天</w:t>
            </w:r>
          </w:p>
        </w:tc>
        <w:tc>
          <w:tcPr>
            <w:tcW w:w="698" w:type="dxa"/>
            <w:vMerge/>
            <w:tcBorders>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2"/>
              <w:jc w:val="center"/>
              <w:rPr>
                <w:rFonts w:ascii="宋体" w:hAnsi="宋体" w:cs="宋体" w:eastAsia="宋体"/>
                <w:sz w:val="21"/>
                <w:szCs w:val="21"/>
              </w:rPr>
            </w:pPr>
            <w:r>
              <w:rPr>
                <w:rFonts w:ascii="宋体"/>
                <w:sz w:val="21"/>
              </w:rPr>
              <w:t>00</w:t>
            </w:r>
          </w:p>
        </w:tc>
        <w:tc>
          <w:tcPr>
            <w:tcW w:w="2060"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3"/>
              <w:jc w:val="center"/>
              <w:rPr>
                <w:rFonts w:ascii="宋体" w:hAnsi="宋体" w:cs="宋体" w:eastAsia="宋体"/>
                <w:sz w:val="21"/>
                <w:szCs w:val="21"/>
              </w:rPr>
            </w:pPr>
            <w:r>
              <w:rPr>
                <w:rFonts w:ascii="宋体" w:hAnsi="宋体" w:cs="宋体" w:eastAsia="宋体"/>
                <w:sz w:val="21"/>
                <w:szCs w:val="21"/>
              </w:rPr>
              <w:t>复习</w:t>
            </w:r>
          </w:p>
        </w:tc>
        <w:tc>
          <w:tcPr>
            <w:tcW w:w="2021"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0"/>
              <w:jc w:val="center"/>
              <w:rPr>
                <w:rFonts w:ascii="宋体" w:hAnsi="宋体" w:cs="宋体" w:eastAsia="宋体"/>
                <w:sz w:val="21"/>
                <w:szCs w:val="21"/>
              </w:rPr>
            </w:pPr>
            <w:r>
              <w:rPr>
                <w:rFonts w:ascii="宋体" w:hAnsi="宋体" w:cs="宋体" w:eastAsia="宋体"/>
                <w:sz w:val="21"/>
                <w:szCs w:val="21"/>
              </w:rPr>
              <w:t>复习</w:t>
            </w:r>
          </w:p>
        </w:tc>
        <w:tc>
          <w:tcPr>
            <w:tcW w:w="2120"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1"/>
              <w:jc w:val="center"/>
              <w:rPr>
                <w:rFonts w:ascii="宋体" w:hAnsi="宋体" w:cs="宋体" w:eastAsia="宋体"/>
                <w:sz w:val="21"/>
                <w:szCs w:val="21"/>
              </w:rPr>
            </w:pPr>
            <w:r>
              <w:rPr>
                <w:rFonts w:ascii="宋体" w:hAnsi="宋体" w:cs="宋体" w:eastAsia="宋体"/>
                <w:sz w:val="21"/>
                <w:szCs w:val="21"/>
              </w:rPr>
              <w:t>复习</w:t>
            </w:r>
          </w:p>
        </w:tc>
      </w:tr>
      <w:tr>
        <w:trPr>
          <w:trHeight w:val="276" w:hRule="exact"/>
        </w:trPr>
        <w:tc>
          <w:tcPr>
            <w:tcW w:w="427" w:type="dxa"/>
            <w:vMerge/>
            <w:tcBorders>
              <w:left w:val="single" w:sz="8" w:space="0" w:color="000000"/>
              <w:right w:val="single" w:sz="5" w:space="0" w:color="000000"/>
            </w:tcBorders>
          </w:tcPr>
          <w:p>
            <w:pPr/>
          </w:p>
        </w:tc>
        <w:tc>
          <w:tcPr>
            <w:tcW w:w="840" w:type="dxa"/>
            <w:vMerge w:val="restart"/>
            <w:tcBorders>
              <w:top w:val="single" w:sz="5" w:space="0" w:color="000000"/>
              <w:left w:val="single" w:sz="5" w:space="0" w:color="000000"/>
              <w:right w:val="single" w:sz="5" w:space="0" w:color="000000"/>
            </w:tcBorders>
          </w:tcPr>
          <w:p>
            <w:pPr/>
          </w:p>
        </w:tc>
        <w:tc>
          <w:tcPr>
            <w:tcW w:w="698" w:type="dxa"/>
            <w:vMerge w:val="restart"/>
            <w:tcBorders>
              <w:top w:val="single" w:sz="5" w:space="0" w:color="000000"/>
              <w:left w:val="single" w:sz="5" w:space="0" w:color="000000"/>
              <w:right w:val="single" w:sz="5" w:space="0" w:color="000000"/>
            </w:tcBorders>
          </w:tcPr>
          <w:p>
            <w:pPr/>
          </w:p>
        </w:tc>
        <w:tc>
          <w:tcPr>
            <w:tcW w:w="1297" w:type="dxa"/>
            <w:tcBorders>
              <w:top w:val="single" w:sz="5" w:space="0" w:color="000000"/>
              <w:left w:val="single" w:sz="5" w:space="0" w:color="000000"/>
              <w:bottom w:val="nil" w:sz="6" w:space="0" w:color="auto"/>
              <w:right w:val="single" w:sz="5" w:space="0" w:color="000000"/>
            </w:tcBorders>
          </w:tcPr>
          <w:p>
            <w:pPr>
              <w:pStyle w:val="TableParagraph"/>
              <w:spacing w:line="240" w:lineRule="exact"/>
              <w:ind w:left="102" w:right="-4"/>
              <w:jc w:val="left"/>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tc>
        <w:tc>
          <w:tcPr>
            <w:tcW w:w="2060"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02"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2"/>
                <w:sz w:val="21"/>
                <w:szCs w:val="21"/>
              </w:rPr>
              <w:t>4</w:t>
            </w:r>
            <w:r>
              <w:rPr>
                <w:rFonts w:ascii="宋体" w:hAnsi="宋体" w:cs="宋体" w:eastAsia="宋体"/>
                <w:color w:val="0000FF"/>
                <w:spacing w:val="-2"/>
                <w:sz w:val="21"/>
                <w:szCs w:val="21"/>
              </w:rPr>
              <w:t>：前台综合考</w:t>
            </w:r>
            <w:r>
              <w:rPr>
                <w:rFonts w:ascii="宋体" w:hAnsi="宋体" w:cs="宋体" w:eastAsia="宋体"/>
                <w:sz w:val="21"/>
                <w:szCs w:val="21"/>
              </w:rPr>
            </w:r>
          </w:p>
        </w:tc>
        <w:tc>
          <w:tcPr>
            <w:tcW w:w="2021"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02"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3"/>
                <w:sz w:val="21"/>
                <w:szCs w:val="21"/>
              </w:rPr>
              <w:t> </w:t>
            </w:r>
            <w:r>
              <w:rPr>
                <w:rFonts w:ascii="宋体" w:hAnsi="宋体" w:cs="宋体" w:eastAsia="宋体"/>
                <w:color w:val="0000FF"/>
                <w:spacing w:val="-3"/>
                <w:sz w:val="21"/>
                <w:szCs w:val="21"/>
              </w:rPr>
              <w:t>4</w:t>
            </w:r>
            <w:r>
              <w:rPr>
                <w:rFonts w:ascii="宋体" w:hAnsi="宋体" w:cs="宋体" w:eastAsia="宋体"/>
                <w:color w:val="0000FF"/>
                <w:spacing w:val="-34"/>
                <w:sz w:val="21"/>
                <w:szCs w:val="21"/>
              </w:rPr>
              <w:t>：</w:t>
            </w:r>
            <w:r>
              <w:rPr>
                <w:rFonts w:ascii="宋体" w:hAnsi="宋体" w:cs="宋体" w:eastAsia="宋体"/>
                <w:color w:val="0000FF"/>
                <w:spacing w:val="-3"/>
                <w:sz w:val="21"/>
                <w:szCs w:val="21"/>
              </w:rPr>
              <w:t>客</w:t>
            </w:r>
            <w:r>
              <w:rPr>
                <w:rFonts w:ascii="宋体" w:hAnsi="宋体" w:cs="宋体" w:eastAsia="宋体"/>
                <w:color w:val="0000FF"/>
                <w:sz w:val="21"/>
                <w:szCs w:val="21"/>
              </w:rPr>
              <w:t>房</w:t>
            </w:r>
            <w:r>
              <w:rPr>
                <w:rFonts w:ascii="宋体" w:hAnsi="宋体" w:cs="宋体" w:eastAsia="宋体"/>
                <w:color w:val="0000FF"/>
                <w:spacing w:val="-3"/>
                <w:sz w:val="21"/>
                <w:szCs w:val="21"/>
              </w:rPr>
              <w:t>综</w:t>
            </w:r>
            <w:r>
              <w:rPr>
                <w:rFonts w:ascii="宋体" w:hAnsi="宋体" w:cs="宋体" w:eastAsia="宋体"/>
                <w:color w:val="0000FF"/>
                <w:sz w:val="21"/>
                <w:szCs w:val="21"/>
              </w:rPr>
              <w:t>合考</w:t>
            </w:r>
            <w:r>
              <w:rPr>
                <w:rFonts w:ascii="宋体" w:hAnsi="宋体" w:cs="宋体" w:eastAsia="宋体"/>
                <w:sz w:val="21"/>
                <w:szCs w:val="21"/>
              </w:rPr>
            </w:r>
          </w:p>
        </w:tc>
        <w:tc>
          <w:tcPr>
            <w:tcW w:w="2120" w:type="dxa"/>
            <w:tcBorders>
              <w:top w:val="single" w:sz="5" w:space="0" w:color="000000"/>
              <w:left w:val="single" w:sz="5" w:space="0" w:color="000000"/>
              <w:bottom w:val="nil" w:sz="6" w:space="0" w:color="auto"/>
              <w:right w:val="single" w:sz="5" w:space="0" w:color="000000"/>
            </w:tcBorders>
            <w:shd w:val="clear" w:color="auto" w:fill="FFFF99"/>
          </w:tcPr>
          <w:p>
            <w:pPr>
              <w:pStyle w:val="TableParagraph"/>
              <w:spacing w:line="240" w:lineRule="exact"/>
              <w:ind w:left="130" w:right="0"/>
              <w:jc w:val="left"/>
              <w:rPr>
                <w:rFonts w:ascii="宋体" w:hAnsi="宋体" w:cs="宋体" w:eastAsia="宋体"/>
                <w:sz w:val="21"/>
                <w:szCs w:val="21"/>
              </w:rPr>
            </w:pPr>
            <w:r>
              <w:rPr>
                <w:rFonts w:ascii="宋体" w:hAnsi="宋体" w:cs="宋体" w:eastAsia="宋体"/>
                <w:color w:val="0000FF"/>
                <w:sz w:val="21"/>
                <w:szCs w:val="21"/>
              </w:rPr>
              <w:t>考核</w:t>
            </w:r>
            <w:r>
              <w:rPr>
                <w:rFonts w:ascii="宋体" w:hAnsi="宋体" w:cs="宋体" w:eastAsia="宋体"/>
                <w:color w:val="0000FF"/>
                <w:spacing w:val="-52"/>
                <w:sz w:val="21"/>
                <w:szCs w:val="21"/>
              </w:rPr>
              <w:t> </w:t>
            </w:r>
            <w:r>
              <w:rPr>
                <w:rFonts w:ascii="宋体" w:hAnsi="宋体" w:cs="宋体" w:eastAsia="宋体"/>
                <w:color w:val="0000FF"/>
                <w:spacing w:val="-2"/>
                <w:sz w:val="21"/>
                <w:szCs w:val="21"/>
              </w:rPr>
              <w:t>4</w:t>
            </w:r>
            <w:r>
              <w:rPr>
                <w:rFonts w:ascii="宋体" w:hAnsi="宋体" w:cs="宋体" w:eastAsia="宋体"/>
                <w:color w:val="0000FF"/>
                <w:spacing w:val="-2"/>
                <w:sz w:val="21"/>
                <w:szCs w:val="21"/>
              </w:rPr>
              <w:t>：餐厅综合考</w:t>
            </w:r>
            <w:r>
              <w:rPr>
                <w:rFonts w:ascii="宋体" w:hAnsi="宋体" w:cs="宋体" w:eastAsia="宋体"/>
                <w:sz w:val="21"/>
                <w:szCs w:val="21"/>
              </w:rPr>
            </w:r>
          </w:p>
        </w:tc>
      </w:tr>
      <w:tr>
        <w:trPr>
          <w:trHeight w:val="279" w:hRule="exact"/>
        </w:trPr>
        <w:tc>
          <w:tcPr>
            <w:tcW w:w="427" w:type="dxa"/>
            <w:vMerge/>
            <w:tcBorders>
              <w:left w:val="single" w:sz="8" w:space="0" w:color="000000"/>
              <w:bottom w:val="single" w:sz="5" w:space="0" w:color="000000"/>
              <w:right w:val="single" w:sz="5" w:space="0" w:color="000000"/>
            </w:tcBorders>
          </w:tcPr>
          <w:p>
            <w:pPr/>
          </w:p>
        </w:tc>
        <w:tc>
          <w:tcPr>
            <w:tcW w:w="840" w:type="dxa"/>
            <w:vMerge/>
            <w:tcBorders>
              <w:left w:val="single" w:sz="5" w:space="0" w:color="000000"/>
              <w:bottom w:val="single" w:sz="5" w:space="0" w:color="000000"/>
              <w:right w:val="single" w:sz="5" w:space="0" w:color="000000"/>
            </w:tcBorders>
          </w:tcPr>
          <w:p>
            <w:pPr/>
          </w:p>
        </w:tc>
        <w:tc>
          <w:tcPr>
            <w:tcW w:w="698" w:type="dxa"/>
            <w:vMerge/>
            <w:tcBorders>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2"/>
              <w:jc w:val="center"/>
              <w:rPr>
                <w:rFonts w:ascii="宋体" w:hAnsi="宋体" w:cs="宋体" w:eastAsia="宋体"/>
                <w:sz w:val="21"/>
                <w:szCs w:val="21"/>
              </w:rPr>
            </w:pPr>
            <w:r>
              <w:rPr>
                <w:rFonts w:ascii="宋体"/>
                <w:sz w:val="21"/>
              </w:rPr>
              <w:t>00</w:t>
            </w:r>
          </w:p>
        </w:tc>
        <w:tc>
          <w:tcPr>
            <w:tcW w:w="2060"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1" w:lineRule="exact"/>
              <w:ind w:right="3"/>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c>
          <w:tcPr>
            <w:tcW w:w="2021"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1" w:lineRule="exact"/>
              <w:ind w:right="0"/>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c>
          <w:tcPr>
            <w:tcW w:w="2120" w:type="dxa"/>
            <w:tcBorders>
              <w:top w:val="nil" w:sz="6" w:space="0" w:color="auto"/>
              <w:left w:val="single" w:sz="5" w:space="0" w:color="000000"/>
              <w:bottom w:val="single" w:sz="5" w:space="0" w:color="000000"/>
              <w:right w:val="single" w:sz="5" w:space="0" w:color="000000"/>
            </w:tcBorders>
            <w:shd w:val="clear" w:color="auto" w:fill="FFFF99"/>
          </w:tcPr>
          <w:p>
            <w:pPr>
              <w:pStyle w:val="TableParagraph"/>
              <w:spacing w:line="241" w:lineRule="exact"/>
              <w:ind w:right="4"/>
              <w:jc w:val="center"/>
              <w:rPr>
                <w:rFonts w:ascii="宋体" w:hAnsi="宋体" w:cs="宋体" w:eastAsia="宋体"/>
                <w:sz w:val="21"/>
                <w:szCs w:val="21"/>
              </w:rPr>
            </w:pPr>
            <w:r>
              <w:rPr>
                <w:rFonts w:ascii="宋体" w:hAnsi="宋体" w:cs="宋体" w:eastAsia="宋体"/>
                <w:color w:val="0000FF"/>
                <w:sz w:val="21"/>
                <w:szCs w:val="21"/>
              </w:rPr>
              <w:t>核</w:t>
            </w:r>
            <w:r>
              <w:rPr>
                <w:rFonts w:ascii="宋体" w:hAnsi="宋体" w:cs="宋体" w:eastAsia="宋体"/>
                <w:sz w:val="21"/>
                <w:szCs w:val="21"/>
              </w:rPr>
            </w:r>
          </w:p>
        </w:tc>
      </w:tr>
      <w:tr>
        <w:trPr>
          <w:trHeight w:val="281"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r>
        <w:trPr>
          <w:trHeight w:val="283" w:hRule="exact"/>
        </w:trPr>
        <w:tc>
          <w:tcPr>
            <w:tcW w:w="427" w:type="dxa"/>
            <w:tcBorders>
              <w:top w:val="single" w:sz="5" w:space="0" w:color="000000"/>
              <w:left w:val="single" w:sz="8" w:space="0" w:color="000000"/>
              <w:bottom w:val="single" w:sz="5" w:space="0" w:color="000000"/>
              <w:right w:val="single" w:sz="5" w:space="0" w:color="000000"/>
            </w:tcBorders>
            <w:shd w:val="clear" w:color="auto" w:fill="CCFFCC"/>
          </w:tcPr>
          <w:p>
            <w:pPr/>
          </w:p>
        </w:tc>
        <w:tc>
          <w:tcPr>
            <w:tcW w:w="84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698"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1297"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60"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021" w:type="dxa"/>
            <w:tcBorders>
              <w:top w:val="single" w:sz="5" w:space="0" w:color="000000"/>
              <w:left w:val="single" w:sz="5" w:space="0" w:color="000000"/>
              <w:bottom w:val="single" w:sz="5" w:space="0" w:color="000000"/>
              <w:right w:val="single" w:sz="5" w:space="0" w:color="000000"/>
            </w:tcBorders>
            <w:shd w:val="clear" w:color="auto" w:fill="CCFFCC"/>
          </w:tcPr>
          <w:p>
            <w:pPr/>
          </w:p>
        </w:tc>
        <w:tc>
          <w:tcPr>
            <w:tcW w:w="2120" w:type="dxa"/>
            <w:tcBorders>
              <w:top w:val="single" w:sz="5" w:space="0" w:color="000000"/>
              <w:left w:val="single" w:sz="5" w:space="0" w:color="000000"/>
              <w:bottom w:val="single" w:sz="5" w:space="0" w:color="000000"/>
              <w:right w:val="single" w:sz="5" w:space="0" w:color="000000"/>
            </w:tcBorders>
            <w:shd w:val="clear" w:color="auto" w:fill="CCFFCC"/>
          </w:tcPr>
          <w:p>
            <w:pPr/>
          </w:p>
        </w:tc>
      </w:tr>
    </w:tbl>
    <w:p>
      <w:pPr>
        <w:spacing w:after="0"/>
        <w:sectPr>
          <w:pgSz w:w="11910" w:h="16850"/>
          <w:pgMar w:header="745" w:footer="708" w:top="980" w:bottom="900" w:left="1280" w:right="920"/>
        </w:sectPr>
      </w:pP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17"/>
          <w:szCs w:val="17"/>
        </w:rPr>
      </w:pPr>
    </w:p>
    <w:tbl>
      <w:tblPr>
        <w:tblW w:w="0" w:type="auto"/>
        <w:jc w:val="left"/>
        <w:tblInd w:w="113" w:type="dxa"/>
        <w:tblLayout w:type="fixed"/>
        <w:tblCellMar>
          <w:top w:w="0" w:type="dxa"/>
          <w:left w:w="0" w:type="dxa"/>
          <w:bottom w:w="0" w:type="dxa"/>
          <w:right w:w="0" w:type="dxa"/>
        </w:tblCellMar>
        <w:tblLook w:val="01E0"/>
      </w:tblPr>
      <w:tblGrid>
        <w:gridCol w:w="427"/>
        <w:gridCol w:w="840"/>
        <w:gridCol w:w="698"/>
        <w:gridCol w:w="1297"/>
        <w:gridCol w:w="6200"/>
      </w:tblGrid>
      <w:tr>
        <w:trPr>
          <w:trHeight w:val="555" w:hRule="exact"/>
        </w:trPr>
        <w:tc>
          <w:tcPr>
            <w:tcW w:w="427" w:type="dxa"/>
            <w:vMerge w:val="restart"/>
            <w:tcBorders>
              <w:top w:val="nil" w:sz="6" w:space="0" w:color="auto"/>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
              <w:ind w:right="0"/>
              <w:jc w:val="left"/>
              <w:rPr>
                <w:rFonts w:ascii="Times New Roman" w:hAnsi="Times New Roman" w:cs="Times New Roman" w:eastAsia="Times New Roman"/>
                <w:sz w:val="27"/>
                <w:szCs w:val="27"/>
              </w:rPr>
            </w:pPr>
          </w:p>
          <w:p>
            <w:pPr>
              <w:pStyle w:val="TableParagraph"/>
              <w:spacing w:line="237" w:lineRule="auto"/>
              <w:ind w:left="97" w:right="100"/>
              <w:jc w:val="both"/>
              <w:rPr>
                <w:rFonts w:ascii="宋体" w:hAnsi="宋体" w:cs="宋体" w:eastAsia="宋体"/>
                <w:sz w:val="21"/>
                <w:szCs w:val="21"/>
              </w:rPr>
            </w:pPr>
            <w:r>
              <w:rPr>
                <w:rFonts w:ascii="宋体" w:hAnsi="宋体" w:cs="宋体" w:eastAsia="宋体"/>
                <w:sz w:val="21"/>
                <w:szCs w:val="21"/>
              </w:rPr>
              <w:t>第 四 周</w:t>
            </w:r>
          </w:p>
        </w:tc>
        <w:tc>
          <w:tcPr>
            <w:tcW w:w="840" w:type="dxa"/>
            <w:tcBorders>
              <w:top w:val="nil" w:sz="6" w:space="0" w:color="auto"/>
              <w:left w:val="single" w:sz="5" w:space="0" w:color="000000"/>
              <w:bottom w:val="single" w:sz="5" w:space="0" w:color="000000"/>
              <w:right w:val="single" w:sz="5" w:space="0" w:color="000000"/>
            </w:tcBorders>
          </w:tcPr>
          <w:p>
            <w:pPr>
              <w:pStyle w:val="TableParagraph"/>
              <w:spacing w:line="244"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3" w:lineRule="exact"/>
              <w:ind w:left="200" w:right="0"/>
              <w:jc w:val="left"/>
              <w:rPr>
                <w:rFonts w:ascii="宋体" w:hAnsi="宋体" w:cs="宋体" w:eastAsia="宋体"/>
                <w:sz w:val="21"/>
                <w:szCs w:val="21"/>
              </w:rPr>
            </w:pPr>
            <w:r>
              <w:rPr>
                <w:rFonts w:ascii="宋体" w:hAnsi="宋体" w:cs="宋体" w:eastAsia="宋体"/>
                <w:sz w:val="21"/>
                <w:szCs w:val="21"/>
              </w:rPr>
              <w:t>六天</w:t>
            </w:r>
          </w:p>
        </w:tc>
        <w:tc>
          <w:tcPr>
            <w:tcW w:w="698" w:type="dxa"/>
            <w:tcBorders>
              <w:top w:val="nil" w:sz="6" w:space="0" w:color="auto"/>
              <w:left w:val="single" w:sz="5" w:space="0" w:color="000000"/>
              <w:bottom w:val="single" w:sz="5" w:space="0" w:color="000000"/>
              <w:right w:val="single" w:sz="5" w:space="0" w:color="000000"/>
            </w:tcBorders>
          </w:tcPr>
          <w:p>
            <w:pPr/>
          </w:p>
        </w:tc>
        <w:tc>
          <w:tcPr>
            <w:tcW w:w="1297" w:type="dxa"/>
            <w:tcBorders>
              <w:top w:val="nil" w:sz="6" w:space="0" w:color="auto"/>
              <w:left w:val="single" w:sz="5" w:space="0" w:color="000000"/>
              <w:bottom w:val="single" w:sz="5" w:space="0" w:color="000000"/>
              <w:right w:val="single" w:sz="5" w:space="0" w:color="000000"/>
            </w:tcBorders>
          </w:tcPr>
          <w:p>
            <w:pPr>
              <w:pStyle w:val="TableParagraph"/>
              <w:spacing w:line="244"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2"/>
              <w:ind w:left="1462" w:right="0"/>
              <w:jc w:val="left"/>
              <w:rPr>
                <w:rFonts w:ascii="宋体" w:hAnsi="宋体" w:cs="宋体" w:eastAsia="宋体"/>
                <w:sz w:val="21"/>
                <w:szCs w:val="21"/>
              </w:rPr>
            </w:pPr>
            <w:r>
              <w:rPr>
                <w:rFonts w:ascii="宋体" w:hAnsi="宋体" w:cs="宋体" w:eastAsia="宋体"/>
                <w:spacing w:val="-2"/>
                <w:sz w:val="21"/>
                <w:szCs w:val="21"/>
              </w:rPr>
              <w:t>营销体系和酒店销售目标介绍</w:t>
            </w:r>
            <w:r>
              <w:rPr>
                <w:rFonts w:ascii="宋体" w:hAnsi="宋体" w:cs="宋体" w:eastAsia="宋体"/>
                <w:spacing w:val="-2"/>
                <w:sz w:val="21"/>
                <w:szCs w:val="21"/>
              </w:rPr>
              <w:t>/</w:t>
            </w:r>
            <w:r>
              <w:rPr>
                <w:rFonts w:ascii="宋体" w:hAnsi="宋体" w:cs="宋体" w:eastAsia="宋体"/>
                <w:spacing w:val="-2"/>
                <w:sz w:val="21"/>
                <w:szCs w:val="21"/>
              </w:rPr>
              <w:t>讨论</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6</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质量体系和标准要求</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16</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724" w:right="0"/>
              <w:jc w:val="left"/>
              <w:rPr>
                <w:rFonts w:ascii="宋体" w:hAnsi="宋体" w:cs="宋体" w:eastAsia="宋体"/>
                <w:sz w:val="21"/>
                <w:szCs w:val="21"/>
              </w:rPr>
            </w:pPr>
            <w:r>
              <w:rPr>
                <w:rFonts w:ascii="宋体" w:hAnsi="宋体" w:cs="宋体" w:eastAsia="宋体"/>
                <w:spacing w:val="-2"/>
                <w:sz w:val="21"/>
                <w:szCs w:val="21"/>
              </w:rPr>
              <w:t>酒店培训体系和日常培训要求</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4" w:lineRule="exact"/>
              <w:ind w:left="200" w:right="0"/>
              <w:jc w:val="left"/>
              <w:rPr>
                <w:rFonts w:ascii="宋体" w:hAnsi="宋体" w:cs="宋体" w:eastAsia="宋体"/>
                <w:sz w:val="21"/>
                <w:szCs w:val="21"/>
              </w:rPr>
            </w:pPr>
            <w:r>
              <w:rPr>
                <w:rFonts w:ascii="宋体" w:hAnsi="宋体" w:cs="宋体" w:eastAsia="宋体"/>
                <w:sz w:val="21"/>
                <w:szCs w:val="21"/>
              </w:rPr>
              <w:t>七天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618" w:right="0"/>
              <w:jc w:val="left"/>
              <w:rPr>
                <w:rFonts w:ascii="宋体" w:hAnsi="宋体" w:cs="宋体" w:eastAsia="宋体"/>
                <w:sz w:val="21"/>
                <w:szCs w:val="21"/>
              </w:rPr>
            </w:pPr>
            <w:r>
              <w:rPr>
                <w:rFonts w:ascii="宋体" w:hAnsi="宋体" w:cs="宋体" w:eastAsia="宋体"/>
                <w:spacing w:val="-2"/>
                <w:sz w:val="21"/>
                <w:szCs w:val="21"/>
              </w:rPr>
              <w:t>酒店各岗位协作关系和表单流转</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5</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2039" w:right="0"/>
              <w:jc w:val="left"/>
              <w:rPr>
                <w:rFonts w:ascii="宋体" w:hAnsi="宋体" w:cs="宋体" w:eastAsia="宋体"/>
                <w:sz w:val="21"/>
                <w:szCs w:val="21"/>
              </w:rPr>
            </w:pPr>
            <w:r>
              <w:rPr>
                <w:rFonts w:ascii="宋体" w:hAnsi="宋体" w:cs="宋体" w:eastAsia="宋体"/>
                <w:spacing w:val="-2"/>
                <w:sz w:val="21"/>
                <w:szCs w:val="21"/>
              </w:rPr>
              <w:t>酒店各岗位交接班制度</w:t>
            </w:r>
          </w:p>
        </w:tc>
      </w:tr>
      <w:tr>
        <w:trPr>
          <w:trHeight w:val="557"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102" w:right="-4"/>
              <w:jc w:val="center"/>
              <w:rPr>
                <w:rFonts w:ascii="宋体" w:hAnsi="宋体" w:cs="宋体" w:eastAsia="宋体"/>
                <w:sz w:val="21"/>
                <w:szCs w:val="21"/>
              </w:rPr>
            </w:pPr>
            <w:r>
              <w:rPr>
                <w:rFonts w:ascii="宋体" w:hAnsi="宋体" w:cs="宋体" w:eastAsia="宋体"/>
                <w:sz w:val="21"/>
                <w:szCs w:val="21"/>
              </w:rPr>
              <w:t>15</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830" w:right="0"/>
              <w:jc w:val="left"/>
              <w:rPr>
                <w:rFonts w:ascii="宋体" w:hAnsi="宋体" w:cs="宋体" w:eastAsia="宋体"/>
                <w:sz w:val="21"/>
                <w:szCs w:val="21"/>
              </w:rPr>
            </w:pPr>
            <w:r>
              <w:rPr>
                <w:rFonts w:ascii="宋体" w:hAnsi="宋体" w:cs="宋体" w:eastAsia="宋体"/>
                <w:spacing w:val="-2"/>
                <w:sz w:val="21"/>
                <w:szCs w:val="21"/>
              </w:rPr>
              <w:t>客人投诉和异常情况的处理</w:t>
            </w:r>
          </w:p>
        </w:tc>
      </w:tr>
      <w:tr>
        <w:trPr>
          <w:trHeight w:val="555"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3" w:lineRule="exact"/>
              <w:ind w:left="200" w:right="0"/>
              <w:jc w:val="left"/>
              <w:rPr>
                <w:rFonts w:ascii="宋体" w:hAnsi="宋体" w:cs="宋体" w:eastAsia="宋体"/>
                <w:sz w:val="21"/>
                <w:szCs w:val="21"/>
              </w:rPr>
            </w:pPr>
            <w:r>
              <w:rPr>
                <w:rFonts w:ascii="宋体" w:hAnsi="宋体" w:cs="宋体" w:eastAsia="宋体"/>
                <w:sz w:val="21"/>
                <w:szCs w:val="21"/>
              </w:rPr>
              <w:t>八天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0"/>
              <w:ind w:right="2"/>
              <w:jc w:val="center"/>
              <w:rPr>
                <w:rFonts w:ascii="宋体" w:hAnsi="宋体" w:cs="宋体" w:eastAsia="宋体"/>
                <w:sz w:val="21"/>
                <w:szCs w:val="21"/>
              </w:rPr>
            </w:pPr>
            <w:r>
              <w:rPr>
                <w:rFonts w:ascii="宋体" w:hAnsi="宋体" w:cs="宋体" w:eastAsia="宋体"/>
                <w:spacing w:val="-2"/>
                <w:sz w:val="21"/>
                <w:szCs w:val="21"/>
              </w:rPr>
              <w:t>酒店安全预案讲解</w:t>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15" w:right="0"/>
              <w:jc w:val="left"/>
              <w:rPr>
                <w:rFonts w:ascii="宋体" w:hAnsi="宋体" w:cs="宋体" w:eastAsia="宋体"/>
                <w:sz w:val="21"/>
                <w:szCs w:val="21"/>
              </w:rPr>
            </w:pPr>
            <w:r>
              <w:rPr>
                <w:rFonts w:ascii="宋体" w:hAnsi="宋体" w:cs="宋体" w:eastAsia="宋体"/>
                <w:color w:val="0000FF"/>
                <w:spacing w:val="-2"/>
                <w:sz w:val="21"/>
                <w:szCs w:val="21"/>
              </w:rPr>
              <w:t>模拟演练开业操作各岗位之间配合</w:t>
            </w:r>
            <w:r>
              <w:rPr>
                <w:rFonts w:ascii="宋体" w:hAnsi="宋体" w:cs="宋体" w:eastAsia="宋体"/>
                <w:sz w:val="21"/>
                <w:szCs w:val="21"/>
              </w:rPr>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200" w:right="0"/>
              <w:jc w:val="left"/>
              <w:rPr>
                <w:rFonts w:ascii="宋体" w:hAnsi="宋体" w:cs="宋体" w:eastAsia="宋体"/>
                <w:sz w:val="21"/>
                <w:szCs w:val="21"/>
              </w:rPr>
            </w:pPr>
            <w:r>
              <w:rPr>
                <w:rFonts w:ascii="宋体" w:hAnsi="宋体" w:cs="宋体" w:eastAsia="宋体"/>
                <w:sz w:val="21"/>
                <w:szCs w:val="21"/>
              </w:rPr>
              <w:t>第十</w:t>
            </w:r>
          </w:p>
          <w:p>
            <w:pPr>
              <w:pStyle w:val="TableParagraph"/>
              <w:spacing w:line="273" w:lineRule="exact"/>
              <w:ind w:left="200" w:right="0"/>
              <w:jc w:val="left"/>
              <w:rPr>
                <w:rFonts w:ascii="宋体" w:hAnsi="宋体" w:cs="宋体" w:eastAsia="宋体"/>
                <w:sz w:val="21"/>
                <w:szCs w:val="21"/>
              </w:rPr>
            </w:pPr>
            <w:r>
              <w:rPr>
                <w:rFonts w:ascii="宋体" w:hAnsi="宋体" w:cs="宋体" w:eastAsia="宋体"/>
                <w:sz w:val="21"/>
                <w:szCs w:val="21"/>
              </w:rPr>
              <w:t>九天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17</w:t>
            </w:r>
            <w:r>
              <w:rPr>
                <w:rFonts w:ascii="宋体" w:hAnsi="宋体" w:cs="宋体" w:eastAsia="宋体"/>
                <w:spacing w:val="-1"/>
                <w:sz w:val="21"/>
                <w:szCs w:val="21"/>
              </w:rPr>
              <w:t>：</w:t>
            </w:r>
          </w:p>
          <w:p>
            <w:pPr>
              <w:pStyle w:val="TableParagraph"/>
              <w:spacing w:line="273"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515" w:right="0"/>
              <w:jc w:val="left"/>
              <w:rPr>
                <w:rFonts w:ascii="宋体" w:hAnsi="宋体" w:cs="宋体" w:eastAsia="宋体"/>
                <w:sz w:val="21"/>
                <w:szCs w:val="21"/>
              </w:rPr>
            </w:pPr>
            <w:r>
              <w:rPr>
                <w:rFonts w:ascii="宋体" w:hAnsi="宋体" w:cs="宋体" w:eastAsia="宋体"/>
                <w:color w:val="0000FF"/>
                <w:spacing w:val="-2"/>
                <w:sz w:val="21"/>
                <w:szCs w:val="21"/>
              </w:rPr>
              <w:t>模拟演练开业操作各岗位之间配合</w:t>
            </w:r>
            <w:r>
              <w:rPr>
                <w:rFonts w:ascii="宋体" w:hAnsi="宋体" w:cs="宋体" w:eastAsia="宋体"/>
                <w:sz w:val="21"/>
                <w:szCs w:val="21"/>
              </w:rPr>
            </w:r>
          </w:p>
        </w:tc>
      </w:tr>
      <w:tr>
        <w:trPr>
          <w:trHeight w:val="554" w:hRule="exact"/>
        </w:trPr>
        <w:tc>
          <w:tcPr>
            <w:tcW w:w="427" w:type="dxa"/>
            <w:vMerge/>
            <w:tcBorders>
              <w:left w:val="single" w:sz="8"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200" w:right="0"/>
              <w:jc w:val="left"/>
              <w:rPr>
                <w:rFonts w:ascii="宋体" w:hAnsi="宋体" w:cs="宋体" w:eastAsia="宋体"/>
                <w:sz w:val="21"/>
                <w:szCs w:val="21"/>
              </w:rPr>
            </w:pPr>
            <w:r>
              <w:rPr>
                <w:rFonts w:ascii="宋体" w:hAnsi="宋体" w:cs="宋体" w:eastAsia="宋体"/>
                <w:sz w:val="21"/>
                <w:szCs w:val="21"/>
              </w:rPr>
              <w:t>第二</w:t>
            </w:r>
          </w:p>
          <w:p>
            <w:pPr>
              <w:pStyle w:val="TableParagraph"/>
              <w:spacing w:line="274" w:lineRule="exact"/>
              <w:ind w:left="200" w:right="0"/>
              <w:jc w:val="left"/>
              <w:rPr>
                <w:rFonts w:ascii="宋体" w:hAnsi="宋体" w:cs="宋体" w:eastAsia="宋体"/>
                <w:sz w:val="21"/>
                <w:szCs w:val="21"/>
              </w:rPr>
            </w:pPr>
            <w:r>
              <w:rPr>
                <w:rFonts w:ascii="宋体" w:hAnsi="宋体" w:cs="宋体" w:eastAsia="宋体"/>
                <w:sz w:val="21"/>
                <w:szCs w:val="21"/>
              </w:rPr>
              <w:t>十天</w:t>
            </w: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76" w:right="0"/>
              <w:jc w:val="center"/>
              <w:rPr>
                <w:rFonts w:ascii="宋体" w:hAnsi="宋体" w:cs="宋体" w:eastAsia="宋体"/>
                <w:sz w:val="21"/>
                <w:szCs w:val="21"/>
              </w:rPr>
            </w:pPr>
            <w:r>
              <w:rPr>
                <w:rFonts w:ascii="宋体" w:hAnsi="宋体" w:cs="宋体" w:eastAsia="宋体"/>
                <w:spacing w:val="-1"/>
                <w:sz w:val="21"/>
                <w:szCs w:val="21"/>
              </w:rPr>
              <w:t>9</w:t>
            </w:r>
            <w:r>
              <w:rPr>
                <w:rFonts w:ascii="宋体" w:hAnsi="宋体" w:cs="宋体" w:eastAsia="宋体"/>
                <w:spacing w:val="-1"/>
                <w:sz w:val="21"/>
                <w:szCs w:val="21"/>
              </w:rPr>
              <w:t>：</w:t>
            </w:r>
            <w:r>
              <w:rPr>
                <w:rFonts w:ascii="宋体" w:hAnsi="宋体" w:cs="宋体" w:eastAsia="宋体"/>
                <w:spacing w:val="-1"/>
                <w:sz w:val="21"/>
                <w:szCs w:val="21"/>
              </w:rPr>
              <w:t>00</w:t>
            </w:r>
            <w:r>
              <w:rPr>
                <w:rFonts w:ascii="宋体" w:hAnsi="宋体" w:cs="宋体" w:eastAsia="宋体"/>
                <w:spacing w:val="-1"/>
                <w:sz w:val="21"/>
                <w:szCs w:val="21"/>
              </w:rPr>
              <w:t>－</w:t>
            </w:r>
            <w:r>
              <w:rPr>
                <w:rFonts w:ascii="宋体" w:hAnsi="宋体" w:cs="宋体" w:eastAsia="宋体"/>
                <w:spacing w:val="-1"/>
                <w:sz w:val="21"/>
                <w:szCs w:val="21"/>
              </w:rPr>
              <w:t>12</w:t>
            </w:r>
            <w:r>
              <w:rPr>
                <w:rFonts w:ascii="宋体" w:hAnsi="宋体" w:cs="宋体" w:eastAsia="宋体"/>
                <w:spacing w:val="-1"/>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right="2"/>
              <w:jc w:val="center"/>
              <w:rPr>
                <w:rFonts w:ascii="宋体" w:hAnsi="宋体" w:cs="宋体" w:eastAsia="宋体"/>
                <w:sz w:val="21"/>
                <w:szCs w:val="21"/>
              </w:rPr>
            </w:pPr>
            <w:r>
              <w:rPr>
                <w:rFonts w:ascii="宋体" w:hAnsi="宋体" w:cs="宋体" w:eastAsia="宋体"/>
                <w:spacing w:val="-1"/>
                <w:sz w:val="21"/>
                <w:szCs w:val="21"/>
              </w:rPr>
              <w:t>培训总结会</w:t>
            </w:r>
          </w:p>
        </w:tc>
      </w:tr>
      <w:tr>
        <w:trPr>
          <w:trHeight w:val="554" w:hRule="exact"/>
        </w:trPr>
        <w:tc>
          <w:tcPr>
            <w:tcW w:w="427" w:type="dxa"/>
            <w:vMerge/>
            <w:tcBorders>
              <w:left w:val="single" w:sz="8" w:space="0" w:color="000000"/>
              <w:bottom w:val="single" w:sz="5" w:space="0" w:color="000000"/>
              <w:right w:val="single" w:sz="5" w:space="0" w:color="000000"/>
            </w:tcBorders>
          </w:tcPr>
          <w:p>
            <w:pPr/>
          </w:p>
        </w:tc>
        <w:tc>
          <w:tcPr>
            <w:tcW w:w="840"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297"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4"/>
              <w:jc w:val="center"/>
              <w:rPr>
                <w:rFonts w:ascii="宋体" w:hAnsi="宋体" w:cs="宋体" w:eastAsia="宋体"/>
                <w:sz w:val="21"/>
                <w:szCs w:val="21"/>
              </w:rPr>
            </w:pPr>
            <w:r>
              <w:rPr>
                <w:rFonts w:ascii="宋体" w:hAnsi="宋体" w:cs="宋体" w:eastAsia="宋体"/>
                <w:sz w:val="21"/>
                <w:szCs w:val="21"/>
              </w:rPr>
              <w:t>13</w:t>
            </w:r>
            <w:r>
              <w:rPr>
                <w:rFonts w:ascii="宋体" w:hAnsi="宋体" w:cs="宋体" w:eastAsia="宋体"/>
                <w:spacing w:val="-77"/>
                <w:sz w:val="21"/>
                <w:szCs w:val="21"/>
              </w:rPr>
              <w:t>：</w:t>
            </w:r>
            <w:r>
              <w:rPr>
                <w:rFonts w:ascii="宋体" w:hAnsi="宋体" w:cs="宋体" w:eastAsia="宋体"/>
                <w:spacing w:val="-3"/>
                <w:sz w:val="21"/>
                <w:szCs w:val="21"/>
              </w:rPr>
              <w:t>0</w:t>
            </w:r>
            <w:r>
              <w:rPr>
                <w:rFonts w:ascii="宋体" w:hAnsi="宋体" w:cs="宋体" w:eastAsia="宋体"/>
                <w:sz w:val="21"/>
                <w:szCs w:val="21"/>
              </w:rPr>
              <w:t>0</w:t>
            </w:r>
            <w:r>
              <w:rPr>
                <w:rFonts w:ascii="宋体" w:hAnsi="宋体" w:cs="宋体" w:eastAsia="宋体"/>
                <w:sz w:val="21"/>
                <w:szCs w:val="21"/>
              </w:rPr>
              <w:t>－</w:t>
            </w:r>
            <w:r>
              <w:rPr>
                <w:rFonts w:ascii="宋体" w:hAnsi="宋体" w:cs="宋体" w:eastAsia="宋体"/>
                <w:spacing w:val="-3"/>
                <w:sz w:val="21"/>
                <w:szCs w:val="21"/>
              </w:rPr>
              <w:t>1</w:t>
            </w:r>
            <w:r>
              <w:rPr>
                <w:rFonts w:ascii="宋体" w:hAnsi="宋体" w:cs="宋体" w:eastAsia="宋体"/>
                <w:sz w:val="21"/>
                <w:szCs w:val="21"/>
              </w:rPr>
              <w:t>7</w:t>
            </w:r>
            <w:r>
              <w:rPr>
                <w:rFonts w:ascii="宋体" w:hAnsi="宋体" w:cs="宋体" w:eastAsia="宋体"/>
                <w:sz w:val="21"/>
                <w:szCs w:val="21"/>
              </w:rPr>
              <w:t>：</w:t>
            </w:r>
          </w:p>
          <w:p>
            <w:pPr>
              <w:pStyle w:val="TableParagraph"/>
              <w:spacing w:line="274" w:lineRule="exact"/>
              <w:ind w:right="2"/>
              <w:jc w:val="center"/>
              <w:rPr>
                <w:rFonts w:ascii="宋体" w:hAnsi="宋体" w:cs="宋体" w:eastAsia="宋体"/>
                <w:sz w:val="21"/>
                <w:szCs w:val="21"/>
              </w:rPr>
            </w:pPr>
            <w:r>
              <w:rPr>
                <w:rFonts w:ascii="宋体"/>
                <w:sz w:val="21"/>
              </w:rPr>
              <w:t>00</w:t>
            </w:r>
          </w:p>
        </w:tc>
        <w:tc>
          <w:tcPr>
            <w:tcW w:w="620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1"/>
              <w:ind w:left="100" w:right="0"/>
              <w:jc w:val="center"/>
              <w:rPr>
                <w:rFonts w:ascii="宋体" w:hAnsi="宋体" w:cs="宋体" w:eastAsia="宋体"/>
                <w:sz w:val="21"/>
                <w:szCs w:val="21"/>
              </w:rPr>
            </w:pPr>
            <w:r>
              <w:rPr>
                <w:rFonts w:ascii="宋体" w:hAnsi="宋体" w:cs="宋体" w:eastAsia="宋体"/>
                <w:spacing w:val="-1"/>
                <w:sz w:val="21"/>
                <w:szCs w:val="21"/>
              </w:rPr>
              <w:t>开业准备</w:t>
            </w:r>
          </w:p>
        </w:tc>
      </w:tr>
    </w:tbl>
    <w:p>
      <w:pPr>
        <w:pStyle w:val="BodyText"/>
        <w:spacing w:line="240" w:lineRule="exact" w:before="0"/>
        <w:ind w:right="0"/>
        <w:jc w:val="left"/>
      </w:pPr>
      <w:r>
        <w:rPr>
          <w:rFonts w:ascii="宋体" w:hAnsi="宋体" w:cs="宋体" w:eastAsia="宋体"/>
          <w:spacing w:val="-1"/>
        </w:rPr>
        <w:t>2.3.2</w:t>
      </w:r>
      <w:r>
        <w:rPr>
          <w:spacing w:val="-1"/>
        </w:rPr>
        <w:t>前台培训表</w:t>
      </w:r>
    </w:p>
    <w:p>
      <w:pPr>
        <w:spacing w:line="240" w:lineRule="auto" w:before="6"/>
        <w:rPr>
          <w:rFonts w:ascii="宋体" w:hAnsi="宋体" w:cs="宋体" w:eastAsia="宋体"/>
          <w:sz w:val="12"/>
          <w:szCs w:val="12"/>
        </w:rPr>
      </w:pPr>
    </w:p>
    <w:tbl>
      <w:tblPr>
        <w:tblW w:w="0" w:type="auto"/>
        <w:jc w:val="left"/>
        <w:tblInd w:w="118" w:type="dxa"/>
        <w:tblLayout w:type="fixed"/>
        <w:tblCellMar>
          <w:top w:w="0" w:type="dxa"/>
          <w:left w:w="0" w:type="dxa"/>
          <w:bottom w:w="0" w:type="dxa"/>
          <w:right w:w="0" w:type="dxa"/>
        </w:tblCellMar>
        <w:tblLook w:val="01E0"/>
      </w:tblPr>
      <w:tblGrid>
        <w:gridCol w:w="4059"/>
        <w:gridCol w:w="1162"/>
        <w:gridCol w:w="4801"/>
      </w:tblGrid>
      <w:tr>
        <w:trPr>
          <w:trHeight w:val="324" w:hRule="exact"/>
        </w:trPr>
        <w:tc>
          <w:tcPr>
            <w:tcW w:w="4059" w:type="dxa"/>
            <w:tcBorders>
              <w:top w:val="nil" w:sz="6" w:space="0" w:color="auto"/>
              <w:left w:val="single" w:sz="5" w:space="0" w:color="000000"/>
              <w:bottom w:val="single" w:sz="5" w:space="0" w:color="000000"/>
              <w:right w:val="single" w:sz="5" w:space="0" w:color="000000"/>
            </w:tcBorders>
            <w:shd w:val="clear" w:color="auto" w:fill="808080"/>
          </w:tcPr>
          <w:p>
            <w:pPr>
              <w:pStyle w:val="TableParagraph"/>
              <w:spacing w:line="240" w:lineRule="auto" w:before="8"/>
              <w:ind w:left="1" w:right="0"/>
              <w:jc w:val="center"/>
              <w:rPr>
                <w:rFonts w:ascii="宋体" w:hAnsi="宋体" w:cs="宋体" w:eastAsia="宋体"/>
                <w:sz w:val="21"/>
                <w:szCs w:val="21"/>
              </w:rPr>
            </w:pPr>
            <w:r>
              <w:rPr>
                <w:rFonts w:ascii="宋体" w:hAnsi="宋体" w:cs="宋体" w:eastAsia="宋体"/>
                <w:spacing w:val="-1"/>
                <w:sz w:val="21"/>
                <w:szCs w:val="21"/>
              </w:rPr>
              <w:t>基础理论课程</w:t>
            </w:r>
          </w:p>
        </w:tc>
        <w:tc>
          <w:tcPr>
            <w:tcW w:w="1162" w:type="dxa"/>
            <w:tcBorders>
              <w:top w:val="nil" w:sz="6" w:space="0" w:color="auto"/>
              <w:left w:val="single" w:sz="5" w:space="0" w:color="000000"/>
              <w:bottom w:val="single" w:sz="5" w:space="0" w:color="000000"/>
              <w:right w:val="single" w:sz="5" w:space="0" w:color="000000"/>
            </w:tcBorders>
            <w:shd w:val="clear" w:color="auto" w:fill="808080"/>
          </w:tcPr>
          <w:p>
            <w:pPr>
              <w:pStyle w:val="TableParagraph"/>
              <w:spacing w:line="240" w:lineRule="auto" w:before="8"/>
              <w:ind w:left="102" w:right="-6"/>
              <w:jc w:val="left"/>
              <w:rPr>
                <w:rFonts w:ascii="宋体" w:hAnsi="宋体" w:cs="宋体" w:eastAsia="宋体"/>
                <w:sz w:val="21"/>
                <w:szCs w:val="21"/>
              </w:rPr>
            </w:pPr>
            <w:r>
              <w:rPr>
                <w:rFonts w:ascii="宋体" w:hAnsi="宋体" w:cs="宋体" w:eastAsia="宋体"/>
                <w:spacing w:val="-1"/>
                <w:sz w:val="21"/>
                <w:szCs w:val="21"/>
              </w:rPr>
              <w:t>课时（分钟</w:t>
            </w:r>
          </w:p>
        </w:tc>
        <w:tc>
          <w:tcPr>
            <w:tcW w:w="4801" w:type="dxa"/>
            <w:tcBorders>
              <w:top w:val="nil" w:sz="6" w:space="0" w:color="auto"/>
              <w:left w:val="single" w:sz="5" w:space="0" w:color="000000"/>
              <w:bottom w:val="single" w:sz="5" w:space="0" w:color="000000"/>
              <w:right w:val="nil" w:sz="6" w:space="0" w:color="auto"/>
            </w:tcBorders>
            <w:shd w:val="clear" w:color="auto" w:fill="808080"/>
          </w:tcPr>
          <w:p>
            <w:pPr>
              <w:pStyle w:val="TableParagraph"/>
              <w:spacing w:line="240" w:lineRule="auto" w:before="8"/>
              <w:ind w:right="1"/>
              <w:jc w:val="center"/>
              <w:rPr>
                <w:rFonts w:ascii="宋体" w:hAnsi="宋体" w:cs="宋体" w:eastAsia="宋体"/>
                <w:sz w:val="21"/>
                <w:szCs w:val="21"/>
              </w:rPr>
            </w:pPr>
            <w:r>
              <w:rPr>
                <w:rFonts w:ascii="宋体" w:hAnsi="宋体" w:cs="宋体" w:eastAsia="宋体"/>
                <w:spacing w:val="-1"/>
                <w:sz w:val="21"/>
                <w:szCs w:val="21"/>
              </w:rPr>
              <w:t>操作课程</w:t>
            </w: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1</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z w:val="21"/>
                <w:szCs w:val="21"/>
              </w:rPr>
              <w:t>前台</w:t>
            </w:r>
            <w:r>
              <w:rPr>
                <w:rFonts w:ascii="宋体" w:hAnsi="宋体" w:cs="宋体" w:eastAsia="宋体"/>
                <w:b/>
                <w:bCs/>
                <w:spacing w:val="-56"/>
                <w:sz w:val="21"/>
                <w:szCs w:val="21"/>
              </w:rPr>
              <w:t> </w:t>
            </w:r>
            <w:r>
              <w:rPr>
                <w:rFonts w:ascii="宋体" w:hAnsi="宋体" w:cs="宋体" w:eastAsia="宋体"/>
                <w:b/>
                <w:bCs/>
                <w:sz w:val="21"/>
                <w:szCs w:val="21"/>
              </w:rPr>
              <w:t>HMS</w:t>
            </w:r>
            <w:r>
              <w:rPr>
                <w:rFonts w:ascii="宋体" w:hAnsi="宋体" w:cs="宋体" w:eastAsia="宋体"/>
                <w:b/>
                <w:bCs/>
                <w:spacing w:val="-56"/>
                <w:sz w:val="21"/>
                <w:szCs w:val="21"/>
              </w:rPr>
              <w:t> </w:t>
            </w:r>
            <w:r>
              <w:rPr>
                <w:rFonts w:ascii="宋体" w:hAnsi="宋体" w:cs="宋体" w:eastAsia="宋体"/>
                <w:b/>
                <w:bCs/>
                <w:sz w:val="21"/>
                <w:szCs w:val="21"/>
              </w:rPr>
              <w:t>操作训练（一）</w:t>
            </w:r>
            <w:r>
              <w:rPr>
                <w:rFonts w:ascii="宋体" w:hAnsi="宋体" w:cs="宋体" w:eastAsia="宋体"/>
                <w:sz w:val="21"/>
                <w:szCs w:val="21"/>
              </w:rPr>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散客预订（上门，电话，传真，</w:t>
            </w:r>
            <w:r>
              <w:rPr>
                <w:rFonts w:ascii="宋体" w:hAnsi="宋体" w:cs="宋体" w:eastAsia="宋体"/>
                <w:spacing w:val="-2"/>
                <w:sz w:val="21"/>
                <w:szCs w:val="21"/>
              </w:rPr>
              <w:t>CRS</w:t>
            </w:r>
            <w:r>
              <w:rPr>
                <w:rFonts w:ascii="宋体" w:hAnsi="宋体" w:cs="宋体" w:eastAsia="宋体"/>
                <w:spacing w:val="-2"/>
                <w:sz w:val="21"/>
                <w:szCs w:val="21"/>
              </w:rPr>
              <w:t>）</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90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2" w:lineRule="exact"/>
              <w:ind w:left="313" w:right="0"/>
              <w:jc w:val="left"/>
              <w:rPr>
                <w:rFonts w:ascii="宋体" w:hAnsi="宋体" w:cs="宋体" w:eastAsia="宋体"/>
                <w:sz w:val="21"/>
                <w:szCs w:val="21"/>
              </w:rPr>
            </w:pPr>
            <w:r>
              <w:rPr>
                <w:rFonts w:ascii="宋体" w:hAnsi="宋体" w:cs="宋体" w:eastAsia="宋体"/>
                <w:spacing w:val="-1"/>
                <w:sz w:val="21"/>
                <w:szCs w:val="21"/>
              </w:rPr>
              <w:t>散客预定</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处理超额预订</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2"/>
                <w:sz w:val="21"/>
                <w:szCs w:val="21"/>
              </w:rPr>
              <w:t>流量查询</w:t>
            </w:r>
            <w:r>
              <w:rPr>
                <w:rFonts w:ascii="宋体" w:hAnsi="宋体" w:cs="宋体" w:eastAsia="宋体"/>
                <w:spacing w:val="-2"/>
                <w:sz w:val="21"/>
                <w:szCs w:val="21"/>
              </w:rPr>
              <w:t>/</w:t>
            </w:r>
            <w:r>
              <w:rPr>
                <w:rFonts w:ascii="宋体" w:hAnsi="宋体" w:cs="宋体" w:eastAsia="宋体"/>
                <w:spacing w:val="-2"/>
                <w:sz w:val="21"/>
                <w:szCs w:val="21"/>
              </w:rPr>
              <w:t>修改房态</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《预定等候单》的使用与处理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1"/>
                <w:sz w:val="21"/>
                <w:szCs w:val="21"/>
              </w:rPr>
              <w:t>散客入住</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入住登记</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2"/>
                <w:sz w:val="21"/>
                <w:szCs w:val="21"/>
              </w:rPr>
              <w:t>散客信息查询</w:t>
            </w:r>
            <w:r>
              <w:rPr>
                <w:rFonts w:ascii="宋体" w:hAnsi="宋体" w:cs="宋体" w:eastAsia="宋体"/>
                <w:spacing w:val="-2"/>
                <w:sz w:val="21"/>
                <w:szCs w:val="21"/>
              </w:rPr>
              <w:t>/</w:t>
            </w:r>
            <w:r>
              <w:rPr>
                <w:rFonts w:ascii="宋体" w:hAnsi="宋体" w:cs="宋体" w:eastAsia="宋体"/>
                <w:spacing w:val="-2"/>
                <w:sz w:val="21"/>
                <w:szCs w:val="21"/>
              </w:rPr>
              <w:t>修改</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2</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z w:val="21"/>
                <w:szCs w:val="21"/>
              </w:rPr>
              <w:t>前台</w:t>
            </w:r>
            <w:r>
              <w:rPr>
                <w:rFonts w:ascii="宋体" w:hAnsi="宋体" w:cs="宋体" w:eastAsia="宋体"/>
                <w:b/>
                <w:bCs/>
                <w:spacing w:val="-56"/>
                <w:sz w:val="21"/>
                <w:szCs w:val="21"/>
              </w:rPr>
              <w:t> </w:t>
            </w:r>
            <w:r>
              <w:rPr>
                <w:rFonts w:ascii="宋体" w:hAnsi="宋体" w:cs="宋体" w:eastAsia="宋体"/>
                <w:b/>
                <w:bCs/>
                <w:sz w:val="21"/>
                <w:szCs w:val="21"/>
              </w:rPr>
              <w:t>HMS</w:t>
            </w:r>
            <w:r>
              <w:rPr>
                <w:rFonts w:ascii="宋体" w:hAnsi="宋体" w:cs="宋体" w:eastAsia="宋体"/>
                <w:b/>
                <w:bCs/>
                <w:spacing w:val="-56"/>
                <w:sz w:val="21"/>
                <w:szCs w:val="21"/>
              </w:rPr>
              <w:t> </w:t>
            </w:r>
            <w:r>
              <w:rPr>
                <w:rFonts w:ascii="宋体" w:hAnsi="宋体" w:cs="宋体" w:eastAsia="宋体"/>
                <w:b/>
                <w:bCs/>
                <w:sz w:val="21"/>
                <w:szCs w:val="21"/>
              </w:rPr>
              <w:t>操作训练（二）</w:t>
            </w:r>
            <w:r>
              <w:rPr>
                <w:rFonts w:ascii="宋体" w:hAnsi="宋体" w:cs="宋体" w:eastAsia="宋体"/>
                <w:sz w:val="21"/>
                <w:szCs w:val="21"/>
              </w:rPr>
            </w: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313" w:right="0"/>
              <w:jc w:val="left"/>
              <w:rPr>
                <w:rFonts w:ascii="宋体" w:hAnsi="宋体" w:cs="宋体" w:eastAsia="宋体"/>
                <w:sz w:val="21"/>
                <w:szCs w:val="21"/>
              </w:rPr>
            </w:pPr>
            <w:r>
              <w:rPr>
                <w:rFonts w:ascii="宋体" w:hAnsi="宋体" w:cs="宋体" w:eastAsia="宋体"/>
                <w:spacing w:val="-1"/>
                <w:sz w:val="21"/>
                <w:szCs w:val="21"/>
              </w:rPr>
              <w:t>商务服务</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2"/>
                <w:sz w:val="21"/>
                <w:szCs w:val="21"/>
              </w:rPr>
              <w:t>散客帐目处理（押金</w:t>
            </w:r>
            <w:r>
              <w:rPr>
                <w:rFonts w:ascii="宋体" w:hAnsi="宋体" w:cs="宋体" w:eastAsia="宋体"/>
                <w:spacing w:val="-2"/>
                <w:sz w:val="21"/>
                <w:szCs w:val="21"/>
              </w:rPr>
              <w:t>/</w:t>
            </w:r>
            <w:r>
              <w:rPr>
                <w:rFonts w:ascii="宋体" w:hAnsi="宋体" w:cs="宋体" w:eastAsia="宋体"/>
                <w:spacing w:val="-2"/>
                <w:sz w:val="21"/>
                <w:szCs w:val="21"/>
              </w:rPr>
              <w:t>消费</w:t>
            </w:r>
            <w:r>
              <w:rPr>
                <w:rFonts w:ascii="宋体" w:hAnsi="宋体" w:cs="宋体" w:eastAsia="宋体"/>
                <w:spacing w:val="-2"/>
                <w:sz w:val="21"/>
                <w:szCs w:val="21"/>
              </w:rPr>
              <w:t>/</w:t>
            </w:r>
            <w:r>
              <w:rPr>
                <w:rFonts w:ascii="宋体" w:hAnsi="宋体" w:cs="宋体" w:eastAsia="宋体"/>
                <w:spacing w:val="-2"/>
                <w:sz w:val="21"/>
                <w:szCs w:val="21"/>
              </w:rPr>
              <w:t>散团）</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记帐</w:t>
            </w:r>
            <w:r>
              <w:rPr>
                <w:rFonts w:ascii="宋体" w:hAnsi="宋体" w:cs="宋体" w:eastAsia="宋体"/>
                <w:spacing w:val="-1"/>
                <w:sz w:val="21"/>
                <w:szCs w:val="21"/>
              </w:rPr>
              <w:t>/</w:t>
            </w:r>
            <w:r>
              <w:rPr>
                <w:rFonts w:ascii="宋体" w:hAnsi="宋体" w:cs="宋体" w:eastAsia="宋体"/>
                <w:spacing w:val="-1"/>
                <w:sz w:val="21"/>
                <w:szCs w:val="21"/>
              </w:rPr>
              <w:t>挂帐处理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45</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2" w:lineRule="exact"/>
              <w:ind w:left="313" w:right="0"/>
              <w:jc w:val="left"/>
              <w:rPr>
                <w:rFonts w:ascii="宋体" w:hAnsi="宋体" w:cs="宋体" w:eastAsia="宋体"/>
                <w:sz w:val="21"/>
                <w:szCs w:val="21"/>
              </w:rPr>
            </w:pPr>
            <w:r>
              <w:rPr>
                <w:rFonts w:ascii="宋体" w:hAnsi="宋体" w:cs="宋体" w:eastAsia="宋体"/>
                <w:spacing w:val="-2"/>
                <w:sz w:val="21"/>
                <w:szCs w:val="21"/>
              </w:rPr>
              <w:t>家宾卡的制作取消及修改</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1"/>
                <w:sz w:val="21"/>
                <w:szCs w:val="21"/>
              </w:rPr>
              <w:t>现金帐目处理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45</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z w:val="21"/>
                <w:szCs w:val="21"/>
              </w:rPr>
              <w:t>CRS</w:t>
            </w:r>
            <w:r>
              <w:rPr>
                <w:rFonts w:ascii="宋体" w:hAnsi="宋体" w:cs="宋体" w:eastAsia="宋体"/>
                <w:spacing w:val="-53"/>
                <w:sz w:val="21"/>
                <w:szCs w:val="21"/>
              </w:rPr>
              <w:t> </w:t>
            </w:r>
            <w:r>
              <w:rPr>
                <w:rFonts w:ascii="宋体" w:hAnsi="宋体" w:cs="宋体" w:eastAsia="宋体"/>
                <w:spacing w:val="-3"/>
                <w:sz w:val="21"/>
                <w:szCs w:val="21"/>
              </w:rPr>
              <w:t>操作</w:t>
            </w:r>
            <w:r>
              <w:rPr>
                <w:rFonts w:ascii="宋体" w:hAnsi="宋体" w:cs="宋体" w:eastAsia="宋体"/>
                <w:sz w:val="21"/>
                <w:szCs w:val="21"/>
              </w:rPr>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信用卡的确认</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z w:val="21"/>
                <w:szCs w:val="21"/>
              </w:rPr>
              <w:t>前台</w:t>
            </w:r>
            <w:r>
              <w:rPr>
                <w:rFonts w:ascii="宋体" w:hAnsi="宋体" w:cs="宋体" w:eastAsia="宋体"/>
                <w:b/>
                <w:bCs/>
                <w:spacing w:val="-56"/>
                <w:sz w:val="21"/>
                <w:szCs w:val="21"/>
              </w:rPr>
              <w:t> </w:t>
            </w:r>
            <w:r>
              <w:rPr>
                <w:rFonts w:ascii="宋体" w:hAnsi="宋体" w:cs="宋体" w:eastAsia="宋体"/>
                <w:b/>
                <w:bCs/>
                <w:sz w:val="21"/>
                <w:szCs w:val="21"/>
              </w:rPr>
              <w:t>HMS</w:t>
            </w:r>
            <w:r>
              <w:rPr>
                <w:rFonts w:ascii="宋体" w:hAnsi="宋体" w:cs="宋体" w:eastAsia="宋体"/>
                <w:b/>
                <w:bCs/>
                <w:spacing w:val="-56"/>
                <w:sz w:val="21"/>
                <w:szCs w:val="21"/>
              </w:rPr>
              <w:t> </w:t>
            </w:r>
            <w:r>
              <w:rPr>
                <w:rFonts w:ascii="宋体" w:hAnsi="宋体" w:cs="宋体" w:eastAsia="宋体"/>
                <w:b/>
                <w:bCs/>
                <w:sz w:val="21"/>
                <w:szCs w:val="21"/>
              </w:rPr>
              <w:t>操作训练（三）</w:t>
            </w:r>
            <w:r>
              <w:rPr>
                <w:rFonts w:ascii="宋体" w:hAnsi="宋体" w:cs="宋体" w:eastAsia="宋体"/>
                <w:sz w:val="21"/>
                <w:szCs w:val="21"/>
              </w:rPr>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支票的处理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313" w:right="0"/>
              <w:jc w:val="left"/>
              <w:rPr>
                <w:rFonts w:ascii="宋体" w:hAnsi="宋体" w:cs="宋体" w:eastAsia="宋体"/>
                <w:sz w:val="21"/>
                <w:szCs w:val="21"/>
              </w:rPr>
            </w:pPr>
            <w:r>
              <w:rPr>
                <w:rFonts w:ascii="宋体" w:hAnsi="宋体" w:cs="宋体" w:eastAsia="宋体"/>
                <w:spacing w:val="-1"/>
                <w:sz w:val="21"/>
                <w:szCs w:val="21"/>
              </w:rPr>
              <w:t>协议操作</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3</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1"/>
                <w:sz w:val="21"/>
                <w:szCs w:val="21"/>
              </w:rPr>
              <w:t>团队预定</w:t>
            </w:r>
            <w:r>
              <w:rPr>
                <w:rFonts w:ascii="宋体" w:hAnsi="宋体" w:cs="宋体" w:eastAsia="宋体"/>
                <w:spacing w:val="-1"/>
                <w:sz w:val="21"/>
                <w:szCs w:val="21"/>
              </w:rPr>
              <w:t>/</w:t>
            </w:r>
            <w:r>
              <w:rPr>
                <w:rFonts w:ascii="宋体" w:hAnsi="宋体" w:cs="宋体" w:eastAsia="宋体"/>
                <w:spacing w:val="-1"/>
                <w:sz w:val="21"/>
                <w:szCs w:val="21"/>
              </w:rPr>
              <w:t>入住</w:t>
            </w:r>
            <w:r>
              <w:rPr>
                <w:rFonts w:ascii="宋体" w:hAnsi="宋体" w:cs="宋体" w:eastAsia="宋体"/>
                <w:spacing w:val="-1"/>
                <w:sz w:val="21"/>
                <w:szCs w:val="21"/>
              </w:rPr>
              <w:t>/</w:t>
            </w:r>
            <w:r>
              <w:rPr>
                <w:rFonts w:ascii="宋体" w:hAnsi="宋体" w:cs="宋体" w:eastAsia="宋体"/>
                <w:spacing w:val="-1"/>
                <w:sz w:val="21"/>
                <w:szCs w:val="21"/>
              </w:rPr>
              <w:t>结帐</w:t>
            </w: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313" w:right="0"/>
              <w:jc w:val="left"/>
              <w:rPr>
                <w:rFonts w:ascii="宋体" w:hAnsi="宋体" w:cs="宋体" w:eastAsia="宋体"/>
                <w:sz w:val="21"/>
                <w:szCs w:val="21"/>
              </w:rPr>
            </w:pPr>
            <w:r>
              <w:rPr>
                <w:rFonts w:ascii="宋体" w:hAnsi="宋体" w:cs="宋体" w:eastAsia="宋体"/>
                <w:spacing w:val="-2"/>
                <w:sz w:val="21"/>
                <w:szCs w:val="21"/>
              </w:rPr>
              <w:t>提供宾客问讯及指引服务的基本要求</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sz w:val="21"/>
              </w:rPr>
              <w:t>20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z w:val="21"/>
                <w:szCs w:val="21"/>
              </w:rPr>
              <w:t>夜审</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如何建立并使用《宾客问讯指南》</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20</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2" w:lineRule="exact"/>
              <w:ind w:left="102" w:right="0"/>
              <w:jc w:val="left"/>
              <w:rPr>
                <w:rFonts w:ascii="宋体" w:hAnsi="宋体" w:cs="宋体" w:eastAsia="宋体"/>
                <w:sz w:val="21"/>
                <w:szCs w:val="21"/>
              </w:rPr>
            </w:pPr>
            <w:r>
              <w:rPr>
                <w:rFonts w:ascii="宋体" w:hAnsi="宋体" w:cs="宋体" w:eastAsia="宋体"/>
                <w:b/>
                <w:bCs/>
                <w:sz w:val="21"/>
                <w:szCs w:val="21"/>
              </w:rPr>
              <w:t>前台</w:t>
            </w:r>
            <w:r>
              <w:rPr>
                <w:rFonts w:ascii="宋体" w:hAnsi="宋体" w:cs="宋体" w:eastAsia="宋体"/>
                <w:b/>
                <w:bCs/>
                <w:spacing w:val="-56"/>
                <w:sz w:val="21"/>
                <w:szCs w:val="21"/>
              </w:rPr>
              <w:t> </w:t>
            </w:r>
            <w:r>
              <w:rPr>
                <w:rFonts w:ascii="宋体" w:hAnsi="宋体" w:cs="宋体" w:eastAsia="宋体"/>
                <w:b/>
                <w:bCs/>
                <w:sz w:val="21"/>
                <w:szCs w:val="21"/>
              </w:rPr>
              <w:t>HMS</w:t>
            </w:r>
            <w:r>
              <w:rPr>
                <w:rFonts w:ascii="宋体" w:hAnsi="宋体" w:cs="宋体" w:eastAsia="宋体"/>
                <w:b/>
                <w:bCs/>
                <w:spacing w:val="-56"/>
                <w:sz w:val="21"/>
                <w:szCs w:val="21"/>
              </w:rPr>
              <w:t> </w:t>
            </w:r>
            <w:r>
              <w:rPr>
                <w:rFonts w:ascii="宋体" w:hAnsi="宋体" w:cs="宋体" w:eastAsia="宋体"/>
                <w:b/>
                <w:bCs/>
                <w:sz w:val="21"/>
                <w:szCs w:val="21"/>
              </w:rPr>
              <w:t>操作训练（四）</w:t>
            </w:r>
            <w:r>
              <w:rPr>
                <w:rFonts w:ascii="宋体" w:hAnsi="宋体" w:cs="宋体" w:eastAsia="宋体"/>
                <w:sz w:val="21"/>
                <w:szCs w:val="21"/>
              </w:rPr>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物品租借服务</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45</w:t>
            </w:r>
          </w:p>
        </w:tc>
        <w:tc>
          <w:tcPr>
            <w:tcW w:w="4801"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313" w:right="0"/>
              <w:jc w:val="left"/>
              <w:rPr>
                <w:rFonts w:ascii="宋体" w:hAnsi="宋体" w:cs="宋体" w:eastAsia="宋体"/>
                <w:sz w:val="21"/>
                <w:szCs w:val="21"/>
              </w:rPr>
            </w:pPr>
            <w:r>
              <w:rPr>
                <w:rFonts w:ascii="宋体" w:hAnsi="宋体" w:cs="宋体" w:eastAsia="宋体"/>
                <w:spacing w:val="-1"/>
                <w:sz w:val="21"/>
                <w:szCs w:val="21"/>
              </w:rPr>
              <w:t>综合练习</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贵重物品寄存（保险箱的使用）</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c>
          <w:tcPr>
            <w:tcW w:w="4801" w:type="dxa"/>
            <w:tcBorders>
              <w:top w:val="single" w:sz="5" w:space="0" w:color="000000"/>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叫醒服务</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35</w:t>
            </w:r>
          </w:p>
        </w:tc>
        <w:tc>
          <w:tcPr>
            <w:tcW w:w="4801" w:type="dxa"/>
            <w:tcBorders>
              <w:top w:val="nil" w:sz="6" w:space="0" w:color="auto"/>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4</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c>
          <w:tcPr>
            <w:tcW w:w="4801" w:type="dxa"/>
            <w:tcBorders>
              <w:top w:val="nil" w:sz="6" w:space="0" w:color="auto"/>
              <w:left w:val="single" w:sz="5" w:space="0" w:color="000000"/>
              <w:bottom w:val="nil" w:sz="6" w:space="0" w:color="auto"/>
              <w:right w:val="nil" w:sz="6" w:space="0" w:color="auto"/>
            </w:tcBorders>
          </w:tcPr>
          <w:p>
            <w:pP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313" w:right="0"/>
              <w:jc w:val="left"/>
              <w:rPr>
                <w:rFonts w:ascii="宋体" w:hAnsi="宋体" w:cs="宋体" w:eastAsia="宋体"/>
                <w:sz w:val="21"/>
                <w:szCs w:val="21"/>
              </w:rPr>
            </w:pPr>
            <w:r>
              <w:rPr>
                <w:rFonts w:ascii="宋体" w:hAnsi="宋体" w:cs="宋体" w:eastAsia="宋体"/>
                <w:spacing w:val="-1"/>
                <w:sz w:val="21"/>
                <w:szCs w:val="21"/>
              </w:rPr>
              <w:t>客人离店结帐</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sz w:val="21"/>
              </w:rPr>
              <w:t>60</w:t>
            </w:r>
          </w:p>
        </w:tc>
        <w:tc>
          <w:tcPr>
            <w:tcW w:w="4801" w:type="dxa"/>
            <w:tcBorders>
              <w:top w:val="nil" w:sz="6" w:space="0" w:color="auto"/>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行李寄存的程序</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c>
          <w:tcPr>
            <w:tcW w:w="4801" w:type="dxa"/>
            <w:tcBorders>
              <w:top w:val="nil" w:sz="6" w:space="0" w:color="auto"/>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参观房间</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c>
          <w:tcPr>
            <w:tcW w:w="4801" w:type="dxa"/>
            <w:tcBorders>
              <w:top w:val="nil" w:sz="6" w:space="0" w:color="auto"/>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5</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c>
          <w:tcPr>
            <w:tcW w:w="4801" w:type="dxa"/>
            <w:tcBorders>
              <w:top w:val="nil" w:sz="6" w:space="0" w:color="auto"/>
              <w:left w:val="single" w:sz="5" w:space="0" w:color="000000"/>
              <w:bottom w:val="nil" w:sz="6" w:space="0" w:color="auto"/>
              <w:right w:val="nil" w:sz="6" w:space="0" w:color="auto"/>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换房处理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c>
          <w:tcPr>
            <w:tcW w:w="4801" w:type="dxa"/>
            <w:tcBorders>
              <w:top w:val="nil" w:sz="6" w:space="0" w:color="auto"/>
              <w:left w:val="single" w:sz="5" w:space="0" w:color="000000"/>
              <w:bottom w:val="nil" w:sz="6" w:space="0" w:color="auto"/>
              <w:right w:val="nil" w:sz="6" w:space="0" w:color="auto"/>
            </w:tcBorders>
          </w:tcPr>
          <w:p>
            <w:pP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开门服务</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c>
          <w:tcPr>
            <w:tcW w:w="4801" w:type="dxa"/>
            <w:tcBorders>
              <w:top w:val="nil" w:sz="6" w:space="0" w:color="auto"/>
              <w:left w:val="single" w:sz="5" w:space="0" w:color="000000"/>
              <w:bottom w:val="nil" w:sz="6" w:space="0" w:color="auto"/>
              <w:right w:val="nil" w:sz="6" w:space="0" w:color="auto"/>
            </w:tcBorders>
          </w:tcPr>
          <w:p>
            <w:pPr/>
          </w:p>
        </w:tc>
      </w:tr>
    </w:tbl>
    <w:p>
      <w:pPr>
        <w:spacing w:after="0"/>
        <w:sectPr>
          <w:pgSz w:w="11910" w:h="16850"/>
          <w:pgMar w:header="745" w:footer="708" w:top="980" w:bottom="900" w:left="1280" w:right="360"/>
        </w:sectPr>
      </w:pPr>
    </w:p>
    <w:p>
      <w:pPr>
        <w:spacing w:line="240" w:lineRule="auto" w:before="2"/>
        <w:rPr>
          <w:rFonts w:ascii="宋体" w:hAnsi="宋体" w:cs="宋体" w:eastAsia="宋体"/>
          <w:sz w:val="4"/>
          <w:szCs w:val="4"/>
        </w:rPr>
      </w:pPr>
      <w:r>
        <w:rPr/>
        <w:pict>
          <v:group style="position:absolute;margin-left:69.503998pt;margin-top:48.959976pt;width:470.6pt;height:.1pt;mso-position-horizontal-relative:page;mso-position-vertical-relative:page;z-index:-333376" coordorigin="1390,979" coordsize="9412,2">
            <v:shape style="position:absolute;left:1390;top:979;width:9412;height:2" coordorigin="1390,979" coordsize="9412,0" path="m1390,979l10802,979e" filled="false" stroked="true" strokeweight=".580pt" strokecolor="#000000">
              <v:path arrowok="t"/>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4059"/>
        <w:gridCol w:w="1162"/>
      </w:tblGrid>
      <w:tr>
        <w:trPr>
          <w:trHeight w:val="433" w:hRule="exact"/>
        </w:trPr>
        <w:tc>
          <w:tcPr>
            <w:tcW w:w="4059" w:type="dxa"/>
            <w:tcBorders>
              <w:top w:val="single" w:sz="5" w:space="0" w:color="000000"/>
              <w:left w:val="nil" w:sz="6" w:space="0" w:color="auto"/>
              <w:bottom w:val="nil" w:sz="6" w:space="0" w:color="auto"/>
              <w:right w:val="nil" w:sz="6" w:space="0" w:color="auto"/>
            </w:tcBorders>
          </w:tcPr>
          <w:p>
            <w:pPr/>
          </w:p>
        </w:tc>
        <w:tc>
          <w:tcPr>
            <w:tcW w:w="1162" w:type="dxa"/>
            <w:tcBorders>
              <w:top w:val="single" w:sz="5" w:space="0" w:color="000000"/>
              <w:left w:val="nil" w:sz="6" w:space="0" w:color="auto"/>
              <w:bottom w:val="nil" w:sz="6" w:space="0" w:color="auto"/>
              <w:right w:val="nil" w:sz="6" w:space="0" w:color="auto"/>
            </w:tcBorders>
          </w:tcPr>
          <w:p>
            <w:pPr/>
          </w:p>
        </w:tc>
      </w:tr>
      <w:tr>
        <w:trPr>
          <w:trHeight w:val="311" w:hRule="exact"/>
        </w:trPr>
        <w:tc>
          <w:tcPr>
            <w:tcW w:w="4059"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left="313" w:right="0"/>
              <w:jc w:val="left"/>
              <w:rPr>
                <w:rFonts w:ascii="宋体" w:hAnsi="宋体" w:cs="宋体" w:eastAsia="宋体"/>
                <w:sz w:val="21"/>
                <w:szCs w:val="21"/>
              </w:rPr>
            </w:pPr>
            <w:r>
              <w:rPr>
                <w:rFonts w:ascii="宋体" w:hAnsi="宋体" w:cs="宋体" w:eastAsia="宋体"/>
                <w:spacing w:val="-1"/>
                <w:sz w:val="21"/>
                <w:szCs w:val="21"/>
              </w:rPr>
              <w:t>电话接听和转接</w:t>
            </w:r>
          </w:p>
        </w:tc>
        <w:tc>
          <w:tcPr>
            <w:tcW w:w="1162" w:type="dxa"/>
            <w:tcBorders>
              <w:top w:val="nil" w:sz="6" w:space="0" w:color="auto"/>
              <w:left w:val="single" w:sz="5" w:space="0" w:color="000000"/>
              <w:bottom w:val="single" w:sz="5" w:space="0" w:color="000000"/>
              <w:right w:val="single" w:sz="5" w:space="0" w:color="000000"/>
            </w:tcBorders>
          </w:tcPr>
          <w:p>
            <w:pPr>
              <w:pStyle w:val="TableParagraph"/>
              <w:spacing w:line="241" w:lineRule="exact"/>
              <w:ind w:right="3"/>
              <w:jc w:val="center"/>
              <w:rPr>
                <w:rFonts w:ascii="宋体" w:hAnsi="宋体" w:cs="宋体" w:eastAsia="宋体"/>
                <w:sz w:val="21"/>
                <w:szCs w:val="21"/>
              </w:rPr>
            </w:pPr>
            <w:r>
              <w:rPr>
                <w:rFonts w:ascii="宋体"/>
                <w:sz w:val="21"/>
              </w:rPr>
              <w:t>60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6</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夜审操作基本流程</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留言服务的流程</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20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客人赔偿处理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20</w:t>
            </w: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313" w:right="0"/>
              <w:jc w:val="left"/>
              <w:rPr>
                <w:rFonts w:ascii="宋体" w:hAnsi="宋体" w:cs="宋体" w:eastAsia="宋体"/>
                <w:sz w:val="21"/>
                <w:szCs w:val="21"/>
              </w:rPr>
            </w:pPr>
            <w:r>
              <w:rPr>
                <w:rFonts w:ascii="宋体" w:hAnsi="宋体" w:cs="宋体" w:eastAsia="宋体"/>
                <w:spacing w:val="-1"/>
                <w:sz w:val="21"/>
                <w:szCs w:val="21"/>
              </w:rPr>
              <w:t>宾客投诉处理的原则</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sz w:val="21"/>
              </w:rPr>
              <w:t>20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访客登记</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15</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延时退房处理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15</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使用前台交接本和交接班注意事项</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7</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酒店电话系统的使用</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r>
      <w:tr>
        <w:trPr>
          <w:trHeight w:val="313"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3" w:lineRule="exact"/>
              <w:ind w:left="313" w:right="0"/>
              <w:jc w:val="left"/>
              <w:rPr>
                <w:rFonts w:ascii="宋体" w:hAnsi="宋体" w:cs="宋体" w:eastAsia="宋体"/>
                <w:sz w:val="21"/>
                <w:szCs w:val="21"/>
              </w:rPr>
            </w:pPr>
            <w:r>
              <w:rPr>
                <w:rFonts w:ascii="宋体" w:hAnsi="宋体" w:cs="宋体" w:eastAsia="宋体"/>
                <w:spacing w:val="-1"/>
                <w:sz w:val="21"/>
                <w:szCs w:val="21"/>
              </w:rPr>
              <w:t>门卡系统的使用</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3" w:lineRule="exact"/>
              <w:ind w:right="3"/>
              <w:jc w:val="center"/>
              <w:rPr>
                <w:rFonts w:ascii="宋体" w:hAnsi="宋体" w:cs="宋体" w:eastAsia="宋体"/>
                <w:sz w:val="21"/>
                <w:szCs w:val="21"/>
              </w:rPr>
            </w:pPr>
            <w:r>
              <w:rPr>
                <w:rFonts w:ascii="宋体"/>
                <w:sz w:val="21"/>
              </w:rPr>
              <w:t>20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2"/>
                <w:sz w:val="21"/>
                <w:szCs w:val="21"/>
              </w:rPr>
              <w:t>酒店对讲机的使用</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20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其他前台设备的使用</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20</w:t>
            </w:r>
          </w:p>
        </w:tc>
      </w:tr>
      <w:tr>
        <w:trPr>
          <w:trHeight w:val="554"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102" w:right="0" w:firstLine="211"/>
              <w:jc w:val="left"/>
              <w:rPr>
                <w:rFonts w:ascii="宋体" w:hAnsi="宋体" w:cs="宋体" w:eastAsia="宋体"/>
                <w:sz w:val="21"/>
                <w:szCs w:val="21"/>
              </w:rPr>
            </w:pPr>
            <w:r>
              <w:rPr>
                <w:rFonts w:ascii="宋体" w:hAnsi="宋体" w:cs="宋体" w:eastAsia="宋体"/>
                <w:spacing w:val="-2"/>
                <w:sz w:val="21"/>
                <w:szCs w:val="21"/>
              </w:rPr>
              <w:t>前台磁卡锁</w:t>
            </w:r>
            <w:r>
              <w:rPr>
                <w:rFonts w:ascii="宋体" w:hAnsi="宋体" w:cs="宋体" w:eastAsia="宋体"/>
                <w:spacing w:val="-2"/>
                <w:sz w:val="21"/>
                <w:szCs w:val="21"/>
              </w:rPr>
              <w:t>/</w:t>
            </w:r>
            <w:r>
              <w:rPr>
                <w:rFonts w:ascii="宋体" w:hAnsi="宋体" w:cs="宋体" w:eastAsia="宋体"/>
                <w:spacing w:val="-2"/>
                <w:sz w:val="21"/>
                <w:szCs w:val="21"/>
              </w:rPr>
              <w:t>程控交换机</w:t>
            </w:r>
            <w:r>
              <w:rPr>
                <w:rFonts w:ascii="宋体" w:hAnsi="宋体" w:cs="宋体" w:eastAsia="宋体"/>
                <w:spacing w:val="-2"/>
                <w:sz w:val="21"/>
                <w:szCs w:val="21"/>
              </w:rPr>
              <w:t>/</w:t>
            </w:r>
            <w:r>
              <w:rPr>
                <w:rFonts w:ascii="宋体" w:hAnsi="宋体" w:cs="宋体" w:eastAsia="宋体"/>
                <w:spacing w:val="-2"/>
                <w:sz w:val="21"/>
                <w:szCs w:val="21"/>
              </w:rPr>
              <w:t>公安局信息发</w:t>
            </w:r>
          </w:p>
          <w:p>
            <w:pPr>
              <w:pStyle w:val="TableParagraph"/>
              <w:spacing w:line="274" w:lineRule="exact"/>
              <w:ind w:left="102" w:right="0"/>
              <w:jc w:val="left"/>
              <w:rPr>
                <w:rFonts w:ascii="宋体" w:hAnsi="宋体" w:cs="宋体" w:eastAsia="宋体"/>
                <w:sz w:val="21"/>
                <w:szCs w:val="21"/>
              </w:rPr>
            </w:pPr>
            <w:r>
              <w:rPr>
                <w:rFonts w:ascii="宋体" w:hAnsi="宋体" w:cs="宋体" w:eastAsia="宋体"/>
                <w:sz w:val="21"/>
                <w:szCs w:val="21"/>
              </w:rPr>
              <w:t>送</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60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54" w:lineRule="exact"/>
              <w:ind w:left="102" w:right="0"/>
              <w:jc w:val="left"/>
              <w:rPr>
                <w:rFonts w:ascii="宋体" w:hAnsi="宋体" w:cs="宋体" w:eastAsia="宋体"/>
                <w:sz w:val="21"/>
                <w:szCs w:val="21"/>
              </w:rPr>
            </w:pPr>
            <w:r>
              <w:rPr>
                <w:rFonts w:ascii="宋体" w:hAnsi="宋体" w:cs="宋体" w:eastAsia="宋体"/>
                <w:b/>
                <w:bCs/>
                <w:spacing w:val="-1"/>
                <w:sz w:val="21"/>
                <w:szCs w:val="21"/>
              </w:rPr>
              <w:t>前台标准流程（</w:t>
            </w:r>
            <w:r>
              <w:rPr>
                <w:rFonts w:ascii="宋体" w:hAnsi="宋体" w:cs="宋体" w:eastAsia="宋体"/>
                <w:b/>
                <w:bCs/>
                <w:spacing w:val="-1"/>
                <w:sz w:val="21"/>
                <w:szCs w:val="21"/>
              </w:rPr>
              <w:t>8</w:t>
            </w:r>
            <w:r>
              <w:rPr>
                <w:rFonts w:ascii="宋体" w:hAnsi="宋体" w:cs="宋体" w:eastAsia="宋体"/>
                <w:b/>
                <w:bCs/>
                <w:spacing w:val="-1"/>
                <w:sz w:val="21"/>
                <w:szCs w:val="21"/>
              </w:rPr>
              <w:t>）</w:t>
            </w:r>
            <w:r>
              <w:rPr>
                <w:rFonts w:ascii="宋体" w:hAnsi="宋体" w:cs="宋体" w:eastAsia="宋体"/>
                <w:sz w:val="21"/>
                <w:szCs w:val="21"/>
              </w:rPr>
            </w:r>
          </w:p>
        </w:tc>
        <w:tc>
          <w:tcPr>
            <w:tcW w:w="1162"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进出门流程</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r>
      <w:tr>
        <w:trPr>
          <w:trHeight w:val="312"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left="313" w:right="0"/>
              <w:jc w:val="left"/>
              <w:rPr>
                <w:rFonts w:ascii="宋体" w:hAnsi="宋体" w:cs="宋体" w:eastAsia="宋体"/>
                <w:sz w:val="21"/>
                <w:szCs w:val="21"/>
              </w:rPr>
            </w:pPr>
            <w:r>
              <w:rPr>
                <w:rFonts w:ascii="宋体" w:hAnsi="宋体" w:cs="宋体" w:eastAsia="宋体"/>
                <w:spacing w:val="-1"/>
                <w:sz w:val="21"/>
                <w:szCs w:val="21"/>
              </w:rPr>
              <w:t>洗衣服务的程序</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2" w:lineRule="exact"/>
              <w:ind w:right="3"/>
              <w:jc w:val="center"/>
              <w:rPr>
                <w:rFonts w:ascii="宋体" w:hAnsi="宋体" w:cs="宋体" w:eastAsia="宋体"/>
                <w:sz w:val="21"/>
                <w:szCs w:val="21"/>
              </w:rPr>
            </w:pPr>
            <w:r>
              <w:rPr>
                <w:rFonts w:ascii="宋体"/>
                <w:sz w:val="21"/>
              </w:rPr>
              <w:t>30</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遗留物品的处理程序</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45</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z w:val="21"/>
                <w:szCs w:val="21"/>
              </w:rPr>
              <w:t>DND</w:t>
            </w:r>
            <w:r>
              <w:rPr>
                <w:rFonts w:ascii="宋体" w:hAnsi="宋体" w:cs="宋体" w:eastAsia="宋体"/>
                <w:spacing w:val="-53"/>
                <w:sz w:val="21"/>
                <w:szCs w:val="21"/>
              </w:rPr>
              <w:t> </w:t>
            </w:r>
            <w:r>
              <w:rPr>
                <w:rFonts w:ascii="宋体" w:hAnsi="宋体" w:cs="宋体" w:eastAsia="宋体"/>
                <w:spacing w:val="-2"/>
                <w:sz w:val="21"/>
                <w:szCs w:val="21"/>
              </w:rPr>
              <w:t>房处理标准</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45</w:t>
            </w:r>
          </w:p>
        </w:tc>
      </w:tr>
      <w:tr>
        <w:trPr>
          <w:trHeight w:val="310" w:hRule="exact"/>
        </w:trPr>
        <w:tc>
          <w:tcPr>
            <w:tcW w:w="4059"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left="313" w:right="0"/>
              <w:jc w:val="left"/>
              <w:rPr>
                <w:rFonts w:ascii="宋体" w:hAnsi="宋体" w:cs="宋体" w:eastAsia="宋体"/>
                <w:sz w:val="21"/>
                <w:szCs w:val="21"/>
              </w:rPr>
            </w:pPr>
            <w:r>
              <w:rPr>
                <w:rFonts w:ascii="宋体" w:hAnsi="宋体" w:cs="宋体" w:eastAsia="宋体"/>
                <w:spacing w:val="-1"/>
                <w:sz w:val="21"/>
                <w:szCs w:val="21"/>
              </w:rPr>
              <w:t>早餐的处理程序</w:t>
            </w:r>
          </w:p>
        </w:tc>
        <w:tc>
          <w:tcPr>
            <w:tcW w:w="1162" w:type="dxa"/>
            <w:tcBorders>
              <w:top w:val="single" w:sz="5" w:space="0" w:color="000000"/>
              <w:left w:val="single" w:sz="5" w:space="0" w:color="000000"/>
              <w:bottom w:val="single" w:sz="5" w:space="0" w:color="000000"/>
              <w:right w:val="single" w:sz="5" w:space="0" w:color="000000"/>
            </w:tcBorders>
          </w:tcPr>
          <w:p>
            <w:pPr>
              <w:pStyle w:val="TableParagraph"/>
              <w:spacing w:line="240" w:lineRule="exact"/>
              <w:ind w:right="3"/>
              <w:jc w:val="center"/>
              <w:rPr>
                <w:rFonts w:ascii="宋体" w:hAnsi="宋体" w:cs="宋体" w:eastAsia="宋体"/>
                <w:sz w:val="21"/>
                <w:szCs w:val="21"/>
              </w:rPr>
            </w:pPr>
            <w:r>
              <w:rPr>
                <w:rFonts w:ascii="宋体"/>
                <w:sz w:val="21"/>
              </w:rPr>
              <w:t>30</w:t>
            </w:r>
          </w:p>
        </w:tc>
      </w:tr>
    </w:tbl>
    <w:p>
      <w:pPr>
        <w:pStyle w:val="BodyText"/>
        <w:spacing w:line="234" w:lineRule="exact" w:before="0"/>
        <w:ind w:right="0"/>
        <w:jc w:val="left"/>
      </w:pPr>
      <w:r>
        <w:rPr>
          <w:rFonts w:ascii="宋体" w:hAnsi="宋体" w:cs="宋体" w:eastAsia="宋体"/>
          <w:spacing w:val="-1"/>
        </w:rPr>
        <w:t>2.3.3</w:t>
      </w:r>
      <w:r>
        <w:rPr>
          <w:spacing w:val="-1"/>
        </w:rPr>
        <w:t>客房培训计划表</w:t>
      </w:r>
    </w:p>
    <w:p>
      <w:pPr>
        <w:spacing w:line="240" w:lineRule="auto" w:before="11"/>
        <w:rPr>
          <w:rFonts w:ascii="宋体" w:hAnsi="宋体" w:cs="宋体" w:eastAsia="宋体"/>
          <w:sz w:val="2"/>
          <w:szCs w:val="2"/>
        </w:rPr>
      </w:pPr>
    </w:p>
    <w:tbl>
      <w:tblPr>
        <w:tblW w:w="0" w:type="auto"/>
        <w:jc w:val="left"/>
        <w:tblInd w:w="118" w:type="dxa"/>
        <w:tblLayout w:type="fixed"/>
        <w:tblCellMar>
          <w:top w:w="0" w:type="dxa"/>
          <w:left w:w="0" w:type="dxa"/>
          <w:bottom w:w="0" w:type="dxa"/>
          <w:right w:w="0" w:type="dxa"/>
        </w:tblCellMar>
        <w:tblLook w:val="01E0"/>
      </w:tblPr>
      <w:tblGrid>
        <w:gridCol w:w="3761"/>
        <w:gridCol w:w="1301"/>
        <w:gridCol w:w="4400"/>
      </w:tblGrid>
      <w:tr>
        <w:trPr>
          <w:trHeight w:val="310" w:hRule="exact"/>
        </w:trPr>
        <w:tc>
          <w:tcPr>
            <w:tcW w:w="3761" w:type="dxa"/>
            <w:tcBorders>
              <w:top w:val="single" w:sz="5" w:space="0" w:color="000000"/>
              <w:left w:val="single" w:sz="5" w:space="0" w:color="000000"/>
              <w:bottom w:val="single" w:sz="5" w:space="0" w:color="000000"/>
              <w:right w:val="single" w:sz="5" w:space="0" w:color="000000"/>
            </w:tcBorders>
            <w:shd w:val="clear" w:color="auto" w:fill="808080"/>
          </w:tcPr>
          <w:p>
            <w:pPr>
              <w:pStyle w:val="TableParagraph"/>
              <w:spacing w:line="240" w:lineRule="auto" w:before="8"/>
              <w:ind w:right="3"/>
              <w:jc w:val="center"/>
              <w:rPr>
                <w:rFonts w:ascii="宋体" w:hAnsi="宋体" w:cs="宋体" w:eastAsia="宋体"/>
                <w:sz w:val="20"/>
                <w:szCs w:val="20"/>
              </w:rPr>
            </w:pPr>
            <w:r>
              <w:rPr>
                <w:rFonts w:ascii="宋体" w:hAnsi="宋体" w:cs="宋体" w:eastAsia="宋体"/>
                <w:sz w:val="20"/>
                <w:szCs w:val="20"/>
              </w:rPr>
              <w:t>基础理论课程</w:t>
            </w:r>
          </w:p>
        </w:tc>
        <w:tc>
          <w:tcPr>
            <w:tcW w:w="1301" w:type="dxa"/>
            <w:tcBorders>
              <w:top w:val="single" w:sz="5" w:space="0" w:color="000000"/>
              <w:left w:val="single" w:sz="5" w:space="0" w:color="000000"/>
              <w:bottom w:val="single" w:sz="5" w:space="0" w:color="000000"/>
              <w:right w:val="single" w:sz="5" w:space="0" w:color="000000"/>
            </w:tcBorders>
            <w:shd w:val="clear" w:color="auto" w:fill="808080"/>
          </w:tcPr>
          <w:p>
            <w:pPr>
              <w:pStyle w:val="TableParagraph"/>
              <w:spacing w:line="240" w:lineRule="auto" w:before="8"/>
              <w:ind w:left="102" w:right="0"/>
              <w:jc w:val="left"/>
              <w:rPr>
                <w:rFonts w:ascii="宋体" w:hAnsi="宋体" w:cs="宋体" w:eastAsia="宋体"/>
                <w:sz w:val="20"/>
                <w:szCs w:val="20"/>
              </w:rPr>
            </w:pPr>
            <w:r>
              <w:rPr>
                <w:rFonts w:ascii="宋体" w:hAnsi="宋体" w:cs="宋体" w:eastAsia="宋体"/>
                <w:spacing w:val="-3"/>
                <w:sz w:val="20"/>
                <w:szCs w:val="20"/>
              </w:rPr>
              <w:t>课时（分钟）</w:t>
            </w:r>
            <w:r>
              <w:rPr>
                <w:rFonts w:ascii="宋体" w:hAnsi="宋体" w:cs="宋体" w:eastAsia="宋体"/>
                <w:sz w:val="20"/>
                <w:szCs w:val="20"/>
              </w:rPr>
            </w:r>
          </w:p>
        </w:tc>
        <w:tc>
          <w:tcPr>
            <w:tcW w:w="4400" w:type="dxa"/>
            <w:tcBorders>
              <w:top w:val="single" w:sz="5" w:space="0" w:color="000000"/>
              <w:left w:val="single" w:sz="5" w:space="0" w:color="000000"/>
              <w:bottom w:val="single" w:sz="5" w:space="0" w:color="000000"/>
              <w:right w:val="nil" w:sz="6" w:space="0" w:color="auto"/>
            </w:tcBorders>
            <w:shd w:val="clear" w:color="auto" w:fill="808080"/>
          </w:tcPr>
          <w:p>
            <w:pPr>
              <w:pStyle w:val="TableParagraph"/>
              <w:spacing w:line="240" w:lineRule="auto" w:before="8"/>
              <w:ind w:right="11"/>
              <w:jc w:val="center"/>
              <w:rPr>
                <w:rFonts w:ascii="宋体" w:hAnsi="宋体" w:cs="宋体" w:eastAsia="宋体"/>
                <w:sz w:val="20"/>
                <w:szCs w:val="20"/>
              </w:rPr>
            </w:pPr>
            <w:r>
              <w:rPr>
                <w:rFonts w:ascii="宋体" w:hAnsi="宋体" w:cs="宋体" w:eastAsia="宋体"/>
                <w:sz w:val="20"/>
                <w:szCs w:val="20"/>
              </w:rPr>
              <w:t>操作课程</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1</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客房操作训练（一）</w:t>
            </w:r>
            <w:r>
              <w:rPr>
                <w:rFonts w:ascii="宋体" w:hAnsi="宋体" w:cs="宋体" w:eastAsia="宋体"/>
                <w:sz w:val="20"/>
                <w:szCs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服务员每日工作流程</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60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298" w:right="0"/>
              <w:jc w:val="left"/>
              <w:rPr>
                <w:rFonts w:ascii="宋体" w:hAnsi="宋体" w:cs="宋体" w:eastAsia="宋体"/>
                <w:sz w:val="20"/>
                <w:szCs w:val="20"/>
              </w:rPr>
            </w:pPr>
            <w:r>
              <w:rPr>
                <w:rFonts w:ascii="宋体" w:hAnsi="宋体" w:cs="宋体" w:eastAsia="宋体"/>
                <w:sz w:val="20"/>
                <w:szCs w:val="20"/>
              </w:rPr>
              <w:t>铺床练习</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客房术语</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客房操作训练（二）</w:t>
            </w:r>
            <w:r>
              <w:rPr>
                <w:rFonts w:ascii="宋体" w:hAnsi="宋体" w:cs="宋体" w:eastAsia="宋体"/>
                <w:sz w:val="20"/>
                <w:szCs w:val="20"/>
              </w:rPr>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工作报表的填写</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98" w:right="0"/>
              <w:jc w:val="left"/>
              <w:rPr>
                <w:rFonts w:ascii="宋体" w:hAnsi="宋体" w:cs="宋体" w:eastAsia="宋体"/>
                <w:sz w:val="20"/>
                <w:szCs w:val="20"/>
              </w:rPr>
            </w:pPr>
            <w:r>
              <w:rPr>
                <w:rFonts w:ascii="宋体" w:hAnsi="宋体" w:cs="宋体" w:eastAsia="宋体"/>
                <w:sz w:val="20"/>
                <w:szCs w:val="20"/>
              </w:rPr>
              <w:t>客房清洁操作练习与物品摆放</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铺床操作流程</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60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8" w:right="0"/>
              <w:jc w:val="left"/>
              <w:rPr>
                <w:rFonts w:ascii="宋体" w:hAnsi="宋体" w:cs="宋体" w:eastAsia="宋体"/>
                <w:sz w:val="20"/>
                <w:szCs w:val="20"/>
              </w:rPr>
            </w:pPr>
            <w:r>
              <w:rPr>
                <w:rFonts w:ascii="宋体" w:hAnsi="宋体" w:cs="宋体" w:eastAsia="宋体"/>
                <w:sz w:val="20"/>
                <w:szCs w:val="20"/>
              </w:rPr>
              <w:t>卫生间清洁操作练习与物品摆放</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48"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2</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48" w:lineRule="exact"/>
              <w:ind w:left="99" w:right="0"/>
              <w:jc w:val="left"/>
              <w:rPr>
                <w:rFonts w:ascii="宋体" w:hAnsi="宋体" w:cs="宋体" w:eastAsia="宋体"/>
                <w:sz w:val="20"/>
                <w:szCs w:val="20"/>
              </w:rPr>
            </w:pPr>
            <w:r>
              <w:rPr>
                <w:rFonts w:ascii="宋体" w:hAnsi="宋体" w:cs="宋体" w:eastAsia="宋体"/>
                <w:b/>
                <w:bCs/>
                <w:spacing w:val="1"/>
                <w:sz w:val="20"/>
                <w:szCs w:val="20"/>
              </w:rPr>
              <w:t>客房操作训练（三）</w:t>
            </w:r>
            <w:r>
              <w:rPr>
                <w:rFonts w:ascii="宋体" w:hAnsi="宋体" w:cs="宋体" w:eastAsia="宋体"/>
                <w:sz w:val="20"/>
                <w:szCs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进出房程序与开门注意事项</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8" w:right="0"/>
              <w:jc w:val="left"/>
              <w:rPr>
                <w:rFonts w:ascii="宋体" w:hAnsi="宋体" w:cs="宋体" w:eastAsia="宋体"/>
                <w:sz w:val="20"/>
                <w:szCs w:val="20"/>
              </w:rPr>
            </w:pPr>
            <w:r>
              <w:rPr>
                <w:rFonts w:ascii="宋体" w:hAnsi="宋体" w:cs="宋体" w:eastAsia="宋体"/>
                <w:sz w:val="20"/>
                <w:szCs w:val="20"/>
              </w:rPr>
              <w:t>综合练习</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检查退房流程</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客房操作训练（四）</w:t>
            </w:r>
            <w:r>
              <w:rPr>
                <w:rFonts w:ascii="宋体" w:hAnsi="宋体" w:cs="宋体" w:eastAsia="宋体"/>
                <w:sz w:val="20"/>
                <w:szCs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清洁工具使用与摆放</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8" w:right="0"/>
              <w:jc w:val="left"/>
              <w:rPr>
                <w:rFonts w:ascii="宋体" w:hAnsi="宋体" w:cs="宋体" w:eastAsia="宋体"/>
                <w:sz w:val="20"/>
                <w:szCs w:val="20"/>
              </w:rPr>
            </w:pPr>
            <w:r>
              <w:rPr>
                <w:rFonts w:ascii="宋体" w:hAnsi="宋体" w:cs="宋体" w:eastAsia="宋体"/>
                <w:sz w:val="20"/>
                <w:szCs w:val="20"/>
              </w:rPr>
              <w:t>公共区域清洁操作练习</w:t>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抹布使用标准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98" w:right="0"/>
              <w:jc w:val="left"/>
              <w:rPr>
                <w:rFonts w:ascii="宋体" w:hAnsi="宋体" w:cs="宋体" w:eastAsia="宋体"/>
                <w:sz w:val="20"/>
                <w:szCs w:val="20"/>
              </w:rPr>
            </w:pPr>
            <w:r>
              <w:rPr>
                <w:rFonts w:ascii="宋体" w:hAnsi="宋体" w:cs="宋体" w:eastAsia="宋体"/>
                <w:sz w:val="20"/>
                <w:szCs w:val="20"/>
              </w:rPr>
              <w:t>工作车的使用和整理</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清洁剂的使用</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8" w:right="0"/>
              <w:jc w:val="left"/>
              <w:rPr>
                <w:rFonts w:ascii="宋体" w:hAnsi="宋体" w:cs="宋体" w:eastAsia="宋体"/>
                <w:sz w:val="20"/>
                <w:szCs w:val="20"/>
              </w:rPr>
            </w:pPr>
            <w:r>
              <w:rPr>
                <w:rFonts w:ascii="宋体" w:hAnsi="宋体" w:cs="宋体" w:eastAsia="宋体"/>
                <w:sz w:val="20"/>
                <w:szCs w:val="20"/>
              </w:rPr>
              <w:t>工作间的物品摆放和整理</w:t>
            </w: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3</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c>
          <w:tcPr>
            <w:tcW w:w="4400" w:type="dxa"/>
            <w:tcBorders>
              <w:top w:val="single" w:sz="5" w:space="0" w:color="000000"/>
              <w:left w:val="single" w:sz="5" w:space="0" w:color="000000"/>
              <w:bottom w:val="nil" w:sz="6" w:space="0" w:color="auto"/>
              <w:right w:val="nil" w:sz="6" w:space="0" w:color="auto"/>
            </w:tcBorders>
          </w:tcPr>
          <w:p>
            <w:pPr/>
          </w:p>
        </w:tc>
      </w:tr>
      <w:tr>
        <w:trPr>
          <w:trHeight w:val="319"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清洁卫生间操作流程与物品摆放</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150</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清洁房间操作流程与物品摆放</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150</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4</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钥匙管理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对讲机管理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客用品的领用与保管</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床垫翻转方法</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客房重要事件报告</w:t>
            </w:r>
            <w:r>
              <w:rPr>
                <w:rFonts w:ascii="宋体" w:hAnsi="宋体" w:cs="宋体" w:eastAsia="宋体"/>
                <w:sz w:val="20"/>
                <w:szCs w:val="20"/>
              </w:rPr>
              <w:t>/</w:t>
            </w:r>
            <w:r>
              <w:rPr>
                <w:rFonts w:ascii="宋体" w:hAnsi="宋体" w:cs="宋体" w:eastAsia="宋体"/>
                <w:sz w:val="20"/>
                <w:szCs w:val="20"/>
              </w:rPr>
              <w:t>记录</w:t>
            </w:r>
            <w:r>
              <w:rPr>
                <w:rFonts w:ascii="宋体" w:hAnsi="宋体" w:cs="宋体" w:eastAsia="宋体"/>
                <w:sz w:val="20"/>
                <w:szCs w:val="20"/>
              </w:rPr>
              <w:t>/</w:t>
            </w:r>
            <w:r>
              <w:rPr>
                <w:rFonts w:ascii="宋体" w:hAnsi="宋体" w:cs="宋体" w:eastAsia="宋体"/>
                <w:sz w:val="20"/>
                <w:szCs w:val="20"/>
              </w:rPr>
              <w:t>处理</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5</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c>
          <w:tcPr>
            <w:tcW w:w="4400" w:type="dxa"/>
            <w:tcBorders>
              <w:top w:val="nil" w:sz="6" w:space="0" w:color="auto"/>
              <w:left w:val="single" w:sz="5" w:space="0" w:color="000000"/>
              <w:bottom w:val="nil" w:sz="6" w:space="0" w:color="auto"/>
              <w:right w:val="nil" w:sz="6" w:space="0" w:color="auto"/>
            </w:tcBorders>
          </w:tcPr>
          <w:p>
            <w:pPr/>
          </w:p>
        </w:tc>
      </w:tr>
      <w:tr>
        <w:trPr>
          <w:trHeight w:val="32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遗留物品处理程序</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c>
          <w:tcPr>
            <w:tcW w:w="4400" w:type="dxa"/>
            <w:tcBorders>
              <w:top w:val="nil" w:sz="6" w:space="0" w:color="auto"/>
              <w:left w:val="single" w:sz="5" w:space="0" w:color="000000"/>
              <w:bottom w:val="nil" w:sz="6" w:space="0" w:color="auto"/>
              <w:right w:val="nil" w:sz="6" w:space="0" w:color="auto"/>
            </w:tcBorders>
          </w:tcPr>
          <w:p>
            <w:pPr/>
          </w:p>
        </w:tc>
      </w:tr>
    </w:tbl>
    <w:p>
      <w:pPr>
        <w:spacing w:after="0"/>
        <w:sectPr>
          <w:pgSz w:w="11910" w:h="16850"/>
          <w:pgMar w:header="745" w:footer="708" w:top="920" w:bottom="900" w:left="1280" w:right="920"/>
        </w:sectPr>
      </w:pPr>
    </w:p>
    <w:p>
      <w:pPr>
        <w:spacing w:line="240" w:lineRule="auto" w:before="2"/>
        <w:rPr>
          <w:rFonts w:ascii="宋体" w:hAnsi="宋体" w:cs="宋体" w:eastAsia="宋体"/>
          <w:sz w:val="4"/>
          <w:szCs w:val="4"/>
        </w:rPr>
      </w:pPr>
      <w:r>
        <w:rPr/>
        <w:pict>
          <v:group style="position:absolute;margin-left:69.503998pt;margin-top:48.959976pt;width:470.6pt;height:.1pt;mso-position-horizontal-relative:page;mso-position-vertical-relative:page;z-index:-333352" coordorigin="1390,979" coordsize="9412,2">
            <v:shape style="position:absolute;left:1390;top:979;width:9412;height:2" coordorigin="1390,979" coordsize="9412,0" path="m1390,979l10802,979e" filled="false" stroked="true" strokeweight=".580pt" strokecolor="#000000">
              <v:path arrowok="t"/>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3761"/>
        <w:gridCol w:w="1301"/>
      </w:tblGrid>
      <w:tr>
        <w:trPr>
          <w:trHeight w:val="433" w:hRule="exact"/>
        </w:trPr>
        <w:tc>
          <w:tcPr>
            <w:tcW w:w="3761" w:type="dxa"/>
            <w:tcBorders>
              <w:top w:val="single" w:sz="5" w:space="0" w:color="000000"/>
              <w:left w:val="nil" w:sz="6" w:space="0" w:color="auto"/>
              <w:bottom w:val="nil" w:sz="6" w:space="0" w:color="auto"/>
              <w:right w:val="nil" w:sz="6" w:space="0" w:color="auto"/>
            </w:tcBorders>
          </w:tcPr>
          <w:p>
            <w:pPr/>
          </w:p>
        </w:tc>
        <w:tc>
          <w:tcPr>
            <w:tcW w:w="1301" w:type="dxa"/>
            <w:tcBorders>
              <w:top w:val="single" w:sz="5" w:space="0" w:color="000000"/>
              <w:left w:val="nil" w:sz="6" w:space="0" w:color="auto"/>
              <w:bottom w:val="nil" w:sz="6" w:space="0" w:color="auto"/>
              <w:right w:val="nil" w:sz="6" w:space="0" w:color="auto"/>
            </w:tcBorders>
          </w:tcPr>
          <w:p>
            <w:pPr/>
          </w:p>
        </w:tc>
      </w:tr>
      <w:tr>
        <w:trPr>
          <w:trHeight w:val="323" w:hRule="exact"/>
        </w:trPr>
        <w:tc>
          <w:tcPr>
            <w:tcW w:w="3761" w:type="dxa"/>
            <w:tcBorders>
              <w:top w:val="nil" w:sz="6" w:space="0" w:color="auto"/>
              <w:left w:val="single" w:sz="5" w:space="0" w:color="000000"/>
              <w:bottom w:val="single" w:sz="5" w:space="0" w:color="000000"/>
              <w:right w:val="single" w:sz="5" w:space="0" w:color="000000"/>
            </w:tcBorders>
          </w:tcPr>
          <w:p>
            <w:pPr>
              <w:pStyle w:val="TableParagraph"/>
              <w:spacing w:line="230" w:lineRule="exact"/>
              <w:ind w:left="301" w:right="0"/>
              <w:jc w:val="left"/>
              <w:rPr>
                <w:rFonts w:ascii="宋体" w:hAnsi="宋体" w:cs="宋体" w:eastAsia="宋体"/>
                <w:sz w:val="20"/>
                <w:szCs w:val="20"/>
              </w:rPr>
            </w:pPr>
            <w:r>
              <w:rPr>
                <w:rFonts w:ascii="宋体" w:hAnsi="宋体" w:cs="宋体" w:eastAsia="宋体"/>
                <w:sz w:val="20"/>
                <w:szCs w:val="20"/>
              </w:rPr>
              <w:t>DND</w:t>
            </w:r>
            <w:r>
              <w:rPr>
                <w:rFonts w:ascii="宋体" w:hAnsi="宋体" w:cs="宋体" w:eastAsia="宋体"/>
                <w:spacing w:val="-60"/>
                <w:sz w:val="20"/>
                <w:szCs w:val="20"/>
              </w:rPr>
              <w:t> </w:t>
            </w:r>
            <w:r>
              <w:rPr>
                <w:rFonts w:ascii="宋体" w:hAnsi="宋体" w:cs="宋体" w:eastAsia="宋体"/>
                <w:sz w:val="20"/>
                <w:szCs w:val="20"/>
              </w:rPr>
              <w:t>处理标准</w:t>
            </w:r>
            <w:r>
              <w:rPr>
                <w:rFonts w:ascii="宋体" w:hAnsi="宋体" w:cs="宋体" w:eastAsia="宋体"/>
                <w:sz w:val="20"/>
                <w:szCs w:val="20"/>
              </w:rPr>
            </w:r>
          </w:p>
        </w:tc>
        <w:tc>
          <w:tcPr>
            <w:tcW w:w="1301" w:type="dxa"/>
            <w:tcBorders>
              <w:top w:val="nil" w:sz="6" w:space="0" w:color="auto"/>
              <w:left w:val="single" w:sz="5" w:space="0" w:color="000000"/>
              <w:bottom w:val="single" w:sz="5" w:space="0" w:color="000000"/>
              <w:right w:val="single" w:sz="5" w:space="0" w:color="000000"/>
            </w:tcBorders>
          </w:tcPr>
          <w:p>
            <w:pPr>
              <w:pStyle w:val="TableParagraph"/>
              <w:spacing w:line="230" w:lineRule="exact"/>
              <w:ind w:right="0"/>
              <w:jc w:val="center"/>
              <w:rPr>
                <w:rFonts w:ascii="宋体" w:hAnsi="宋体" w:cs="宋体" w:eastAsia="宋体"/>
                <w:sz w:val="20"/>
                <w:szCs w:val="20"/>
              </w:rPr>
            </w:pPr>
            <w:r>
              <w:rPr>
                <w:rFonts w:ascii="宋体"/>
                <w:spacing w:val="1"/>
                <w:sz w:val="20"/>
              </w:rPr>
              <w:t>45</w:t>
            </w:r>
            <w:r>
              <w:rPr>
                <w:rFonts w:ascii="宋体"/>
                <w:sz w:val="20"/>
              </w:rPr>
            </w:r>
          </w:p>
        </w:tc>
      </w:tr>
      <w:tr>
        <w:trPr>
          <w:trHeight w:val="319"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洗衣服务流程</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45</w:t>
            </w:r>
            <w:r>
              <w:rPr>
                <w:rFonts w:ascii="宋体"/>
                <w:sz w:val="20"/>
              </w:rPr>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工程报修程序</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45</w:t>
            </w:r>
            <w:r>
              <w:rPr>
                <w:rFonts w:ascii="宋体"/>
                <w:sz w:val="20"/>
              </w:rPr>
            </w:r>
          </w:p>
        </w:tc>
      </w:tr>
      <w:tr>
        <w:trPr>
          <w:trHeight w:val="319"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6</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工作车整理与使用</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工作间整理要求</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杯子、饮水机清洁消毒流程</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单项卫生和大清洁方法与要求</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60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7</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大堂清洁标准与物品摆放</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20</w:t>
            </w:r>
            <w:r>
              <w:rPr>
                <w:rFonts w:ascii="宋体"/>
                <w:sz w:val="20"/>
              </w:rPr>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门庭清洁标准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20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客梯清洁标准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客厕清洁标准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20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植物清洁标准</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20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地毯清洁和吸尘</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1"/>
              <w:jc w:val="center"/>
              <w:rPr>
                <w:rFonts w:ascii="宋体" w:hAnsi="宋体" w:cs="宋体" w:eastAsia="宋体"/>
                <w:sz w:val="20"/>
                <w:szCs w:val="20"/>
              </w:rPr>
            </w:pPr>
            <w:r>
              <w:rPr>
                <w:rFonts w:ascii="宋体"/>
                <w:sz w:val="20"/>
              </w:rPr>
              <w:t>40</w:t>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常见污迹的清洁方法</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客房标准流程（</w:t>
            </w:r>
            <w:r>
              <w:rPr>
                <w:rFonts w:ascii="宋体" w:hAnsi="宋体" w:cs="宋体" w:eastAsia="宋体"/>
                <w:b/>
                <w:bCs/>
                <w:spacing w:val="1"/>
                <w:sz w:val="20"/>
                <w:szCs w:val="20"/>
              </w:rPr>
              <w:t>8</w:t>
            </w:r>
            <w:r>
              <w:rPr>
                <w:rFonts w:ascii="宋体" w:hAnsi="宋体" w:cs="宋体" w:eastAsia="宋体"/>
                <w:b/>
                <w:bCs/>
                <w:spacing w:val="1"/>
                <w:sz w:val="20"/>
                <w:szCs w:val="20"/>
              </w:rPr>
              <w:t>）</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楼层走廊清洁标准与要求</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VD</w:t>
            </w:r>
            <w:r>
              <w:rPr>
                <w:rFonts w:ascii="宋体" w:hAnsi="宋体" w:cs="宋体" w:eastAsia="宋体"/>
                <w:spacing w:val="-71"/>
                <w:sz w:val="20"/>
                <w:szCs w:val="20"/>
              </w:rPr>
              <w:t> </w:t>
            </w:r>
            <w:r>
              <w:rPr>
                <w:rFonts w:ascii="宋体" w:hAnsi="宋体" w:cs="宋体" w:eastAsia="宋体"/>
                <w:sz w:val="20"/>
                <w:szCs w:val="20"/>
              </w:rPr>
              <w:t>房清洁标准与注意事项</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OC</w:t>
            </w:r>
            <w:r>
              <w:rPr>
                <w:rFonts w:ascii="宋体" w:hAnsi="宋体" w:cs="宋体" w:eastAsia="宋体"/>
                <w:spacing w:val="-71"/>
                <w:sz w:val="20"/>
                <w:szCs w:val="20"/>
              </w:rPr>
              <w:t> </w:t>
            </w:r>
            <w:r>
              <w:rPr>
                <w:rFonts w:ascii="宋体" w:hAnsi="宋体" w:cs="宋体" w:eastAsia="宋体"/>
                <w:sz w:val="20"/>
                <w:szCs w:val="20"/>
              </w:rPr>
              <w:t>房清洁标准与注意事项</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VC</w:t>
            </w:r>
            <w:r>
              <w:rPr>
                <w:rFonts w:ascii="宋体" w:hAnsi="宋体" w:cs="宋体" w:eastAsia="宋体"/>
                <w:spacing w:val="-71"/>
                <w:sz w:val="20"/>
                <w:szCs w:val="20"/>
              </w:rPr>
              <w:t> </w:t>
            </w:r>
            <w:r>
              <w:rPr>
                <w:rFonts w:ascii="宋体" w:hAnsi="宋体" w:cs="宋体" w:eastAsia="宋体"/>
                <w:sz w:val="20"/>
                <w:szCs w:val="20"/>
              </w:rPr>
              <w:t>房清洁标准与注意事项</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OOO</w:t>
            </w:r>
            <w:r>
              <w:rPr>
                <w:rFonts w:ascii="宋体" w:hAnsi="宋体" w:cs="宋体" w:eastAsia="宋体"/>
                <w:spacing w:val="-72"/>
                <w:sz w:val="20"/>
                <w:szCs w:val="20"/>
              </w:rPr>
              <w:t> </w:t>
            </w:r>
            <w:r>
              <w:rPr>
                <w:rFonts w:ascii="宋体" w:hAnsi="宋体" w:cs="宋体" w:eastAsia="宋体"/>
                <w:sz w:val="20"/>
                <w:szCs w:val="20"/>
              </w:rPr>
              <w:t>房清洁标准与注意事项</w:t>
            </w:r>
            <w:r>
              <w:rPr>
                <w:rFonts w:ascii="宋体" w:hAnsi="宋体" w:cs="宋体" w:eastAsia="宋体"/>
                <w:sz w:val="20"/>
                <w:szCs w:val="20"/>
              </w:rPr>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0"/>
              <w:jc w:val="center"/>
              <w:rPr>
                <w:rFonts w:ascii="宋体" w:hAnsi="宋体" w:cs="宋体" w:eastAsia="宋体"/>
                <w:sz w:val="20"/>
                <w:szCs w:val="20"/>
              </w:rPr>
            </w:pPr>
            <w:r>
              <w:rPr>
                <w:rFonts w:ascii="宋体"/>
                <w:spacing w:val="1"/>
                <w:sz w:val="20"/>
              </w:rPr>
              <w:t>30</w:t>
            </w:r>
            <w:r>
              <w:rPr>
                <w:rFonts w:ascii="宋体"/>
                <w:sz w:val="20"/>
              </w:rPr>
            </w:r>
          </w:p>
        </w:tc>
      </w:tr>
      <w:tr>
        <w:trPr>
          <w:trHeight w:val="312" w:hRule="exact"/>
        </w:trPr>
        <w:tc>
          <w:tcPr>
            <w:tcW w:w="376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公共区清洁注意事项</w:t>
            </w:r>
          </w:p>
        </w:tc>
        <w:tc>
          <w:tcPr>
            <w:tcW w:w="130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right="0"/>
              <w:jc w:val="center"/>
              <w:rPr>
                <w:rFonts w:ascii="宋体" w:hAnsi="宋体" w:cs="宋体" w:eastAsia="宋体"/>
                <w:sz w:val="20"/>
                <w:szCs w:val="20"/>
              </w:rPr>
            </w:pPr>
            <w:r>
              <w:rPr>
                <w:rFonts w:ascii="宋体"/>
                <w:spacing w:val="1"/>
                <w:sz w:val="20"/>
              </w:rPr>
              <w:t>30</w:t>
            </w:r>
            <w:r>
              <w:rPr>
                <w:rFonts w:ascii="宋体"/>
                <w:sz w:val="20"/>
              </w:rPr>
            </w:r>
          </w:p>
        </w:tc>
      </w:tr>
    </w:tbl>
    <w:p>
      <w:pPr>
        <w:pStyle w:val="BodyText"/>
        <w:spacing w:line="234" w:lineRule="exact" w:before="0"/>
        <w:ind w:right="0"/>
        <w:jc w:val="left"/>
      </w:pPr>
      <w:r>
        <w:rPr>
          <w:rFonts w:ascii="宋体" w:hAnsi="宋体" w:cs="宋体" w:eastAsia="宋体"/>
          <w:spacing w:val="-1"/>
        </w:rPr>
        <w:t>2.3.4</w:t>
      </w:r>
      <w:r>
        <w:rPr>
          <w:spacing w:val="-1"/>
        </w:rPr>
        <w:t>餐厅培训计划表</w:t>
      </w:r>
    </w:p>
    <w:p>
      <w:pPr>
        <w:spacing w:line="240" w:lineRule="auto" w:before="9"/>
        <w:rPr>
          <w:rFonts w:ascii="宋体" w:hAnsi="宋体" w:cs="宋体" w:eastAsia="宋体"/>
          <w:sz w:val="2"/>
          <w:szCs w:val="2"/>
        </w:rPr>
      </w:pPr>
    </w:p>
    <w:tbl>
      <w:tblPr>
        <w:tblW w:w="0" w:type="auto"/>
        <w:jc w:val="left"/>
        <w:tblInd w:w="118" w:type="dxa"/>
        <w:tblLayout w:type="fixed"/>
        <w:tblCellMar>
          <w:top w:w="0" w:type="dxa"/>
          <w:left w:w="0" w:type="dxa"/>
          <w:bottom w:w="0" w:type="dxa"/>
          <w:right w:w="0" w:type="dxa"/>
        </w:tblCellMar>
        <w:tblLook w:val="01E0"/>
      </w:tblPr>
      <w:tblGrid>
        <w:gridCol w:w="3221"/>
        <w:gridCol w:w="1481"/>
        <w:gridCol w:w="4119"/>
      </w:tblGrid>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1</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餐厅操作训练（一）</w:t>
            </w:r>
            <w:r>
              <w:rPr>
                <w:rFonts w:ascii="宋体" w:hAnsi="宋体" w:cs="宋体" w:eastAsia="宋体"/>
                <w:sz w:val="20"/>
                <w:szCs w:val="20"/>
              </w:rPr>
            </w: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餐厅服务员每日工作</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99" w:right="0"/>
              <w:jc w:val="left"/>
              <w:rPr>
                <w:rFonts w:ascii="宋体" w:hAnsi="宋体" w:cs="宋体" w:eastAsia="宋体"/>
                <w:sz w:val="20"/>
                <w:szCs w:val="20"/>
              </w:rPr>
            </w:pPr>
            <w:r>
              <w:rPr>
                <w:rFonts w:ascii="宋体" w:hAnsi="宋体" w:cs="宋体" w:eastAsia="宋体"/>
                <w:sz w:val="20"/>
                <w:szCs w:val="20"/>
              </w:rPr>
              <w:t>托盘操作练习</w:t>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服务员餐前准备工作</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20</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48" w:lineRule="exact"/>
              <w:ind w:left="99" w:right="0"/>
              <w:jc w:val="left"/>
              <w:rPr>
                <w:rFonts w:ascii="宋体" w:hAnsi="宋体" w:cs="宋体" w:eastAsia="宋体"/>
                <w:sz w:val="20"/>
                <w:szCs w:val="20"/>
              </w:rPr>
            </w:pPr>
            <w:r>
              <w:rPr>
                <w:rFonts w:ascii="宋体" w:hAnsi="宋体" w:cs="宋体" w:eastAsia="宋体"/>
                <w:b/>
                <w:bCs/>
                <w:spacing w:val="1"/>
                <w:sz w:val="20"/>
                <w:szCs w:val="20"/>
              </w:rPr>
              <w:t>餐厅操作训练（二）</w:t>
            </w:r>
            <w:r>
              <w:rPr>
                <w:rFonts w:ascii="宋体" w:hAnsi="宋体" w:cs="宋体" w:eastAsia="宋体"/>
                <w:sz w:val="20"/>
                <w:szCs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厨师每日工作流程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9" w:right="0"/>
              <w:jc w:val="left"/>
              <w:rPr>
                <w:rFonts w:ascii="宋体" w:hAnsi="宋体" w:cs="宋体" w:eastAsia="宋体"/>
                <w:sz w:val="20"/>
                <w:szCs w:val="20"/>
              </w:rPr>
            </w:pPr>
            <w:r>
              <w:rPr>
                <w:rFonts w:ascii="宋体" w:hAnsi="宋体" w:cs="宋体" w:eastAsia="宋体"/>
                <w:sz w:val="20"/>
                <w:szCs w:val="20"/>
              </w:rPr>
              <w:t>自助餐台摆位标准练习</w:t>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对客服务的礼节礼貌</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40</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餐厅操作训练（三）</w:t>
            </w:r>
            <w:r>
              <w:rPr>
                <w:rFonts w:ascii="宋体" w:hAnsi="宋体" w:cs="宋体" w:eastAsia="宋体"/>
                <w:sz w:val="20"/>
                <w:szCs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托盘技巧和装盘要求</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60</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9" w:right="0"/>
              <w:jc w:val="left"/>
              <w:rPr>
                <w:rFonts w:ascii="宋体" w:hAnsi="宋体" w:cs="宋体" w:eastAsia="宋体"/>
                <w:sz w:val="20"/>
                <w:szCs w:val="20"/>
              </w:rPr>
            </w:pPr>
            <w:r>
              <w:rPr>
                <w:rFonts w:ascii="宋体" w:hAnsi="宋体" w:cs="宋体" w:eastAsia="宋体"/>
                <w:sz w:val="20"/>
                <w:szCs w:val="20"/>
              </w:rPr>
              <w:t>铺台操作流程</w:t>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2</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9" w:right="0"/>
              <w:jc w:val="left"/>
              <w:rPr>
                <w:rFonts w:ascii="宋体" w:hAnsi="宋体" w:cs="宋体" w:eastAsia="宋体"/>
                <w:sz w:val="20"/>
                <w:szCs w:val="20"/>
              </w:rPr>
            </w:pPr>
            <w:r>
              <w:rPr>
                <w:rFonts w:ascii="宋体" w:hAnsi="宋体" w:cs="宋体" w:eastAsia="宋体"/>
                <w:sz w:val="20"/>
                <w:szCs w:val="20"/>
              </w:rPr>
              <w:t>点餐服务操作演示</w:t>
            </w: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早餐品种、数量的介绍</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 w:right="0"/>
              <w:jc w:val="center"/>
              <w:rPr>
                <w:rFonts w:ascii="宋体" w:hAnsi="宋体" w:cs="宋体" w:eastAsia="宋体"/>
                <w:sz w:val="20"/>
                <w:szCs w:val="20"/>
              </w:rPr>
            </w:pPr>
            <w:r>
              <w:rPr>
                <w:rFonts w:ascii="宋体"/>
                <w:spacing w:val="1"/>
                <w:sz w:val="20"/>
              </w:rPr>
              <w:t>45</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99" w:right="0"/>
              <w:jc w:val="left"/>
              <w:rPr>
                <w:rFonts w:ascii="宋体" w:hAnsi="宋体" w:cs="宋体" w:eastAsia="宋体"/>
                <w:sz w:val="20"/>
                <w:szCs w:val="20"/>
              </w:rPr>
            </w:pPr>
            <w:r>
              <w:rPr>
                <w:rFonts w:ascii="宋体" w:hAnsi="宋体" w:cs="宋体" w:eastAsia="宋体"/>
                <w:b/>
                <w:bCs/>
                <w:spacing w:val="1"/>
                <w:sz w:val="20"/>
                <w:szCs w:val="20"/>
              </w:rPr>
              <w:t>餐厅操作训练（四）</w:t>
            </w:r>
            <w:r>
              <w:rPr>
                <w:rFonts w:ascii="宋体" w:hAnsi="宋体" w:cs="宋体" w:eastAsia="宋体"/>
                <w:sz w:val="20"/>
                <w:szCs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自助早餐的摆放要求</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45</w:t>
            </w:r>
            <w:r>
              <w:rPr>
                <w:rFonts w:ascii="宋体"/>
                <w:sz w:val="20"/>
              </w:rPr>
            </w:r>
          </w:p>
        </w:tc>
        <w:tc>
          <w:tcPr>
            <w:tcW w:w="4119"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99" w:right="0"/>
              <w:jc w:val="left"/>
              <w:rPr>
                <w:rFonts w:ascii="宋体" w:hAnsi="宋体" w:cs="宋体" w:eastAsia="宋体"/>
                <w:sz w:val="20"/>
                <w:szCs w:val="20"/>
              </w:rPr>
            </w:pPr>
            <w:r>
              <w:rPr>
                <w:rFonts w:ascii="宋体" w:hAnsi="宋体" w:cs="宋体" w:eastAsia="宋体"/>
                <w:sz w:val="20"/>
                <w:szCs w:val="20"/>
              </w:rPr>
              <w:t>综合练习</w:t>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早餐服务流程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45</w:t>
            </w:r>
            <w:r>
              <w:rPr>
                <w:rFonts w:ascii="宋体"/>
                <w:sz w:val="20"/>
              </w:rPr>
            </w:r>
          </w:p>
        </w:tc>
        <w:tc>
          <w:tcPr>
            <w:tcW w:w="4119" w:type="dxa"/>
            <w:tcBorders>
              <w:top w:val="single" w:sz="5" w:space="0" w:color="000000"/>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早餐券运转流程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45</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3</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点餐服务流程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60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上茶服务</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 w:right="0"/>
              <w:jc w:val="center"/>
              <w:rPr>
                <w:rFonts w:ascii="宋体" w:hAnsi="宋体" w:cs="宋体" w:eastAsia="宋体"/>
                <w:sz w:val="20"/>
                <w:szCs w:val="20"/>
              </w:rPr>
            </w:pPr>
            <w:r>
              <w:rPr>
                <w:rFonts w:ascii="宋体"/>
                <w:spacing w:val="1"/>
                <w:sz w:val="20"/>
              </w:rPr>
              <w:t>20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上菜服务</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20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点菜服务</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结帐服务</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酒水服务</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20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1"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4</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c>
          <w:tcPr>
            <w:tcW w:w="4119" w:type="dxa"/>
            <w:tcBorders>
              <w:top w:val="nil" w:sz="6" w:space="0" w:color="auto"/>
              <w:left w:val="single" w:sz="5" w:space="0" w:color="000000"/>
              <w:bottom w:val="nil" w:sz="6" w:space="0" w:color="auto"/>
              <w:right w:val="nil" w:sz="6" w:space="0" w:color="auto"/>
            </w:tcBorders>
          </w:tcPr>
          <w:p>
            <w:pP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撤台要求和注意事项</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餐后清理要求和注意事项</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酒水交接流程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c>
          <w:tcPr>
            <w:tcW w:w="4119" w:type="dxa"/>
            <w:tcBorders>
              <w:top w:val="nil" w:sz="6" w:space="0" w:color="auto"/>
              <w:left w:val="single" w:sz="5" w:space="0" w:color="000000"/>
              <w:bottom w:val="nil" w:sz="6" w:space="0" w:color="auto"/>
              <w:right w:val="nil" w:sz="6" w:space="0" w:color="auto"/>
            </w:tcBorders>
          </w:tcPr>
          <w:p>
            <w:pPr/>
          </w:p>
        </w:tc>
      </w:tr>
    </w:tbl>
    <w:p>
      <w:pPr>
        <w:spacing w:after="0"/>
        <w:sectPr>
          <w:pgSz w:w="11910" w:h="16850"/>
          <w:pgMar w:header="745" w:footer="708" w:top="920" w:bottom="900" w:left="1280" w:right="980"/>
        </w:sectPr>
      </w:pPr>
    </w:p>
    <w:p>
      <w:pPr>
        <w:spacing w:line="240" w:lineRule="auto" w:before="2"/>
        <w:rPr>
          <w:rFonts w:ascii="宋体" w:hAnsi="宋体" w:cs="宋体" w:eastAsia="宋体"/>
          <w:sz w:val="4"/>
          <w:szCs w:val="4"/>
        </w:rPr>
      </w:pPr>
      <w:r>
        <w:rPr/>
        <w:pict>
          <v:group style="position:absolute;margin-left:69.503998pt;margin-top:48.959976pt;width:470.6pt;height:.1pt;mso-position-horizontal-relative:page;mso-position-vertical-relative:page;z-index:-333328" coordorigin="1390,979" coordsize="9412,2">
            <v:shape style="position:absolute;left:1390;top:979;width:9412;height:2" coordorigin="1390,979" coordsize="9412,0" path="m1390,979l10802,979e" filled="false" stroked="true" strokeweight=".580pt" strokecolor="#000000">
              <v:path arrowok="t"/>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3221"/>
        <w:gridCol w:w="1481"/>
      </w:tblGrid>
      <w:tr>
        <w:trPr>
          <w:trHeight w:val="433" w:hRule="exact"/>
        </w:trPr>
        <w:tc>
          <w:tcPr>
            <w:tcW w:w="3221" w:type="dxa"/>
            <w:tcBorders>
              <w:top w:val="single" w:sz="5" w:space="0" w:color="000000"/>
              <w:left w:val="nil" w:sz="6" w:space="0" w:color="auto"/>
              <w:bottom w:val="nil" w:sz="6" w:space="0" w:color="auto"/>
              <w:right w:val="nil" w:sz="6" w:space="0" w:color="auto"/>
            </w:tcBorders>
          </w:tcPr>
          <w:p>
            <w:pPr/>
          </w:p>
        </w:tc>
        <w:tc>
          <w:tcPr>
            <w:tcW w:w="1481" w:type="dxa"/>
            <w:tcBorders>
              <w:top w:val="single" w:sz="5" w:space="0" w:color="000000"/>
              <w:left w:val="nil" w:sz="6" w:space="0" w:color="auto"/>
              <w:bottom w:val="nil" w:sz="6" w:space="0" w:color="auto"/>
              <w:right w:val="nil" w:sz="6" w:space="0" w:color="auto"/>
            </w:tcBorders>
          </w:tcPr>
          <w:p>
            <w:pPr/>
          </w:p>
        </w:tc>
      </w:tr>
      <w:tr>
        <w:trPr>
          <w:trHeight w:val="311" w:hRule="exact"/>
        </w:trPr>
        <w:tc>
          <w:tcPr>
            <w:tcW w:w="3221" w:type="dxa"/>
            <w:tcBorders>
              <w:top w:val="nil" w:sz="6" w:space="0" w:color="auto"/>
              <w:left w:val="single" w:sz="5" w:space="0" w:color="000000"/>
              <w:bottom w:val="single" w:sz="5" w:space="0" w:color="000000"/>
              <w:right w:val="single" w:sz="5" w:space="0" w:color="000000"/>
            </w:tcBorders>
          </w:tcPr>
          <w:p>
            <w:pPr>
              <w:pStyle w:val="TableParagraph"/>
              <w:spacing w:line="230" w:lineRule="exact"/>
              <w:ind w:left="301" w:right="0"/>
              <w:jc w:val="left"/>
              <w:rPr>
                <w:rFonts w:ascii="宋体" w:hAnsi="宋体" w:cs="宋体" w:eastAsia="宋体"/>
                <w:sz w:val="20"/>
                <w:szCs w:val="20"/>
              </w:rPr>
            </w:pPr>
            <w:r>
              <w:rPr>
                <w:rFonts w:ascii="宋体" w:hAnsi="宋体" w:cs="宋体" w:eastAsia="宋体"/>
                <w:sz w:val="20"/>
                <w:szCs w:val="20"/>
              </w:rPr>
              <w:t>餐位摆放要求和标准</w:t>
            </w:r>
          </w:p>
        </w:tc>
        <w:tc>
          <w:tcPr>
            <w:tcW w:w="1481" w:type="dxa"/>
            <w:tcBorders>
              <w:top w:val="nil" w:sz="6" w:space="0" w:color="auto"/>
              <w:left w:val="single" w:sz="5" w:space="0" w:color="000000"/>
              <w:bottom w:val="single" w:sz="5" w:space="0" w:color="000000"/>
              <w:right w:val="single" w:sz="5" w:space="0" w:color="000000"/>
            </w:tcBorders>
          </w:tcPr>
          <w:p>
            <w:pPr>
              <w:pStyle w:val="TableParagraph"/>
              <w:spacing w:line="230"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菜肴的介绍和讲解</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60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5</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餐厅卫生要求和注意事项</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60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餐厅物品盘点流程</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301" w:right="0"/>
              <w:jc w:val="left"/>
              <w:rPr>
                <w:rFonts w:ascii="宋体" w:hAnsi="宋体" w:cs="宋体" w:eastAsia="宋体"/>
                <w:sz w:val="20"/>
                <w:szCs w:val="20"/>
              </w:rPr>
            </w:pPr>
            <w:r>
              <w:rPr>
                <w:rFonts w:ascii="宋体" w:hAnsi="宋体" w:cs="宋体" w:eastAsia="宋体"/>
                <w:sz w:val="20"/>
                <w:szCs w:val="20"/>
              </w:rPr>
              <w:t>饮料柜的清洁要求</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1"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原材料采购</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原材料验收</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6</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44" w:lineRule="exact"/>
              <w:ind w:left="301" w:right="0"/>
              <w:jc w:val="left"/>
              <w:rPr>
                <w:rFonts w:ascii="宋体" w:hAnsi="宋体" w:cs="宋体" w:eastAsia="宋体"/>
                <w:sz w:val="20"/>
                <w:szCs w:val="20"/>
              </w:rPr>
            </w:pPr>
            <w:r>
              <w:rPr>
                <w:rFonts w:ascii="宋体" w:hAnsi="宋体" w:cs="宋体" w:eastAsia="宋体"/>
                <w:sz w:val="20"/>
                <w:szCs w:val="20"/>
              </w:rPr>
              <w:t>餐具</w:t>
            </w:r>
            <w:r>
              <w:rPr>
                <w:rFonts w:ascii="Times New Roman" w:hAnsi="Times New Roman" w:cs="Times New Roman" w:eastAsia="Times New Roman"/>
                <w:sz w:val="20"/>
                <w:szCs w:val="20"/>
              </w:rPr>
              <w:t>/</w:t>
            </w:r>
            <w:r>
              <w:rPr>
                <w:rFonts w:ascii="宋体" w:hAnsi="宋体" w:cs="宋体" w:eastAsia="宋体"/>
                <w:sz w:val="20"/>
                <w:szCs w:val="20"/>
              </w:rPr>
              <w:t>器皿清洗消毒流程</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厨房冷柜的清洁要求</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3"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32" w:lineRule="exact"/>
              <w:ind w:left="301" w:right="0"/>
              <w:jc w:val="left"/>
              <w:rPr>
                <w:rFonts w:ascii="宋体" w:hAnsi="宋体" w:cs="宋体" w:eastAsia="宋体"/>
                <w:sz w:val="20"/>
                <w:szCs w:val="20"/>
              </w:rPr>
            </w:pPr>
            <w:r>
              <w:rPr>
                <w:rFonts w:ascii="宋体" w:hAnsi="宋体" w:cs="宋体" w:eastAsia="宋体"/>
                <w:sz w:val="20"/>
                <w:szCs w:val="20"/>
              </w:rPr>
              <w:t>厨房设备的卫生要求和标准</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32"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厨房环境卫生要求和注意事项</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食品卫生管理</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厨房安全工作要求</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30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7</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餐厅相关表单的填写和运用</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180</w:t>
            </w:r>
            <w:r>
              <w:rPr>
                <w:rFonts w:ascii="宋体"/>
                <w:sz w:val="20"/>
              </w:rPr>
            </w:r>
          </w:p>
        </w:tc>
      </w:tr>
      <w:tr>
        <w:trPr>
          <w:trHeight w:val="312"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50" w:lineRule="exact"/>
              <w:ind w:left="102" w:right="0"/>
              <w:jc w:val="left"/>
              <w:rPr>
                <w:rFonts w:ascii="宋体" w:hAnsi="宋体" w:cs="宋体" w:eastAsia="宋体"/>
                <w:sz w:val="20"/>
                <w:szCs w:val="20"/>
              </w:rPr>
            </w:pPr>
            <w:r>
              <w:rPr>
                <w:rFonts w:ascii="宋体" w:hAnsi="宋体" w:cs="宋体" w:eastAsia="宋体"/>
                <w:b/>
                <w:bCs/>
                <w:spacing w:val="1"/>
                <w:sz w:val="20"/>
                <w:szCs w:val="20"/>
              </w:rPr>
              <w:t>餐厅标准流程（</w:t>
            </w:r>
            <w:r>
              <w:rPr>
                <w:rFonts w:ascii="宋体" w:hAnsi="宋体" w:cs="宋体" w:eastAsia="宋体"/>
                <w:b/>
                <w:bCs/>
                <w:spacing w:val="1"/>
                <w:sz w:val="20"/>
                <w:szCs w:val="20"/>
              </w:rPr>
              <w:t>8</w:t>
            </w:r>
            <w:r>
              <w:rPr>
                <w:rFonts w:ascii="宋体" w:hAnsi="宋体" w:cs="宋体" w:eastAsia="宋体"/>
                <w:b/>
                <w:bCs/>
                <w:spacing w:val="1"/>
                <w:sz w:val="20"/>
                <w:szCs w:val="20"/>
              </w:rPr>
              <w:t>）</w:t>
            </w:r>
            <w:r>
              <w:rPr>
                <w:rFonts w:ascii="宋体" w:hAnsi="宋体" w:cs="宋体" w:eastAsia="宋体"/>
                <w:sz w:val="20"/>
                <w:szCs w:val="20"/>
              </w:rPr>
            </w:r>
          </w:p>
        </w:tc>
        <w:tc>
          <w:tcPr>
            <w:tcW w:w="1481" w:type="dxa"/>
            <w:tcBorders>
              <w:top w:val="single" w:sz="5" w:space="0" w:color="000000"/>
              <w:left w:val="single" w:sz="5" w:space="0" w:color="000000"/>
              <w:bottom w:val="single" w:sz="5" w:space="0" w:color="000000"/>
              <w:right w:val="single" w:sz="5" w:space="0" w:color="000000"/>
            </w:tcBorders>
          </w:tcPr>
          <w:p>
            <w:pP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402" w:right="0"/>
              <w:jc w:val="left"/>
              <w:rPr>
                <w:rFonts w:ascii="宋体" w:hAnsi="宋体" w:cs="宋体" w:eastAsia="宋体"/>
                <w:sz w:val="20"/>
                <w:szCs w:val="20"/>
              </w:rPr>
            </w:pPr>
            <w:r>
              <w:rPr>
                <w:rFonts w:ascii="宋体" w:hAnsi="宋体" w:cs="宋体" w:eastAsia="宋体"/>
                <w:sz w:val="20"/>
                <w:szCs w:val="20"/>
              </w:rPr>
              <w:t>菜肴推销技巧</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90</w:t>
            </w:r>
            <w:r>
              <w:rPr>
                <w:rFonts w:ascii="宋体"/>
                <w:sz w:val="20"/>
              </w:rPr>
            </w:r>
          </w:p>
        </w:tc>
      </w:tr>
      <w:tr>
        <w:trPr>
          <w:trHeight w:val="310" w:hRule="exact"/>
        </w:trPr>
        <w:tc>
          <w:tcPr>
            <w:tcW w:w="322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301" w:right="0"/>
              <w:jc w:val="left"/>
              <w:rPr>
                <w:rFonts w:ascii="宋体" w:hAnsi="宋体" w:cs="宋体" w:eastAsia="宋体"/>
                <w:sz w:val="20"/>
                <w:szCs w:val="20"/>
              </w:rPr>
            </w:pPr>
            <w:r>
              <w:rPr>
                <w:rFonts w:ascii="宋体" w:hAnsi="宋体" w:cs="宋体" w:eastAsia="宋体"/>
                <w:sz w:val="20"/>
                <w:szCs w:val="20"/>
              </w:rPr>
              <w:t>案例分析和处理</w:t>
            </w:r>
          </w:p>
        </w:tc>
        <w:tc>
          <w:tcPr>
            <w:tcW w:w="148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2" w:right="0"/>
              <w:jc w:val="center"/>
              <w:rPr>
                <w:rFonts w:ascii="宋体" w:hAnsi="宋体" w:cs="宋体" w:eastAsia="宋体"/>
                <w:sz w:val="20"/>
                <w:szCs w:val="20"/>
              </w:rPr>
            </w:pPr>
            <w:r>
              <w:rPr>
                <w:rFonts w:ascii="宋体"/>
                <w:spacing w:val="1"/>
                <w:sz w:val="20"/>
              </w:rPr>
              <w:t>90</w:t>
            </w:r>
            <w:r>
              <w:rPr>
                <w:rFonts w:ascii="宋体"/>
                <w:sz w:val="20"/>
              </w:rPr>
            </w:r>
          </w:p>
        </w:tc>
      </w:tr>
    </w:tbl>
    <w:p>
      <w:pPr>
        <w:spacing w:line="240" w:lineRule="auto" w:before="5"/>
        <w:rPr>
          <w:rFonts w:ascii="宋体" w:hAnsi="宋体" w:cs="宋体" w:eastAsia="宋体"/>
          <w:sz w:val="16"/>
          <w:szCs w:val="16"/>
        </w:rPr>
      </w:pPr>
    </w:p>
    <w:p>
      <w:pPr>
        <w:pStyle w:val="Heading1"/>
        <w:spacing w:line="240" w:lineRule="auto"/>
        <w:ind w:right="0"/>
        <w:jc w:val="left"/>
        <w:rPr>
          <w:b w:val="0"/>
          <w:bCs w:val="0"/>
        </w:rPr>
      </w:pPr>
      <w:bookmarkStart w:name="_TOC_250028" w:id="12"/>
      <w:r>
        <w:rPr>
          <w:rFonts w:ascii="Times New Roman" w:hAnsi="Times New Roman" w:cs="Times New Roman" w:eastAsia="Times New Roman"/>
          <w:spacing w:val="1"/>
        </w:rPr>
        <w:t>3.</w:t>
      </w:r>
      <w:r>
        <w:rPr>
          <w:spacing w:val="1"/>
        </w:rPr>
        <w:t>前期销售</w:t>
      </w:r>
      <w:bookmarkEnd w:id="12"/>
      <w:r>
        <w:rPr>
          <w:b w:val="0"/>
          <w:bCs w:val="0"/>
        </w:rPr>
      </w:r>
    </w:p>
    <w:p>
      <w:pPr>
        <w:pStyle w:val="Heading2"/>
        <w:spacing w:line="240" w:lineRule="auto" w:before="182"/>
        <w:ind w:right="0"/>
        <w:jc w:val="left"/>
        <w:rPr>
          <w:b w:val="0"/>
          <w:bCs w:val="0"/>
        </w:rPr>
      </w:pPr>
      <w:bookmarkStart w:name="_TOC_250027" w:id="13"/>
      <w:r>
        <w:rPr>
          <w:rFonts w:ascii="Arial" w:hAnsi="Arial" w:cs="Arial" w:eastAsia="Arial"/>
        </w:rPr>
        <w:t>3.1</w:t>
      </w:r>
      <w:r>
        <w:rPr>
          <w:rFonts w:ascii="Arial" w:hAnsi="Arial" w:cs="Arial" w:eastAsia="Arial"/>
          <w:spacing w:val="-21"/>
        </w:rPr>
        <w:t> </w:t>
      </w:r>
      <w:r>
        <w:rPr/>
        <w:t>销售计划</w:t>
      </w:r>
      <w:bookmarkEnd w:id="13"/>
      <w:r>
        <w:rPr>
          <w:b w:val="0"/>
          <w:bCs w:val="0"/>
        </w:rPr>
      </w:r>
    </w:p>
    <w:p>
      <w:pPr>
        <w:pStyle w:val="BodyText"/>
        <w:spacing w:line="356" w:lineRule="auto" w:before="173"/>
        <w:ind w:right="0"/>
        <w:jc w:val="left"/>
      </w:pPr>
      <w:r>
        <w:rPr>
          <w:rFonts w:ascii="宋体" w:hAnsi="宋体" w:cs="宋体" w:eastAsia="宋体"/>
        </w:rPr>
        <w:t>3.1.1</w:t>
      </w:r>
      <w:r>
        <w:rPr>
          <w:rFonts w:ascii="宋体" w:hAnsi="宋体" w:cs="宋体" w:eastAsia="宋体"/>
          <w:spacing w:val="-55"/>
        </w:rPr>
        <w:t> </w:t>
      </w:r>
      <w:r>
        <w:rPr>
          <w:spacing w:val="-3"/>
        </w:rPr>
        <w:t>组织前期人员，准备市场调查地图进行市场调查，主要调查酒店周边客源市场，周边竞争对手经</w:t>
      </w:r>
      <w:r>
        <w:rPr>
          <w:spacing w:val="39"/>
        </w:rPr>
        <w:t> </w:t>
      </w:r>
      <w:r>
        <w:rPr>
          <w:spacing w:val="-2"/>
        </w:rPr>
        <w:t>营数据调查，商圈环境，酒店周边娱乐设施，交通路线。</w:t>
      </w:r>
    </w:p>
    <w:p>
      <w:pPr>
        <w:pStyle w:val="BodyText"/>
        <w:spacing w:line="358" w:lineRule="auto" w:before="31"/>
        <w:ind w:left="770" w:right="0" w:hanging="632"/>
        <w:jc w:val="left"/>
      </w:pPr>
      <w:r>
        <w:rPr>
          <w:rFonts w:ascii="宋体" w:hAnsi="宋体" w:cs="宋体" w:eastAsia="宋体"/>
        </w:rPr>
        <w:t>3.1.2</w:t>
      </w:r>
      <w:r>
        <w:rPr>
          <w:rFonts w:ascii="宋体" w:hAnsi="宋体" w:cs="宋体" w:eastAsia="宋体"/>
          <w:spacing w:val="-34"/>
        </w:rPr>
        <w:t> </w:t>
      </w:r>
      <w:r>
        <w:rPr>
          <w:spacing w:val="-2"/>
        </w:rPr>
        <w:t>进行酒店</w:t>
      </w:r>
      <w:r>
        <w:rPr>
          <w:spacing w:val="-34"/>
        </w:rPr>
        <w:t> </w:t>
      </w:r>
      <w:r>
        <w:rPr>
          <w:rFonts w:ascii="宋体" w:hAnsi="宋体" w:cs="宋体" w:eastAsia="宋体"/>
        </w:rPr>
        <w:t>SWOT</w:t>
      </w:r>
      <w:r>
        <w:rPr>
          <w:rFonts w:ascii="宋体" w:hAnsi="宋体" w:cs="宋体" w:eastAsia="宋体"/>
          <w:spacing w:val="-36"/>
        </w:rPr>
        <w:t> </w:t>
      </w:r>
      <w:r>
        <w:rPr>
          <w:spacing w:val="-2"/>
        </w:rPr>
        <w:t>分析，确定酒店市场定位、客房订价方案和销售策略，编制酒店年度销售计划，</w:t>
      </w:r>
      <w:r>
        <w:rPr>
          <w:spacing w:val="49"/>
        </w:rPr>
        <w:t> </w:t>
      </w:r>
      <w:r>
        <w:rPr>
          <w:spacing w:val="-1"/>
        </w:rPr>
        <w:t>在开业前</w:t>
      </w:r>
      <w:r>
        <w:rPr>
          <w:spacing w:val="-53"/>
        </w:rPr>
        <w:t> </w:t>
      </w:r>
      <w:r>
        <w:rPr>
          <w:rFonts w:ascii="宋体" w:hAnsi="宋体" w:cs="宋体" w:eastAsia="宋体"/>
          <w:spacing w:val="-2"/>
        </w:rPr>
        <w:t>50</w:t>
      </w:r>
      <w:r>
        <w:rPr>
          <w:rFonts w:ascii="宋体" w:hAnsi="宋体" w:cs="宋体" w:eastAsia="宋体"/>
          <w:spacing w:val="-53"/>
        </w:rPr>
        <w:t> </w:t>
      </w:r>
      <w:r>
        <w:rPr>
          <w:spacing w:val="-2"/>
        </w:rPr>
        <w:t>天，上报公司运营部和市场部审批。</w:t>
      </w:r>
    </w:p>
    <w:p>
      <w:pPr>
        <w:pStyle w:val="BodyText"/>
        <w:spacing w:line="356" w:lineRule="auto" w:before="29"/>
        <w:ind w:left="770" w:right="0" w:hanging="632"/>
        <w:jc w:val="left"/>
      </w:pPr>
      <w:r>
        <w:rPr>
          <w:rFonts w:ascii="宋体" w:hAnsi="宋体" w:cs="宋体" w:eastAsia="宋体"/>
        </w:rPr>
        <w:t>3.1.3</w:t>
      </w:r>
      <w:r>
        <w:rPr>
          <w:rFonts w:ascii="宋体" w:hAnsi="宋体" w:cs="宋体" w:eastAsia="宋体"/>
          <w:spacing w:val="-55"/>
        </w:rPr>
        <w:t> </w:t>
      </w:r>
      <w:r>
        <w:rPr/>
        <w:t>酒</w:t>
      </w:r>
      <w:r>
        <w:rPr>
          <w:spacing w:val="-3"/>
        </w:rPr>
        <w:t>店</w:t>
      </w:r>
      <w:r>
        <w:rPr/>
        <w:t>开</w:t>
      </w:r>
      <w:r>
        <w:rPr>
          <w:spacing w:val="-3"/>
        </w:rPr>
        <w:t>业</w:t>
      </w:r>
      <w:r>
        <w:rPr/>
        <w:t>期</w:t>
      </w:r>
      <w:r>
        <w:rPr>
          <w:spacing w:val="-3"/>
        </w:rPr>
        <w:t>间</w:t>
      </w:r>
      <w:r>
        <w:rPr/>
        <w:t>的</w:t>
      </w:r>
      <w:r>
        <w:rPr>
          <w:spacing w:val="-3"/>
        </w:rPr>
        <w:t>促</w:t>
      </w:r>
      <w:r>
        <w:rPr/>
        <w:t>销方</w:t>
      </w:r>
      <w:r>
        <w:rPr>
          <w:spacing w:val="-3"/>
        </w:rPr>
        <w:t>案</w:t>
      </w:r>
      <w:r>
        <w:rPr>
          <w:spacing w:val="-25"/>
        </w:rPr>
        <w:t>、</w:t>
      </w:r>
      <w:r>
        <w:rPr/>
        <w:t>价</w:t>
      </w:r>
      <w:r>
        <w:rPr>
          <w:spacing w:val="-3"/>
        </w:rPr>
        <w:t>格</w:t>
      </w:r>
      <w:r>
        <w:rPr/>
        <w:t>优</w:t>
      </w:r>
      <w:r>
        <w:rPr>
          <w:spacing w:val="-3"/>
        </w:rPr>
        <w:t>惠</w:t>
      </w:r>
      <w:r>
        <w:rPr/>
        <w:t>政</w:t>
      </w:r>
      <w:r>
        <w:rPr>
          <w:spacing w:val="-3"/>
        </w:rPr>
        <w:t>策按</w:t>
      </w:r>
      <w:r>
        <w:rPr/>
        <w:t>照销</w:t>
      </w:r>
      <w:r>
        <w:rPr>
          <w:spacing w:val="-3"/>
        </w:rPr>
        <w:t>售</w:t>
      </w:r>
      <w:r>
        <w:rPr/>
        <w:t>手</w:t>
      </w:r>
      <w:r>
        <w:rPr>
          <w:spacing w:val="-3"/>
        </w:rPr>
        <w:t>册</w:t>
      </w:r>
      <w:r>
        <w:rPr/>
        <w:t>的</w:t>
      </w:r>
      <w:r>
        <w:rPr>
          <w:spacing w:val="-3"/>
        </w:rPr>
        <w:t>相</w:t>
      </w:r>
      <w:r>
        <w:rPr/>
        <w:t>关</w:t>
      </w:r>
      <w:r>
        <w:rPr>
          <w:spacing w:val="-3"/>
        </w:rPr>
        <w:t>流</w:t>
      </w:r>
      <w:r>
        <w:rPr/>
        <w:t>程</w:t>
      </w:r>
      <w:r>
        <w:rPr>
          <w:spacing w:val="-3"/>
        </w:rPr>
        <w:t>审</w:t>
      </w:r>
      <w:r>
        <w:rPr/>
        <w:t>批</w:t>
      </w:r>
      <w:r>
        <w:rPr>
          <w:spacing w:val="-25"/>
        </w:rPr>
        <w:t>，</w:t>
      </w:r>
      <w:r>
        <w:rPr/>
        <w:t>需</w:t>
      </w:r>
      <w:r>
        <w:rPr>
          <w:spacing w:val="-3"/>
        </w:rPr>
        <w:t>要</w:t>
      </w:r>
      <w:r>
        <w:rPr/>
        <w:t>报</w:t>
      </w:r>
      <w:r>
        <w:rPr>
          <w:spacing w:val="-3"/>
        </w:rPr>
        <w:t>备</w:t>
      </w:r>
      <w:r>
        <w:rPr/>
        <w:t>运</w:t>
      </w:r>
      <w:r>
        <w:rPr>
          <w:spacing w:val="-3"/>
        </w:rPr>
        <w:t>营</w:t>
      </w:r>
      <w:r>
        <w:rPr/>
        <w:t>部</w:t>
      </w:r>
      <w:r>
        <w:rPr>
          <w:spacing w:val="-3"/>
        </w:rPr>
        <w:t>和市</w:t>
      </w:r>
      <w:r>
        <w:rPr/>
        <w:t>场</w:t>
      </w:r>
      <w:r>
        <w:rPr/>
        <w:t> 部。</w:t>
      </w:r>
    </w:p>
    <w:p>
      <w:pPr>
        <w:spacing w:line="240" w:lineRule="auto" w:before="0"/>
        <w:rPr>
          <w:rFonts w:ascii="宋体" w:hAnsi="宋体" w:cs="宋体" w:eastAsia="宋体"/>
          <w:sz w:val="20"/>
          <w:szCs w:val="20"/>
        </w:rPr>
      </w:pPr>
    </w:p>
    <w:p>
      <w:pPr>
        <w:pStyle w:val="Heading2"/>
        <w:spacing w:line="240" w:lineRule="auto" w:before="163"/>
        <w:ind w:right="0"/>
        <w:jc w:val="left"/>
        <w:rPr>
          <w:b w:val="0"/>
          <w:bCs w:val="0"/>
        </w:rPr>
      </w:pPr>
      <w:bookmarkStart w:name="_TOC_250026" w:id="14"/>
      <w:r>
        <w:rPr>
          <w:rFonts w:ascii="Arial" w:hAnsi="Arial" w:cs="Arial" w:eastAsia="Arial"/>
        </w:rPr>
        <w:t>3.2</w:t>
      </w:r>
      <w:r>
        <w:rPr>
          <w:rFonts w:ascii="Arial" w:hAnsi="Arial" w:cs="Arial" w:eastAsia="Arial"/>
          <w:spacing w:val="-21"/>
        </w:rPr>
        <w:t> </w:t>
      </w:r>
      <w:r>
        <w:rPr/>
        <w:t>宣传资料</w:t>
      </w:r>
      <w:bookmarkEnd w:id="14"/>
      <w:r>
        <w:rPr>
          <w:b w:val="0"/>
          <w:bCs w:val="0"/>
        </w:rPr>
      </w:r>
    </w:p>
    <w:p>
      <w:pPr>
        <w:pStyle w:val="BodyText"/>
        <w:spacing w:line="240" w:lineRule="auto" w:before="173"/>
        <w:ind w:right="0"/>
        <w:jc w:val="left"/>
      </w:pPr>
      <w:r>
        <w:rPr>
          <w:rFonts w:ascii="宋体" w:hAnsi="宋体" w:cs="宋体" w:eastAsia="宋体"/>
        </w:rPr>
        <w:t>3.2.1</w:t>
      </w:r>
      <w:r>
        <w:rPr>
          <w:rFonts w:ascii="宋体" w:hAnsi="宋体" w:cs="宋体" w:eastAsia="宋体"/>
          <w:spacing w:val="-55"/>
        </w:rPr>
        <w:t> </w:t>
      </w:r>
      <w:r>
        <w:rPr>
          <w:spacing w:val="-1"/>
        </w:rPr>
        <w:t>开业前</w:t>
      </w:r>
      <w:r>
        <w:rPr>
          <w:spacing w:val="-53"/>
        </w:rPr>
        <w:t> </w:t>
      </w:r>
      <w:r>
        <w:rPr>
          <w:rFonts w:ascii="宋体" w:hAnsi="宋体" w:cs="宋体" w:eastAsia="宋体"/>
          <w:spacing w:val="-2"/>
        </w:rPr>
        <w:t>50</w:t>
      </w:r>
      <w:r>
        <w:rPr>
          <w:rFonts w:ascii="宋体" w:hAnsi="宋体" w:cs="宋体" w:eastAsia="宋体"/>
          <w:spacing w:val="-53"/>
        </w:rPr>
        <w:t> </w:t>
      </w:r>
      <w:r>
        <w:rPr>
          <w:spacing w:val="-1"/>
        </w:rPr>
        <w:t>天联系</w:t>
      </w:r>
      <w:r>
        <w:rPr>
          <w:spacing w:val="-53"/>
        </w:rPr>
        <w:t> </w:t>
      </w:r>
      <w:r>
        <w:rPr>
          <w:rFonts w:ascii="宋体" w:hAnsi="宋体" w:cs="宋体" w:eastAsia="宋体"/>
          <w:spacing w:val="-2"/>
        </w:rPr>
        <w:t>IT</w:t>
      </w:r>
      <w:r>
        <w:rPr>
          <w:rFonts w:ascii="宋体" w:hAnsi="宋体" w:cs="宋体" w:eastAsia="宋体"/>
          <w:spacing w:val="-52"/>
        </w:rPr>
        <w:t> </w:t>
      </w:r>
      <w:r>
        <w:rPr>
          <w:spacing w:val="-2"/>
        </w:rPr>
        <w:t>部确认酒店总机号、传真号。</w:t>
      </w:r>
    </w:p>
    <w:p>
      <w:pPr>
        <w:pStyle w:val="BodyText"/>
        <w:spacing w:line="356" w:lineRule="auto" w:before="135"/>
        <w:ind w:left="770" w:right="326" w:hanging="632"/>
        <w:jc w:val="both"/>
      </w:pPr>
      <w:r>
        <w:rPr>
          <w:rFonts w:ascii="宋体" w:hAnsi="宋体" w:cs="宋体" w:eastAsia="宋体"/>
        </w:rPr>
        <w:t>3.2.2</w:t>
      </w:r>
      <w:r>
        <w:rPr>
          <w:rFonts w:ascii="宋体" w:hAnsi="宋体" w:cs="宋体" w:eastAsia="宋体"/>
          <w:spacing w:val="-55"/>
        </w:rPr>
        <w:t> </w:t>
      </w:r>
      <w:r>
        <w:rPr>
          <w:spacing w:val="-3"/>
        </w:rPr>
        <w:t>根据公司市场部批复的客房订价和酒店价格政策，准备酒店简介图文资料、会员卡、网上公布资</w:t>
      </w:r>
      <w:r>
        <w:rPr>
          <w:spacing w:val="37"/>
        </w:rPr>
        <w:t> </w:t>
      </w:r>
      <w:r>
        <w:rPr/>
        <w:t>料、</w:t>
      </w:r>
      <w:r>
        <w:rPr>
          <w:spacing w:val="-3"/>
        </w:rPr>
        <w:t>各</w:t>
      </w:r>
      <w:r>
        <w:rPr/>
        <w:t>类订</w:t>
      </w:r>
      <w:r>
        <w:rPr>
          <w:spacing w:val="-3"/>
        </w:rPr>
        <w:t>房</w:t>
      </w:r>
      <w:r>
        <w:rPr/>
        <w:t>协</w:t>
      </w:r>
      <w:r>
        <w:rPr>
          <w:spacing w:val="-3"/>
        </w:rPr>
        <w:t>议</w:t>
      </w:r>
      <w:r>
        <w:rPr/>
        <w:t>和</w:t>
      </w:r>
      <w:r>
        <w:rPr>
          <w:spacing w:val="-3"/>
        </w:rPr>
        <w:t>酒店</w:t>
      </w:r>
      <w:r>
        <w:rPr/>
        <w:t>宣传</w:t>
      </w:r>
      <w:r>
        <w:rPr>
          <w:spacing w:val="-3"/>
        </w:rPr>
        <w:t>单</w:t>
      </w:r>
      <w:r>
        <w:rPr/>
        <w:t>页、</w:t>
      </w:r>
      <w:r>
        <w:rPr>
          <w:spacing w:val="-3"/>
        </w:rPr>
        <w:t>酒</w:t>
      </w:r>
      <w:r>
        <w:rPr/>
        <w:t>店</w:t>
      </w:r>
      <w:r>
        <w:rPr>
          <w:spacing w:val="-3"/>
        </w:rPr>
        <w:t>促</w:t>
      </w:r>
      <w:r>
        <w:rPr/>
        <w:t>销</w:t>
      </w:r>
      <w:r>
        <w:rPr>
          <w:spacing w:val="-3"/>
        </w:rPr>
        <w:t>单页</w:t>
      </w:r>
      <w:r>
        <w:rPr/>
        <w:t>、销</w:t>
      </w:r>
      <w:r>
        <w:rPr>
          <w:spacing w:val="-3"/>
        </w:rPr>
        <w:t>售</w:t>
      </w:r>
      <w:r>
        <w:rPr/>
        <w:t>人员</w:t>
      </w:r>
      <w:r>
        <w:rPr>
          <w:spacing w:val="-3"/>
        </w:rPr>
        <w:t>名</w:t>
      </w:r>
      <w:r>
        <w:rPr>
          <w:spacing w:val="-1"/>
        </w:rPr>
        <w:t>片</w:t>
      </w:r>
      <w:r>
        <w:rPr>
          <w:spacing w:val="-3"/>
        </w:rPr>
        <w:t>等</w:t>
      </w:r>
      <w:r>
        <w:rPr/>
        <w:t>宣</w:t>
      </w:r>
      <w:r>
        <w:rPr>
          <w:spacing w:val="-3"/>
        </w:rPr>
        <w:t>传资</w:t>
      </w:r>
      <w:r>
        <w:rPr/>
        <w:t>料</w:t>
      </w:r>
      <w:r>
        <w:rPr>
          <w:spacing w:val="-106"/>
        </w:rPr>
        <w:t>。</w:t>
      </w:r>
      <w:r>
        <w:rPr/>
        <w:t>（</w:t>
      </w:r>
      <w:r>
        <w:rPr>
          <w:spacing w:val="-3"/>
        </w:rPr>
        <w:t>具</w:t>
      </w:r>
      <w:r>
        <w:rPr/>
        <w:t>体</w:t>
      </w:r>
      <w:r>
        <w:rPr>
          <w:spacing w:val="-3"/>
        </w:rPr>
        <w:t>见</w:t>
      </w:r>
      <w:r>
        <w:rPr/>
        <w:t>格</w:t>
      </w:r>
      <w:r>
        <w:rPr>
          <w:spacing w:val="-3"/>
        </w:rPr>
        <w:t>林</w:t>
      </w:r>
      <w:r>
        <w:rPr/>
        <w:t>豪</w:t>
      </w:r>
      <w:r>
        <w:rPr/>
        <w:t> </w:t>
      </w:r>
      <w:r>
        <w:rPr>
          <w:spacing w:val="-2"/>
        </w:rPr>
        <w:t>泰酒店销售手册和</w:t>
      </w:r>
      <w:r>
        <w:rPr>
          <w:spacing w:val="-53"/>
        </w:rPr>
        <w:t> </w:t>
      </w:r>
      <w:r>
        <w:rPr>
          <w:rFonts w:ascii="宋体" w:hAnsi="宋体" w:cs="宋体" w:eastAsia="宋体"/>
          <w:spacing w:val="-1"/>
        </w:rPr>
        <w:t>FIP</w:t>
      </w:r>
      <w:r>
        <w:rPr>
          <w:spacing w:val="-1"/>
        </w:rPr>
        <w:t>）</w:t>
      </w:r>
    </w:p>
    <w:p>
      <w:pPr>
        <w:pStyle w:val="BodyText"/>
        <w:spacing w:line="240" w:lineRule="auto" w:before="31"/>
        <w:ind w:right="0"/>
        <w:jc w:val="left"/>
      </w:pPr>
      <w:r>
        <w:rPr>
          <w:rFonts w:ascii="宋体" w:hAnsi="宋体" w:cs="宋体" w:eastAsia="宋体"/>
        </w:rPr>
        <w:t>3.2.3</w:t>
      </w:r>
      <w:r>
        <w:rPr>
          <w:rFonts w:ascii="宋体" w:hAnsi="宋体" w:cs="宋体" w:eastAsia="宋体"/>
          <w:spacing w:val="-55"/>
        </w:rPr>
        <w:t> </w:t>
      </w:r>
      <w:r>
        <w:rPr/>
        <w:t>上</w:t>
      </w:r>
      <w:r>
        <w:rPr>
          <w:spacing w:val="-3"/>
        </w:rPr>
        <w:t>报</w:t>
      </w:r>
      <w:r>
        <w:rPr/>
        <w:t>公</w:t>
      </w:r>
      <w:r>
        <w:rPr>
          <w:spacing w:val="-3"/>
        </w:rPr>
        <w:t>司</w:t>
      </w:r>
      <w:r>
        <w:rPr/>
        <w:t>市</w:t>
      </w:r>
      <w:r>
        <w:rPr>
          <w:spacing w:val="-3"/>
        </w:rPr>
        <w:t>场</w:t>
      </w:r>
      <w:r>
        <w:rPr/>
        <w:t>部</w:t>
      </w:r>
      <w:r>
        <w:rPr>
          <w:spacing w:val="-3"/>
        </w:rPr>
        <w:t>（</w:t>
      </w:r>
      <w:r>
        <w:rPr/>
        <w:t>所有</w:t>
      </w:r>
      <w:r>
        <w:rPr>
          <w:spacing w:val="-3"/>
        </w:rPr>
        <w:t>公</w:t>
      </w:r>
      <w:r>
        <w:rPr/>
        <w:t>开</w:t>
      </w:r>
      <w:r>
        <w:rPr>
          <w:spacing w:val="-3"/>
        </w:rPr>
        <w:t>宣</w:t>
      </w:r>
      <w:r>
        <w:rPr/>
        <w:t>传</w:t>
      </w:r>
      <w:r>
        <w:rPr>
          <w:spacing w:val="-3"/>
        </w:rPr>
        <w:t>的</w:t>
      </w:r>
      <w:r>
        <w:rPr/>
        <w:t>资</w:t>
      </w:r>
      <w:r>
        <w:rPr>
          <w:spacing w:val="-3"/>
        </w:rPr>
        <w:t>料</w:t>
      </w:r>
      <w:r>
        <w:rPr/>
        <w:t>，</w:t>
      </w:r>
      <w:r>
        <w:rPr>
          <w:spacing w:val="-3"/>
        </w:rPr>
        <w:t>都</w:t>
      </w:r>
      <w:r>
        <w:rPr/>
        <w:t>须经</w:t>
      </w:r>
      <w:r>
        <w:rPr>
          <w:spacing w:val="-3"/>
        </w:rPr>
        <w:t>公</w:t>
      </w:r>
      <w:r>
        <w:rPr/>
        <w:t>司</w:t>
      </w:r>
      <w:r>
        <w:rPr>
          <w:spacing w:val="-3"/>
        </w:rPr>
        <w:t>市</w:t>
      </w:r>
      <w:r>
        <w:rPr/>
        <w:t>场</w:t>
      </w:r>
      <w:r>
        <w:rPr>
          <w:spacing w:val="-3"/>
        </w:rPr>
        <w:t>部</w:t>
      </w:r>
      <w:r>
        <w:rPr/>
        <w:t>审</w:t>
      </w:r>
      <w:r>
        <w:rPr>
          <w:spacing w:val="-3"/>
        </w:rPr>
        <w:t>定</w:t>
      </w:r>
      <w:r>
        <w:rPr>
          <w:spacing w:val="-106"/>
        </w:rPr>
        <w:t>）</w:t>
      </w:r>
      <w:r>
        <w:rPr/>
        <w:t>。</w:t>
      </w:r>
    </w:p>
    <w:p>
      <w:pPr>
        <w:pStyle w:val="BodyText"/>
        <w:spacing w:line="240" w:lineRule="auto" w:before="136"/>
        <w:ind w:right="0"/>
        <w:jc w:val="left"/>
      </w:pPr>
      <w:r>
        <w:rPr>
          <w:rFonts w:ascii="宋体" w:hAnsi="宋体" w:cs="宋体" w:eastAsia="宋体"/>
        </w:rPr>
        <w:t>3.2.4</w:t>
      </w:r>
      <w:r>
        <w:rPr>
          <w:rFonts w:ascii="宋体" w:hAnsi="宋体" w:cs="宋体" w:eastAsia="宋体"/>
          <w:spacing w:val="-55"/>
        </w:rPr>
        <w:t> </w:t>
      </w:r>
      <w:r>
        <w:rPr/>
        <w:t>酒</w:t>
      </w:r>
      <w:r>
        <w:rPr>
          <w:spacing w:val="-3"/>
        </w:rPr>
        <w:t>店</w:t>
      </w:r>
      <w:r>
        <w:rPr/>
        <w:t>复</w:t>
      </w:r>
      <w:r>
        <w:rPr>
          <w:spacing w:val="-3"/>
        </w:rPr>
        <w:t>核</w:t>
      </w:r>
      <w:r>
        <w:rPr/>
        <w:t>公</w:t>
      </w:r>
      <w:r>
        <w:rPr>
          <w:spacing w:val="-3"/>
        </w:rPr>
        <w:t>司</w:t>
      </w:r>
      <w:r>
        <w:rPr/>
        <w:t>市</w:t>
      </w:r>
      <w:r>
        <w:rPr>
          <w:spacing w:val="-3"/>
        </w:rPr>
        <w:t>场</w:t>
      </w:r>
      <w:r>
        <w:rPr/>
        <w:t>部提</w:t>
      </w:r>
      <w:r>
        <w:rPr>
          <w:spacing w:val="-3"/>
        </w:rPr>
        <w:t>供</w:t>
      </w:r>
      <w:r>
        <w:rPr/>
        <w:t>的</w:t>
      </w:r>
      <w:r>
        <w:rPr>
          <w:spacing w:val="-3"/>
        </w:rPr>
        <w:t>宣</w:t>
      </w:r>
      <w:r>
        <w:rPr/>
        <w:t>传</w:t>
      </w:r>
      <w:r>
        <w:rPr>
          <w:spacing w:val="-3"/>
        </w:rPr>
        <w:t>单</w:t>
      </w:r>
      <w:r>
        <w:rPr/>
        <w:t>片</w:t>
      </w:r>
      <w:r>
        <w:rPr>
          <w:spacing w:val="-3"/>
        </w:rPr>
        <w:t>清</w:t>
      </w:r>
      <w:r>
        <w:rPr/>
        <w:t>晰</w:t>
      </w:r>
      <w:r>
        <w:rPr>
          <w:spacing w:val="-3"/>
        </w:rPr>
        <w:t>度</w:t>
      </w:r>
      <w:r>
        <w:rPr/>
        <w:t>和质</w:t>
      </w:r>
      <w:r>
        <w:rPr>
          <w:spacing w:val="-3"/>
        </w:rPr>
        <w:t>量</w:t>
      </w:r>
      <w:r>
        <w:rPr/>
        <w:t>等</w:t>
      </w:r>
      <w:r>
        <w:rPr>
          <w:spacing w:val="-3"/>
        </w:rPr>
        <w:t>资</w:t>
      </w:r>
      <w:r>
        <w:rPr/>
        <w:t>料</w:t>
      </w:r>
      <w:r>
        <w:rPr>
          <w:spacing w:val="-3"/>
        </w:rPr>
        <w:t>内</w:t>
      </w:r>
      <w:r>
        <w:rPr/>
        <w:t>容</w:t>
      </w:r>
      <w:r>
        <w:rPr>
          <w:spacing w:val="-46"/>
        </w:rPr>
        <w:t>，</w:t>
      </w:r>
      <w:r>
        <w:rPr>
          <w:spacing w:val="-3"/>
        </w:rPr>
        <w:t>如有</w:t>
      </w:r>
      <w:r>
        <w:rPr/>
        <w:t>异议</w:t>
      </w:r>
      <w:r>
        <w:rPr>
          <w:spacing w:val="-3"/>
        </w:rPr>
        <w:t>及</w:t>
      </w:r>
      <w:r>
        <w:rPr/>
        <w:t>时</w:t>
      </w:r>
      <w:r>
        <w:rPr>
          <w:spacing w:val="-3"/>
        </w:rPr>
        <w:t>反</w:t>
      </w:r>
      <w:r>
        <w:rPr/>
        <w:t>馈</w:t>
      </w:r>
      <w:r>
        <w:rPr>
          <w:spacing w:val="-3"/>
        </w:rPr>
        <w:t>给</w:t>
      </w:r>
      <w:r>
        <w:rPr/>
        <w:t>公</w:t>
      </w:r>
      <w:r>
        <w:rPr>
          <w:spacing w:val="-3"/>
        </w:rPr>
        <w:t>司市场部</w:t>
      </w:r>
      <w:r>
        <w:rPr/>
        <w:t>。</w:t>
      </w:r>
    </w:p>
    <w:p>
      <w:pPr>
        <w:pStyle w:val="BodyText"/>
        <w:spacing w:line="240" w:lineRule="auto"/>
        <w:ind w:right="0"/>
        <w:jc w:val="left"/>
      </w:pPr>
      <w:r>
        <w:rPr>
          <w:rFonts w:ascii="宋体" w:hAnsi="宋体" w:cs="宋体" w:eastAsia="宋体"/>
        </w:rPr>
        <w:t>3.2.5</w:t>
      </w:r>
      <w:r>
        <w:rPr>
          <w:rFonts w:ascii="宋体" w:hAnsi="宋体" w:cs="宋体" w:eastAsia="宋体"/>
          <w:spacing w:val="-55"/>
        </w:rPr>
        <w:t> </w:t>
      </w:r>
      <w:r>
        <w:rPr>
          <w:spacing w:val="-2"/>
        </w:rPr>
        <w:t>宣传资料由公司市场采购部联系印刷制作并派发给各直营店。</w:t>
      </w:r>
    </w:p>
    <w:p>
      <w:pPr>
        <w:pStyle w:val="BodyText"/>
        <w:spacing w:line="240" w:lineRule="auto"/>
        <w:ind w:right="0"/>
        <w:jc w:val="left"/>
      </w:pPr>
      <w:r>
        <w:rPr>
          <w:rFonts w:ascii="宋体" w:hAnsi="宋体" w:cs="宋体" w:eastAsia="宋体"/>
        </w:rPr>
        <w:t>3.2.6</w:t>
      </w:r>
      <w:r>
        <w:rPr>
          <w:rFonts w:ascii="宋体" w:hAnsi="宋体" w:cs="宋体" w:eastAsia="宋体"/>
          <w:spacing w:val="-55"/>
        </w:rPr>
        <w:t> </w:t>
      </w:r>
      <w:r>
        <w:rPr>
          <w:spacing w:val="-2"/>
        </w:rPr>
        <w:t>部分酒店如自行印刷，其模版也需和公司标准一致，且需经过三家比价的采购询价流程。</w:t>
      </w:r>
    </w:p>
    <w:p>
      <w:pPr>
        <w:spacing w:after="0" w:line="240" w:lineRule="auto"/>
        <w:jc w:val="left"/>
        <w:sectPr>
          <w:pgSz w:w="11910" w:h="16850"/>
          <w:pgMar w:header="745" w:footer="708" w:top="920" w:bottom="900" w:left="1280" w:right="800"/>
        </w:sectPr>
      </w:pPr>
    </w:p>
    <w:p>
      <w:pPr>
        <w:spacing w:line="240" w:lineRule="auto" w:before="9"/>
        <w:rPr>
          <w:rFonts w:ascii="宋体" w:hAnsi="宋体" w:cs="宋体" w:eastAsia="宋体"/>
          <w:sz w:val="3"/>
          <w:szCs w:val="3"/>
        </w:rPr>
      </w:pPr>
    </w:p>
    <w:p>
      <w:pPr>
        <w:spacing w:line="20" w:lineRule="atLeast"/>
        <w:ind w:left="104" w:right="0" w:firstLine="0"/>
        <w:rPr>
          <w:rFonts w:ascii="宋体" w:hAnsi="宋体" w:cs="宋体" w:eastAsia="宋体"/>
          <w:sz w:val="2"/>
          <w:szCs w:val="2"/>
        </w:rPr>
      </w:pPr>
      <w:r>
        <w:rPr>
          <w:rFonts w:ascii="宋体" w:hAnsi="宋体" w:cs="宋体" w:eastAsia="宋体"/>
          <w:sz w:val="2"/>
          <w:szCs w:val="2"/>
        </w:rPr>
        <w:pict>
          <v:group style="width:471.2pt;height:.6pt;mso-position-horizontal-relative:char;mso-position-vertical-relative:line" coordorigin="0,0" coordsize="9424,12">
            <v:group style="position:absolute;left:6;top:6;width:9412;height:2" coordorigin="6,6" coordsize="9412,2">
              <v:shape style="position:absolute;left:6;top:6;width:9412;height:2" coordorigin="6,6" coordsize="9412,0" path="m6,6l9418,6e" filled="false" stroked="true" strokeweight=".580pt" strokecolor="#000000">
                <v:path arrowok="t"/>
              </v:shape>
            </v:group>
          </v:group>
        </w:pict>
      </w:r>
      <w:r>
        <w:rPr>
          <w:rFonts w:ascii="宋体" w:hAnsi="宋体" w:cs="宋体" w:eastAsia="宋体"/>
          <w:sz w:val="2"/>
          <w:szCs w:val="2"/>
        </w:rPr>
      </w:r>
    </w:p>
    <w:p>
      <w:pPr>
        <w:spacing w:line="240" w:lineRule="auto" w:before="10"/>
        <w:rPr>
          <w:rFonts w:ascii="宋体" w:hAnsi="宋体" w:cs="宋体" w:eastAsia="宋体"/>
          <w:sz w:val="26"/>
          <w:szCs w:val="26"/>
        </w:rPr>
      </w:pPr>
    </w:p>
    <w:p>
      <w:pPr>
        <w:pStyle w:val="Heading2"/>
        <w:spacing w:line="240" w:lineRule="auto" w:before="14"/>
        <w:ind w:right="0"/>
        <w:jc w:val="left"/>
        <w:rPr>
          <w:b w:val="0"/>
          <w:bCs w:val="0"/>
        </w:rPr>
      </w:pPr>
      <w:bookmarkStart w:name="_TOC_250025" w:id="15"/>
      <w:r>
        <w:rPr>
          <w:rFonts w:ascii="Arial" w:hAnsi="Arial" w:cs="Arial" w:eastAsia="Arial"/>
        </w:rPr>
        <w:t>3.3</w:t>
      </w:r>
      <w:r>
        <w:rPr>
          <w:rFonts w:ascii="Arial" w:hAnsi="Arial" w:cs="Arial" w:eastAsia="Arial"/>
          <w:spacing w:val="-38"/>
        </w:rPr>
        <w:t> </w:t>
      </w:r>
      <w:r>
        <w:rPr>
          <w:spacing w:val="-1"/>
        </w:rPr>
        <w:t>灯箱、横幅等广告宣传</w:t>
      </w:r>
      <w:bookmarkEnd w:id="15"/>
      <w:r>
        <w:rPr>
          <w:b w:val="0"/>
          <w:bCs w:val="0"/>
        </w:rPr>
      </w:r>
    </w:p>
    <w:p>
      <w:pPr>
        <w:pStyle w:val="BodyText"/>
        <w:spacing w:line="240" w:lineRule="auto" w:before="173"/>
        <w:ind w:right="0"/>
        <w:jc w:val="left"/>
      </w:pPr>
      <w:r>
        <w:rPr>
          <w:rFonts w:ascii="宋体" w:hAnsi="宋体" w:cs="宋体" w:eastAsia="宋体"/>
        </w:rPr>
        <w:t>3.3.1</w:t>
      </w:r>
      <w:r>
        <w:rPr>
          <w:rFonts w:ascii="宋体" w:hAnsi="宋体" w:cs="宋体" w:eastAsia="宋体"/>
          <w:spacing w:val="-55"/>
        </w:rPr>
        <w:t> </w:t>
      </w:r>
      <w:r>
        <w:rPr>
          <w:spacing w:val="-2"/>
        </w:rPr>
        <w:t>店招和灯箱广告牌由工程部或当地广告公司根据格林豪泰</w:t>
      </w:r>
      <w:r>
        <w:rPr>
          <w:spacing w:val="-53"/>
        </w:rPr>
        <w:t> </w:t>
      </w:r>
      <w:r>
        <w:rPr>
          <w:rFonts w:ascii="宋体" w:hAnsi="宋体" w:cs="宋体" w:eastAsia="宋体"/>
          <w:spacing w:val="-2"/>
        </w:rPr>
        <w:t>VI</w:t>
      </w:r>
      <w:r>
        <w:rPr>
          <w:rFonts w:ascii="宋体" w:hAnsi="宋体" w:cs="宋体" w:eastAsia="宋体"/>
          <w:spacing w:val="-53"/>
        </w:rPr>
        <w:t> </w:t>
      </w:r>
      <w:r>
        <w:rPr>
          <w:spacing w:val="-2"/>
        </w:rPr>
        <w:t>标准设计制作</w:t>
      </w:r>
    </w:p>
    <w:p>
      <w:pPr>
        <w:pStyle w:val="BodyText"/>
        <w:spacing w:line="356" w:lineRule="auto"/>
        <w:ind w:left="664" w:right="144" w:hanging="526"/>
        <w:jc w:val="left"/>
      </w:pPr>
      <w:r>
        <w:rPr>
          <w:rFonts w:ascii="宋体" w:hAnsi="宋体" w:cs="宋体" w:eastAsia="宋体"/>
        </w:rPr>
        <w:t>3.3.2</w:t>
      </w:r>
      <w:r>
        <w:rPr>
          <w:rFonts w:ascii="宋体" w:hAnsi="宋体" w:cs="宋体" w:eastAsia="宋体"/>
          <w:spacing w:val="-34"/>
        </w:rPr>
        <w:t> </w:t>
      </w:r>
      <w:r>
        <w:rPr>
          <w:spacing w:val="-2"/>
        </w:rPr>
        <w:t>酒店指路牌和广告灯箱由店长根据经营需要联系和落实位置，请广告公司根据格林豪泰</w:t>
      </w:r>
      <w:r>
        <w:rPr>
          <w:spacing w:val="-34"/>
        </w:rPr>
        <w:t> </w:t>
      </w:r>
      <w:r>
        <w:rPr>
          <w:rFonts w:ascii="宋体" w:hAnsi="宋体" w:cs="宋体" w:eastAsia="宋体"/>
        </w:rPr>
        <w:t>VI</w:t>
      </w:r>
      <w:r>
        <w:rPr>
          <w:rFonts w:ascii="宋体" w:hAnsi="宋体" w:cs="宋体" w:eastAsia="宋体"/>
          <w:spacing w:val="-33"/>
        </w:rPr>
        <w:t> </w:t>
      </w:r>
      <w:r>
        <w:rPr>
          <w:spacing w:val="-3"/>
        </w:rPr>
        <w:t>标准</w:t>
      </w:r>
      <w:r>
        <w:rPr>
          <w:spacing w:val="42"/>
        </w:rPr>
        <w:t> </w:t>
      </w:r>
      <w:r>
        <w:rPr>
          <w:spacing w:val="-2"/>
        </w:rPr>
        <w:t>设计报价，上报运营部和公司市场部审批后制作。</w:t>
      </w:r>
    </w:p>
    <w:p>
      <w:pPr>
        <w:pStyle w:val="BodyText"/>
        <w:spacing w:line="240" w:lineRule="auto" w:before="31"/>
        <w:ind w:right="0"/>
        <w:jc w:val="left"/>
      </w:pPr>
      <w:r>
        <w:rPr>
          <w:rFonts w:ascii="宋体" w:hAnsi="宋体" w:cs="宋体" w:eastAsia="宋体"/>
        </w:rPr>
        <w:t>3.3.3</w:t>
      </w:r>
      <w:r>
        <w:rPr>
          <w:rFonts w:ascii="宋体" w:hAnsi="宋体" w:cs="宋体" w:eastAsia="宋体"/>
          <w:spacing w:val="-55"/>
        </w:rPr>
        <w:t> </w:t>
      </w:r>
      <w:r>
        <w:rPr>
          <w:spacing w:val="-2"/>
        </w:rPr>
        <w:t>酒店指路牌和广告灯箱要等酒店营业执照办理出来以后，才能申请安装。</w:t>
      </w:r>
    </w:p>
    <w:p>
      <w:pPr>
        <w:pStyle w:val="BodyText"/>
        <w:spacing w:line="240" w:lineRule="auto" w:before="135"/>
        <w:ind w:right="0"/>
        <w:jc w:val="left"/>
      </w:pPr>
      <w:r>
        <w:rPr>
          <w:rFonts w:ascii="宋体" w:hAnsi="宋体" w:cs="宋体" w:eastAsia="宋体"/>
        </w:rPr>
        <w:t>3.3.4</w:t>
      </w:r>
      <w:r>
        <w:rPr>
          <w:rFonts w:ascii="宋体" w:hAnsi="宋体" w:cs="宋体" w:eastAsia="宋体"/>
          <w:spacing w:val="-55"/>
        </w:rPr>
        <w:t> </w:t>
      </w:r>
      <w:r>
        <w:rPr>
          <w:spacing w:val="-2"/>
        </w:rPr>
        <w:t>临时广告宣传，由店长提出申请，报公司市场部审批后制作，店长负责关系协调。</w:t>
      </w:r>
    </w:p>
    <w:p>
      <w:pPr>
        <w:pStyle w:val="BodyText"/>
        <w:spacing w:line="240" w:lineRule="auto"/>
        <w:ind w:right="0"/>
        <w:jc w:val="left"/>
      </w:pPr>
      <w:r>
        <w:rPr>
          <w:rFonts w:ascii="宋体" w:hAnsi="宋体" w:cs="宋体" w:eastAsia="宋体"/>
        </w:rPr>
        <w:t>3.3.5</w:t>
      </w:r>
      <w:r>
        <w:rPr>
          <w:rFonts w:ascii="宋体" w:hAnsi="宋体" w:cs="宋体" w:eastAsia="宋体"/>
          <w:spacing w:val="-55"/>
        </w:rPr>
        <w:t> </w:t>
      </w:r>
      <w:r>
        <w:rPr>
          <w:spacing w:val="-2"/>
        </w:rPr>
        <w:t>广告灯箱须严格按照公司</w:t>
      </w:r>
      <w:r>
        <w:rPr>
          <w:spacing w:val="-53"/>
        </w:rPr>
        <w:t> </w:t>
      </w:r>
      <w:r>
        <w:rPr>
          <w:rFonts w:ascii="宋体" w:hAnsi="宋体" w:cs="宋体" w:eastAsia="宋体"/>
        </w:rPr>
        <w:t>VI</w:t>
      </w:r>
      <w:r>
        <w:rPr>
          <w:rFonts w:ascii="宋体" w:hAnsi="宋体" w:cs="宋体" w:eastAsia="宋体"/>
          <w:spacing w:val="-55"/>
        </w:rPr>
        <w:t> </w:t>
      </w:r>
      <w:r>
        <w:rPr>
          <w:spacing w:val="-2"/>
        </w:rPr>
        <w:t>手册制作，如有问题应及时向公司市场部反馈。</w:t>
      </w:r>
    </w:p>
    <w:p>
      <w:pPr>
        <w:pStyle w:val="BodyText"/>
        <w:spacing w:line="240" w:lineRule="auto"/>
        <w:ind w:right="0"/>
        <w:jc w:val="left"/>
      </w:pPr>
      <w:r>
        <w:rPr>
          <w:rFonts w:ascii="宋体" w:hAnsi="宋体" w:cs="宋体" w:eastAsia="宋体"/>
        </w:rPr>
        <w:t>3.3.6</w:t>
      </w:r>
      <w:r>
        <w:rPr>
          <w:rFonts w:ascii="宋体" w:hAnsi="宋体" w:cs="宋体" w:eastAsia="宋体"/>
          <w:spacing w:val="-55"/>
        </w:rPr>
        <w:t> </w:t>
      </w:r>
      <w:r>
        <w:rPr/>
        <w:t>酒</w:t>
      </w:r>
      <w:r>
        <w:rPr>
          <w:spacing w:val="-3"/>
        </w:rPr>
        <w:t>店</w:t>
      </w:r>
      <w:r>
        <w:rPr/>
        <w:t>可</w:t>
      </w:r>
      <w:r>
        <w:rPr>
          <w:spacing w:val="-3"/>
        </w:rPr>
        <w:t>根</w:t>
      </w:r>
      <w:r>
        <w:rPr/>
        <w:t>据</w:t>
      </w:r>
      <w:r>
        <w:rPr>
          <w:spacing w:val="-3"/>
        </w:rPr>
        <w:t>当</w:t>
      </w:r>
      <w:r>
        <w:rPr/>
        <w:t>地</w:t>
      </w:r>
      <w:r>
        <w:rPr>
          <w:spacing w:val="-3"/>
        </w:rPr>
        <w:t>情</w:t>
      </w:r>
      <w:r>
        <w:rPr/>
        <w:t>况在</w:t>
      </w:r>
      <w:r>
        <w:rPr>
          <w:spacing w:val="-3"/>
        </w:rPr>
        <w:t>开业</w:t>
      </w:r>
      <w:r>
        <w:rPr/>
        <w:t>前</w:t>
      </w:r>
      <w:r>
        <w:rPr>
          <w:spacing w:val="-53"/>
        </w:rPr>
        <w:t> </w:t>
      </w:r>
      <w:r>
        <w:rPr>
          <w:rFonts w:ascii="宋体" w:hAnsi="宋体" w:cs="宋体" w:eastAsia="宋体"/>
        </w:rPr>
        <w:t>30</w:t>
      </w:r>
      <w:r>
        <w:rPr>
          <w:rFonts w:ascii="宋体" w:hAnsi="宋体" w:cs="宋体" w:eastAsia="宋体"/>
          <w:spacing w:val="-55"/>
        </w:rPr>
        <w:t> </w:t>
      </w:r>
      <w:r>
        <w:rPr/>
        <w:t>天</w:t>
      </w:r>
      <w:r>
        <w:rPr>
          <w:spacing w:val="-3"/>
        </w:rPr>
        <w:t>，</w:t>
      </w:r>
      <w:r>
        <w:rPr/>
        <w:t>在</w:t>
      </w:r>
      <w:r>
        <w:rPr>
          <w:spacing w:val="-3"/>
        </w:rPr>
        <w:t>酒店</w:t>
      </w:r>
      <w:r>
        <w:rPr/>
        <w:t>外立</w:t>
      </w:r>
      <w:r>
        <w:rPr>
          <w:spacing w:val="-3"/>
        </w:rPr>
        <w:t>面</w:t>
      </w:r>
      <w:r>
        <w:rPr/>
        <w:t>上</w:t>
      </w:r>
      <w:r>
        <w:rPr>
          <w:spacing w:val="-3"/>
        </w:rPr>
        <w:t>挂</w:t>
      </w:r>
      <w:r>
        <w:rPr/>
        <w:t>一</w:t>
      </w:r>
      <w:r>
        <w:rPr>
          <w:spacing w:val="-3"/>
        </w:rPr>
        <w:t>条</w:t>
      </w:r>
      <w:r>
        <w:rPr/>
        <w:t>横</w:t>
      </w:r>
      <w:r>
        <w:rPr>
          <w:spacing w:val="-3"/>
        </w:rPr>
        <w:t>幅</w:t>
      </w:r>
      <w:r>
        <w:rPr>
          <w:spacing w:val="-1"/>
        </w:rPr>
        <w:t>“</w:t>
      </w:r>
      <w:r>
        <w:rPr>
          <w:rFonts w:ascii="宋体" w:hAnsi="宋体" w:cs="宋体" w:eastAsia="宋体"/>
        </w:rPr>
        <w:t>*</w:t>
      </w:r>
      <w:r>
        <w:rPr>
          <w:rFonts w:ascii="宋体" w:hAnsi="宋体" w:cs="宋体" w:eastAsia="宋体"/>
          <w:spacing w:val="-3"/>
        </w:rPr>
        <w:t>**</w:t>
      </w:r>
      <w:r>
        <w:rPr/>
        <w:t>东方</w:t>
      </w:r>
      <w:r>
        <w:rPr>
          <w:spacing w:val="-3"/>
        </w:rPr>
        <w:t>酒</w:t>
      </w:r>
      <w:r>
        <w:rPr/>
        <w:t>店</w:t>
      </w:r>
      <w:r>
        <w:rPr>
          <w:spacing w:val="-3"/>
        </w:rPr>
        <w:t>即</w:t>
      </w:r>
      <w:r>
        <w:rPr/>
        <w:t>将</w:t>
      </w:r>
      <w:r>
        <w:rPr>
          <w:spacing w:val="-3"/>
        </w:rPr>
        <w:t>开</w:t>
      </w:r>
      <w:r>
        <w:rPr/>
        <w:t>业</w:t>
      </w:r>
      <w:r>
        <w:rPr>
          <w:spacing w:val="-108"/>
        </w:rPr>
        <w:t>”</w:t>
      </w:r>
      <w:r>
        <w:rPr/>
        <w:t>。</w:t>
      </w:r>
    </w:p>
    <w:p>
      <w:pPr>
        <w:pStyle w:val="BodyText"/>
        <w:spacing w:line="240" w:lineRule="auto"/>
        <w:ind w:right="0"/>
        <w:jc w:val="left"/>
      </w:pPr>
      <w:r>
        <w:rPr>
          <w:rFonts w:ascii="宋体" w:hAnsi="宋体" w:cs="宋体" w:eastAsia="宋体"/>
        </w:rPr>
        <w:t>3.3.7</w:t>
      </w:r>
      <w:r>
        <w:rPr>
          <w:rFonts w:ascii="宋体" w:hAnsi="宋体" w:cs="宋体" w:eastAsia="宋体"/>
          <w:spacing w:val="-55"/>
        </w:rPr>
        <w:t> </w:t>
      </w:r>
      <w:r>
        <w:rPr>
          <w:spacing w:val="-2"/>
        </w:rPr>
        <w:t>灯箱、横幅等广告制作详情见销售手册。</w:t>
      </w:r>
    </w:p>
    <w:p>
      <w:pPr>
        <w:spacing w:line="240" w:lineRule="auto" w:before="0"/>
        <w:rPr>
          <w:rFonts w:ascii="宋体" w:hAnsi="宋体" w:cs="宋体" w:eastAsia="宋体"/>
          <w:sz w:val="20"/>
          <w:szCs w:val="20"/>
        </w:rPr>
      </w:pPr>
    </w:p>
    <w:p>
      <w:pPr>
        <w:spacing w:line="240" w:lineRule="auto" w:before="6"/>
        <w:rPr>
          <w:rFonts w:ascii="宋体" w:hAnsi="宋体" w:cs="宋体" w:eastAsia="宋体"/>
          <w:sz w:val="20"/>
          <w:szCs w:val="20"/>
        </w:rPr>
      </w:pPr>
    </w:p>
    <w:p>
      <w:pPr>
        <w:pStyle w:val="Heading2"/>
        <w:spacing w:line="240" w:lineRule="auto"/>
        <w:ind w:right="0"/>
        <w:jc w:val="left"/>
        <w:rPr>
          <w:b w:val="0"/>
          <w:bCs w:val="0"/>
        </w:rPr>
      </w:pPr>
      <w:bookmarkStart w:name="_TOC_250024" w:id="16"/>
      <w:r>
        <w:rPr>
          <w:rFonts w:ascii="Arial" w:hAnsi="Arial" w:cs="Arial" w:eastAsia="Arial"/>
        </w:rPr>
        <w:t>3.4</w:t>
      </w:r>
      <w:r>
        <w:rPr>
          <w:rFonts w:ascii="Arial" w:hAnsi="Arial" w:cs="Arial" w:eastAsia="Arial"/>
          <w:spacing w:val="-21"/>
        </w:rPr>
        <w:t> </w:t>
      </w:r>
      <w:r>
        <w:rPr/>
        <w:t>组织销售</w:t>
      </w:r>
      <w:bookmarkEnd w:id="16"/>
      <w:r>
        <w:rPr>
          <w:b w:val="0"/>
          <w:bCs w:val="0"/>
        </w:rPr>
      </w:r>
    </w:p>
    <w:p>
      <w:pPr>
        <w:pStyle w:val="BodyText"/>
        <w:spacing w:line="240" w:lineRule="auto" w:before="173"/>
        <w:ind w:right="0"/>
        <w:jc w:val="left"/>
      </w:pPr>
      <w:r>
        <w:rPr>
          <w:rFonts w:ascii="宋体" w:hAnsi="宋体" w:cs="宋体" w:eastAsia="宋体"/>
        </w:rPr>
        <w:t>3.4.1</w:t>
      </w:r>
      <w:r>
        <w:rPr>
          <w:rFonts w:ascii="宋体" w:hAnsi="宋体" w:cs="宋体" w:eastAsia="宋体"/>
          <w:spacing w:val="-55"/>
        </w:rPr>
        <w:t> </w:t>
      </w:r>
      <w:r>
        <w:rPr>
          <w:spacing w:val="-2"/>
        </w:rPr>
        <w:t>销售拜访前须对员工进行销售技能培训。</w:t>
      </w:r>
    </w:p>
    <w:p>
      <w:pPr>
        <w:pStyle w:val="BodyText"/>
        <w:spacing w:line="240" w:lineRule="auto"/>
        <w:ind w:right="0"/>
        <w:jc w:val="left"/>
      </w:pPr>
      <w:r>
        <w:rPr>
          <w:rFonts w:ascii="宋体" w:hAnsi="宋体" w:cs="宋体" w:eastAsia="宋体"/>
        </w:rPr>
        <w:t>3.4.2</w:t>
      </w:r>
      <w:r>
        <w:rPr>
          <w:rFonts w:ascii="宋体" w:hAnsi="宋体" w:cs="宋体" w:eastAsia="宋体"/>
          <w:spacing w:val="-55"/>
        </w:rPr>
        <w:t> </w:t>
      </w:r>
      <w:r>
        <w:rPr>
          <w:spacing w:val="-2"/>
        </w:rPr>
        <w:t>销售主管或前厅经理到位后，即可安排市场调查和前期开发。</w:t>
      </w:r>
    </w:p>
    <w:p>
      <w:pPr>
        <w:pStyle w:val="BodyText"/>
        <w:spacing w:line="356" w:lineRule="auto"/>
        <w:ind w:left="770" w:right="144" w:hanging="632"/>
        <w:jc w:val="left"/>
      </w:pPr>
      <w:r>
        <w:rPr>
          <w:rFonts w:ascii="宋体" w:hAnsi="宋体" w:cs="宋体" w:eastAsia="宋体"/>
        </w:rPr>
        <w:t>3.4.3</w:t>
      </w:r>
      <w:r>
        <w:rPr>
          <w:rFonts w:ascii="宋体" w:hAnsi="宋体" w:cs="宋体" w:eastAsia="宋体"/>
          <w:spacing w:val="-2"/>
        </w:rPr>
        <w:t> </w:t>
      </w:r>
      <w:r>
        <w:rPr/>
        <w:t>员</w:t>
      </w:r>
      <w:r>
        <w:rPr>
          <w:spacing w:val="-3"/>
        </w:rPr>
        <w:t>工</w:t>
      </w:r>
      <w:r>
        <w:rPr/>
        <w:t>培训</w:t>
      </w:r>
      <w:r>
        <w:rPr>
          <w:spacing w:val="-3"/>
        </w:rPr>
        <w:t>第</w:t>
      </w:r>
      <w:r>
        <w:rPr/>
        <w:t>二</w:t>
      </w:r>
      <w:r>
        <w:rPr>
          <w:spacing w:val="-3"/>
        </w:rPr>
        <w:t>周起</w:t>
      </w:r>
      <w:r>
        <w:rPr/>
        <w:t>，即</w:t>
      </w:r>
      <w:r>
        <w:rPr>
          <w:spacing w:val="-3"/>
        </w:rPr>
        <w:t>可</w:t>
      </w:r>
      <w:r>
        <w:rPr/>
        <w:t>组织</w:t>
      </w:r>
      <w:r>
        <w:rPr>
          <w:spacing w:val="-3"/>
        </w:rPr>
        <w:t>前</w:t>
      </w:r>
      <w:r>
        <w:rPr/>
        <w:t>厅</w:t>
      </w:r>
      <w:r>
        <w:rPr>
          <w:spacing w:val="-3"/>
        </w:rPr>
        <w:t>经</w:t>
      </w:r>
      <w:r>
        <w:rPr>
          <w:spacing w:val="-1"/>
        </w:rPr>
        <w:t>理</w:t>
      </w:r>
      <w:r>
        <w:rPr>
          <w:spacing w:val="-3"/>
        </w:rPr>
        <w:t>和前</w:t>
      </w:r>
      <w:r>
        <w:rPr/>
        <w:t>台员</w:t>
      </w:r>
      <w:r>
        <w:rPr>
          <w:spacing w:val="-3"/>
        </w:rPr>
        <w:t>工</w:t>
      </w:r>
      <w:r>
        <w:rPr/>
        <w:t>，分</w:t>
      </w:r>
      <w:r>
        <w:rPr>
          <w:spacing w:val="-3"/>
        </w:rPr>
        <w:t>批</w:t>
      </w:r>
      <w:r>
        <w:rPr/>
        <w:t>进</w:t>
      </w:r>
      <w:r>
        <w:rPr>
          <w:spacing w:val="-3"/>
        </w:rPr>
        <w:t>行</w:t>
      </w:r>
      <w:r>
        <w:rPr/>
        <w:t>销</w:t>
      </w:r>
      <w:r>
        <w:rPr>
          <w:spacing w:val="-3"/>
        </w:rPr>
        <w:t>售拜</w:t>
      </w:r>
      <w:r>
        <w:rPr>
          <w:spacing w:val="-1"/>
        </w:rPr>
        <w:t>访</w:t>
      </w:r>
      <w:r>
        <w:rPr>
          <w:spacing w:val="-106"/>
        </w:rPr>
        <w:t>。</w:t>
      </w:r>
      <w:r>
        <w:rPr/>
        <w:t>（</w:t>
      </w:r>
      <w:r>
        <w:rPr>
          <w:spacing w:val="-3"/>
        </w:rPr>
        <w:t>通</w:t>
      </w:r>
      <w:r>
        <w:rPr/>
        <w:t>常</w:t>
      </w:r>
      <w:r>
        <w:rPr>
          <w:spacing w:val="-3"/>
        </w:rPr>
        <w:t>半</w:t>
      </w:r>
      <w:r>
        <w:rPr/>
        <w:t>天培</w:t>
      </w:r>
      <w:r>
        <w:rPr>
          <w:spacing w:val="-3"/>
        </w:rPr>
        <w:t>训</w:t>
      </w:r>
      <w:r>
        <w:rPr/>
        <w:t>、</w:t>
      </w:r>
      <w:r>
        <w:rPr>
          <w:spacing w:val="-3"/>
        </w:rPr>
        <w:t>半</w:t>
      </w:r>
      <w:r>
        <w:rPr/>
        <w:t>天</w:t>
      </w:r>
      <w:r>
        <w:rPr/>
        <w:t> 销售</w:t>
      </w:r>
      <w:r>
        <w:rPr>
          <w:spacing w:val="-3"/>
        </w:rPr>
        <w:t>，</w:t>
      </w:r>
      <w:r>
        <w:rPr/>
        <w:t>二</w:t>
      </w:r>
      <w:r>
        <w:rPr>
          <w:spacing w:val="-3"/>
        </w:rPr>
        <w:t>批</w:t>
      </w:r>
      <w:r>
        <w:rPr/>
        <w:t>人</w:t>
      </w:r>
      <w:r>
        <w:rPr>
          <w:spacing w:val="-3"/>
        </w:rPr>
        <w:t>员</w:t>
      </w:r>
      <w:r>
        <w:rPr/>
        <w:t>轮</w:t>
      </w:r>
      <w:r>
        <w:rPr>
          <w:spacing w:val="-3"/>
        </w:rPr>
        <w:t>班</w:t>
      </w:r>
      <w:r>
        <w:rPr/>
        <w:t>，</w:t>
      </w:r>
      <w:r>
        <w:rPr>
          <w:spacing w:val="-3"/>
        </w:rPr>
        <w:t>或</w:t>
      </w:r>
      <w:r>
        <w:rPr/>
        <w:t>一天</w:t>
      </w:r>
      <w:r>
        <w:rPr>
          <w:spacing w:val="-3"/>
        </w:rPr>
        <w:t>隔</w:t>
      </w:r>
      <w:r>
        <w:rPr/>
        <w:t>一</w:t>
      </w:r>
      <w:r>
        <w:rPr>
          <w:spacing w:val="-3"/>
        </w:rPr>
        <w:t>天</w:t>
      </w:r>
      <w:r>
        <w:rPr/>
        <w:t>轮</w:t>
      </w:r>
      <w:r>
        <w:rPr>
          <w:spacing w:val="-3"/>
        </w:rPr>
        <w:t>班</w:t>
      </w:r>
      <w:r>
        <w:rPr>
          <w:spacing w:val="-106"/>
        </w:rPr>
        <w:t>。</w:t>
      </w:r>
      <w:r>
        <w:rPr/>
        <w:t>）</w:t>
      </w:r>
    </w:p>
    <w:p>
      <w:pPr>
        <w:pStyle w:val="BodyText"/>
        <w:spacing w:line="356" w:lineRule="auto" w:before="33"/>
        <w:ind w:left="770" w:right="143" w:hanging="632"/>
        <w:jc w:val="both"/>
      </w:pPr>
      <w:r>
        <w:rPr>
          <w:rFonts w:ascii="宋体" w:hAnsi="宋体" w:cs="宋体" w:eastAsia="宋体"/>
        </w:rPr>
        <w:t>3.4.4</w:t>
      </w:r>
      <w:r>
        <w:rPr>
          <w:rFonts w:ascii="宋体" w:hAnsi="宋体" w:cs="宋体" w:eastAsia="宋体"/>
          <w:spacing w:val="-34"/>
        </w:rPr>
        <w:t> </w:t>
      </w:r>
      <w:r>
        <w:rPr>
          <w:spacing w:val="-2"/>
        </w:rPr>
        <w:t>销售拜访要求事前安排，定量定向，二人一组，每天汇报销售拜访情况。开业前</w:t>
      </w:r>
      <w:r>
        <w:rPr>
          <w:spacing w:val="-33"/>
        </w:rPr>
        <w:t> </w:t>
      </w:r>
      <w:r>
        <w:rPr>
          <w:rFonts w:ascii="宋体" w:hAnsi="宋体" w:cs="宋体" w:eastAsia="宋体"/>
        </w:rPr>
        <w:t>30</w:t>
      </w:r>
      <w:r>
        <w:rPr>
          <w:rFonts w:ascii="宋体" w:hAnsi="宋体" w:cs="宋体" w:eastAsia="宋体"/>
          <w:spacing w:val="-36"/>
        </w:rPr>
        <w:t> </w:t>
      </w:r>
      <w:r>
        <w:rPr>
          <w:spacing w:val="-2"/>
        </w:rPr>
        <w:t>天，集中全</w:t>
      </w:r>
      <w:r>
        <w:rPr>
          <w:spacing w:val="53"/>
        </w:rPr>
        <w:t> </w:t>
      </w:r>
      <w:r>
        <w:rPr/>
        <w:t>部的</w:t>
      </w:r>
      <w:r>
        <w:rPr>
          <w:spacing w:val="-3"/>
        </w:rPr>
        <w:t>前</w:t>
      </w:r>
      <w:r>
        <w:rPr/>
        <w:t>厅</w:t>
      </w:r>
      <w:r>
        <w:rPr>
          <w:spacing w:val="-3"/>
        </w:rPr>
        <w:t>经</w:t>
      </w:r>
      <w:r>
        <w:rPr>
          <w:spacing w:val="-1"/>
        </w:rPr>
        <w:t>理</w:t>
      </w:r>
      <w:r>
        <w:rPr>
          <w:spacing w:val="-3"/>
        </w:rPr>
        <w:t>和</w:t>
      </w:r>
      <w:r>
        <w:rPr/>
        <w:t>前</w:t>
      </w:r>
      <w:r>
        <w:rPr>
          <w:spacing w:val="-3"/>
        </w:rPr>
        <w:t>台</w:t>
      </w:r>
      <w:r>
        <w:rPr/>
        <w:t>服</w:t>
      </w:r>
      <w:r>
        <w:rPr>
          <w:spacing w:val="-3"/>
        </w:rPr>
        <w:t>务</w:t>
      </w:r>
      <w:r>
        <w:rPr/>
        <w:t>员对</w:t>
      </w:r>
      <w:r>
        <w:rPr>
          <w:spacing w:val="-3"/>
        </w:rPr>
        <w:t>酒</w:t>
      </w:r>
      <w:r>
        <w:rPr/>
        <w:t>店</w:t>
      </w:r>
      <w:r>
        <w:rPr>
          <w:spacing w:val="-3"/>
        </w:rPr>
        <w:t>周</w:t>
      </w:r>
      <w:r>
        <w:rPr/>
        <w:t>边</w:t>
      </w:r>
      <w:r>
        <w:rPr>
          <w:spacing w:val="-3"/>
        </w:rPr>
        <w:t>的</w:t>
      </w:r>
      <w:r>
        <w:rPr/>
        <w:t>公</w:t>
      </w:r>
      <w:r>
        <w:rPr>
          <w:spacing w:val="-3"/>
        </w:rPr>
        <w:t>司</w:t>
      </w:r>
      <w:r>
        <w:rPr/>
        <w:t>写</w:t>
      </w:r>
      <w:r>
        <w:rPr>
          <w:spacing w:val="-3"/>
        </w:rPr>
        <w:t>字</w:t>
      </w:r>
      <w:r>
        <w:rPr/>
        <w:t>楼进</w:t>
      </w:r>
      <w:r>
        <w:rPr>
          <w:spacing w:val="-3"/>
        </w:rPr>
        <w:t>行</w:t>
      </w:r>
      <w:r>
        <w:rPr/>
        <w:t>协</w:t>
      </w:r>
      <w:r>
        <w:rPr>
          <w:spacing w:val="-3"/>
        </w:rPr>
        <w:t>议</w:t>
      </w:r>
      <w:r>
        <w:rPr/>
        <w:t>签</w:t>
      </w:r>
      <w:r>
        <w:rPr>
          <w:spacing w:val="-51"/>
        </w:rPr>
        <w:t>订</w:t>
      </w:r>
      <w:r>
        <w:rPr>
          <w:spacing w:val="-3"/>
        </w:rPr>
        <w:t>（</w:t>
      </w:r>
      <w:r>
        <w:rPr/>
        <w:t>应</w:t>
      </w:r>
      <w:r>
        <w:rPr>
          <w:spacing w:val="-3"/>
        </w:rPr>
        <w:t>准备</w:t>
      </w:r>
      <w:r>
        <w:rPr/>
        <w:t>资料</w:t>
      </w:r>
      <w:r>
        <w:rPr>
          <w:spacing w:val="-3"/>
        </w:rPr>
        <w:t>有</w:t>
      </w:r>
      <w:r>
        <w:rPr>
          <w:spacing w:val="-51"/>
        </w:rPr>
        <w:t>：</w:t>
      </w:r>
      <w:r>
        <w:rPr/>
        <w:t>酒</w:t>
      </w:r>
      <w:r>
        <w:rPr>
          <w:spacing w:val="-3"/>
        </w:rPr>
        <w:t>店</w:t>
      </w:r>
      <w:r>
        <w:rPr/>
        <w:t>宣</w:t>
      </w:r>
      <w:r>
        <w:rPr>
          <w:spacing w:val="-3"/>
        </w:rPr>
        <w:t>传</w:t>
      </w:r>
      <w:r>
        <w:rPr/>
        <w:t>单</w:t>
      </w:r>
      <w:r>
        <w:rPr/>
        <w:t> 片</w:t>
      </w:r>
      <w:r>
        <w:rPr>
          <w:spacing w:val="-27"/>
        </w:rPr>
        <w:t>、</w:t>
      </w:r>
      <w:r>
        <w:rPr/>
        <w:t>公</w:t>
      </w:r>
      <w:r>
        <w:rPr>
          <w:spacing w:val="-3"/>
        </w:rPr>
        <w:t>司</w:t>
      </w:r>
      <w:r>
        <w:rPr/>
        <w:t>协</w:t>
      </w:r>
      <w:r>
        <w:rPr>
          <w:spacing w:val="-3"/>
        </w:rPr>
        <w:t>议</w:t>
      </w:r>
      <w:r>
        <w:rPr/>
        <w:t>书</w:t>
      </w:r>
      <w:r>
        <w:rPr>
          <w:spacing w:val="-27"/>
        </w:rPr>
        <w:t>、</w:t>
      </w:r>
      <w:r>
        <w:rPr/>
        <w:t>推</w:t>
      </w:r>
      <w:r>
        <w:rPr>
          <w:spacing w:val="-3"/>
        </w:rPr>
        <w:t>广促</w:t>
      </w:r>
      <w:r>
        <w:rPr/>
        <w:t>销券</w:t>
      </w:r>
      <w:r>
        <w:rPr>
          <w:spacing w:val="-3"/>
        </w:rPr>
        <w:t>等</w:t>
      </w:r>
      <w:r>
        <w:rPr>
          <w:spacing w:val="-27"/>
        </w:rPr>
        <w:t>。</w:t>
      </w:r>
      <w:r>
        <w:rPr/>
        <w:t>开</w:t>
      </w:r>
      <w:r>
        <w:rPr>
          <w:spacing w:val="-3"/>
        </w:rPr>
        <w:t>业</w:t>
      </w:r>
      <w:r>
        <w:rPr/>
        <w:t>前</w:t>
      </w:r>
      <w:r>
        <w:rPr>
          <w:spacing w:val="-3"/>
        </w:rPr>
        <w:t>要</w:t>
      </w:r>
      <w:r>
        <w:rPr/>
        <w:t>求</w:t>
      </w:r>
      <w:r>
        <w:rPr>
          <w:spacing w:val="-3"/>
        </w:rPr>
        <w:t>签订</w:t>
      </w:r>
      <w:r>
        <w:rPr/>
        <w:t>不</w:t>
      </w:r>
      <w:r>
        <w:rPr>
          <w:spacing w:val="-3"/>
        </w:rPr>
        <w:t>少</w:t>
      </w:r>
      <w:r>
        <w:rPr/>
        <w:t>于</w:t>
      </w:r>
      <w:r>
        <w:rPr>
          <w:spacing w:val="-53"/>
        </w:rPr>
        <w:t> </w:t>
      </w:r>
      <w:r>
        <w:rPr>
          <w:rFonts w:ascii="宋体" w:hAnsi="宋体" w:cs="宋体" w:eastAsia="宋体"/>
        </w:rPr>
        <w:t>400</w:t>
      </w:r>
      <w:r>
        <w:rPr>
          <w:rFonts w:ascii="宋体" w:hAnsi="宋体" w:cs="宋体" w:eastAsia="宋体"/>
          <w:spacing w:val="-55"/>
        </w:rPr>
        <w:t> </w:t>
      </w:r>
      <w:r>
        <w:rPr/>
        <w:t>份</w:t>
      </w:r>
      <w:r>
        <w:rPr>
          <w:spacing w:val="-3"/>
        </w:rPr>
        <w:t>有</w:t>
      </w:r>
      <w:r>
        <w:rPr/>
        <w:t>质</w:t>
      </w:r>
      <w:r>
        <w:rPr>
          <w:spacing w:val="-3"/>
        </w:rPr>
        <w:t>量</w:t>
      </w:r>
      <w:r>
        <w:rPr/>
        <w:t>的</w:t>
      </w:r>
      <w:r>
        <w:rPr>
          <w:spacing w:val="-3"/>
        </w:rPr>
        <w:t>公</w:t>
      </w:r>
      <w:r>
        <w:rPr/>
        <w:t>司协</w:t>
      </w:r>
      <w:r>
        <w:rPr>
          <w:spacing w:val="-27"/>
        </w:rPr>
        <w:t>议</w:t>
      </w:r>
      <w:r>
        <w:rPr>
          <w:spacing w:val="-3"/>
        </w:rPr>
        <w:t>（</w:t>
      </w:r>
      <w:r>
        <w:rPr/>
        <w:t>以</w:t>
      </w:r>
      <w:r>
        <w:rPr>
          <w:spacing w:val="-52"/>
        </w:rPr>
        <w:t> </w:t>
      </w:r>
      <w:r>
        <w:rPr>
          <w:rFonts w:ascii="宋体" w:hAnsi="宋体" w:cs="宋体" w:eastAsia="宋体"/>
        </w:rPr>
        <w:t>1</w:t>
      </w:r>
      <w:r>
        <w:rPr>
          <w:rFonts w:ascii="宋体" w:hAnsi="宋体" w:cs="宋体" w:eastAsia="宋体"/>
          <w:spacing w:val="-3"/>
        </w:rPr>
        <w:t>0</w:t>
      </w:r>
      <w:r>
        <w:rPr>
          <w:rFonts w:ascii="宋体" w:hAnsi="宋体" w:cs="宋体" w:eastAsia="宋体"/>
        </w:rPr>
        <w:t>0</w:t>
      </w:r>
      <w:r>
        <w:rPr>
          <w:rFonts w:ascii="宋体" w:hAnsi="宋体" w:cs="宋体" w:eastAsia="宋体"/>
          <w:spacing w:val="-53"/>
        </w:rPr>
        <w:t> </w:t>
      </w:r>
      <w:r>
        <w:rPr>
          <w:spacing w:val="-3"/>
        </w:rPr>
        <w:t>间为</w:t>
      </w:r>
      <w:r>
        <w:rPr>
          <w:spacing w:val="-3"/>
        </w:rPr>
        <w:t> </w:t>
      </w:r>
      <w:r>
        <w:rPr/>
        <w:t>例，</w:t>
      </w:r>
      <w:r>
        <w:rPr>
          <w:spacing w:val="-3"/>
        </w:rPr>
        <w:t>超</w:t>
      </w:r>
      <w:r>
        <w:rPr/>
        <w:t>过</w:t>
      </w:r>
      <w:r>
        <w:rPr>
          <w:spacing w:val="-53"/>
        </w:rPr>
        <w:t> </w:t>
      </w:r>
      <w:r>
        <w:rPr>
          <w:rFonts w:ascii="宋体" w:hAnsi="宋体" w:cs="宋体" w:eastAsia="宋体"/>
          <w:spacing w:val="-3"/>
        </w:rPr>
        <w:t>1</w:t>
      </w:r>
      <w:r>
        <w:rPr>
          <w:rFonts w:ascii="宋体" w:hAnsi="宋体" w:cs="宋体" w:eastAsia="宋体"/>
        </w:rPr>
        <w:t>00</w:t>
      </w:r>
      <w:r>
        <w:rPr>
          <w:rFonts w:ascii="宋体" w:hAnsi="宋体" w:cs="宋体" w:eastAsia="宋体"/>
          <w:spacing w:val="-53"/>
        </w:rPr>
        <w:t> </w:t>
      </w:r>
      <w:r>
        <w:rPr>
          <w:spacing w:val="-3"/>
        </w:rPr>
        <w:t>间</w:t>
      </w:r>
      <w:r>
        <w:rPr/>
        <w:t>房</w:t>
      </w:r>
      <w:r>
        <w:rPr>
          <w:spacing w:val="-3"/>
        </w:rPr>
        <w:t>量</w:t>
      </w:r>
      <w:r>
        <w:rPr/>
        <w:t>以</w:t>
      </w:r>
      <w:r>
        <w:rPr>
          <w:spacing w:val="-3"/>
        </w:rPr>
        <w:t>上</w:t>
      </w:r>
      <w:r>
        <w:rPr/>
        <w:t>，按</w:t>
      </w:r>
      <w:r>
        <w:rPr>
          <w:spacing w:val="-3"/>
        </w:rPr>
        <w:t>房</w:t>
      </w:r>
      <w:r>
        <w:rPr/>
        <w:t>间</w:t>
      </w:r>
      <w:r>
        <w:rPr>
          <w:spacing w:val="-3"/>
        </w:rPr>
        <w:t>数</w:t>
      </w:r>
      <w:r>
        <w:rPr/>
        <w:t>：</w:t>
      </w:r>
      <w:r>
        <w:rPr>
          <w:rFonts w:ascii="宋体" w:hAnsi="宋体" w:cs="宋体" w:eastAsia="宋体"/>
          <w:spacing w:val="-3"/>
        </w:rPr>
        <w:t>1</w:t>
      </w:r>
      <w:r>
        <w:rPr/>
        <w:t>：</w:t>
      </w:r>
      <w:r>
        <w:rPr>
          <w:rFonts w:ascii="宋体" w:hAnsi="宋体" w:cs="宋体" w:eastAsia="宋体"/>
        </w:rPr>
        <w:t>4</w:t>
      </w:r>
      <w:r>
        <w:rPr>
          <w:rFonts w:ascii="宋体" w:hAnsi="宋体" w:cs="宋体" w:eastAsia="宋体"/>
          <w:spacing w:val="-55"/>
        </w:rPr>
        <w:t> </w:t>
      </w:r>
      <w:r>
        <w:rPr/>
        <w:t>签订</w:t>
      </w:r>
      <w:r>
        <w:rPr>
          <w:spacing w:val="-108"/>
        </w:rPr>
        <w:t>。）</w:t>
      </w:r>
      <w:r>
        <w:rPr/>
      </w:r>
    </w:p>
    <w:p>
      <w:pPr>
        <w:pStyle w:val="BodyText"/>
        <w:spacing w:line="240" w:lineRule="auto" w:before="31"/>
        <w:ind w:right="0"/>
        <w:jc w:val="left"/>
      </w:pPr>
      <w:r>
        <w:rPr>
          <w:rFonts w:ascii="宋体" w:hAnsi="宋体" w:cs="宋体" w:eastAsia="宋体"/>
        </w:rPr>
        <w:t>3.4.5</w:t>
      </w:r>
      <w:r>
        <w:rPr>
          <w:rFonts w:ascii="宋体" w:hAnsi="宋体" w:cs="宋体" w:eastAsia="宋体"/>
          <w:spacing w:val="-55"/>
        </w:rPr>
        <w:t> </w:t>
      </w:r>
      <w:r>
        <w:rPr/>
        <w:t>由</w:t>
      </w:r>
      <w:r>
        <w:rPr>
          <w:spacing w:val="-3"/>
        </w:rPr>
        <w:t>店</w:t>
      </w:r>
      <w:r>
        <w:rPr>
          <w:spacing w:val="-1"/>
        </w:rPr>
        <w:t>助</w:t>
      </w:r>
      <w:r>
        <w:rPr>
          <w:rFonts w:ascii="宋体" w:hAnsi="宋体" w:cs="宋体" w:eastAsia="宋体"/>
          <w:spacing w:val="-3"/>
        </w:rPr>
        <w:t>/</w:t>
      </w:r>
      <w:r>
        <w:rPr/>
        <w:t>销</w:t>
      </w:r>
      <w:r>
        <w:rPr>
          <w:spacing w:val="-3"/>
        </w:rPr>
        <w:t>售</w:t>
      </w:r>
      <w:r>
        <w:rPr/>
        <w:t>主</w:t>
      </w:r>
      <w:r>
        <w:rPr>
          <w:spacing w:val="-3"/>
        </w:rPr>
        <w:t>管负</w:t>
      </w:r>
      <w:r>
        <w:rPr/>
        <w:t>责签</w:t>
      </w:r>
      <w:r>
        <w:rPr>
          <w:spacing w:val="-3"/>
        </w:rPr>
        <w:t>订</w:t>
      </w:r>
      <w:r>
        <w:rPr/>
        <w:t>中</w:t>
      </w:r>
      <w:r>
        <w:rPr>
          <w:spacing w:val="-3"/>
        </w:rPr>
        <w:t>介</w:t>
      </w:r>
      <w:r>
        <w:rPr/>
        <w:t>协</w:t>
      </w:r>
      <w:r>
        <w:rPr>
          <w:spacing w:val="-3"/>
        </w:rPr>
        <w:t>议</w:t>
      </w:r>
      <w:r>
        <w:rPr>
          <w:spacing w:val="-106"/>
        </w:rPr>
        <w:t>。</w:t>
      </w:r>
      <w:r>
        <w:rPr>
          <w:spacing w:val="-3"/>
        </w:rPr>
        <w:t>（</w:t>
      </w:r>
      <w:r>
        <w:rPr/>
        <w:t>可</w:t>
      </w:r>
      <w:r>
        <w:rPr>
          <w:spacing w:val="-3"/>
        </w:rPr>
        <w:t>向公</w:t>
      </w:r>
      <w:r>
        <w:rPr/>
        <w:t>司市</w:t>
      </w:r>
      <w:r>
        <w:rPr>
          <w:spacing w:val="-3"/>
        </w:rPr>
        <w:t>场</w:t>
      </w:r>
      <w:r>
        <w:rPr/>
        <w:t>部</w:t>
      </w:r>
      <w:r>
        <w:rPr>
          <w:spacing w:val="-3"/>
        </w:rPr>
        <w:t>获</w:t>
      </w:r>
      <w:r>
        <w:rPr/>
        <w:t>取</w:t>
      </w:r>
      <w:r>
        <w:rPr>
          <w:spacing w:val="-3"/>
        </w:rPr>
        <w:t>中</w:t>
      </w:r>
      <w:r>
        <w:rPr/>
        <w:t>介</w:t>
      </w:r>
      <w:r>
        <w:rPr>
          <w:spacing w:val="-3"/>
        </w:rPr>
        <w:t>公</w:t>
      </w:r>
      <w:r>
        <w:rPr/>
        <w:t>司</w:t>
      </w:r>
      <w:r>
        <w:rPr>
          <w:spacing w:val="-3"/>
        </w:rPr>
        <w:t>名</w:t>
      </w:r>
      <w:r>
        <w:rPr/>
        <w:t>单</w:t>
      </w:r>
      <w:r>
        <w:rPr>
          <w:spacing w:val="-106"/>
        </w:rPr>
        <w:t>。</w:t>
      </w:r>
      <w:r>
        <w:rPr/>
        <w:t>）</w:t>
      </w:r>
    </w:p>
    <w:p>
      <w:pPr>
        <w:pStyle w:val="BodyText"/>
        <w:spacing w:line="240" w:lineRule="auto" w:before="135"/>
        <w:ind w:right="0"/>
        <w:jc w:val="left"/>
      </w:pPr>
      <w:r>
        <w:rPr>
          <w:rFonts w:ascii="宋体" w:hAnsi="宋体" w:cs="宋体" w:eastAsia="宋体"/>
        </w:rPr>
        <w:t>3.4.6</w:t>
      </w:r>
      <w:r>
        <w:rPr>
          <w:rFonts w:ascii="宋体" w:hAnsi="宋体" w:cs="宋体" w:eastAsia="宋体"/>
          <w:spacing w:val="-55"/>
        </w:rPr>
        <w:t> </w:t>
      </w:r>
      <w:r>
        <w:rPr>
          <w:spacing w:val="-2"/>
        </w:rPr>
        <w:t>开业前一周开始接受预订并有计划联系已签约客户，告知酒店即将开业信息。</w:t>
      </w:r>
    </w:p>
    <w:p>
      <w:pPr>
        <w:pStyle w:val="BodyText"/>
        <w:spacing w:line="240" w:lineRule="auto"/>
        <w:ind w:right="0"/>
        <w:jc w:val="left"/>
      </w:pPr>
      <w:r>
        <w:rPr>
          <w:rFonts w:ascii="宋体" w:hAnsi="宋体" w:cs="宋体" w:eastAsia="宋体"/>
        </w:rPr>
        <w:t>3.4.7</w:t>
      </w:r>
      <w:r>
        <w:rPr>
          <w:rFonts w:ascii="宋体" w:hAnsi="宋体" w:cs="宋体" w:eastAsia="宋体"/>
          <w:spacing w:val="-55"/>
        </w:rPr>
        <w:t> </w:t>
      </w:r>
      <w:r>
        <w:rPr>
          <w:spacing w:val="-2"/>
        </w:rPr>
        <w:t>制定开业促销计划，上报运营部和公司市场部审批。</w:t>
      </w:r>
    </w:p>
    <w:p>
      <w:pPr>
        <w:pStyle w:val="BodyText"/>
        <w:spacing w:line="357" w:lineRule="auto"/>
        <w:ind w:left="770" w:right="144" w:hanging="632"/>
        <w:jc w:val="both"/>
      </w:pPr>
      <w:r>
        <w:rPr>
          <w:rFonts w:ascii="宋体" w:hAnsi="宋体" w:cs="宋体" w:eastAsia="宋体"/>
        </w:rPr>
        <w:t>3.4.8</w:t>
      </w:r>
      <w:r>
        <w:rPr>
          <w:rFonts w:ascii="宋体" w:hAnsi="宋体" w:cs="宋体" w:eastAsia="宋体"/>
          <w:spacing w:val="-2"/>
        </w:rPr>
        <w:t> </w:t>
      </w:r>
      <w:r>
        <w:rPr/>
        <w:t>开</w:t>
      </w:r>
      <w:r>
        <w:rPr>
          <w:spacing w:val="-3"/>
        </w:rPr>
        <w:t>业</w:t>
      </w:r>
      <w:r>
        <w:rPr/>
        <w:t>前期</w:t>
      </w:r>
      <w:r>
        <w:rPr>
          <w:spacing w:val="-3"/>
        </w:rPr>
        <w:t>：</w:t>
      </w:r>
      <w:r>
        <w:rPr/>
        <w:t>根</w:t>
      </w:r>
      <w:r>
        <w:rPr>
          <w:spacing w:val="-3"/>
        </w:rPr>
        <w:t>据城</w:t>
      </w:r>
      <w:r>
        <w:rPr/>
        <w:t>市周</w:t>
      </w:r>
      <w:r>
        <w:rPr>
          <w:spacing w:val="-3"/>
        </w:rPr>
        <w:t>边</w:t>
      </w:r>
      <w:r>
        <w:rPr/>
        <w:t>的市</w:t>
      </w:r>
      <w:r>
        <w:rPr>
          <w:spacing w:val="-3"/>
        </w:rPr>
        <w:t>场</w:t>
      </w:r>
      <w:r>
        <w:rPr/>
        <w:t>，</w:t>
      </w:r>
      <w:r>
        <w:rPr>
          <w:spacing w:val="-3"/>
        </w:rPr>
        <w:t>联</w:t>
      </w:r>
      <w:r>
        <w:rPr/>
        <w:t>系</w:t>
      </w:r>
      <w:r>
        <w:rPr>
          <w:spacing w:val="-3"/>
        </w:rPr>
        <w:t>旅行</w:t>
      </w:r>
      <w:r>
        <w:rPr/>
        <w:t>社（</w:t>
      </w:r>
      <w:r>
        <w:rPr>
          <w:spacing w:val="-3"/>
        </w:rPr>
        <w:t>制</w:t>
      </w:r>
      <w:r>
        <w:rPr/>
        <w:t>作传</w:t>
      </w:r>
      <w:r>
        <w:rPr>
          <w:spacing w:val="-3"/>
        </w:rPr>
        <w:t>真</w:t>
      </w:r>
      <w:r>
        <w:rPr/>
        <w:t>件</w:t>
      </w:r>
      <w:r>
        <w:rPr>
          <w:spacing w:val="-106"/>
        </w:rPr>
        <w:t>）</w:t>
      </w:r>
      <w:r>
        <w:rPr>
          <w:spacing w:val="-3"/>
        </w:rPr>
        <w:t>；</w:t>
      </w:r>
      <w:r>
        <w:rPr/>
        <w:t>对</w:t>
      </w:r>
      <w:r>
        <w:rPr>
          <w:spacing w:val="-3"/>
        </w:rPr>
        <w:t>所有</w:t>
      </w:r>
      <w:r>
        <w:rPr/>
        <w:t>的中</w:t>
      </w:r>
      <w:r>
        <w:rPr>
          <w:spacing w:val="-3"/>
        </w:rPr>
        <w:t>介</w:t>
      </w:r>
      <w:r>
        <w:rPr/>
        <w:t>单位</w:t>
      </w:r>
      <w:r>
        <w:rPr>
          <w:spacing w:val="-3"/>
        </w:rPr>
        <w:t>进</w:t>
      </w:r>
      <w:r>
        <w:rPr/>
        <w:t>行</w:t>
      </w:r>
      <w:r>
        <w:rPr>
          <w:spacing w:val="-3"/>
        </w:rPr>
        <w:t>联</w:t>
      </w:r>
      <w:r>
        <w:rPr/>
        <w:t>络</w:t>
      </w:r>
      <w:r>
        <w:rPr>
          <w:spacing w:val="-3"/>
        </w:rPr>
        <w:t>；</w:t>
      </w:r>
      <w:r>
        <w:rPr/>
        <w:t>开</w:t>
      </w:r>
      <w:r>
        <w:rPr/>
        <w:t> 业时</w:t>
      </w:r>
      <w:r>
        <w:rPr>
          <w:spacing w:val="-3"/>
        </w:rPr>
        <w:t>必</w:t>
      </w:r>
      <w:r>
        <w:rPr/>
        <w:t>须</w:t>
      </w:r>
      <w:r>
        <w:rPr>
          <w:spacing w:val="-3"/>
        </w:rPr>
        <w:t>制</w:t>
      </w:r>
      <w:r>
        <w:rPr/>
        <w:t>作</w:t>
      </w:r>
      <w:r>
        <w:rPr>
          <w:spacing w:val="-3"/>
        </w:rPr>
        <w:t>传</w:t>
      </w:r>
      <w:r>
        <w:rPr/>
        <w:t>真</w:t>
      </w:r>
      <w:r>
        <w:rPr>
          <w:spacing w:val="-3"/>
        </w:rPr>
        <w:t>件</w:t>
      </w:r>
      <w:r>
        <w:rPr>
          <w:spacing w:val="-104"/>
        </w:rPr>
        <w:t>，</w:t>
      </w:r>
      <w:r>
        <w:rPr>
          <w:spacing w:val="-3"/>
        </w:rPr>
        <w:t>将开</w:t>
      </w:r>
      <w:r>
        <w:rPr/>
        <w:t>业的</w:t>
      </w:r>
      <w:r>
        <w:rPr>
          <w:spacing w:val="-3"/>
        </w:rPr>
        <w:t>信</w:t>
      </w:r>
      <w:r>
        <w:rPr/>
        <w:t>息</w:t>
      </w:r>
      <w:r>
        <w:rPr>
          <w:spacing w:val="-3"/>
        </w:rPr>
        <w:t>传</w:t>
      </w:r>
      <w:r>
        <w:rPr/>
        <w:t>发</w:t>
      </w:r>
      <w:r>
        <w:rPr>
          <w:spacing w:val="-3"/>
        </w:rPr>
        <w:t>给</w:t>
      </w:r>
      <w:r>
        <w:rPr/>
        <w:t>协</w:t>
      </w:r>
      <w:r>
        <w:rPr>
          <w:spacing w:val="-3"/>
        </w:rPr>
        <w:t>议</w:t>
      </w:r>
      <w:r>
        <w:rPr/>
        <w:t>单</w:t>
      </w:r>
      <w:r>
        <w:rPr>
          <w:spacing w:val="-3"/>
        </w:rPr>
        <w:t>位</w:t>
      </w:r>
      <w:r>
        <w:rPr/>
        <w:t>和旅</w:t>
      </w:r>
      <w:r>
        <w:rPr>
          <w:spacing w:val="-3"/>
        </w:rPr>
        <w:t>行</w:t>
      </w:r>
      <w:r>
        <w:rPr/>
        <w:t>社</w:t>
      </w:r>
      <w:r>
        <w:rPr>
          <w:spacing w:val="-106"/>
        </w:rPr>
        <w:t>，</w:t>
      </w:r>
      <w:r>
        <w:rPr/>
        <w:t>通</w:t>
      </w:r>
      <w:r>
        <w:rPr>
          <w:spacing w:val="-3"/>
        </w:rPr>
        <w:t>知</w:t>
      </w:r>
      <w:r>
        <w:rPr/>
        <w:t>开业</w:t>
      </w:r>
      <w:r>
        <w:rPr>
          <w:spacing w:val="-106"/>
        </w:rPr>
        <w:t>；</w:t>
      </w:r>
      <w:r>
        <w:rPr/>
        <w:t>中</w:t>
      </w:r>
      <w:r>
        <w:rPr>
          <w:spacing w:val="-3"/>
        </w:rPr>
        <w:t>介</w:t>
      </w:r>
      <w:r>
        <w:rPr/>
        <w:t>单位</w:t>
      </w:r>
      <w:r>
        <w:rPr>
          <w:spacing w:val="-3"/>
        </w:rPr>
        <w:t>要</w:t>
      </w:r>
      <w:r>
        <w:rPr/>
        <w:t>电</w:t>
      </w:r>
      <w:r>
        <w:rPr>
          <w:spacing w:val="-3"/>
        </w:rPr>
        <w:t>话</w:t>
      </w:r>
      <w:r>
        <w:rPr/>
        <w:t>通</w:t>
      </w:r>
      <w:r>
        <w:rPr>
          <w:spacing w:val="-3"/>
        </w:rPr>
        <w:t>知</w:t>
      </w:r>
      <w:r>
        <w:rPr/>
        <w:t>；</w:t>
      </w:r>
      <w:r>
        <w:rPr/>
        <w:t> 开业</w:t>
      </w:r>
      <w:r>
        <w:rPr>
          <w:spacing w:val="-3"/>
        </w:rPr>
        <w:t>时</w:t>
      </w:r>
      <w:r>
        <w:rPr/>
        <w:t>发</w:t>
      </w:r>
      <w:r>
        <w:rPr>
          <w:spacing w:val="-3"/>
        </w:rPr>
        <w:t>放</w:t>
      </w:r>
      <w:r>
        <w:rPr/>
        <w:t>不</w:t>
      </w:r>
      <w:r>
        <w:rPr>
          <w:spacing w:val="-3"/>
        </w:rPr>
        <w:t>少</w:t>
      </w:r>
      <w:r>
        <w:rPr/>
        <w:t>于</w:t>
      </w:r>
      <w:r>
        <w:rPr>
          <w:spacing w:val="-53"/>
        </w:rPr>
        <w:t> </w:t>
      </w:r>
      <w:r>
        <w:rPr>
          <w:rFonts w:ascii="宋体" w:hAnsi="宋体" w:cs="宋体" w:eastAsia="宋体"/>
          <w:spacing w:val="-3"/>
        </w:rPr>
        <w:t>1</w:t>
      </w:r>
      <w:r>
        <w:rPr>
          <w:rFonts w:ascii="宋体" w:hAnsi="宋体" w:cs="宋体" w:eastAsia="宋体"/>
        </w:rPr>
        <w:t>0000</w:t>
      </w:r>
      <w:r>
        <w:rPr>
          <w:rFonts w:ascii="宋体" w:hAnsi="宋体" w:cs="宋体" w:eastAsia="宋体"/>
          <w:spacing w:val="-55"/>
        </w:rPr>
        <w:t> </w:t>
      </w:r>
      <w:r>
        <w:rPr/>
        <w:t>张酒</w:t>
      </w:r>
      <w:r>
        <w:rPr>
          <w:spacing w:val="-3"/>
        </w:rPr>
        <w:t>店</w:t>
      </w:r>
      <w:r>
        <w:rPr/>
        <w:t>宣</w:t>
      </w:r>
      <w:r>
        <w:rPr>
          <w:spacing w:val="-3"/>
        </w:rPr>
        <w:t>传</w:t>
      </w:r>
      <w:r>
        <w:rPr/>
        <w:t>单</w:t>
      </w:r>
      <w:r>
        <w:rPr>
          <w:spacing w:val="-3"/>
        </w:rPr>
        <w:t>页</w:t>
      </w:r>
      <w:r>
        <w:rPr>
          <w:spacing w:val="-51"/>
        </w:rPr>
        <w:t>，</w:t>
      </w:r>
      <w:r>
        <w:rPr/>
        <w:t>要</w:t>
      </w:r>
      <w:r>
        <w:rPr>
          <w:spacing w:val="-3"/>
        </w:rPr>
        <w:t>覆盖</w:t>
      </w:r>
      <w:r>
        <w:rPr/>
        <w:t>周边</w:t>
      </w:r>
      <w:r>
        <w:rPr>
          <w:spacing w:val="-3"/>
        </w:rPr>
        <w:t>的</w:t>
      </w:r>
      <w:r>
        <w:rPr/>
        <w:t>社</w:t>
      </w:r>
      <w:r>
        <w:rPr>
          <w:spacing w:val="-3"/>
        </w:rPr>
        <w:t>区</w:t>
      </w:r>
      <w:r>
        <w:rPr/>
        <w:t>和</w:t>
      </w:r>
      <w:r>
        <w:rPr>
          <w:spacing w:val="-3"/>
        </w:rPr>
        <w:t>店面</w:t>
      </w:r>
      <w:r>
        <w:rPr>
          <w:spacing w:val="-48"/>
        </w:rPr>
        <w:t>，</w:t>
      </w:r>
      <w:r>
        <w:rPr>
          <w:spacing w:val="-3"/>
        </w:rPr>
        <w:t>并积</w:t>
      </w:r>
      <w:r>
        <w:rPr/>
        <w:t>极销</w:t>
      </w:r>
      <w:r>
        <w:rPr>
          <w:spacing w:val="-3"/>
        </w:rPr>
        <w:t>售</w:t>
      </w:r>
      <w:r>
        <w:rPr/>
        <w:t>格</w:t>
      </w:r>
      <w:r>
        <w:rPr>
          <w:spacing w:val="-3"/>
        </w:rPr>
        <w:t>林</w:t>
      </w:r>
      <w:r>
        <w:rPr/>
        <w:t>豪</w:t>
      </w:r>
      <w:r>
        <w:rPr>
          <w:spacing w:val="-3"/>
        </w:rPr>
        <w:t>泰</w:t>
      </w:r>
      <w:r>
        <w:rPr/>
        <w:t>会员</w:t>
      </w:r>
      <w:r>
        <w:rPr/>
        <w:t> 卡。</w:t>
      </w:r>
    </w:p>
    <w:p>
      <w:pPr>
        <w:spacing w:line="240" w:lineRule="auto" w:before="0"/>
        <w:rPr>
          <w:rFonts w:ascii="宋体" w:hAnsi="宋体" w:cs="宋体" w:eastAsia="宋体"/>
          <w:sz w:val="20"/>
          <w:szCs w:val="20"/>
        </w:rPr>
      </w:pPr>
    </w:p>
    <w:p>
      <w:pPr>
        <w:pStyle w:val="Heading2"/>
        <w:spacing w:line="240" w:lineRule="auto" w:before="162"/>
        <w:ind w:right="0"/>
        <w:jc w:val="left"/>
        <w:rPr>
          <w:b w:val="0"/>
          <w:bCs w:val="0"/>
        </w:rPr>
      </w:pPr>
      <w:bookmarkStart w:name="_TOC_250023" w:id="17"/>
      <w:r>
        <w:rPr>
          <w:rFonts w:ascii="Arial" w:hAnsi="Arial" w:cs="Arial" w:eastAsia="Arial"/>
        </w:rPr>
        <w:t>3.5</w:t>
      </w:r>
      <w:r>
        <w:rPr>
          <w:rFonts w:ascii="Arial" w:hAnsi="Arial" w:cs="Arial" w:eastAsia="Arial"/>
          <w:spacing w:val="-21"/>
        </w:rPr>
        <w:t> </w:t>
      </w:r>
      <w:r>
        <w:rPr/>
        <w:t>营销策略</w:t>
      </w:r>
      <w:bookmarkEnd w:id="17"/>
      <w:r>
        <w:rPr>
          <w:b w:val="0"/>
          <w:bCs w:val="0"/>
        </w:rPr>
      </w:r>
    </w:p>
    <w:p>
      <w:pPr>
        <w:pStyle w:val="BodyText"/>
        <w:spacing w:line="240" w:lineRule="auto" w:before="173"/>
        <w:ind w:right="0"/>
        <w:jc w:val="left"/>
      </w:pPr>
      <w:r>
        <w:rPr>
          <w:rFonts w:ascii="宋体" w:hAnsi="宋体" w:cs="宋体" w:eastAsia="宋体"/>
        </w:rPr>
        <w:t>3.5.1</w:t>
      </w:r>
      <w:r>
        <w:rPr>
          <w:rFonts w:ascii="宋体" w:hAnsi="宋体" w:cs="宋体" w:eastAsia="宋体"/>
          <w:spacing w:val="-55"/>
        </w:rPr>
        <w:t> </w:t>
      </w:r>
      <w:r>
        <w:rPr>
          <w:spacing w:val="-2"/>
        </w:rPr>
        <w:t>做好充分的调查分析，确定销售思路，只有这样才能面对各种问题包括自身的和来自外界的：</w:t>
      </w:r>
    </w:p>
    <w:p>
      <w:pPr>
        <w:pStyle w:val="BodyText"/>
        <w:spacing w:line="240" w:lineRule="auto"/>
        <w:ind w:right="0"/>
        <w:jc w:val="left"/>
      </w:pPr>
      <w:r>
        <w:rPr>
          <w:rFonts w:ascii="宋体" w:hAnsi="宋体" w:cs="宋体" w:eastAsia="宋体"/>
          <w:spacing w:val="-1"/>
        </w:rPr>
        <w:t>3.5.1.1</w:t>
      </w:r>
      <w:r>
        <w:rPr>
          <w:rFonts w:ascii="宋体" w:hAnsi="宋体" w:cs="宋体" w:eastAsia="宋体"/>
          <w:spacing w:val="-53"/>
        </w:rPr>
        <w:t> </w:t>
      </w:r>
      <w:r>
        <w:rPr>
          <w:spacing w:val="-2"/>
        </w:rPr>
        <w:t>市场调研分析（从同类对手数量、区域分布、交通便利、特色优势方面）</w:t>
      </w:r>
    </w:p>
    <w:p>
      <w:pPr>
        <w:pStyle w:val="BodyText"/>
        <w:spacing w:line="240" w:lineRule="auto"/>
        <w:ind w:right="0"/>
        <w:jc w:val="left"/>
      </w:pPr>
      <w:r>
        <w:rPr>
          <w:rFonts w:ascii="宋体" w:hAnsi="宋体" w:cs="宋体" w:eastAsia="宋体"/>
          <w:spacing w:val="-1"/>
        </w:rPr>
        <w:t>3.5.1.2</w:t>
      </w:r>
      <w:r>
        <w:rPr>
          <w:rFonts w:ascii="宋体" w:hAnsi="宋体" w:cs="宋体" w:eastAsia="宋体"/>
          <w:spacing w:val="-53"/>
        </w:rPr>
        <w:t> </w:t>
      </w:r>
      <w:r>
        <w:rPr>
          <w:spacing w:val="-2"/>
        </w:rPr>
        <w:t>客源市场分析（从各类客源的组成、所占份额、价格差异方面）</w:t>
      </w:r>
    </w:p>
    <w:p>
      <w:pPr>
        <w:pStyle w:val="BodyText"/>
        <w:spacing w:line="240" w:lineRule="auto" w:before="136"/>
        <w:ind w:right="0"/>
        <w:jc w:val="left"/>
      </w:pPr>
      <w:r>
        <w:rPr>
          <w:rFonts w:ascii="宋体" w:hAnsi="宋体" w:cs="宋体" w:eastAsia="宋体"/>
          <w:spacing w:val="-1"/>
        </w:rPr>
        <w:t>3.5.1.3</w:t>
      </w:r>
      <w:r>
        <w:rPr>
          <w:rFonts w:ascii="宋体" w:hAnsi="宋体" w:cs="宋体" w:eastAsia="宋体"/>
          <w:spacing w:val="-53"/>
        </w:rPr>
        <w:t> </w:t>
      </w:r>
      <w:r>
        <w:rPr>
          <w:spacing w:val="-2"/>
        </w:rPr>
        <w:t>竞争对手分析（从销售价格、推广活动、经营波动方面）</w:t>
      </w:r>
    </w:p>
    <w:p>
      <w:pPr>
        <w:pStyle w:val="BodyText"/>
        <w:spacing w:line="240" w:lineRule="auto"/>
        <w:ind w:right="0"/>
        <w:jc w:val="left"/>
      </w:pPr>
      <w:r>
        <w:rPr>
          <w:rFonts w:ascii="宋体" w:hAnsi="宋体" w:cs="宋体" w:eastAsia="宋体"/>
          <w:spacing w:val="-1"/>
        </w:rPr>
        <w:t>3.5.1.4</w:t>
      </w:r>
      <w:r>
        <w:rPr>
          <w:rFonts w:ascii="宋体" w:hAnsi="宋体" w:cs="宋体" w:eastAsia="宋体"/>
          <w:spacing w:val="-53"/>
        </w:rPr>
        <w:t> </w:t>
      </w:r>
      <w:r>
        <w:rPr>
          <w:spacing w:val="-2"/>
        </w:rPr>
        <w:t>主要散客来源分析（从该散客的酒店信息来源、乘坐交通工具方面）</w:t>
      </w:r>
    </w:p>
    <w:p>
      <w:pPr>
        <w:pStyle w:val="BodyText"/>
        <w:spacing w:line="240" w:lineRule="auto"/>
        <w:ind w:right="0"/>
        <w:jc w:val="left"/>
      </w:pPr>
      <w:r>
        <w:rPr>
          <w:rFonts w:ascii="宋体" w:hAnsi="宋体" w:cs="宋体" w:eastAsia="宋体"/>
          <w:spacing w:val="-1"/>
        </w:rPr>
        <w:t>3.5.1.5</w:t>
      </w:r>
      <w:r>
        <w:rPr>
          <w:rFonts w:ascii="宋体" w:hAnsi="宋体" w:cs="宋体" w:eastAsia="宋体"/>
          <w:spacing w:val="-53"/>
        </w:rPr>
        <w:t> </w:t>
      </w:r>
      <w:r>
        <w:rPr>
          <w:spacing w:val="-2"/>
        </w:rPr>
        <w:t>主要协议客户分析（从该类客户类别、住店频率、企业特性方面）</w:t>
      </w:r>
    </w:p>
    <w:p>
      <w:pPr>
        <w:spacing w:after="0" w:line="240" w:lineRule="auto"/>
        <w:jc w:val="left"/>
        <w:sectPr>
          <w:pgSz w:w="11910" w:h="16850"/>
          <w:pgMar w:header="745" w:footer="708" w:top="920" w:bottom="900" w:left="1280" w:right="980"/>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5"/>
          <w:szCs w:val="15"/>
        </w:rPr>
      </w:pPr>
    </w:p>
    <w:p>
      <w:pPr>
        <w:pStyle w:val="BodyText"/>
        <w:spacing w:line="240" w:lineRule="auto" w:before="0"/>
        <w:ind w:right="0"/>
        <w:jc w:val="left"/>
      </w:pPr>
      <w:r>
        <w:rPr>
          <w:rFonts w:ascii="宋体" w:hAnsi="宋体" w:cs="宋体" w:eastAsia="宋体"/>
        </w:rPr>
        <w:t>3.5.2</w:t>
      </w:r>
      <w:r>
        <w:rPr>
          <w:rFonts w:ascii="宋体" w:hAnsi="宋体" w:cs="宋体" w:eastAsia="宋体"/>
          <w:spacing w:val="-55"/>
        </w:rPr>
        <w:t> </w:t>
      </w:r>
      <w:r>
        <w:rPr>
          <w:spacing w:val="-2"/>
        </w:rPr>
        <w:t>明确销售思路，充分意识到销售政策执行与销售方针坚持的重要性，包括以下几方面：</w:t>
      </w:r>
    </w:p>
    <w:p>
      <w:pPr>
        <w:pStyle w:val="BodyText"/>
        <w:spacing w:line="240" w:lineRule="auto"/>
        <w:ind w:right="0"/>
        <w:jc w:val="left"/>
      </w:pPr>
      <w:r>
        <w:rPr>
          <w:rFonts w:ascii="宋体" w:hAnsi="宋体" w:cs="宋体" w:eastAsia="宋体"/>
          <w:spacing w:val="-1"/>
        </w:rPr>
        <w:t>3.5.2.1</w:t>
      </w:r>
      <w:r>
        <w:rPr>
          <w:rFonts w:ascii="宋体" w:hAnsi="宋体" w:cs="宋体" w:eastAsia="宋体"/>
          <w:spacing w:val="-53"/>
        </w:rPr>
        <w:t> </w:t>
      </w:r>
      <w:r>
        <w:rPr>
          <w:spacing w:val="-2"/>
        </w:rPr>
        <w:t>人员统筹安排（专职及兼职人员、工作及休息人员）</w:t>
      </w:r>
    </w:p>
    <w:p>
      <w:pPr>
        <w:pStyle w:val="BodyText"/>
        <w:spacing w:line="240" w:lineRule="auto"/>
        <w:ind w:right="0"/>
        <w:jc w:val="left"/>
      </w:pPr>
      <w:r>
        <w:rPr>
          <w:rFonts w:ascii="宋体" w:hAnsi="宋体" w:cs="宋体" w:eastAsia="宋体"/>
          <w:spacing w:val="-1"/>
        </w:rPr>
        <w:t>3.5.2.2</w:t>
      </w:r>
      <w:r>
        <w:rPr>
          <w:rFonts w:ascii="宋体" w:hAnsi="宋体" w:cs="宋体" w:eastAsia="宋体"/>
          <w:spacing w:val="-53"/>
        </w:rPr>
        <w:t> </w:t>
      </w:r>
      <w:r>
        <w:rPr>
          <w:spacing w:val="-2"/>
        </w:rPr>
        <w:t>资源整合利用（公司联合协议、会员卡客户群体、连锁酒店互荐）</w:t>
      </w:r>
    </w:p>
    <w:p>
      <w:pPr>
        <w:pStyle w:val="BodyText"/>
        <w:spacing w:line="240" w:lineRule="auto"/>
        <w:ind w:right="0"/>
        <w:jc w:val="left"/>
      </w:pPr>
      <w:r>
        <w:rPr>
          <w:rFonts w:ascii="宋体" w:hAnsi="宋体" w:cs="宋体" w:eastAsia="宋体"/>
          <w:spacing w:val="-1"/>
        </w:rPr>
        <w:t>3.5.2.3</w:t>
      </w:r>
      <w:r>
        <w:rPr>
          <w:rFonts w:ascii="宋体" w:hAnsi="宋体" w:cs="宋体" w:eastAsia="宋体"/>
          <w:spacing w:val="-53"/>
        </w:rPr>
        <w:t> </w:t>
      </w:r>
      <w:r>
        <w:rPr>
          <w:spacing w:val="-2"/>
        </w:rPr>
        <w:t>协议客人销售思路和方式（以协议客户的所属行业、区域、企业性质）</w:t>
      </w:r>
    </w:p>
    <w:p>
      <w:pPr>
        <w:pStyle w:val="BodyText"/>
        <w:spacing w:line="240" w:lineRule="auto" w:before="135"/>
        <w:ind w:right="0"/>
        <w:jc w:val="left"/>
      </w:pPr>
      <w:r>
        <w:rPr>
          <w:rFonts w:ascii="宋体" w:hAnsi="宋体" w:cs="宋体" w:eastAsia="宋体"/>
          <w:spacing w:val="-1"/>
        </w:rPr>
        <w:t>3.5.2.4</w:t>
      </w:r>
      <w:r>
        <w:rPr>
          <w:rFonts w:ascii="宋体" w:hAnsi="宋体" w:cs="宋体" w:eastAsia="宋体"/>
          <w:spacing w:val="-53"/>
        </w:rPr>
        <w:t> </w:t>
      </w:r>
      <w:r>
        <w:rPr>
          <w:spacing w:val="-2"/>
        </w:rPr>
        <w:t>前期以协议、散客、中介、团队为主体，逐步调整客源结构</w:t>
      </w:r>
    </w:p>
    <w:p>
      <w:pPr>
        <w:pStyle w:val="BodyText"/>
        <w:spacing w:line="240" w:lineRule="auto"/>
        <w:ind w:right="0"/>
        <w:jc w:val="left"/>
        <w:rPr>
          <w:rFonts w:ascii="宋体" w:hAnsi="宋体" w:cs="宋体" w:eastAsia="宋体"/>
        </w:rPr>
      </w:pPr>
      <w:r>
        <w:rPr>
          <w:rFonts w:ascii="宋体" w:hAnsi="宋体" w:cs="宋体" w:eastAsia="宋体"/>
        </w:rPr>
        <w:t>3.5.3</w:t>
      </w:r>
      <w:r>
        <w:rPr>
          <w:rFonts w:ascii="宋体" w:hAnsi="宋体" w:cs="宋体" w:eastAsia="宋体"/>
          <w:spacing w:val="-55"/>
        </w:rPr>
        <w:t> </w:t>
      </w:r>
      <w:r>
        <w:rPr>
          <w:spacing w:val="-2"/>
        </w:rPr>
        <w:t>具体销售措施</w:t>
      </w:r>
      <w:r>
        <w:rPr>
          <w:rFonts w:ascii="宋体" w:hAnsi="宋体" w:cs="宋体" w:eastAsia="宋体"/>
          <w:spacing w:val="-2"/>
        </w:rPr>
        <w:t>(</w:t>
      </w:r>
      <w:r>
        <w:rPr>
          <w:spacing w:val="-2"/>
        </w:rPr>
        <w:t>详见销售手册</w:t>
      </w:r>
      <w:r>
        <w:rPr>
          <w:rFonts w:ascii="宋体" w:hAnsi="宋体" w:cs="宋体" w:eastAsia="宋体"/>
          <w:spacing w:val="-2"/>
        </w:rPr>
        <w:t>)</w:t>
      </w:r>
    </w:p>
    <w:p>
      <w:pPr>
        <w:spacing w:line="240" w:lineRule="auto" w:before="0"/>
        <w:rPr>
          <w:rFonts w:ascii="宋体" w:hAnsi="宋体" w:cs="宋体" w:eastAsia="宋体"/>
          <w:sz w:val="20"/>
          <w:szCs w:val="20"/>
        </w:rPr>
      </w:pPr>
    </w:p>
    <w:p>
      <w:pPr>
        <w:spacing w:line="240" w:lineRule="auto" w:before="13"/>
        <w:rPr>
          <w:rFonts w:ascii="宋体" w:hAnsi="宋体" w:cs="宋体" w:eastAsia="宋体"/>
          <w:sz w:val="19"/>
          <w:szCs w:val="19"/>
        </w:rPr>
      </w:pPr>
    </w:p>
    <w:p>
      <w:pPr>
        <w:pStyle w:val="Heading1"/>
        <w:spacing w:line="240" w:lineRule="auto"/>
        <w:ind w:right="0"/>
        <w:jc w:val="left"/>
        <w:rPr>
          <w:b w:val="0"/>
          <w:bCs w:val="0"/>
        </w:rPr>
      </w:pPr>
      <w:bookmarkStart w:name="_TOC_250022" w:id="18"/>
      <w:r>
        <w:rPr>
          <w:rFonts w:ascii="Times New Roman" w:hAnsi="Times New Roman" w:cs="Times New Roman" w:eastAsia="Times New Roman"/>
          <w:spacing w:val="1"/>
        </w:rPr>
        <w:t>4.</w:t>
      </w:r>
      <w:r>
        <w:rPr>
          <w:spacing w:val="1"/>
        </w:rPr>
        <w:t>证照办理</w:t>
      </w:r>
      <w:bookmarkEnd w:id="18"/>
      <w:r>
        <w:rPr>
          <w:b w:val="0"/>
          <w:bCs w:val="0"/>
        </w:rPr>
      </w:r>
    </w:p>
    <w:p>
      <w:pPr>
        <w:pStyle w:val="Heading2"/>
        <w:spacing w:line="240" w:lineRule="auto" w:before="185"/>
        <w:ind w:right="0"/>
        <w:jc w:val="left"/>
        <w:rPr>
          <w:b w:val="0"/>
          <w:bCs w:val="0"/>
        </w:rPr>
      </w:pPr>
      <w:bookmarkStart w:name="_TOC_250021" w:id="19"/>
      <w:r>
        <w:rPr>
          <w:rFonts w:ascii="Arial" w:hAnsi="Arial" w:cs="Arial" w:eastAsia="Arial"/>
        </w:rPr>
        <w:t>4.1</w:t>
      </w:r>
      <w:r>
        <w:rPr>
          <w:rFonts w:ascii="Arial" w:hAnsi="Arial" w:cs="Arial" w:eastAsia="Arial"/>
          <w:spacing w:val="-21"/>
        </w:rPr>
        <w:t> </w:t>
      </w:r>
      <w:r>
        <w:rPr/>
        <w:t>名称核准</w:t>
      </w:r>
      <w:bookmarkEnd w:id="19"/>
      <w:r>
        <w:rPr>
          <w:b w:val="0"/>
          <w:bCs w:val="0"/>
        </w:rPr>
      </w:r>
    </w:p>
    <w:p>
      <w:pPr>
        <w:pStyle w:val="BodyText"/>
        <w:spacing w:line="356" w:lineRule="auto" w:before="173"/>
        <w:ind w:right="144"/>
        <w:jc w:val="left"/>
      </w:pPr>
      <w:r>
        <w:rPr>
          <w:rFonts w:ascii="宋体" w:hAnsi="宋体" w:cs="宋体" w:eastAsia="宋体"/>
          <w:spacing w:val="-2"/>
        </w:rPr>
        <w:t>4.1.1</w:t>
      </w:r>
      <w:r>
        <w:rPr>
          <w:spacing w:val="-2"/>
        </w:rPr>
        <w:t>店长到位后，在公司法务部咨询酒店名称以及酒店名称核准的相关手续和注意事项，获取办证资</w:t>
      </w:r>
      <w:r>
        <w:rPr>
          <w:spacing w:val="69"/>
        </w:rPr>
        <w:t> </w:t>
      </w:r>
      <w:r>
        <w:rPr/>
        <w:t>料。</w:t>
      </w:r>
    </w:p>
    <w:p>
      <w:pPr>
        <w:pStyle w:val="BodyText"/>
        <w:spacing w:line="240" w:lineRule="auto" w:before="31"/>
        <w:ind w:right="0"/>
        <w:jc w:val="left"/>
      </w:pPr>
      <w:r>
        <w:rPr>
          <w:rFonts w:ascii="宋体" w:hAnsi="宋体" w:cs="宋体" w:eastAsia="宋体"/>
          <w:spacing w:val="-2"/>
        </w:rPr>
        <w:t>4.1.2</w:t>
      </w:r>
      <w:r>
        <w:rPr>
          <w:spacing w:val="-2"/>
        </w:rPr>
        <w:t>根据法务部的指导，准备酒店名称核准的相关资料。</w:t>
      </w:r>
    </w:p>
    <w:p>
      <w:pPr>
        <w:pStyle w:val="BodyText"/>
        <w:spacing w:line="240" w:lineRule="auto"/>
        <w:ind w:right="0"/>
        <w:jc w:val="left"/>
      </w:pPr>
      <w:r>
        <w:rPr>
          <w:rFonts w:ascii="宋体" w:hAnsi="宋体" w:cs="宋体" w:eastAsia="宋体"/>
          <w:spacing w:val="-2"/>
        </w:rPr>
        <w:t>4.1.3</w:t>
      </w:r>
      <w:r>
        <w:rPr>
          <w:spacing w:val="-2"/>
        </w:rPr>
        <w:t>到当地工商部门，申请名称核准。</w:t>
      </w:r>
    </w:p>
    <w:p>
      <w:pPr>
        <w:pStyle w:val="BodyText"/>
        <w:spacing w:line="240" w:lineRule="auto" w:before="135"/>
        <w:ind w:right="0"/>
        <w:jc w:val="left"/>
      </w:pPr>
      <w:r>
        <w:rPr>
          <w:rFonts w:ascii="宋体" w:hAnsi="宋体" w:cs="宋体" w:eastAsia="宋体"/>
          <w:spacing w:val="-2"/>
        </w:rPr>
        <w:t>4.1.3</w:t>
      </w:r>
      <w:r>
        <w:rPr>
          <w:spacing w:val="-2"/>
        </w:rPr>
        <w:t>酒店名称核准后，及时向公司法务部报告，以便办理其他证照。</w:t>
      </w:r>
    </w:p>
    <w:p>
      <w:pPr>
        <w:spacing w:line="240" w:lineRule="auto" w:before="0"/>
        <w:rPr>
          <w:rFonts w:ascii="宋体" w:hAnsi="宋体" w:cs="宋体" w:eastAsia="宋体"/>
          <w:sz w:val="20"/>
          <w:szCs w:val="20"/>
        </w:rPr>
      </w:pPr>
    </w:p>
    <w:p>
      <w:pPr>
        <w:spacing w:line="240" w:lineRule="auto" w:before="4"/>
        <w:rPr>
          <w:rFonts w:ascii="宋体" w:hAnsi="宋体" w:cs="宋体" w:eastAsia="宋体"/>
          <w:sz w:val="20"/>
          <w:szCs w:val="20"/>
        </w:rPr>
      </w:pPr>
    </w:p>
    <w:p>
      <w:pPr>
        <w:pStyle w:val="Heading2"/>
        <w:spacing w:line="240" w:lineRule="auto"/>
        <w:ind w:right="0"/>
        <w:jc w:val="left"/>
        <w:rPr>
          <w:b w:val="0"/>
          <w:bCs w:val="0"/>
        </w:rPr>
      </w:pPr>
      <w:bookmarkStart w:name="_TOC_250020" w:id="20"/>
      <w:r>
        <w:rPr>
          <w:rFonts w:ascii="Arial" w:hAnsi="Arial" w:cs="Arial" w:eastAsia="Arial"/>
        </w:rPr>
        <w:t>4.2</w:t>
      </w:r>
      <w:r>
        <w:rPr>
          <w:rFonts w:ascii="Arial" w:hAnsi="Arial" w:cs="Arial" w:eastAsia="Arial"/>
          <w:spacing w:val="-21"/>
        </w:rPr>
        <w:t> </w:t>
      </w:r>
      <w:r>
        <w:rPr/>
        <w:t>获取资料</w:t>
      </w:r>
      <w:bookmarkEnd w:id="20"/>
      <w:r>
        <w:rPr>
          <w:b w:val="0"/>
          <w:bCs w:val="0"/>
        </w:rPr>
      </w:r>
    </w:p>
    <w:p>
      <w:pPr>
        <w:pStyle w:val="BodyText"/>
        <w:spacing w:line="356" w:lineRule="auto" w:before="173"/>
        <w:ind w:left="770" w:right="146" w:hanging="632"/>
        <w:jc w:val="both"/>
      </w:pPr>
      <w:r>
        <w:rPr>
          <w:rFonts w:ascii="宋体" w:hAnsi="宋体" w:cs="宋体" w:eastAsia="宋体"/>
        </w:rPr>
        <w:t>4.2.1</w:t>
      </w:r>
      <w:r>
        <w:rPr>
          <w:rFonts w:ascii="宋体" w:hAnsi="宋体" w:cs="宋体" w:eastAsia="宋体"/>
          <w:spacing w:val="-55"/>
        </w:rPr>
        <w:t> </w:t>
      </w:r>
      <w:r>
        <w:rPr>
          <w:spacing w:val="-3"/>
        </w:rPr>
        <w:t>酒店开业需办理的证照可到当地工商部门咨询，需准备的资料有：工商营业许可证、特种行业治</w:t>
      </w:r>
      <w:r>
        <w:rPr>
          <w:spacing w:val="39"/>
        </w:rPr>
        <w:t> </w:t>
      </w:r>
      <w:r>
        <w:rPr>
          <w:spacing w:val="-4"/>
        </w:rPr>
        <w:t>安许可证、房屋安全鉴定、电检合格证、食品卫生许可证、公共场所卫生许可证、环境保护合格</w:t>
      </w:r>
      <w:r>
        <w:rPr>
          <w:spacing w:val="24"/>
        </w:rPr>
        <w:t> </w:t>
      </w:r>
      <w:r>
        <w:rPr>
          <w:spacing w:val="-2"/>
        </w:rPr>
        <w:t>证、消防安全验收合格证、营业税登记证、组织机构代码证等</w:t>
      </w:r>
    </w:p>
    <w:p>
      <w:pPr>
        <w:pStyle w:val="BodyText"/>
        <w:spacing w:line="356" w:lineRule="auto" w:before="33"/>
        <w:ind w:left="770" w:right="144" w:hanging="632"/>
        <w:jc w:val="left"/>
      </w:pPr>
      <w:r>
        <w:rPr>
          <w:rFonts w:ascii="宋体" w:hAnsi="宋体" w:cs="宋体" w:eastAsia="宋体"/>
        </w:rPr>
        <w:t>4.2.2</w:t>
      </w:r>
      <w:r>
        <w:rPr>
          <w:rFonts w:ascii="宋体" w:hAnsi="宋体" w:cs="宋体" w:eastAsia="宋体"/>
          <w:spacing w:val="-55"/>
        </w:rPr>
        <w:t> </w:t>
      </w:r>
      <w:r>
        <w:rPr>
          <w:spacing w:val="-3"/>
        </w:rPr>
        <w:t>办理证照的一般程序：每一个证照的办理都要到办证窗口，获取办理该证照所需的资料清单（需</w:t>
      </w:r>
      <w:r>
        <w:rPr>
          <w:spacing w:val="35"/>
        </w:rPr>
        <w:t> </w:t>
      </w:r>
      <w:r>
        <w:rPr/>
        <w:t>逐一</w:t>
      </w:r>
      <w:r>
        <w:rPr>
          <w:spacing w:val="-3"/>
        </w:rPr>
        <w:t>问</w:t>
      </w:r>
      <w:r>
        <w:rPr/>
        <w:t>清</w:t>
      </w:r>
      <w:r>
        <w:rPr>
          <w:spacing w:val="-3"/>
        </w:rPr>
        <w:t>每</w:t>
      </w:r>
      <w:r>
        <w:rPr/>
        <w:t>一</w:t>
      </w:r>
      <w:r>
        <w:rPr>
          <w:spacing w:val="-3"/>
        </w:rPr>
        <w:t>项</w:t>
      </w:r>
      <w:r>
        <w:rPr/>
        <w:t>资</w:t>
      </w:r>
      <w:r>
        <w:rPr>
          <w:spacing w:val="-3"/>
        </w:rPr>
        <w:t>料</w:t>
      </w:r>
      <w:r>
        <w:rPr/>
        <w:t>的</w:t>
      </w:r>
      <w:r>
        <w:rPr>
          <w:spacing w:val="-3"/>
        </w:rPr>
        <w:t>具</w:t>
      </w:r>
      <w:r>
        <w:rPr/>
        <w:t>体要</w:t>
      </w:r>
      <w:r>
        <w:rPr>
          <w:spacing w:val="-3"/>
        </w:rPr>
        <w:t>求</w:t>
      </w:r>
      <w:r>
        <w:rPr/>
        <w:t>，</w:t>
      </w:r>
      <w:r>
        <w:rPr>
          <w:spacing w:val="-3"/>
        </w:rPr>
        <w:t>以</w:t>
      </w:r>
      <w:r>
        <w:rPr/>
        <w:t>免</w:t>
      </w:r>
      <w:r>
        <w:rPr>
          <w:spacing w:val="-3"/>
        </w:rPr>
        <w:t>资</w:t>
      </w:r>
      <w:r>
        <w:rPr/>
        <w:t>料</w:t>
      </w:r>
      <w:r>
        <w:rPr>
          <w:spacing w:val="-3"/>
        </w:rPr>
        <w:t>不</w:t>
      </w:r>
      <w:r>
        <w:rPr/>
        <w:t>符</w:t>
      </w:r>
      <w:r>
        <w:rPr>
          <w:spacing w:val="-3"/>
        </w:rPr>
        <w:t>，</w:t>
      </w:r>
      <w:r>
        <w:rPr/>
        <w:t>延误</w:t>
      </w:r>
      <w:r>
        <w:rPr>
          <w:spacing w:val="-3"/>
        </w:rPr>
        <w:t>办</w:t>
      </w:r>
      <w:r>
        <w:rPr/>
        <w:t>证</w:t>
      </w:r>
      <w:r>
        <w:rPr>
          <w:spacing w:val="-108"/>
        </w:rPr>
        <w:t>）</w:t>
      </w:r>
      <w:r>
        <w:rPr/>
        <w:t>。</w:t>
      </w:r>
    </w:p>
    <w:p>
      <w:pPr>
        <w:spacing w:line="240" w:lineRule="auto" w:before="0"/>
        <w:rPr>
          <w:rFonts w:ascii="宋体" w:hAnsi="宋体" w:cs="宋体" w:eastAsia="宋体"/>
          <w:sz w:val="20"/>
          <w:szCs w:val="20"/>
        </w:rPr>
      </w:pPr>
    </w:p>
    <w:p>
      <w:pPr>
        <w:pStyle w:val="Heading2"/>
        <w:spacing w:line="240" w:lineRule="auto" w:before="163"/>
        <w:ind w:right="0"/>
        <w:jc w:val="left"/>
        <w:rPr>
          <w:b w:val="0"/>
          <w:bCs w:val="0"/>
        </w:rPr>
      </w:pPr>
      <w:bookmarkStart w:name="_TOC_250019" w:id="21"/>
      <w:r>
        <w:rPr>
          <w:rFonts w:ascii="Arial" w:hAnsi="Arial" w:cs="Arial" w:eastAsia="Arial"/>
        </w:rPr>
        <w:t>4.3</w:t>
      </w:r>
      <w:r>
        <w:rPr>
          <w:rFonts w:ascii="Arial" w:hAnsi="Arial" w:cs="Arial" w:eastAsia="Arial"/>
          <w:spacing w:val="-21"/>
        </w:rPr>
        <w:t> </w:t>
      </w:r>
      <w:r>
        <w:rPr/>
        <w:t>文件准备</w:t>
      </w:r>
      <w:bookmarkEnd w:id="21"/>
      <w:r>
        <w:rPr>
          <w:b w:val="0"/>
          <w:bCs w:val="0"/>
        </w:rPr>
      </w:r>
    </w:p>
    <w:p>
      <w:pPr>
        <w:pStyle w:val="BodyText"/>
        <w:spacing w:line="240" w:lineRule="auto" w:before="173"/>
        <w:ind w:right="0"/>
        <w:jc w:val="left"/>
      </w:pPr>
      <w:r>
        <w:rPr>
          <w:rFonts w:ascii="宋体" w:hAnsi="宋体" w:cs="宋体" w:eastAsia="宋体"/>
        </w:rPr>
        <w:t>4.3.1</w:t>
      </w:r>
      <w:r>
        <w:rPr>
          <w:rFonts w:ascii="宋体" w:hAnsi="宋体" w:cs="宋体" w:eastAsia="宋体"/>
          <w:spacing w:val="-55"/>
        </w:rPr>
        <w:t> </w:t>
      </w:r>
      <w:r>
        <w:rPr>
          <w:spacing w:val="-2"/>
        </w:rPr>
        <w:t>有关公司的办证资料，可向法务部获取。</w:t>
      </w:r>
    </w:p>
    <w:p>
      <w:pPr>
        <w:pStyle w:val="BodyText"/>
        <w:spacing w:line="240" w:lineRule="auto"/>
        <w:ind w:right="0"/>
        <w:jc w:val="left"/>
      </w:pPr>
      <w:r>
        <w:rPr>
          <w:rFonts w:ascii="宋体" w:hAnsi="宋体" w:cs="宋体" w:eastAsia="宋体"/>
        </w:rPr>
        <w:t>4.3.2</w:t>
      </w:r>
      <w:r>
        <w:rPr>
          <w:rFonts w:ascii="宋体" w:hAnsi="宋体" w:cs="宋体" w:eastAsia="宋体"/>
          <w:spacing w:val="-55"/>
        </w:rPr>
        <w:t> </w:t>
      </w:r>
      <w:r>
        <w:rPr>
          <w:spacing w:val="-2"/>
        </w:rPr>
        <w:t>有关工程的办证资料，可向工程部或项目经理索取。</w:t>
      </w:r>
    </w:p>
    <w:p>
      <w:pPr>
        <w:pStyle w:val="BodyText"/>
        <w:spacing w:line="240" w:lineRule="auto" w:before="135"/>
        <w:ind w:right="0"/>
        <w:jc w:val="left"/>
      </w:pPr>
      <w:r>
        <w:rPr>
          <w:rFonts w:ascii="宋体" w:hAnsi="宋体" w:cs="宋体" w:eastAsia="宋体"/>
        </w:rPr>
        <w:t>4.3.3</w:t>
      </w:r>
      <w:r>
        <w:rPr>
          <w:rFonts w:ascii="宋体" w:hAnsi="宋体" w:cs="宋体" w:eastAsia="宋体"/>
          <w:spacing w:val="-55"/>
        </w:rPr>
        <w:t> </w:t>
      </w:r>
      <w:r>
        <w:rPr>
          <w:spacing w:val="-2"/>
        </w:rPr>
        <w:t>有关酒店情况的办证资料，由店长负责。</w:t>
      </w:r>
    </w:p>
    <w:p>
      <w:pPr>
        <w:pStyle w:val="BodyText"/>
        <w:spacing w:line="240" w:lineRule="auto"/>
        <w:ind w:right="0"/>
        <w:jc w:val="left"/>
      </w:pPr>
      <w:r>
        <w:rPr>
          <w:rFonts w:ascii="宋体" w:hAnsi="宋体" w:cs="宋体" w:eastAsia="宋体"/>
        </w:rPr>
        <w:t>4.3.4</w:t>
      </w:r>
      <w:r>
        <w:rPr>
          <w:rFonts w:ascii="宋体" w:hAnsi="宋体" w:cs="宋体" w:eastAsia="宋体"/>
          <w:spacing w:val="-55"/>
        </w:rPr>
        <w:t> </w:t>
      </w:r>
      <w:r>
        <w:rPr>
          <w:spacing w:val="-2"/>
        </w:rPr>
        <w:t>证资料必须准备齐全，如有疑问和困难，可报公司法务部和运营部。</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2"/>
        <w:spacing w:line="240" w:lineRule="auto"/>
        <w:ind w:right="0"/>
        <w:jc w:val="left"/>
        <w:rPr>
          <w:b w:val="0"/>
          <w:bCs w:val="0"/>
        </w:rPr>
      </w:pPr>
      <w:bookmarkStart w:name="_TOC_250018" w:id="22"/>
      <w:r>
        <w:rPr>
          <w:rFonts w:ascii="Arial" w:hAnsi="Arial" w:cs="Arial" w:eastAsia="Arial"/>
        </w:rPr>
        <w:t>4.4</w:t>
      </w:r>
      <w:r>
        <w:rPr>
          <w:rFonts w:ascii="Arial" w:hAnsi="Arial" w:cs="Arial" w:eastAsia="Arial"/>
          <w:spacing w:val="-21"/>
        </w:rPr>
        <w:t> </w:t>
      </w:r>
      <w:r>
        <w:rPr/>
        <w:t>申请受理</w:t>
      </w:r>
      <w:bookmarkEnd w:id="22"/>
      <w:r>
        <w:rPr>
          <w:b w:val="0"/>
          <w:bCs w:val="0"/>
        </w:rPr>
      </w:r>
    </w:p>
    <w:p>
      <w:pPr>
        <w:pStyle w:val="BodyText"/>
        <w:spacing w:line="240" w:lineRule="auto" w:before="173"/>
        <w:ind w:right="0"/>
        <w:jc w:val="left"/>
      </w:pPr>
      <w:r>
        <w:rPr>
          <w:rFonts w:ascii="宋体" w:hAnsi="宋体" w:cs="宋体" w:eastAsia="宋体"/>
        </w:rPr>
        <w:t>4.4.1</w:t>
      </w:r>
      <w:r>
        <w:rPr>
          <w:rFonts w:ascii="宋体" w:hAnsi="宋体" w:cs="宋体" w:eastAsia="宋体"/>
          <w:spacing w:val="-55"/>
        </w:rPr>
        <w:t> </w:t>
      </w:r>
      <w:r>
        <w:rPr>
          <w:spacing w:val="-2"/>
        </w:rPr>
        <w:t>办证资料准备齐全后，即可向当地政府职能部门，申请办理相关证照。</w:t>
      </w:r>
    </w:p>
    <w:p>
      <w:pPr>
        <w:pStyle w:val="BodyText"/>
        <w:spacing w:line="240" w:lineRule="auto"/>
        <w:ind w:right="0"/>
        <w:jc w:val="left"/>
      </w:pPr>
      <w:r>
        <w:rPr>
          <w:rFonts w:ascii="宋体" w:hAnsi="宋体" w:cs="宋体" w:eastAsia="宋体"/>
        </w:rPr>
        <w:t>4.4.2</w:t>
      </w:r>
      <w:r>
        <w:rPr>
          <w:rFonts w:ascii="宋体" w:hAnsi="宋体" w:cs="宋体" w:eastAsia="宋体"/>
          <w:spacing w:val="-55"/>
        </w:rPr>
        <w:t> </w:t>
      </w:r>
      <w:r>
        <w:rPr>
          <w:spacing w:val="-2"/>
        </w:rPr>
        <w:t>如发现资料不符，办证人员须问清具体要求，再与有关人员联系，尽快按要求准备相关资料。</w:t>
      </w:r>
    </w:p>
    <w:p>
      <w:pPr>
        <w:pStyle w:val="BodyText"/>
        <w:spacing w:line="240" w:lineRule="auto" w:before="136"/>
        <w:ind w:right="0"/>
        <w:jc w:val="left"/>
      </w:pPr>
      <w:r>
        <w:rPr>
          <w:rFonts w:ascii="宋体" w:hAnsi="宋体" w:cs="宋体" w:eastAsia="宋体"/>
        </w:rPr>
        <w:t>4.4.3</w:t>
      </w:r>
      <w:r>
        <w:rPr>
          <w:rFonts w:ascii="宋体" w:hAnsi="宋体" w:cs="宋体" w:eastAsia="宋体"/>
          <w:spacing w:val="-55"/>
        </w:rPr>
        <w:t> </w:t>
      </w:r>
      <w:r>
        <w:rPr>
          <w:spacing w:val="-2"/>
        </w:rPr>
        <w:t>申请受理后，办证人员需了解清楚办证的有关程序、期限、办证负责人姓名和业务联系方法。</w:t>
      </w:r>
    </w:p>
    <w:p>
      <w:pPr>
        <w:spacing w:after="0" w:line="240" w:lineRule="auto"/>
        <w:jc w:val="left"/>
        <w:sectPr>
          <w:pgSz w:w="11910" w:h="16850"/>
          <w:pgMar w:header="745" w:footer="708" w:top="920" w:bottom="900" w:left="1280" w:right="980"/>
        </w:sectPr>
      </w:pPr>
    </w:p>
    <w:p>
      <w:pPr>
        <w:spacing w:line="240" w:lineRule="auto" w:before="0"/>
        <w:rPr>
          <w:rFonts w:ascii="宋体" w:hAnsi="宋体" w:cs="宋体" w:eastAsia="宋体"/>
          <w:sz w:val="20"/>
          <w:szCs w:val="20"/>
        </w:rPr>
      </w:pPr>
    </w:p>
    <w:p>
      <w:pPr>
        <w:pStyle w:val="Heading2"/>
        <w:spacing w:line="240" w:lineRule="auto" w:before="183"/>
        <w:ind w:right="0"/>
        <w:jc w:val="left"/>
        <w:rPr>
          <w:b w:val="0"/>
          <w:bCs w:val="0"/>
        </w:rPr>
      </w:pPr>
      <w:bookmarkStart w:name="_TOC_250017" w:id="23"/>
      <w:r>
        <w:rPr>
          <w:rFonts w:ascii="Arial" w:hAnsi="Arial" w:cs="Arial" w:eastAsia="Arial"/>
        </w:rPr>
        <w:t>4.5</w:t>
      </w:r>
      <w:r>
        <w:rPr>
          <w:rFonts w:ascii="Arial" w:hAnsi="Arial" w:cs="Arial" w:eastAsia="Arial"/>
          <w:spacing w:val="-21"/>
        </w:rPr>
        <w:t> </w:t>
      </w:r>
      <w:r>
        <w:rPr/>
        <w:t>检查验收</w:t>
      </w:r>
      <w:bookmarkEnd w:id="23"/>
      <w:r>
        <w:rPr>
          <w:b w:val="0"/>
          <w:bCs w:val="0"/>
        </w:rPr>
      </w:r>
    </w:p>
    <w:p>
      <w:pPr>
        <w:pStyle w:val="BodyText"/>
        <w:spacing w:line="240" w:lineRule="auto" w:before="173"/>
        <w:ind w:right="0"/>
        <w:jc w:val="left"/>
      </w:pPr>
      <w:r>
        <w:rPr>
          <w:rFonts w:ascii="宋体" w:hAnsi="宋体" w:cs="宋体" w:eastAsia="宋体"/>
        </w:rPr>
        <w:t>4.5.1</w:t>
      </w:r>
      <w:r>
        <w:rPr>
          <w:rFonts w:ascii="宋体" w:hAnsi="宋体" w:cs="宋体" w:eastAsia="宋体"/>
          <w:spacing w:val="-55"/>
        </w:rPr>
        <w:t> </w:t>
      </w:r>
      <w:r>
        <w:rPr>
          <w:spacing w:val="-2"/>
        </w:rPr>
        <w:t>证照办理方法，一般是先申请受理，再联系验收。</w:t>
      </w:r>
    </w:p>
    <w:p>
      <w:pPr>
        <w:pStyle w:val="BodyText"/>
        <w:spacing w:line="356" w:lineRule="auto"/>
        <w:ind w:right="56"/>
        <w:jc w:val="left"/>
      </w:pPr>
      <w:r>
        <w:rPr>
          <w:rFonts w:ascii="宋体" w:hAnsi="宋体" w:cs="宋体" w:eastAsia="宋体"/>
        </w:rPr>
        <w:t>4.5.2</w:t>
      </w:r>
      <w:r>
        <w:rPr>
          <w:rFonts w:ascii="宋体" w:hAnsi="宋体" w:cs="宋体" w:eastAsia="宋体"/>
          <w:spacing w:val="-2"/>
        </w:rPr>
        <w:t> </w:t>
      </w:r>
      <w:r>
        <w:rPr/>
        <w:t>酒</w:t>
      </w:r>
      <w:r>
        <w:rPr>
          <w:spacing w:val="-3"/>
        </w:rPr>
        <w:t>店</w:t>
      </w:r>
      <w:r>
        <w:rPr/>
        <w:t>验收</w:t>
      </w:r>
      <w:r>
        <w:rPr>
          <w:spacing w:val="-3"/>
        </w:rPr>
        <w:t>条</w:t>
      </w:r>
      <w:r>
        <w:rPr/>
        <w:t>件</w:t>
      </w:r>
      <w:r>
        <w:rPr>
          <w:spacing w:val="-3"/>
        </w:rPr>
        <w:t>具备</w:t>
      </w:r>
      <w:r>
        <w:rPr/>
        <w:t>时（</w:t>
      </w:r>
      <w:r>
        <w:rPr>
          <w:spacing w:val="-3"/>
        </w:rPr>
        <w:t>事</w:t>
      </w:r>
      <w:r>
        <w:rPr/>
        <w:t>先了</w:t>
      </w:r>
      <w:r>
        <w:rPr>
          <w:spacing w:val="-3"/>
        </w:rPr>
        <w:t>解</w:t>
      </w:r>
      <w:r>
        <w:rPr/>
        <w:t>验</w:t>
      </w:r>
      <w:r>
        <w:rPr>
          <w:spacing w:val="-3"/>
        </w:rPr>
        <w:t>收</w:t>
      </w:r>
      <w:r>
        <w:rPr/>
        <w:t>要</w:t>
      </w:r>
      <w:r>
        <w:rPr>
          <w:spacing w:val="-3"/>
        </w:rPr>
        <w:t>求并</w:t>
      </w:r>
      <w:r>
        <w:rPr/>
        <w:t>积极</w:t>
      </w:r>
      <w:r>
        <w:rPr>
          <w:spacing w:val="-3"/>
        </w:rPr>
        <w:t>准</w:t>
      </w:r>
      <w:r>
        <w:rPr/>
        <w:t>备</w:t>
      </w:r>
      <w:r>
        <w:rPr>
          <w:spacing w:val="-106"/>
        </w:rPr>
        <w:t>）</w:t>
      </w:r>
      <w:r>
        <w:rPr>
          <w:spacing w:val="-3"/>
        </w:rPr>
        <w:t>，</w:t>
      </w:r>
      <w:r>
        <w:rPr/>
        <w:t>应及</w:t>
      </w:r>
      <w:r>
        <w:rPr>
          <w:spacing w:val="-3"/>
        </w:rPr>
        <w:t>时</w:t>
      </w:r>
      <w:r>
        <w:rPr/>
        <w:t>联</w:t>
      </w:r>
      <w:r>
        <w:rPr>
          <w:spacing w:val="-3"/>
        </w:rPr>
        <w:t>系办</w:t>
      </w:r>
      <w:r>
        <w:rPr/>
        <w:t>证负</w:t>
      </w:r>
      <w:r>
        <w:rPr>
          <w:spacing w:val="-3"/>
        </w:rPr>
        <w:t>责</w:t>
      </w:r>
      <w:r>
        <w:rPr/>
        <w:t>人，</w:t>
      </w:r>
      <w:r>
        <w:rPr>
          <w:spacing w:val="-3"/>
        </w:rPr>
        <w:t>到</w:t>
      </w:r>
      <w:r>
        <w:rPr/>
        <w:t>酒</w:t>
      </w:r>
      <w:r>
        <w:rPr>
          <w:spacing w:val="-3"/>
        </w:rPr>
        <w:t>店</w:t>
      </w:r>
      <w:r>
        <w:rPr/>
        <w:t>进</w:t>
      </w:r>
      <w:r>
        <w:rPr>
          <w:spacing w:val="-3"/>
        </w:rPr>
        <w:t>行</w:t>
      </w:r>
      <w:r>
        <w:rPr/>
        <w:t>验</w:t>
      </w:r>
      <w:r>
        <w:rPr/>
        <w:t> 收。</w:t>
      </w:r>
    </w:p>
    <w:p>
      <w:pPr>
        <w:pStyle w:val="BodyText"/>
        <w:spacing w:line="357" w:lineRule="auto" w:before="31"/>
        <w:ind w:left="978" w:right="386" w:hanging="840"/>
        <w:jc w:val="both"/>
      </w:pPr>
      <w:r>
        <w:rPr>
          <w:rFonts w:ascii="宋体" w:hAnsi="宋体" w:cs="宋体" w:eastAsia="宋体"/>
          <w:spacing w:val="-1"/>
        </w:rPr>
        <w:t>4.2.5.3</w:t>
      </w:r>
      <w:r>
        <w:rPr>
          <w:rFonts w:ascii="宋体" w:hAnsi="宋体" w:cs="宋体" w:eastAsia="宋体"/>
          <w:spacing w:val="-53"/>
        </w:rPr>
        <w:t> </w:t>
      </w:r>
      <w:r>
        <w:rPr>
          <w:spacing w:val="-3"/>
        </w:rPr>
        <w:t>验收检查时，项目经理和店长应在酒店等候陪同，向检查人员介绍酒店情况，技巧性地回答检</w:t>
      </w:r>
      <w:r>
        <w:rPr>
          <w:spacing w:val="43"/>
        </w:rPr>
        <w:t> </w:t>
      </w:r>
      <w:r>
        <w:rPr/>
        <w:t>查人</w:t>
      </w:r>
      <w:r>
        <w:rPr>
          <w:spacing w:val="-3"/>
        </w:rPr>
        <w:t>员</w:t>
      </w:r>
      <w:r>
        <w:rPr/>
        <w:t>的</w:t>
      </w:r>
      <w:r>
        <w:rPr>
          <w:spacing w:val="-3"/>
        </w:rPr>
        <w:t>提问</w:t>
      </w:r>
      <w:r>
        <w:rPr>
          <w:spacing w:val="-32"/>
        </w:rPr>
        <w:t>，</w:t>
      </w:r>
      <w:r>
        <w:rPr>
          <w:spacing w:val="-3"/>
        </w:rPr>
        <w:t>如</w:t>
      </w:r>
      <w:r>
        <w:rPr/>
        <w:t>检</w:t>
      </w:r>
      <w:r>
        <w:rPr>
          <w:spacing w:val="-3"/>
        </w:rPr>
        <w:t>查遇</w:t>
      </w:r>
      <w:r>
        <w:rPr/>
        <w:t>到问</w:t>
      </w:r>
      <w:r>
        <w:rPr>
          <w:spacing w:val="-3"/>
        </w:rPr>
        <w:t>题</w:t>
      </w:r>
      <w:r>
        <w:rPr>
          <w:spacing w:val="-34"/>
        </w:rPr>
        <w:t>，</w:t>
      </w:r>
      <w:r>
        <w:rPr/>
        <w:t>应</w:t>
      </w:r>
      <w:r>
        <w:rPr>
          <w:spacing w:val="-3"/>
        </w:rPr>
        <w:t>积</w:t>
      </w:r>
      <w:r>
        <w:rPr/>
        <w:t>极</w:t>
      </w:r>
      <w:r>
        <w:rPr>
          <w:spacing w:val="-3"/>
        </w:rPr>
        <w:t>寻</w:t>
      </w:r>
      <w:r>
        <w:rPr/>
        <w:t>求</w:t>
      </w:r>
      <w:r>
        <w:rPr>
          <w:spacing w:val="-3"/>
        </w:rPr>
        <w:t>解决</w:t>
      </w:r>
      <w:r>
        <w:rPr/>
        <w:t>问题</w:t>
      </w:r>
      <w:r>
        <w:rPr>
          <w:spacing w:val="-3"/>
        </w:rPr>
        <w:t>的</w:t>
      </w:r>
      <w:r>
        <w:rPr/>
        <w:t>办</w:t>
      </w:r>
      <w:r>
        <w:rPr>
          <w:spacing w:val="-3"/>
        </w:rPr>
        <w:t>法</w:t>
      </w:r>
      <w:r>
        <w:rPr>
          <w:spacing w:val="-34"/>
        </w:rPr>
        <w:t>，</w:t>
      </w:r>
      <w:r>
        <w:rPr/>
        <w:t>通</w:t>
      </w:r>
      <w:r>
        <w:rPr>
          <w:spacing w:val="-3"/>
        </w:rPr>
        <w:t>过</w:t>
      </w:r>
      <w:r>
        <w:rPr/>
        <w:t>有</w:t>
      </w:r>
      <w:r>
        <w:rPr>
          <w:spacing w:val="-3"/>
        </w:rPr>
        <w:t>效渠</w:t>
      </w:r>
      <w:r>
        <w:rPr/>
        <w:t>道和</w:t>
      </w:r>
      <w:r>
        <w:rPr>
          <w:spacing w:val="-3"/>
        </w:rPr>
        <w:t>社</w:t>
      </w:r>
      <w:r>
        <w:rPr/>
        <w:t>会</w:t>
      </w:r>
      <w:r>
        <w:rPr>
          <w:spacing w:val="-3"/>
        </w:rPr>
        <w:t>关</w:t>
      </w:r>
      <w:r>
        <w:rPr/>
        <w:t>系</w:t>
      </w:r>
      <w:r>
        <w:rPr>
          <w:spacing w:val="-3"/>
        </w:rPr>
        <w:t>与</w:t>
      </w:r>
      <w:r>
        <w:rPr/>
        <w:t>检</w:t>
      </w:r>
      <w:r>
        <w:rPr/>
        <w:t> </w:t>
      </w:r>
      <w:r>
        <w:rPr>
          <w:spacing w:val="-2"/>
        </w:rPr>
        <w:t>查人员达成共识并积极整改。</w:t>
      </w:r>
    </w:p>
    <w:p>
      <w:pPr>
        <w:pStyle w:val="BodyText"/>
        <w:spacing w:line="356" w:lineRule="auto" w:before="30"/>
        <w:ind w:left="978" w:right="56" w:hanging="840"/>
        <w:jc w:val="left"/>
      </w:pPr>
      <w:r>
        <w:rPr>
          <w:rFonts w:ascii="宋体" w:hAnsi="宋体" w:cs="宋体" w:eastAsia="宋体"/>
        </w:rPr>
        <w:t>4.5.4</w:t>
      </w:r>
      <w:r>
        <w:rPr>
          <w:rFonts w:ascii="宋体" w:hAnsi="宋体" w:cs="宋体" w:eastAsia="宋体"/>
          <w:spacing w:val="-2"/>
        </w:rPr>
        <w:t> </w:t>
      </w:r>
      <w:r>
        <w:rPr/>
        <w:t>如</w:t>
      </w:r>
      <w:r>
        <w:rPr>
          <w:spacing w:val="-3"/>
        </w:rPr>
        <w:t>问</w:t>
      </w:r>
      <w:r>
        <w:rPr/>
        <w:t>题难</w:t>
      </w:r>
      <w:r>
        <w:rPr>
          <w:spacing w:val="-3"/>
        </w:rPr>
        <w:t>以</w:t>
      </w:r>
      <w:r>
        <w:rPr/>
        <w:t>解</w:t>
      </w:r>
      <w:r>
        <w:rPr>
          <w:spacing w:val="-3"/>
        </w:rPr>
        <w:t>决，</w:t>
      </w:r>
      <w:r>
        <w:rPr/>
        <w:t>应设</w:t>
      </w:r>
      <w:r>
        <w:rPr>
          <w:spacing w:val="-3"/>
        </w:rPr>
        <w:t>法</w:t>
      </w:r>
      <w:r>
        <w:rPr/>
        <w:t>沟通</w:t>
      </w:r>
      <w:r>
        <w:rPr>
          <w:spacing w:val="-3"/>
        </w:rPr>
        <w:t>、</w:t>
      </w:r>
      <w:r>
        <w:rPr/>
        <w:t>协</w:t>
      </w:r>
      <w:r>
        <w:rPr>
          <w:spacing w:val="-3"/>
        </w:rPr>
        <w:t>调</w:t>
      </w:r>
      <w:r>
        <w:rPr/>
        <w:t>、</w:t>
      </w:r>
      <w:r>
        <w:rPr>
          <w:spacing w:val="-3"/>
        </w:rPr>
        <w:t>公</w:t>
      </w:r>
      <w:r>
        <w:rPr/>
        <w:t>关</w:t>
      </w:r>
      <w:r>
        <w:rPr>
          <w:spacing w:val="-108"/>
        </w:rPr>
        <w:t>。</w:t>
      </w:r>
      <w:r>
        <w:rPr/>
        <w:t>（如</w:t>
      </w:r>
      <w:r>
        <w:rPr>
          <w:spacing w:val="-3"/>
        </w:rPr>
        <w:t>问</w:t>
      </w:r>
      <w:r>
        <w:rPr/>
        <w:t>题仍</w:t>
      </w:r>
      <w:r>
        <w:rPr>
          <w:spacing w:val="-3"/>
        </w:rPr>
        <w:t>无</w:t>
      </w:r>
      <w:r>
        <w:rPr/>
        <w:t>法</w:t>
      </w:r>
      <w:r>
        <w:rPr>
          <w:spacing w:val="-3"/>
        </w:rPr>
        <w:t>沟</w:t>
      </w:r>
      <w:r>
        <w:rPr/>
        <w:t>通</w:t>
      </w:r>
      <w:r>
        <w:rPr>
          <w:spacing w:val="-3"/>
        </w:rPr>
        <w:t>解决</w:t>
      </w:r>
      <w:r>
        <w:rPr/>
        <w:t>，应</w:t>
      </w:r>
      <w:r>
        <w:rPr>
          <w:spacing w:val="-3"/>
        </w:rPr>
        <w:t>及</w:t>
      </w:r>
      <w:r>
        <w:rPr/>
        <w:t>时向</w:t>
      </w:r>
      <w:r>
        <w:rPr>
          <w:spacing w:val="-3"/>
        </w:rPr>
        <w:t>城</w:t>
      </w:r>
      <w:r>
        <w:rPr/>
        <w:t>区</w:t>
      </w:r>
      <w:r>
        <w:rPr>
          <w:spacing w:val="-3"/>
        </w:rPr>
        <w:t>总</w:t>
      </w:r>
      <w:r>
        <w:rPr/>
        <w:t>汇</w:t>
      </w:r>
      <w:r>
        <w:rPr>
          <w:spacing w:val="-3"/>
        </w:rPr>
        <w:t>报</w:t>
      </w:r>
      <w:r>
        <w:rPr/>
        <w:t>，</w:t>
      </w:r>
      <w:r>
        <w:rPr/>
        <w:t> 争取</w:t>
      </w:r>
      <w:r>
        <w:rPr>
          <w:spacing w:val="-3"/>
        </w:rPr>
        <w:t>公</w:t>
      </w:r>
      <w:r>
        <w:rPr/>
        <w:t>司</w:t>
      </w:r>
      <w:r>
        <w:rPr>
          <w:spacing w:val="-3"/>
        </w:rPr>
        <w:t>的</w:t>
      </w:r>
      <w:r>
        <w:rPr/>
        <w:t>支</w:t>
      </w:r>
      <w:r>
        <w:rPr>
          <w:spacing w:val="-3"/>
        </w:rPr>
        <w:t>持</w:t>
      </w:r>
      <w:r>
        <w:rPr/>
        <w:t>与</w:t>
      </w:r>
      <w:r>
        <w:rPr>
          <w:spacing w:val="-3"/>
        </w:rPr>
        <w:t>帮</w:t>
      </w:r>
      <w:r>
        <w:rPr/>
        <w:t>助</w:t>
      </w:r>
      <w:r>
        <w:rPr>
          <w:spacing w:val="-108"/>
        </w:rPr>
        <w:t>。）</w:t>
      </w:r>
      <w:r>
        <w:rPr/>
      </w:r>
    </w:p>
    <w:p>
      <w:pPr>
        <w:pStyle w:val="BodyText"/>
        <w:spacing w:line="356" w:lineRule="auto" w:before="33"/>
        <w:ind w:left="978" w:right="56" w:hanging="840"/>
        <w:jc w:val="left"/>
      </w:pPr>
      <w:r>
        <w:rPr>
          <w:rFonts w:ascii="宋体" w:hAnsi="宋体" w:cs="宋体" w:eastAsia="宋体"/>
        </w:rPr>
        <w:t>4.5.5</w:t>
      </w:r>
      <w:r>
        <w:rPr>
          <w:rFonts w:ascii="宋体" w:hAnsi="宋体" w:cs="宋体" w:eastAsia="宋体"/>
          <w:spacing w:val="-55"/>
        </w:rPr>
        <w:t> </w:t>
      </w:r>
      <w:r>
        <w:rPr>
          <w:spacing w:val="-3"/>
        </w:rPr>
        <w:t>如酒店开业时，证照尚在办理之中，酒店必须与政府职能部门（主要是公安、消防、工商）保持</w:t>
      </w:r>
      <w:r>
        <w:rPr>
          <w:spacing w:val="33"/>
        </w:rPr>
        <w:t> </w:t>
      </w:r>
      <w:r>
        <w:rPr>
          <w:spacing w:val="-2"/>
        </w:rPr>
        <w:t>良好沟通和联系并达成默契，争取酒店能够低调试营业。</w:t>
      </w:r>
    </w:p>
    <w:p>
      <w:pPr>
        <w:pStyle w:val="BodyText"/>
        <w:spacing w:line="350" w:lineRule="auto" w:before="31"/>
        <w:ind w:left="978" w:right="56" w:hanging="840"/>
        <w:jc w:val="left"/>
      </w:pPr>
      <w:r>
        <w:rPr>
          <w:rFonts w:ascii="Times New Roman" w:hAnsi="Times New Roman" w:cs="Times New Roman" w:eastAsia="Times New Roman"/>
        </w:rPr>
        <w:t>4.5.6 </w:t>
      </w:r>
      <w:r>
        <w:rPr>
          <w:spacing w:val="-2"/>
        </w:rPr>
        <w:t>接待职能部门提示</w:t>
      </w:r>
      <w:r>
        <w:rPr>
          <w:rFonts w:ascii="Times New Roman" w:hAnsi="Times New Roman" w:cs="Times New Roman" w:eastAsia="Times New Roman"/>
          <w:spacing w:val="-2"/>
        </w:rPr>
        <w:t>:</w:t>
      </w:r>
      <w:r>
        <w:rPr>
          <w:spacing w:val="-2"/>
        </w:rPr>
        <w:t>酒店在申办证照期间，如有政府职能部门例行检查或抽查，酒店应重视并有专</w:t>
      </w:r>
      <w:r>
        <w:rPr>
          <w:spacing w:val="53"/>
        </w:rPr>
        <w:t> </w:t>
      </w:r>
      <w:r>
        <w:rPr/>
        <w:t>人负</w:t>
      </w:r>
      <w:r>
        <w:rPr>
          <w:spacing w:val="-3"/>
        </w:rPr>
        <w:t>责</w:t>
      </w:r>
      <w:r>
        <w:rPr/>
        <w:t>接</w:t>
      </w:r>
      <w:r>
        <w:rPr>
          <w:spacing w:val="-3"/>
        </w:rPr>
        <w:t>待</w:t>
      </w:r>
      <w:r>
        <w:rPr>
          <w:spacing w:val="-77"/>
        </w:rPr>
        <w:t>，</w:t>
      </w:r>
      <w:r>
        <w:rPr>
          <w:spacing w:val="-3"/>
        </w:rPr>
        <w:t>以</w:t>
      </w:r>
      <w:r>
        <w:rPr/>
        <w:t>保</w:t>
      </w:r>
      <w:r>
        <w:rPr>
          <w:spacing w:val="-3"/>
        </w:rPr>
        <w:t>持</w:t>
      </w:r>
      <w:r>
        <w:rPr/>
        <w:t>良</w:t>
      </w:r>
      <w:r>
        <w:rPr>
          <w:spacing w:val="-3"/>
        </w:rPr>
        <w:t>好的</w:t>
      </w:r>
      <w:r>
        <w:rPr/>
        <w:t>关系</w:t>
      </w:r>
      <w:r>
        <w:rPr>
          <w:spacing w:val="-80"/>
        </w:rPr>
        <w:t>；</w:t>
      </w:r>
      <w:r>
        <w:rPr/>
        <w:t>对</w:t>
      </w:r>
      <w:r>
        <w:rPr>
          <w:spacing w:val="-3"/>
        </w:rPr>
        <w:t>于</w:t>
      </w:r>
      <w:r>
        <w:rPr/>
        <w:t>职</w:t>
      </w:r>
      <w:r>
        <w:rPr>
          <w:spacing w:val="-3"/>
        </w:rPr>
        <w:t>能</w:t>
      </w:r>
      <w:r>
        <w:rPr/>
        <w:t>部</w:t>
      </w:r>
      <w:r>
        <w:rPr>
          <w:spacing w:val="-3"/>
        </w:rPr>
        <w:t>门</w:t>
      </w:r>
      <w:r>
        <w:rPr/>
        <w:t>所</w:t>
      </w:r>
      <w:r>
        <w:rPr>
          <w:spacing w:val="-3"/>
        </w:rPr>
        <w:t>提出</w:t>
      </w:r>
      <w:r>
        <w:rPr/>
        <w:t>的整</w:t>
      </w:r>
      <w:r>
        <w:rPr>
          <w:spacing w:val="-3"/>
        </w:rPr>
        <w:t>改</w:t>
      </w:r>
      <w:r>
        <w:rPr/>
        <w:t>要</w:t>
      </w:r>
      <w:r>
        <w:rPr>
          <w:spacing w:val="-3"/>
        </w:rPr>
        <w:t>求</w:t>
      </w:r>
      <w:r>
        <w:rPr>
          <w:spacing w:val="-77"/>
        </w:rPr>
        <w:t>，</w:t>
      </w:r>
      <w:r>
        <w:rPr>
          <w:spacing w:val="-3"/>
        </w:rPr>
        <w:t>酒</w:t>
      </w:r>
      <w:r>
        <w:rPr/>
        <w:t>店</w:t>
      </w:r>
      <w:r>
        <w:rPr>
          <w:spacing w:val="-3"/>
        </w:rPr>
        <w:t>专</w:t>
      </w:r>
      <w:r>
        <w:rPr/>
        <w:t>人</w:t>
      </w:r>
      <w:r>
        <w:rPr>
          <w:spacing w:val="-3"/>
        </w:rPr>
        <w:t>接待</w:t>
      </w:r>
      <w:r>
        <w:rPr>
          <w:spacing w:val="-77"/>
        </w:rPr>
        <w:t>、</w:t>
      </w:r>
      <w:r>
        <w:rPr/>
        <w:t>专</w:t>
      </w:r>
      <w:r>
        <w:rPr>
          <w:spacing w:val="-3"/>
        </w:rPr>
        <w:t>人</w:t>
      </w:r>
      <w:r>
        <w:rPr/>
        <w:t>回</w:t>
      </w:r>
      <w:r>
        <w:rPr>
          <w:spacing w:val="-3"/>
        </w:rPr>
        <w:t>答</w:t>
      </w:r>
      <w:r>
        <w:rPr/>
        <w:t>，</w:t>
      </w:r>
      <w:r>
        <w:rPr/>
        <w:t> </w:t>
      </w:r>
      <w:r>
        <w:rPr>
          <w:spacing w:val="-2"/>
        </w:rPr>
        <w:t>积极与检查人员保持良好沟通，达成共识，避免抵触，制造矛盾；如检查人员开出整改单后，</w:t>
      </w:r>
      <w:r>
        <w:rPr>
          <w:spacing w:val="63"/>
        </w:rPr>
        <w:t> </w:t>
      </w:r>
      <w:r>
        <w:rPr>
          <w:spacing w:val="-2"/>
        </w:rPr>
        <w:t>酒店应积极协调，避免事态扩大，必要时可向城区总汇报。</w:t>
      </w:r>
    </w:p>
    <w:p>
      <w:pPr>
        <w:spacing w:line="240" w:lineRule="auto" w:before="5"/>
        <w:rPr>
          <w:rFonts w:ascii="宋体" w:hAnsi="宋体" w:cs="宋体" w:eastAsia="宋体"/>
          <w:sz w:val="29"/>
          <w:szCs w:val="29"/>
        </w:rPr>
      </w:pPr>
    </w:p>
    <w:p>
      <w:pPr>
        <w:pStyle w:val="Heading2"/>
        <w:spacing w:line="240" w:lineRule="auto"/>
        <w:ind w:right="0"/>
        <w:jc w:val="left"/>
        <w:rPr>
          <w:b w:val="0"/>
          <w:bCs w:val="0"/>
        </w:rPr>
      </w:pPr>
      <w:bookmarkStart w:name="_TOC_250016" w:id="24"/>
      <w:r>
        <w:rPr>
          <w:rFonts w:ascii="Arial" w:hAnsi="Arial" w:cs="Arial" w:eastAsia="Arial"/>
        </w:rPr>
        <w:t>4.6</w:t>
      </w:r>
      <w:r>
        <w:rPr>
          <w:rFonts w:ascii="Arial" w:hAnsi="Arial" w:cs="Arial" w:eastAsia="Arial"/>
          <w:spacing w:val="-32"/>
        </w:rPr>
        <w:t> </w:t>
      </w:r>
      <w:r>
        <w:rPr/>
        <w:t>开业证照办理流程</w:t>
      </w:r>
      <w:bookmarkEnd w:id="24"/>
      <w:r>
        <w:rPr>
          <w:b w:val="0"/>
          <w:bCs w:val="0"/>
        </w:rPr>
      </w:r>
    </w:p>
    <w:p>
      <w:pPr>
        <w:pStyle w:val="BodyText"/>
        <w:spacing w:line="240" w:lineRule="auto" w:before="173"/>
        <w:ind w:right="0"/>
        <w:jc w:val="left"/>
      </w:pPr>
      <w:r>
        <w:rPr>
          <w:spacing w:val="-2"/>
        </w:rPr>
        <w:t>（以下表格仅供参考，具体情况以当地政府部门的要求为准）</w:t>
      </w:r>
    </w:p>
    <w:p>
      <w:pPr>
        <w:spacing w:line="240" w:lineRule="auto" w:before="9"/>
        <w:rPr>
          <w:rFonts w:ascii="宋体" w:hAnsi="宋体" w:cs="宋体" w:eastAsia="宋体"/>
          <w:sz w:val="12"/>
          <w:szCs w:val="12"/>
        </w:rPr>
      </w:pPr>
    </w:p>
    <w:tbl>
      <w:tblPr>
        <w:tblW w:w="0" w:type="auto"/>
        <w:jc w:val="left"/>
        <w:tblInd w:w="118" w:type="dxa"/>
        <w:tblLayout w:type="fixed"/>
        <w:tblCellMar>
          <w:top w:w="0" w:type="dxa"/>
          <w:left w:w="0" w:type="dxa"/>
          <w:bottom w:w="0" w:type="dxa"/>
          <w:right w:w="0" w:type="dxa"/>
        </w:tblCellMar>
        <w:tblLook w:val="01E0"/>
      </w:tblPr>
      <w:tblGrid>
        <w:gridCol w:w="576"/>
        <w:gridCol w:w="1706"/>
        <w:gridCol w:w="994"/>
        <w:gridCol w:w="3826"/>
        <w:gridCol w:w="1277"/>
        <w:gridCol w:w="1274"/>
      </w:tblGrid>
      <w:tr>
        <w:trPr>
          <w:trHeight w:val="816" w:hRule="exact"/>
        </w:trPr>
        <w:tc>
          <w:tcPr>
            <w:tcW w:w="9654" w:type="dxa"/>
            <w:gridSpan w:val="6"/>
            <w:tcBorders>
              <w:top w:val="nil" w:sz="6" w:space="0" w:color="auto"/>
              <w:left w:val="nil" w:sz="6" w:space="0" w:color="auto"/>
              <w:bottom w:val="single" w:sz="5" w:space="0" w:color="000000"/>
              <w:right w:val="nil" w:sz="6" w:space="0" w:color="auto"/>
            </w:tcBorders>
          </w:tcPr>
          <w:p>
            <w:pPr>
              <w:pStyle w:val="TableParagraph"/>
              <w:spacing w:line="461" w:lineRule="exact"/>
              <w:ind w:left="2818" w:right="0"/>
              <w:jc w:val="left"/>
              <w:rPr>
                <w:rFonts w:ascii="宋体" w:hAnsi="宋体" w:cs="宋体" w:eastAsia="宋体"/>
                <w:sz w:val="40"/>
                <w:szCs w:val="40"/>
              </w:rPr>
            </w:pPr>
            <w:r>
              <w:rPr>
                <w:rFonts w:ascii="宋体" w:hAnsi="宋体" w:cs="宋体" w:eastAsia="宋体"/>
                <w:b/>
                <w:bCs/>
                <w:sz w:val="40"/>
                <w:szCs w:val="40"/>
              </w:rPr>
              <w:t>酒店开业办理证照流程</w:t>
            </w:r>
            <w:r>
              <w:rPr>
                <w:rFonts w:ascii="宋体" w:hAnsi="宋体" w:cs="宋体" w:eastAsia="宋体"/>
                <w:sz w:val="40"/>
                <w:szCs w:val="40"/>
              </w:rPr>
            </w:r>
          </w:p>
        </w:tc>
      </w:tr>
      <w:tr>
        <w:trPr>
          <w:trHeight w:val="578"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before="3"/>
              <w:ind w:left="176" w:right="174"/>
              <w:jc w:val="left"/>
              <w:rPr>
                <w:rFonts w:ascii="宋体" w:hAnsi="宋体" w:cs="宋体" w:eastAsia="宋体"/>
                <w:sz w:val="21"/>
                <w:szCs w:val="21"/>
              </w:rPr>
            </w:pPr>
            <w:r>
              <w:rPr>
                <w:rFonts w:ascii="宋体" w:hAnsi="宋体" w:cs="宋体" w:eastAsia="宋体"/>
                <w:sz w:val="21"/>
                <w:szCs w:val="21"/>
              </w:rPr>
              <w:t>序 号</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2" w:right="0"/>
              <w:jc w:val="center"/>
              <w:rPr>
                <w:rFonts w:ascii="宋体" w:hAnsi="宋体" w:cs="宋体" w:eastAsia="宋体"/>
                <w:sz w:val="21"/>
                <w:szCs w:val="21"/>
              </w:rPr>
            </w:pPr>
            <w:r>
              <w:rPr>
                <w:rFonts w:ascii="宋体" w:hAnsi="宋体" w:cs="宋体" w:eastAsia="宋体"/>
                <w:sz w:val="21"/>
                <w:szCs w:val="21"/>
              </w:rPr>
              <w:t>项目</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74" w:lineRule="exact" w:before="3"/>
              <w:ind w:left="386" w:right="172" w:hanging="212"/>
              <w:jc w:val="left"/>
              <w:rPr>
                <w:rFonts w:ascii="宋体" w:hAnsi="宋体" w:cs="宋体" w:eastAsia="宋体"/>
                <w:sz w:val="21"/>
                <w:szCs w:val="21"/>
              </w:rPr>
            </w:pPr>
            <w:r>
              <w:rPr>
                <w:rFonts w:ascii="宋体" w:hAnsi="宋体" w:cs="宋体" w:eastAsia="宋体"/>
                <w:sz w:val="21"/>
                <w:szCs w:val="21"/>
              </w:rPr>
              <w:t>办理地 点</w:t>
            </w:r>
          </w:p>
        </w:tc>
        <w:tc>
          <w:tcPr>
            <w:tcW w:w="382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2" w:right="0"/>
              <w:jc w:val="center"/>
              <w:rPr>
                <w:rFonts w:ascii="宋体" w:hAnsi="宋体" w:cs="宋体" w:eastAsia="宋体"/>
                <w:sz w:val="21"/>
                <w:szCs w:val="21"/>
              </w:rPr>
            </w:pPr>
            <w:r>
              <w:rPr>
                <w:rFonts w:ascii="宋体" w:hAnsi="宋体" w:cs="宋体" w:eastAsia="宋体"/>
                <w:spacing w:val="-1"/>
                <w:sz w:val="21"/>
                <w:szCs w:val="21"/>
              </w:rPr>
              <w:t>所需材料</w:t>
            </w:r>
          </w:p>
        </w:tc>
        <w:tc>
          <w:tcPr>
            <w:tcW w:w="127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106" w:right="0"/>
              <w:jc w:val="left"/>
              <w:rPr>
                <w:rFonts w:ascii="宋体" w:hAnsi="宋体" w:cs="宋体" w:eastAsia="宋体"/>
                <w:sz w:val="21"/>
                <w:szCs w:val="21"/>
              </w:rPr>
            </w:pPr>
            <w:r>
              <w:rPr>
                <w:rFonts w:ascii="宋体" w:hAnsi="宋体" w:cs="宋体" w:eastAsia="宋体"/>
                <w:spacing w:val="-1"/>
                <w:sz w:val="21"/>
                <w:szCs w:val="21"/>
              </w:rPr>
              <w:t>所需工作日</w:t>
            </w:r>
          </w:p>
        </w:tc>
        <w:tc>
          <w:tcPr>
            <w:tcW w:w="12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102" w:right="0"/>
              <w:jc w:val="left"/>
              <w:rPr>
                <w:rFonts w:ascii="宋体" w:hAnsi="宋体" w:cs="宋体" w:eastAsia="宋体"/>
                <w:sz w:val="21"/>
                <w:szCs w:val="21"/>
              </w:rPr>
            </w:pPr>
            <w:r>
              <w:rPr>
                <w:rFonts w:ascii="宋体" w:hAnsi="宋体" w:cs="宋体" w:eastAsia="宋体"/>
                <w:sz w:val="21"/>
                <w:szCs w:val="21"/>
              </w:rPr>
              <w:t>备注</w:t>
            </w:r>
          </w:p>
        </w:tc>
      </w:tr>
      <w:tr>
        <w:trPr>
          <w:trHeight w:val="1153"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37"/>
              <w:ind w:right="0"/>
              <w:jc w:val="center"/>
              <w:rPr>
                <w:rFonts w:ascii="宋体" w:hAnsi="宋体" w:cs="宋体" w:eastAsia="宋体"/>
                <w:sz w:val="21"/>
                <w:szCs w:val="21"/>
              </w:rPr>
            </w:pPr>
            <w:r>
              <w:rPr>
                <w:rFonts w:ascii="宋体"/>
                <w:sz w:val="21"/>
              </w:rPr>
              <w:t>1</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5"/>
              <w:ind w:right="0"/>
              <w:jc w:val="left"/>
              <w:rPr>
                <w:rFonts w:ascii="宋体" w:hAnsi="宋体" w:cs="宋体" w:eastAsia="宋体"/>
                <w:sz w:val="22"/>
                <w:szCs w:val="22"/>
              </w:rPr>
            </w:pPr>
          </w:p>
          <w:p>
            <w:pPr>
              <w:pStyle w:val="TableParagraph"/>
              <w:spacing w:line="272" w:lineRule="exact"/>
              <w:ind w:left="426" w:right="107" w:hanging="315"/>
              <w:jc w:val="left"/>
              <w:rPr>
                <w:rFonts w:ascii="宋体" w:hAnsi="宋体" w:cs="宋体" w:eastAsia="宋体"/>
                <w:sz w:val="21"/>
                <w:szCs w:val="21"/>
              </w:rPr>
            </w:pPr>
            <w:r>
              <w:rPr>
                <w:rFonts w:ascii="宋体" w:hAnsi="宋体" w:cs="宋体" w:eastAsia="宋体"/>
                <w:spacing w:val="-1"/>
                <w:sz w:val="21"/>
                <w:szCs w:val="21"/>
              </w:rPr>
              <w:t>外经委立项（外</w:t>
            </w:r>
            <w:r>
              <w:rPr>
                <w:rFonts w:ascii="宋体" w:hAnsi="宋体" w:cs="宋体" w:eastAsia="宋体"/>
                <w:spacing w:val="22"/>
                <w:sz w:val="21"/>
                <w:szCs w:val="21"/>
              </w:rPr>
              <w:t> </w:t>
            </w:r>
            <w:r>
              <w:rPr>
                <w:rFonts w:ascii="宋体" w:hAnsi="宋体" w:cs="宋体" w:eastAsia="宋体"/>
                <w:spacing w:val="-1"/>
                <w:sz w:val="21"/>
                <w:szCs w:val="21"/>
              </w:rPr>
              <w:t>资酒店）</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5"/>
              <w:ind w:right="0"/>
              <w:jc w:val="left"/>
              <w:rPr>
                <w:rFonts w:ascii="宋体" w:hAnsi="宋体" w:cs="宋体" w:eastAsia="宋体"/>
                <w:sz w:val="22"/>
                <w:szCs w:val="22"/>
              </w:rPr>
            </w:pPr>
          </w:p>
          <w:p>
            <w:pPr>
              <w:pStyle w:val="TableParagraph"/>
              <w:spacing w:line="272" w:lineRule="exact"/>
              <w:ind w:left="386" w:right="172" w:hanging="212"/>
              <w:jc w:val="left"/>
              <w:rPr>
                <w:rFonts w:ascii="宋体" w:hAnsi="宋体" w:cs="宋体" w:eastAsia="宋体"/>
                <w:sz w:val="21"/>
                <w:szCs w:val="21"/>
              </w:rPr>
            </w:pPr>
            <w:r>
              <w:rPr>
                <w:rFonts w:ascii="宋体" w:hAnsi="宋体" w:cs="宋体" w:eastAsia="宋体"/>
                <w:sz w:val="21"/>
                <w:szCs w:val="21"/>
              </w:rPr>
              <w:t>外经贸 委</w:t>
            </w:r>
          </w:p>
        </w:tc>
        <w:tc>
          <w:tcPr>
            <w:tcW w:w="3826" w:type="dxa"/>
            <w:tcBorders>
              <w:top w:val="single" w:sz="5" w:space="0" w:color="000000"/>
              <w:left w:val="single" w:sz="5" w:space="0" w:color="000000"/>
              <w:bottom w:val="single" w:sz="5" w:space="0" w:color="000000"/>
              <w:right w:val="single" w:sz="5" w:space="0" w:color="000000"/>
            </w:tcBorders>
          </w:tcPr>
          <w:p>
            <w:pPr>
              <w:pStyle w:val="TableParagraph"/>
              <w:spacing w:line="238" w:lineRule="auto"/>
              <w:ind w:left="102" w:right="136"/>
              <w:jc w:val="both"/>
              <w:rPr>
                <w:rFonts w:ascii="宋体" w:hAnsi="宋体" w:cs="宋体" w:eastAsia="宋体"/>
                <w:sz w:val="21"/>
                <w:szCs w:val="21"/>
              </w:rPr>
            </w:pPr>
            <w:r>
              <w:rPr>
                <w:rFonts w:ascii="宋体" w:hAnsi="宋体" w:cs="宋体" w:eastAsia="宋体"/>
                <w:spacing w:val="-2"/>
                <w:sz w:val="21"/>
                <w:szCs w:val="21"/>
              </w:rPr>
              <w:t>外经贸委申请书、可行性研究报告、章</w:t>
            </w:r>
            <w:r>
              <w:rPr>
                <w:rFonts w:ascii="宋体" w:hAnsi="宋体" w:cs="宋体" w:eastAsia="宋体"/>
                <w:spacing w:val="27"/>
                <w:sz w:val="21"/>
                <w:szCs w:val="21"/>
              </w:rPr>
              <w:t> </w:t>
            </w:r>
            <w:r>
              <w:rPr>
                <w:rFonts w:ascii="宋体" w:hAnsi="宋体" w:cs="宋体" w:eastAsia="宋体"/>
                <w:spacing w:val="-2"/>
                <w:sz w:val="21"/>
                <w:szCs w:val="21"/>
              </w:rPr>
              <w:t>程、董事会决议、授权书、上级组织材</w:t>
            </w:r>
            <w:r>
              <w:rPr>
                <w:rFonts w:ascii="宋体" w:hAnsi="宋体" w:cs="宋体" w:eastAsia="宋体"/>
                <w:spacing w:val="27"/>
                <w:sz w:val="21"/>
                <w:szCs w:val="21"/>
              </w:rPr>
              <w:t> </w:t>
            </w:r>
            <w:r>
              <w:rPr>
                <w:rFonts w:ascii="宋体" w:hAnsi="宋体" w:cs="宋体" w:eastAsia="宋体"/>
                <w:spacing w:val="-2"/>
                <w:sz w:val="21"/>
                <w:szCs w:val="21"/>
              </w:rPr>
              <w:t>料、上级组织机构的营业执照、政府部</w:t>
            </w:r>
            <w:r>
              <w:rPr>
                <w:rFonts w:ascii="宋体" w:hAnsi="宋体" w:cs="宋体" w:eastAsia="宋体"/>
                <w:spacing w:val="27"/>
                <w:sz w:val="21"/>
                <w:szCs w:val="21"/>
              </w:rPr>
              <w:t> </w:t>
            </w:r>
            <w:r>
              <w:rPr>
                <w:rFonts w:ascii="宋体" w:hAnsi="宋体" w:cs="宋体" w:eastAsia="宋体"/>
                <w:spacing w:val="-1"/>
                <w:sz w:val="21"/>
                <w:szCs w:val="21"/>
              </w:rPr>
              <w:t>门印制的申请类表格</w:t>
            </w:r>
          </w:p>
        </w:tc>
        <w:tc>
          <w:tcPr>
            <w:tcW w:w="127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37"/>
              <w:ind w:left="315" w:right="0"/>
              <w:jc w:val="left"/>
              <w:rPr>
                <w:rFonts w:ascii="宋体" w:hAnsi="宋体" w:cs="宋体" w:eastAsia="宋体"/>
                <w:sz w:val="21"/>
                <w:szCs w:val="21"/>
              </w:rPr>
            </w:pPr>
            <w:r>
              <w:rPr>
                <w:rFonts w:ascii="宋体" w:hAnsi="宋体" w:cs="宋体" w:eastAsia="宋体"/>
                <w:sz w:val="21"/>
                <w:szCs w:val="21"/>
              </w:rPr>
              <w:t>一个周</w:t>
            </w:r>
          </w:p>
        </w:tc>
        <w:tc>
          <w:tcPr>
            <w:tcW w:w="1274" w:type="dxa"/>
            <w:tcBorders>
              <w:top w:val="single" w:sz="5" w:space="0" w:color="000000"/>
              <w:left w:val="single" w:sz="5" w:space="0" w:color="000000"/>
              <w:bottom w:val="single" w:sz="5" w:space="0" w:color="000000"/>
              <w:right w:val="single" w:sz="5" w:space="0" w:color="000000"/>
            </w:tcBorders>
          </w:tcPr>
          <w:p>
            <w:pPr/>
          </w:p>
        </w:tc>
      </w:tr>
      <w:tr>
        <w:trPr>
          <w:trHeight w:val="1644"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3"/>
              <w:ind w:right="0"/>
              <w:jc w:val="left"/>
              <w:rPr>
                <w:rFonts w:ascii="宋体" w:hAnsi="宋体" w:cs="宋体" w:eastAsia="宋体"/>
                <w:sz w:val="29"/>
                <w:szCs w:val="29"/>
              </w:rPr>
            </w:pPr>
          </w:p>
          <w:p>
            <w:pPr>
              <w:pStyle w:val="TableParagraph"/>
              <w:spacing w:line="240" w:lineRule="auto"/>
              <w:ind w:right="0"/>
              <w:jc w:val="center"/>
              <w:rPr>
                <w:rFonts w:ascii="宋体" w:hAnsi="宋体" w:cs="宋体" w:eastAsia="宋体"/>
                <w:sz w:val="21"/>
                <w:szCs w:val="21"/>
              </w:rPr>
            </w:pPr>
            <w:r>
              <w:rPr>
                <w:rFonts w:ascii="宋体"/>
                <w:sz w:val="21"/>
              </w:rPr>
              <w:t>2</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
              <w:ind w:right="0"/>
              <w:jc w:val="left"/>
              <w:rPr>
                <w:rFonts w:ascii="宋体" w:hAnsi="宋体" w:cs="宋体" w:eastAsia="宋体"/>
                <w:sz w:val="21"/>
                <w:szCs w:val="21"/>
              </w:rPr>
            </w:pPr>
          </w:p>
          <w:p>
            <w:pPr>
              <w:pStyle w:val="TableParagraph"/>
              <w:spacing w:line="272" w:lineRule="exact"/>
              <w:ind w:left="740" w:right="107" w:hanging="629"/>
              <w:jc w:val="left"/>
              <w:rPr>
                <w:rFonts w:ascii="宋体" w:hAnsi="宋体" w:cs="宋体" w:eastAsia="宋体"/>
                <w:sz w:val="21"/>
                <w:szCs w:val="21"/>
              </w:rPr>
            </w:pPr>
            <w:r>
              <w:rPr>
                <w:rFonts w:ascii="宋体" w:hAnsi="宋体" w:cs="宋体" w:eastAsia="宋体"/>
                <w:spacing w:val="-1"/>
                <w:sz w:val="21"/>
                <w:szCs w:val="21"/>
              </w:rPr>
              <w:t>企业名称预先核</w:t>
            </w:r>
            <w:r>
              <w:rPr>
                <w:rFonts w:ascii="宋体" w:hAnsi="宋体" w:cs="宋体" w:eastAsia="宋体"/>
                <w:spacing w:val="21"/>
                <w:sz w:val="21"/>
                <w:szCs w:val="21"/>
              </w:rPr>
              <w:t> </w:t>
            </w:r>
            <w:r>
              <w:rPr>
                <w:rFonts w:ascii="宋体" w:hAnsi="宋体" w:cs="宋体" w:eastAsia="宋体"/>
                <w:sz w:val="21"/>
                <w:szCs w:val="21"/>
              </w:rPr>
              <w:t>准</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
              <w:ind w:right="0"/>
              <w:jc w:val="left"/>
              <w:rPr>
                <w:rFonts w:ascii="宋体" w:hAnsi="宋体" w:cs="宋体" w:eastAsia="宋体"/>
                <w:sz w:val="21"/>
                <w:szCs w:val="21"/>
              </w:rPr>
            </w:pPr>
          </w:p>
          <w:p>
            <w:pPr>
              <w:pStyle w:val="TableParagraph"/>
              <w:spacing w:line="272" w:lineRule="exact"/>
              <w:ind w:left="280" w:right="172" w:hanging="106"/>
              <w:jc w:val="left"/>
              <w:rPr>
                <w:rFonts w:ascii="宋体" w:hAnsi="宋体" w:cs="宋体" w:eastAsia="宋体"/>
                <w:sz w:val="21"/>
                <w:szCs w:val="21"/>
              </w:rPr>
            </w:pPr>
            <w:r>
              <w:rPr>
                <w:rFonts w:ascii="宋体" w:hAnsi="宋体" w:cs="宋体" w:eastAsia="宋体"/>
                <w:sz w:val="21"/>
                <w:szCs w:val="21"/>
              </w:rPr>
              <w:t>当地工 商局</w:t>
            </w:r>
          </w:p>
        </w:tc>
        <w:tc>
          <w:tcPr>
            <w:tcW w:w="3826"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0"/>
              <w:jc w:val="both"/>
              <w:rPr>
                <w:rFonts w:ascii="宋体" w:hAnsi="宋体" w:cs="宋体" w:eastAsia="宋体"/>
                <w:sz w:val="21"/>
                <w:szCs w:val="21"/>
              </w:rPr>
            </w:pPr>
            <w:r>
              <w:rPr>
                <w:rFonts w:ascii="宋体" w:hAnsi="宋体" w:cs="宋体" w:eastAsia="宋体"/>
                <w:spacing w:val="-2"/>
                <w:sz w:val="21"/>
                <w:szCs w:val="21"/>
              </w:rPr>
              <w:t>全体投资人签署的《企业名称预先核准</w:t>
            </w:r>
          </w:p>
          <w:p>
            <w:pPr>
              <w:pStyle w:val="TableParagraph"/>
              <w:spacing w:line="237" w:lineRule="auto"/>
              <w:ind w:left="102" w:right="95"/>
              <w:jc w:val="both"/>
              <w:rPr>
                <w:rFonts w:ascii="宋体" w:hAnsi="宋体" w:cs="宋体" w:eastAsia="宋体"/>
                <w:sz w:val="21"/>
                <w:szCs w:val="21"/>
              </w:rPr>
            </w:pPr>
            <w:r>
              <w:rPr>
                <w:rFonts w:ascii="宋体" w:hAnsi="宋体" w:cs="宋体" w:eastAsia="宋体"/>
                <w:sz w:val="21"/>
                <w:szCs w:val="21"/>
              </w:rPr>
              <w:t>申请</w:t>
            </w:r>
            <w:r>
              <w:rPr>
                <w:rFonts w:ascii="宋体" w:hAnsi="宋体" w:cs="宋体" w:eastAsia="宋体"/>
                <w:spacing w:val="-3"/>
                <w:sz w:val="21"/>
                <w:szCs w:val="21"/>
              </w:rPr>
              <w:t>书</w:t>
            </w:r>
            <w:r>
              <w:rPr>
                <w:rFonts w:ascii="宋体" w:hAnsi="宋体" w:cs="宋体" w:eastAsia="宋体"/>
                <w:spacing w:val="-108"/>
                <w:sz w:val="21"/>
                <w:szCs w:val="21"/>
              </w:rPr>
              <w:t>》</w:t>
            </w:r>
            <w:r>
              <w:rPr>
                <w:rFonts w:ascii="宋体" w:hAnsi="宋体" w:cs="宋体" w:eastAsia="宋体"/>
                <w:spacing w:val="-32"/>
                <w:sz w:val="21"/>
                <w:szCs w:val="21"/>
              </w:rPr>
              <w:t>；</w:t>
            </w:r>
            <w:r>
              <w:rPr>
                <w:rFonts w:ascii="宋体" w:hAnsi="宋体" w:cs="宋体" w:eastAsia="宋体"/>
                <w:spacing w:val="-3"/>
                <w:sz w:val="21"/>
                <w:szCs w:val="21"/>
              </w:rPr>
              <w:t>全</w:t>
            </w:r>
            <w:r>
              <w:rPr>
                <w:rFonts w:ascii="宋体" w:hAnsi="宋体" w:cs="宋体" w:eastAsia="宋体"/>
                <w:sz w:val="21"/>
                <w:szCs w:val="21"/>
              </w:rPr>
              <w:t>体</w:t>
            </w:r>
            <w:r>
              <w:rPr>
                <w:rFonts w:ascii="宋体" w:hAnsi="宋体" w:cs="宋体" w:eastAsia="宋体"/>
                <w:spacing w:val="-3"/>
                <w:sz w:val="21"/>
                <w:szCs w:val="21"/>
              </w:rPr>
              <w:t>投</w:t>
            </w:r>
            <w:r>
              <w:rPr>
                <w:rFonts w:ascii="宋体" w:hAnsi="宋体" w:cs="宋体" w:eastAsia="宋体"/>
                <w:sz w:val="21"/>
                <w:szCs w:val="21"/>
              </w:rPr>
              <w:t>资</w:t>
            </w:r>
            <w:r>
              <w:rPr>
                <w:rFonts w:ascii="宋体" w:hAnsi="宋体" w:cs="宋体" w:eastAsia="宋体"/>
                <w:spacing w:val="-3"/>
                <w:sz w:val="21"/>
                <w:szCs w:val="21"/>
              </w:rPr>
              <w:t>人</w:t>
            </w:r>
            <w:r>
              <w:rPr>
                <w:rFonts w:ascii="宋体" w:hAnsi="宋体" w:cs="宋体" w:eastAsia="宋体"/>
                <w:sz w:val="21"/>
                <w:szCs w:val="21"/>
              </w:rPr>
              <w:t>签</w:t>
            </w:r>
            <w:r>
              <w:rPr>
                <w:rFonts w:ascii="宋体" w:hAnsi="宋体" w:cs="宋体" w:eastAsia="宋体"/>
                <w:spacing w:val="-3"/>
                <w:sz w:val="21"/>
                <w:szCs w:val="21"/>
              </w:rPr>
              <w:t>署</w:t>
            </w:r>
            <w:r>
              <w:rPr>
                <w:rFonts w:ascii="宋体" w:hAnsi="宋体" w:cs="宋体" w:eastAsia="宋体"/>
                <w:spacing w:val="-32"/>
                <w:sz w:val="21"/>
                <w:szCs w:val="21"/>
              </w:rPr>
              <w:t>的</w:t>
            </w:r>
            <w:r>
              <w:rPr>
                <w:rFonts w:ascii="宋体" w:hAnsi="宋体" w:cs="宋体" w:eastAsia="宋体"/>
                <w:spacing w:val="-3"/>
                <w:sz w:val="21"/>
                <w:szCs w:val="21"/>
              </w:rPr>
              <w:t>《</w:t>
            </w:r>
            <w:r>
              <w:rPr>
                <w:rFonts w:ascii="宋体" w:hAnsi="宋体" w:cs="宋体" w:eastAsia="宋体"/>
                <w:sz w:val="21"/>
                <w:szCs w:val="21"/>
              </w:rPr>
              <w:t>指</w:t>
            </w:r>
            <w:r>
              <w:rPr>
                <w:rFonts w:ascii="宋体" w:hAnsi="宋体" w:cs="宋体" w:eastAsia="宋体"/>
                <w:spacing w:val="-3"/>
                <w:sz w:val="21"/>
                <w:szCs w:val="21"/>
              </w:rPr>
              <w:t>定</w:t>
            </w:r>
            <w:r>
              <w:rPr>
                <w:rFonts w:ascii="宋体" w:hAnsi="宋体" w:cs="宋体" w:eastAsia="宋体"/>
                <w:sz w:val="21"/>
                <w:szCs w:val="21"/>
              </w:rPr>
              <w:t>代表</w:t>
            </w:r>
            <w:r>
              <w:rPr>
                <w:rFonts w:ascii="宋体" w:hAnsi="宋体" w:cs="宋体" w:eastAsia="宋体"/>
                <w:sz w:val="21"/>
                <w:szCs w:val="21"/>
              </w:rPr>
              <w:t> </w:t>
            </w:r>
            <w:r>
              <w:rPr>
                <w:rFonts w:ascii="宋体" w:hAnsi="宋体" w:cs="宋体" w:eastAsia="宋体"/>
                <w:spacing w:val="-2"/>
                <w:sz w:val="21"/>
                <w:szCs w:val="21"/>
              </w:rPr>
              <w:t>或者共同委托代理人的证明》及指定代</w:t>
            </w:r>
            <w:r>
              <w:rPr>
                <w:rFonts w:ascii="宋体" w:hAnsi="宋体" w:cs="宋体" w:eastAsia="宋体"/>
                <w:spacing w:val="27"/>
                <w:sz w:val="21"/>
                <w:szCs w:val="21"/>
              </w:rPr>
              <w:t> </w:t>
            </w:r>
            <w:r>
              <w:rPr>
                <w:rFonts w:ascii="宋体" w:hAnsi="宋体" w:cs="宋体" w:eastAsia="宋体"/>
                <w:spacing w:val="-2"/>
                <w:sz w:val="21"/>
                <w:szCs w:val="21"/>
              </w:rPr>
              <w:t>表或者共同委托代理人的身份证复印件</w:t>
            </w:r>
          </w:p>
          <w:p>
            <w:pPr>
              <w:pStyle w:val="TableParagraph"/>
              <w:spacing w:line="272" w:lineRule="exact" w:before="26"/>
              <w:ind w:left="102" w:right="95"/>
              <w:jc w:val="both"/>
              <w:rPr>
                <w:rFonts w:ascii="宋体" w:hAnsi="宋体" w:cs="宋体" w:eastAsia="宋体"/>
                <w:sz w:val="21"/>
                <w:szCs w:val="21"/>
              </w:rPr>
            </w:pPr>
            <w:r>
              <w:rPr>
                <w:rFonts w:ascii="宋体" w:hAnsi="宋体" w:cs="宋体" w:eastAsia="宋体"/>
                <w:sz w:val="21"/>
                <w:szCs w:val="21"/>
              </w:rPr>
              <w:t>（本</w:t>
            </w:r>
            <w:r>
              <w:rPr>
                <w:rFonts w:ascii="宋体" w:hAnsi="宋体" w:cs="宋体" w:eastAsia="宋体"/>
                <w:spacing w:val="-3"/>
                <w:sz w:val="21"/>
                <w:szCs w:val="21"/>
              </w:rPr>
              <w:t>人</w:t>
            </w:r>
            <w:r>
              <w:rPr>
                <w:rFonts w:ascii="宋体" w:hAnsi="宋体" w:cs="宋体" w:eastAsia="宋体"/>
                <w:sz w:val="21"/>
                <w:szCs w:val="21"/>
              </w:rPr>
              <w:t>签</w:t>
            </w:r>
            <w:r>
              <w:rPr>
                <w:rFonts w:ascii="宋体" w:hAnsi="宋体" w:cs="宋体" w:eastAsia="宋体"/>
                <w:spacing w:val="-3"/>
                <w:sz w:val="21"/>
                <w:szCs w:val="21"/>
              </w:rPr>
              <w:t>字</w:t>
            </w:r>
            <w:r>
              <w:rPr>
                <w:rFonts w:ascii="宋体" w:hAnsi="宋体" w:cs="宋体" w:eastAsia="宋体"/>
                <w:spacing w:val="-108"/>
                <w:sz w:val="21"/>
                <w:szCs w:val="21"/>
              </w:rPr>
              <w:t>）</w:t>
            </w:r>
            <w:r>
              <w:rPr>
                <w:rFonts w:ascii="宋体" w:hAnsi="宋体" w:cs="宋体" w:eastAsia="宋体"/>
                <w:spacing w:val="-32"/>
                <w:sz w:val="21"/>
                <w:szCs w:val="21"/>
              </w:rPr>
              <w:t>；</w:t>
            </w:r>
            <w:r>
              <w:rPr>
                <w:rFonts w:ascii="宋体" w:hAnsi="宋体" w:cs="宋体" w:eastAsia="宋体"/>
                <w:spacing w:val="-3"/>
                <w:sz w:val="21"/>
                <w:szCs w:val="21"/>
              </w:rPr>
              <w:t>应</w:t>
            </w:r>
            <w:r>
              <w:rPr>
                <w:rFonts w:ascii="宋体" w:hAnsi="宋体" w:cs="宋体" w:eastAsia="宋体"/>
                <w:sz w:val="21"/>
                <w:szCs w:val="21"/>
              </w:rPr>
              <w:t>标</w:t>
            </w:r>
            <w:r>
              <w:rPr>
                <w:rFonts w:ascii="宋体" w:hAnsi="宋体" w:cs="宋体" w:eastAsia="宋体"/>
                <w:spacing w:val="-3"/>
                <w:sz w:val="21"/>
                <w:szCs w:val="21"/>
              </w:rPr>
              <w:t>明</w:t>
            </w:r>
            <w:r>
              <w:rPr>
                <w:rFonts w:ascii="宋体" w:hAnsi="宋体" w:cs="宋体" w:eastAsia="宋体"/>
                <w:sz w:val="21"/>
                <w:szCs w:val="21"/>
              </w:rPr>
              <w:t>具</w:t>
            </w:r>
            <w:r>
              <w:rPr>
                <w:rFonts w:ascii="宋体" w:hAnsi="宋体" w:cs="宋体" w:eastAsia="宋体"/>
                <w:spacing w:val="-3"/>
                <w:sz w:val="21"/>
                <w:szCs w:val="21"/>
              </w:rPr>
              <w:t>体</w:t>
            </w:r>
            <w:r>
              <w:rPr>
                <w:rFonts w:ascii="宋体" w:hAnsi="宋体" w:cs="宋体" w:eastAsia="宋体"/>
                <w:sz w:val="21"/>
                <w:szCs w:val="21"/>
              </w:rPr>
              <w:t>委托</w:t>
            </w:r>
            <w:r>
              <w:rPr>
                <w:rFonts w:ascii="宋体" w:hAnsi="宋体" w:cs="宋体" w:eastAsia="宋体"/>
                <w:spacing w:val="-3"/>
                <w:sz w:val="21"/>
                <w:szCs w:val="21"/>
              </w:rPr>
              <w:t>事项</w:t>
            </w:r>
            <w:r>
              <w:rPr>
                <w:rFonts w:ascii="宋体" w:hAnsi="宋体" w:cs="宋体" w:eastAsia="宋体"/>
                <w:spacing w:val="-32"/>
                <w:sz w:val="21"/>
                <w:szCs w:val="21"/>
              </w:rPr>
              <w:t>、</w:t>
            </w:r>
            <w:r>
              <w:rPr>
                <w:rFonts w:ascii="宋体" w:hAnsi="宋体" w:cs="宋体" w:eastAsia="宋体"/>
                <w:sz w:val="21"/>
                <w:szCs w:val="21"/>
              </w:rPr>
              <w:t>被</w:t>
            </w:r>
            <w:r>
              <w:rPr>
                <w:rFonts w:ascii="宋体" w:hAnsi="宋体" w:cs="宋体" w:eastAsia="宋体"/>
                <w:sz w:val="21"/>
                <w:szCs w:val="21"/>
              </w:rPr>
              <w:t> </w:t>
            </w:r>
            <w:r>
              <w:rPr>
                <w:rFonts w:ascii="宋体" w:hAnsi="宋体" w:cs="宋体" w:eastAsia="宋体"/>
                <w:spacing w:val="-2"/>
                <w:sz w:val="21"/>
                <w:szCs w:val="21"/>
              </w:rPr>
              <w:t>委托人的权限、委托期限。</w:t>
            </w:r>
          </w:p>
        </w:tc>
        <w:tc>
          <w:tcPr>
            <w:tcW w:w="127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3"/>
              <w:ind w:right="0"/>
              <w:jc w:val="left"/>
              <w:rPr>
                <w:rFonts w:ascii="宋体" w:hAnsi="宋体" w:cs="宋体" w:eastAsia="宋体"/>
                <w:sz w:val="29"/>
                <w:szCs w:val="29"/>
              </w:rPr>
            </w:pPr>
          </w:p>
          <w:p>
            <w:pPr>
              <w:pStyle w:val="TableParagraph"/>
              <w:spacing w:line="240" w:lineRule="auto"/>
              <w:ind w:left="315" w:right="0"/>
              <w:jc w:val="left"/>
              <w:rPr>
                <w:rFonts w:ascii="宋体" w:hAnsi="宋体" w:cs="宋体" w:eastAsia="宋体"/>
                <w:sz w:val="21"/>
                <w:szCs w:val="21"/>
              </w:rPr>
            </w:pPr>
            <w:r>
              <w:rPr>
                <w:rFonts w:ascii="宋体" w:hAnsi="宋体" w:cs="宋体" w:eastAsia="宋体"/>
                <w:sz w:val="21"/>
                <w:szCs w:val="21"/>
              </w:rPr>
              <w:t>一个周</w:t>
            </w:r>
          </w:p>
        </w:tc>
        <w:tc>
          <w:tcPr>
            <w:tcW w:w="1274" w:type="dxa"/>
            <w:tcBorders>
              <w:top w:val="single" w:sz="5" w:space="0" w:color="000000"/>
              <w:left w:val="single" w:sz="5" w:space="0" w:color="000000"/>
              <w:bottom w:val="single" w:sz="5" w:space="0" w:color="000000"/>
              <w:right w:val="single" w:sz="5" w:space="0" w:color="000000"/>
            </w:tcBorders>
          </w:tcPr>
          <w:p>
            <w:pPr/>
          </w:p>
        </w:tc>
      </w:tr>
      <w:tr>
        <w:trPr>
          <w:trHeight w:val="2460"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8"/>
              <w:ind w:right="0"/>
              <w:jc w:val="left"/>
              <w:rPr>
                <w:rFonts w:ascii="宋体" w:hAnsi="宋体" w:cs="宋体" w:eastAsia="宋体"/>
                <w:sz w:val="20"/>
                <w:szCs w:val="20"/>
              </w:rPr>
            </w:pPr>
          </w:p>
          <w:p>
            <w:pPr>
              <w:pStyle w:val="TableParagraph"/>
              <w:spacing w:line="240" w:lineRule="auto"/>
              <w:ind w:right="0"/>
              <w:jc w:val="center"/>
              <w:rPr>
                <w:rFonts w:ascii="宋体" w:hAnsi="宋体" w:cs="宋体" w:eastAsia="宋体"/>
                <w:sz w:val="21"/>
                <w:szCs w:val="21"/>
              </w:rPr>
            </w:pPr>
            <w:r>
              <w:rPr>
                <w:rFonts w:ascii="宋体"/>
                <w:sz w:val="21"/>
              </w:rPr>
              <w:t>3</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1"/>
              <w:ind w:right="0"/>
              <w:jc w:val="left"/>
              <w:rPr>
                <w:rFonts w:ascii="宋体" w:hAnsi="宋体" w:cs="宋体" w:eastAsia="宋体"/>
                <w:sz w:val="19"/>
                <w:szCs w:val="19"/>
              </w:rPr>
            </w:pPr>
          </w:p>
          <w:p>
            <w:pPr>
              <w:pStyle w:val="TableParagraph"/>
              <w:spacing w:line="238" w:lineRule="auto"/>
              <w:ind w:left="174" w:right="187" w:hanging="1"/>
              <w:jc w:val="center"/>
              <w:rPr>
                <w:rFonts w:ascii="宋体" w:hAnsi="宋体" w:cs="宋体" w:eastAsia="宋体"/>
                <w:sz w:val="21"/>
                <w:szCs w:val="21"/>
              </w:rPr>
            </w:pPr>
            <w:r>
              <w:rPr>
                <w:rFonts w:ascii="宋体" w:hAnsi="宋体" w:cs="宋体" w:eastAsia="宋体"/>
                <w:spacing w:val="10"/>
                <w:sz w:val="21"/>
                <w:szCs w:val="21"/>
              </w:rPr>
              <w:t>食品流通许可</w:t>
            </w:r>
            <w:r>
              <w:rPr>
                <w:rFonts w:ascii="宋体" w:hAnsi="宋体" w:cs="宋体" w:eastAsia="宋体"/>
                <w:spacing w:val="21"/>
                <w:sz w:val="21"/>
                <w:szCs w:val="21"/>
              </w:rPr>
              <w:t> </w:t>
            </w:r>
            <w:r>
              <w:rPr>
                <w:rFonts w:ascii="宋体" w:hAnsi="宋体" w:cs="宋体" w:eastAsia="宋体"/>
                <w:spacing w:val="10"/>
                <w:sz w:val="21"/>
                <w:szCs w:val="21"/>
              </w:rPr>
              <w:t>证（有需要的</w:t>
            </w:r>
            <w:r>
              <w:rPr>
                <w:rFonts w:ascii="宋体" w:hAnsi="宋体" w:cs="宋体" w:eastAsia="宋体"/>
                <w:spacing w:val="21"/>
                <w:sz w:val="21"/>
                <w:szCs w:val="21"/>
              </w:rPr>
              <w:t> </w:t>
            </w:r>
            <w:r>
              <w:rPr>
                <w:rFonts w:ascii="宋体" w:hAnsi="宋体" w:cs="宋体" w:eastAsia="宋体"/>
                <w:spacing w:val="14"/>
                <w:sz w:val="21"/>
                <w:szCs w:val="21"/>
              </w:rPr>
              <w:t>话）</w:t>
            </w:r>
            <w:r>
              <w:rPr>
                <w:rFonts w:ascii="宋体" w:hAnsi="宋体" w:cs="宋体" w:eastAsia="宋体"/>
                <w:sz w:val="21"/>
                <w:szCs w:val="21"/>
              </w:rPr>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72" w:lineRule="exact" w:before="160"/>
              <w:ind w:left="280" w:right="172" w:hanging="106"/>
              <w:jc w:val="left"/>
              <w:rPr>
                <w:rFonts w:ascii="宋体" w:hAnsi="宋体" w:cs="宋体" w:eastAsia="宋体"/>
                <w:sz w:val="21"/>
                <w:szCs w:val="21"/>
              </w:rPr>
            </w:pPr>
            <w:r>
              <w:rPr>
                <w:rFonts w:ascii="宋体" w:hAnsi="宋体" w:cs="宋体" w:eastAsia="宋体"/>
                <w:sz w:val="21"/>
                <w:szCs w:val="21"/>
              </w:rPr>
              <w:t>当地工 商局</w:t>
            </w:r>
          </w:p>
        </w:tc>
        <w:tc>
          <w:tcPr>
            <w:tcW w:w="3826"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02" w:right="0"/>
              <w:jc w:val="both"/>
              <w:rPr>
                <w:rFonts w:ascii="宋体" w:hAnsi="宋体" w:cs="宋体" w:eastAsia="宋体"/>
                <w:sz w:val="21"/>
                <w:szCs w:val="21"/>
              </w:rPr>
            </w:pPr>
            <w:r>
              <w:rPr>
                <w:rFonts w:ascii="宋体" w:hAnsi="宋体" w:cs="宋体" w:eastAsia="宋体"/>
                <w:spacing w:val="14"/>
                <w:sz w:val="21"/>
                <w:szCs w:val="21"/>
              </w:rPr>
              <w:t>《食品流通许可申请</w:t>
            </w:r>
            <w:r>
              <w:rPr>
                <w:rFonts w:ascii="宋体" w:hAnsi="宋体" w:cs="宋体" w:eastAsia="宋体"/>
                <w:spacing w:val="16"/>
                <w:sz w:val="21"/>
                <w:szCs w:val="21"/>
              </w:rPr>
              <w:t>书</w:t>
            </w:r>
            <w:r>
              <w:rPr>
                <w:rFonts w:ascii="宋体" w:hAnsi="宋体" w:cs="宋体" w:eastAsia="宋体"/>
                <w:spacing w:val="-99"/>
                <w:sz w:val="21"/>
                <w:szCs w:val="21"/>
              </w:rPr>
              <w:t>》；</w:t>
            </w:r>
            <w:r>
              <w:rPr>
                <w:rFonts w:ascii="宋体" w:hAnsi="宋体" w:cs="宋体" w:eastAsia="宋体"/>
                <w:spacing w:val="14"/>
                <w:sz w:val="21"/>
                <w:szCs w:val="21"/>
              </w:rPr>
              <w:t>《</w:t>
            </w:r>
            <w:r>
              <w:rPr>
                <w:rFonts w:ascii="宋体" w:hAnsi="宋体" w:cs="宋体" w:eastAsia="宋体"/>
                <w:spacing w:val="16"/>
                <w:sz w:val="21"/>
                <w:szCs w:val="21"/>
              </w:rPr>
              <w:t>名</w:t>
            </w:r>
            <w:r>
              <w:rPr>
                <w:rFonts w:ascii="宋体" w:hAnsi="宋体" w:cs="宋体" w:eastAsia="宋体"/>
                <w:spacing w:val="14"/>
                <w:sz w:val="21"/>
                <w:szCs w:val="21"/>
              </w:rPr>
              <w:t>称预先</w:t>
            </w:r>
            <w:r>
              <w:rPr>
                <w:rFonts w:ascii="宋体" w:hAnsi="宋体" w:cs="宋体" w:eastAsia="宋体"/>
                <w:sz w:val="21"/>
                <w:szCs w:val="21"/>
              </w:rPr>
            </w:r>
          </w:p>
          <w:p>
            <w:pPr>
              <w:pStyle w:val="TableParagraph"/>
              <w:spacing w:line="238" w:lineRule="auto"/>
              <w:ind w:left="102" w:right="100"/>
              <w:jc w:val="both"/>
              <w:rPr>
                <w:rFonts w:ascii="宋体" w:hAnsi="宋体" w:cs="宋体" w:eastAsia="宋体"/>
                <w:sz w:val="21"/>
                <w:szCs w:val="21"/>
              </w:rPr>
            </w:pPr>
            <w:r>
              <w:rPr>
                <w:rFonts w:ascii="宋体" w:hAnsi="宋体" w:cs="宋体" w:eastAsia="宋体"/>
                <w:spacing w:val="13"/>
                <w:sz w:val="21"/>
                <w:szCs w:val="21"/>
              </w:rPr>
              <w:t>核准通知书》复印件；与食品经营相</w:t>
            </w:r>
            <w:r>
              <w:rPr>
                <w:rFonts w:ascii="宋体" w:hAnsi="宋体" w:cs="宋体" w:eastAsia="宋体"/>
                <w:spacing w:val="26"/>
                <w:sz w:val="21"/>
                <w:szCs w:val="21"/>
              </w:rPr>
              <w:t> </w:t>
            </w:r>
            <w:r>
              <w:rPr>
                <w:rFonts w:ascii="宋体" w:hAnsi="宋体" w:cs="宋体" w:eastAsia="宋体"/>
                <w:spacing w:val="11"/>
                <w:sz w:val="21"/>
                <w:szCs w:val="21"/>
              </w:rPr>
              <w:t>适应的经营场所的使用证明；</w:t>
            </w:r>
            <w:r>
              <w:rPr>
                <w:rFonts w:ascii="宋体" w:hAnsi="宋体" w:cs="宋体" w:eastAsia="宋体"/>
                <w:spacing w:val="-62"/>
                <w:sz w:val="21"/>
                <w:szCs w:val="21"/>
              </w:rPr>
              <w:t> </w:t>
            </w:r>
            <w:r>
              <w:rPr>
                <w:rFonts w:ascii="宋体" w:hAnsi="宋体" w:cs="宋体" w:eastAsia="宋体"/>
                <w:spacing w:val="12"/>
                <w:sz w:val="21"/>
                <w:szCs w:val="21"/>
              </w:rPr>
              <w:t>负责人</w:t>
            </w:r>
            <w:r>
              <w:rPr>
                <w:rFonts w:ascii="宋体" w:hAnsi="宋体" w:cs="宋体" w:eastAsia="宋体"/>
                <w:spacing w:val="33"/>
                <w:sz w:val="21"/>
                <w:szCs w:val="21"/>
              </w:rPr>
              <w:t> </w:t>
            </w:r>
            <w:r>
              <w:rPr>
                <w:rFonts w:ascii="宋体" w:hAnsi="宋体" w:cs="宋体" w:eastAsia="宋体"/>
                <w:spacing w:val="13"/>
                <w:sz w:val="21"/>
                <w:szCs w:val="21"/>
              </w:rPr>
              <w:t>及食品安全管理人员的身份证明；与</w:t>
            </w:r>
            <w:r>
              <w:rPr>
                <w:rFonts w:ascii="宋体" w:hAnsi="宋体" w:cs="宋体" w:eastAsia="宋体"/>
                <w:spacing w:val="29"/>
                <w:sz w:val="21"/>
                <w:szCs w:val="21"/>
              </w:rPr>
              <w:t> </w:t>
            </w:r>
            <w:r>
              <w:rPr>
                <w:rFonts w:ascii="宋体" w:hAnsi="宋体" w:cs="宋体" w:eastAsia="宋体"/>
                <w:spacing w:val="13"/>
                <w:sz w:val="21"/>
                <w:szCs w:val="21"/>
              </w:rPr>
              <w:t>食品经营相适应的经营设备、工具清</w:t>
            </w:r>
            <w:r>
              <w:rPr>
                <w:rFonts w:ascii="宋体" w:hAnsi="宋体" w:cs="宋体" w:eastAsia="宋体"/>
                <w:spacing w:val="26"/>
                <w:sz w:val="21"/>
                <w:szCs w:val="21"/>
              </w:rPr>
              <w:t> </w:t>
            </w:r>
            <w:r>
              <w:rPr>
                <w:rFonts w:ascii="宋体" w:hAnsi="宋体" w:cs="宋体" w:eastAsia="宋体"/>
                <w:spacing w:val="6"/>
                <w:sz w:val="21"/>
                <w:szCs w:val="21"/>
              </w:rPr>
              <w:t>单；</w:t>
            </w:r>
            <w:r>
              <w:rPr>
                <w:rFonts w:ascii="宋体" w:hAnsi="宋体" w:cs="宋体" w:eastAsia="宋体"/>
                <w:spacing w:val="-65"/>
                <w:sz w:val="21"/>
                <w:szCs w:val="21"/>
              </w:rPr>
              <w:t> </w:t>
            </w:r>
            <w:r>
              <w:rPr>
                <w:rFonts w:ascii="宋体" w:hAnsi="宋体" w:cs="宋体" w:eastAsia="宋体"/>
                <w:spacing w:val="11"/>
                <w:sz w:val="21"/>
                <w:szCs w:val="21"/>
              </w:rPr>
              <w:t>食品经营相适应的经营设施空间</w:t>
            </w:r>
            <w:r>
              <w:rPr>
                <w:rFonts w:ascii="宋体" w:hAnsi="宋体" w:cs="宋体" w:eastAsia="宋体"/>
                <w:spacing w:val="24"/>
                <w:sz w:val="21"/>
                <w:szCs w:val="21"/>
              </w:rPr>
              <w:t> </w:t>
            </w:r>
            <w:r>
              <w:rPr>
                <w:rFonts w:ascii="宋体" w:hAnsi="宋体" w:cs="宋体" w:eastAsia="宋体"/>
                <w:spacing w:val="10"/>
                <w:sz w:val="21"/>
                <w:szCs w:val="21"/>
              </w:rPr>
              <w:t>布局和操作流程的文件；</w:t>
            </w:r>
            <w:r>
              <w:rPr>
                <w:rFonts w:ascii="宋体" w:hAnsi="宋体" w:cs="宋体" w:eastAsia="宋体"/>
                <w:spacing w:val="-62"/>
                <w:sz w:val="21"/>
                <w:szCs w:val="21"/>
              </w:rPr>
              <w:t> </w:t>
            </w:r>
            <w:r>
              <w:rPr>
                <w:rFonts w:ascii="宋体" w:hAnsi="宋体" w:cs="宋体" w:eastAsia="宋体"/>
                <w:spacing w:val="9"/>
                <w:sz w:val="21"/>
                <w:szCs w:val="21"/>
              </w:rPr>
              <w:t>食品安全管</w:t>
            </w:r>
            <w:r>
              <w:rPr>
                <w:rFonts w:ascii="宋体" w:hAnsi="宋体" w:cs="宋体" w:eastAsia="宋体"/>
                <w:spacing w:val="24"/>
                <w:sz w:val="21"/>
                <w:szCs w:val="21"/>
              </w:rPr>
              <w:t> </w:t>
            </w:r>
            <w:r>
              <w:rPr>
                <w:rFonts w:ascii="宋体" w:hAnsi="宋体" w:cs="宋体" w:eastAsia="宋体"/>
                <w:spacing w:val="13"/>
                <w:sz w:val="21"/>
                <w:szCs w:val="21"/>
              </w:rPr>
              <w:t>理制度文本；省、自治区、直辖市工</w:t>
            </w:r>
            <w:r>
              <w:rPr>
                <w:rFonts w:ascii="宋体" w:hAnsi="宋体" w:cs="宋体" w:eastAsia="宋体"/>
                <w:spacing w:val="28"/>
                <w:sz w:val="21"/>
                <w:szCs w:val="21"/>
              </w:rPr>
              <w:t> </w:t>
            </w:r>
            <w:r>
              <w:rPr>
                <w:rFonts w:ascii="宋体" w:hAnsi="宋体" w:cs="宋体" w:eastAsia="宋体"/>
                <w:spacing w:val="11"/>
                <w:sz w:val="21"/>
                <w:szCs w:val="21"/>
              </w:rPr>
              <w:t>商行政管理局规定的其他材料。</w:t>
            </w:r>
          </w:p>
        </w:tc>
        <w:tc>
          <w:tcPr>
            <w:tcW w:w="127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8"/>
              <w:ind w:right="0"/>
              <w:jc w:val="left"/>
              <w:rPr>
                <w:rFonts w:ascii="宋体" w:hAnsi="宋体" w:cs="宋体" w:eastAsia="宋体"/>
                <w:sz w:val="20"/>
                <w:szCs w:val="20"/>
              </w:rPr>
            </w:pPr>
          </w:p>
          <w:p>
            <w:pPr>
              <w:pStyle w:val="TableParagraph"/>
              <w:spacing w:line="240" w:lineRule="auto"/>
              <w:ind w:left="315" w:right="0"/>
              <w:jc w:val="left"/>
              <w:rPr>
                <w:rFonts w:ascii="宋体" w:hAnsi="宋体" w:cs="宋体" w:eastAsia="宋体"/>
                <w:sz w:val="21"/>
                <w:szCs w:val="21"/>
              </w:rPr>
            </w:pPr>
            <w:r>
              <w:rPr>
                <w:rFonts w:ascii="宋体" w:hAnsi="宋体" w:cs="宋体" w:eastAsia="宋体"/>
                <w:sz w:val="21"/>
                <w:szCs w:val="21"/>
              </w:rPr>
              <w:t>半个月</w:t>
            </w:r>
          </w:p>
        </w:tc>
        <w:tc>
          <w:tcPr>
            <w:tcW w:w="1274" w:type="dxa"/>
            <w:tcBorders>
              <w:top w:val="single" w:sz="5" w:space="0" w:color="000000"/>
              <w:left w:val="single" w:sz="5" w:space="0" w:color="000000"/>
              <w:bottom w:val="single" w:sz="5" w:space="0" w:color="000000"/>
              <w:right w:val="single" w:sz="5" w:space="0" w:color="000000"/>
            </w:tcBorders>
          </w:tcPr>
          <w:p>
            <w:pPr/>
          </w:p>
        </w:tc>
      </w:tr>
    </w:tbl>
    <w:p>
      <w:pPr>
        <w:spacing w:after="0"/>
        <w:sectPr>
          <w:pgSz w:w="11910" w:h="16850"/>
          <w:pgMar w:header="745" w:footer="708" w:top="920" w:bottom="900" w:left="1280" w:right="740"/>
        </w:sectPr>
      </w:pPr>
    </w:p>
    <w:p>
      <w:pPr>
        <w:spacing w:line="240" w:lineRule="auto" w:before="0"/>
        <w:rPr>
          <w:rFonts w:ascii="宋体" w:hAnsi="宋体" w:cs="宋体" w:eastAsia="宋体"/>
          <w:sz w:val="20"/>
          <w:szCs w:val="20"/>
        </w:rPr>
      </w:pPr>
    </w:p>
    <w:p>
      <w:pPr>
        <w:spacing w:line="240" w:lineRule="auto" w:before="3"/>
        <w:rPr>
          <w:rFonts w:ascii="宋体" w:hAnsi="宋体" w:cs="宋体" w:eastAsia="宋体"/>
          <w:sz w:val="17"/>
          <w:szCs w:val="17"/>
        </w:rPr>
      </w:pPr>
    </w:p>
    <w:tbl>
      <w:tblPr>
        <w:tblW w:w="0" w:type="auto"/>
        <w:jc w:val="left"/>
        <w:tblInd w:w="118" w:type="dxa"/>
        <w:tblLayout w:type="fixed"/>
        <w:tblCellMar>
          <w:top w:w="0" w:type="dxa"/>
          <w:left w:w="0" w:type="dxa"/>
          <w:bottom w:w="0" w:type="dxa"/>
          <w:right w:w="0" w:type="dxa"/>
        </w:tblCellMar>
        <w:tblLook w:val="01E0"/>
      </w:tblPr>
      <w:tblGrid>
        <w:gridCol w:w="576"/>
        <w:gridCol w:w="1706"/>
        <w:gridCol w:w="994"/>
        <w:gridCol w:w="79"/>
        <w:gridCol w:w="3750"/>
        <w:gridCol w:w="1275"/>
        <w:gridCol w:w="1274"/>
      </w:tblGrid>
      <w:tr>
        <w:trPr>
          <w:trHeight w:val="994" w:hRule="exact"/>
        </w:trPr>
        <w:tc>
          <w:tcPr>
            <w:tcW w:w="576" w:type="dxa"/>
            <w:tcBorders>
              <w:top w:val="nil" w:sz="6" w:space="0" w:color="auto"/>
              <w:left w:val="single" w:sz="5" w:space="0" w:color="000000"/>
              <w:bottom w:val="nil" w:sz="6" w:space="0" w:color="auto"/>
              <w:right w:val="single" w:sz="5" w:space="0" w:color="000000"/>
            </w:tcBorders>
          </w:tcPr>
          <w:p>
            <w:pPr>
              <w:pStyle w:val="TableParagraph"/>
              <w:spacing w:line="240" w:lineRule="auto" w:before="4"/>
              <w:ind w:right="0"/>
              <w:jc w:val="left"/>
              <w:rPr>
                <w:rFonts w:ascii="宋体" w:hAnsi="宋体" w:cs="宋体" w:eastAsia="宋体"/>
                <w:sz w:val="23"/>
                <w:szCs w:val="23"/>
              </w:rPr>
            </w:pPr>
          </w:p>
          <w:p>
            <w:pPr>
              <w:pStyle w:val="TableParagraph"/>
              <w:spacing w:line="240" w:lineRule="auto"/>
              <w:ind w:right="0"/>
              <w:jc w:val="center"/>
              <w:rPr>
                <w:rFonts w:ascii="宋体" w:hAnsi="宋体" w:cs="宋体" w:eastAsia="宋体"/>
                <w:sz w:val="21"/>
                <w:szCs w:val="21"/>
              </w:rPr>
            </w:pPr>
            <w:r>
              <w:rPr>
                <w:rFonts w:ascii="宋体"/>
                <w:sz w:val="21"/>
              </w:rPr>
              <w:t>4</w:t>
            </w:r>
          </w:p>
        </w:tc>
        <w:tc>
          <w:tcPr>
            <w:tcW w:w="1706" w:type="dxa"/>
            <w:tcBorders>
              <w:top w:val="nil" w:sz="6" w:space="0" w:color="auto"/>
              <w:left w:val="single" w:sz="5" w:space="0" w:color="000000"/>
              <w:bottom w:val="nil" w:sz="6" w:space="0" w:color="auto"/>
              <w:right w:val="single" w:sz="5" w:space="0" w:color="000000"/>
            </w:tcBorders>
          </w:tcPr>
          <w:p>
            <w:pPr>
              <w:pStyle w:val="TableParagraph"/>
              <w:spacing w:line="240" w:lineRule="auto" w:before="2"/>
              <w:ind w:right="0"/>
              <w:jc w:val="left"/>
              <w:rPr>
                <w:rFonts w:ascii="宋体" w:hAnsi="宋体" w:cs="宋体" w:eastAsia="宋体"/>
                <w:sz w:val="15"/>
                <w:szCs w:val="15"/>
              </w:rPr>
            </w:pPr>
          </w:p>
          <w:p>
            <w:pPr>
              <w:pStyle w:val="TableParagraph"/>
              <w:spacing w:line="272" w:lineRule="exact"/>
              <w:ind w:left="426" w:right="107" w:hanging="315"/>
              <w:jc w:val="left"/>
              <w:rPr>
                <w:rFonts w:ascii="宋体" w:hAnsi="宋体" w:cs="宋体" w:eastAsia="宋体"/>
                <w:sz w:val="21"/>
                <w:szCs w:val="21"/>
              </w:rPr>
            </w:pPr>
            <w:r>
              <w:rPr>
                <w:rFonts w:ascii="宋体" w:hAnsi="宋体" w:cs="宋体" w:eastAsia="宋体"/>
                <w:spacing w:val="-1"/>
                <w:sz w:val="21"/>
                <w:szCs w:val="21"/>
              </w:rPr>
              <w:t>食品、公共卫生</w:t>
            </w:r>
            <w:r>
              <w:rPr>
                <w:rFonts w:ascii="宋体" w:hAnsi="宋体" w:cs="宋体" w:eastAsia="宋体"/>
                <w:spacing w:val="22"/>
                <w:sz w:val="21"/>
                <w:szCs w:val="21"/>
              </w:rPr>
              <w:t> </w:t>
            </w:r>
            <w:r>
              <w:rPr>
                <w:rFonts w:ascii="宋体" w:hAnsi="宋体" w:cs="宋体" w:eastAsia="宋体"/>
                <w:spacing w:val="-1"/>
                <w:sz w:val="21"/>
                <w:szCs w:val="21"/>
              </w:rPr>
              <w:t>许可证；</w:t>
            </w:r>
          </w:p>
        </w:tc>
        <w:tc>
          <w:tcPr>
            <w:tcW w:w="994" w:type="dxa"/>
            <w:tcBorders>
              <w:top w:val="nil" w:sz="6" w:space="0" w:color="auto"/>
              <w:left w:val="single" w:sz="5" w:space="0" w:color="000000"/>
              <w:bottom w:val="nil" w:sz="6" w:space="0" w:color="auto"/>
              <w:right w:val="single" w:sz="5" w:space="0" w:color="000000"/>
            </w:tcBorders>
          </w:tcPr>
          <w:p>
            <w:pPr>
              <w:pStyle w:val="TableParagraph"/>
              <w:spacing w:line="240" w:lineRule="auto" w:before="2"/>
              <w:ind w:right="0"/>
              <w:jc w:val="left"/>
              <w:rPr>
                <w:rFonts w:ascii="宋体" w:hAnsi="宋体" w:cs="宋体" w:eastAsia="宋体"/>
                <w:sz w:val="15"/>
                <w:szCs w:val="15"/>
              </w:rPr>
            </w:pPr>
          </w:p>
          <w:p>
            <w:pPr>
              <w:pStyle w:val="TableParagraph"/>
              <w:spacing w:line="272" w:lineRule="exact"/>
              <w:ind w:left="174" w:right="172"/>
              <w:jc w:val="left"/>
              <w:rPr>
                <w:rFonts w:ascii="宋体" w:hAnsi="宋体" w:cs="宋体" w:eastAsia="宋体"/>
                <w:sz w:val="21"/>
                <w:szCs w:val="21"/>
              </w:rPr>
            </w:pPr>
            <w:r>
              <w:rPr>
                <w:rFonts w:ascii="宋体" w:hAnsi="宋体" w:cs="宋体" w:eastAsia="宋体"/>
                <w:sz w:val="21"/>
                <w:szCs w:val="21"/>
              </w:rPr>
              <w:t>当地防 疫部门</w:t>
            </w:r>
          </w:p>
        </w:tc>
        <w:tc>
          <w:tcPr>
            <w:tcW w:w="79" w:type="dxa"/>
            <w:tcBorders>
              <w:top w:val="nil" w:sz="6" w:space="0" w:color="auto"/>
              <w:left w:val="single" w:sz="5" w:space="0" w:color="000000"/>
              <w:bottom w:val="nil" w:sz="6" w:space="0" w:color="auto"/>
              <w:right w:val="nil" w:sz="6" w:space="0" w:color="auto"/>
            </w:tcBorders>
          </w:tcPr>
          <w:p>
            <w:pPr/>
          </w:p>
        </w:tc>
        <w:tc>
          <w:tcPr>
            <w:tcW w:w="3750" w:type="dxa"/>
            <w:tcBorders>
              <w:top w:val="nil" w:sz="6" w:space="0" w:color="auto"/>
              <w:left w:val="nil" w:sz="6" w:space="0" w:color="auto"/>
              <w:bottom w:val="nil" w:sz="6" w:space="0" w:color="auto"/>
              <w:right w:val="single" w:sz="5" w:space="0" w:color="000000"/>
            </w:tcBorders>
          </w:tcPr>
          <w:p>
            <w:pPr>
              <w:pStyle w:val="TableParagraph"/>
              <w:spacing w:line="237" w:lineRule="auto" w:before="36"/>
              <w:ind w:left="28" w:right="138"/>
              <w:jc w:val="both"/>
              <w:rPr>
                <w:rFonts w:ascii="宋体" w:hAnsi="宋体" w:cs="宋体" w:eastAsia="宋体"/>
                <w:sz w:val="21"/>
                <w:szCs w:val="21"/>
              </w:rPr>
            </w:pPr>
            <w:r>
              <w:rPr>
                <w:rFonts w:ascii="宋体" w:hAnsi="宋体" w:cs="宋体" w:eastAsia="宋体"/>
                <w:spacing w:val="-2"/>
                <w:sz w:val="21"/>
                <w:szCs w:val="21"/>
              </w:rPr>
              <w:t>企业内部卫生消毒设施平面图及消毒管</w:t>
            </w:r>
            <w:r>
              <w:rPr>
                <w:rFonts w:ascii="宋体" w:hAnsi="宋体" w:cs="宋体" w:eastAsia="宋体"/>
                <w:spacing w:val="27"/>
                <w:sz w:val="21"/>
                <w:szCs w:val="21"/>
              </w:rPr>
              <w:t> </w:t>
            </w:r>
            <w:r>
              <w:rPr>
                <w:rFonts w:ascii="宋体" w:hAnsi="宋体" w:cs="宋体" w:eastAsia="宋体"/>
                <w:spacing w:val="-2"/>
                <w:sz w:val="21"/>
                <w:szCs w:val="21"/>
              </w:rPr>
              <w:t>理措施、卫生许可证申请书、从业人员</w:t>
            </w:r>
            <w:r>
              <w:rPr>
                <w:rFonts w:ascii="宋体" w:hAnsi="宋体" w:cs="宋体" w:eastAsia="宋体"/>
                <w:spacing w:val="27"/>
                <w:sz w:val="21"/>
                <w:szCs w:val="21"/>
              </w:rPr>
              <w:t> </w:t>
            </w:r>
            <w:r>
              <w:rPr>
                <w:rFonts w:ascii="宋体" w:hAnsi="宋体" w:cs="宋体" w:eastAsia="宋体"/>
                <w:spacing w:val="-2"/>
                <w:sz w:val="21"/>
                <w:szCs w:val="21"/>
              </w:rPr>
              <w:t>健康证、租赁合同、工程设计平面图</w:t>
            </w:r>
          </w:p>
        </w:tc>
        <w:tc>
          <w:tcPr>
            <w:tcW w:w="1275" w:type="dxa"/>
            <w:tcBorders>
              <w:top w:val="nil" w:sz="6" w:space="0" w:color="auto"/>
              <w:left w:val="single" w:sz="5" w:space="0" w:color="000000"/>
              <w:bottom w:val="nil" w:sz="6" w:space="0" w:color="auto"/>
              <w:right w:val="single" w:sz="5" w:space="0" w:color="000000"/>
            </w:tcBorders>
          </w:tcPr>
          <w:p>
            <w:pPr>
              <w:pStyle w:val="TableParagraph"/>
              <w:spacing w:line="240" w:lineRule="auto" w:before="4"/>
              <w:ind w:right="0"/>
              <w:jc w:val="left"/>
              <w:rPr>
                <w:rFonts w:ascii="宋体" w:hAnsi="宋体" w:cs="宋体" w:eastAsia="宋体"/>
                <w:sz w:val="23"/>
                <w:szCs w:val="23"/>
              </w:rPr>
            </w:pPr>
          </w:p>
          <w:p>
            <w:pPr>
              <w:pStyle w:val="TableParagraph"/>
              <w:spacing w:line="240" w:lineRule="auto"/>
              <w:ind w:left="315" w:right="0"/>
              <w:jc w:val="left"/>
              <w:rPr>
                <w:rFonts w:ascii="宋体" w:hAnsi="宋体" w:cs="宋体" w:eastAsia="宋体"/>
                <w:sz w:val="21"/>
                <w:szCs w:val="21"/>
              </w:rPr>
            </w:pPr>
            <w:r>
              <w:rPr>
                <w:rFonts w:ascii="宋体" w:hAnsi="宋体" w:cs="宋体" w:eastAsia="宋体"/>
                <w:sz w:val="21"/>
                <w:szCs w:val="21"/>
              </w:rPr>
              <w:t>两个周</w:t>
            </w:r>
          </w:p>
        </w:tc>
        <w:tc>
          <w:tcPr>
            <w:tcW w:w="1274" w:type="dxa"/>
            <w:tcBorders>
              <w:top w:val="nil" w:sz="6" w:space="0" w:color="auto"/>
              <w:left w:val="single" w:sz="5" w:space="0" w:color="000000"/>
              <w:bottom w:val="nil" w:sz="6" w:space="0" w:color="auto"/>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0"/>
              <w:ind w:right="0"/>
              <w:jc w:val="left"/>
              <w:rPr>
                <w:rFonts w:ascii="宋体" w:hAnsi="宋体" w:cs="宋体" w:eastAsia="宋体"/>
                <w:sz w:val="15"/>
                <w:szCs w:val="15"/>
              </w:rPr>
            </w:pPr>
          </w:p>
          <w:p>
            <w:pPr>
              <w:pStyle w:val="TableParagraph"/>
              <w:spacing w:line="274" w:lineRule="exact"/>
              <w:ind w:left="104" w:right="0"/>
              <w:jc w:val="left"/>
              <w:rPr>
                <w:rFonts w:ascii="宋体" w:hAnsi="宋体" w:cs="宋体" w:eastAsia="宋体"/>
                <w:sz w:val="21"/>
                <w:szCs w:val="21"/>
              </w:rPr>
            </w:pPr>
            <w:r>
              <w:rPr>
                <w:rFonts w:ascii="宋体" w:hAnsi="宋体" w:cs="宋体" w:eastAsia="宋体"/>
                <w:spacing w:val="-1"/>
                <w:sz w:val="21"/>
                <w:szCs w:val="21"/>
              </w:rPr>
              <w:t>可同步进行</w:t>
            </w:r>
          </w:p>
        </w:tc>
      </w:tr>
      <w:tr>
        <w:trPr>
          <w:trHeight w:val="796" w:hRule="exact"/>
        </w:trPr>
        <w:tc>
          <w:tcPr>
            <w:tcW w:w="576"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0"/>
              <w:ind w:right="0"/>
              <w:jc w:val="left"/>
              <w:rPr>
                <w:rFonts w:ascii="宋体" w:hAnsi="宋体" w:cs="宋体" w:eastAsia="宋体"/>
                <w:sz w:val="15"/>
                <w:szCs w:val="15"/>
              </w:rPr>
            </w:pPr>
          </w:p>
          <w:p>
            <w:pPr>
              <w:pStyle w:val="TableParagraph"/>
              <w:spacing w:line="240" w:lineRule="auto"/>
              <w:ind w:right="0"/>
              <w:jc w:val="center"/>
              <w:rPr>
                <w:rFonts w:ascii="宋体" w:hAnsi="宋体" w:cs="宋体" w:eastAsia="宋体"/>
                <w:sz w:val="21"/>
                <w:szCs w:val="21"/>
              </w:rPr>
            </w:pPr>
            <w:r>
              <w:rPr>
                <w:rFonts w:ascii="宋体"/>
                <w:sz w:val="21"/>
              </w:rPr>
              <w:t>5</w:t>
            </w:r>
          </w:p>
        </w:tc>
        <w:tc>
          <w:tcPr>
            <w:tcW w:w="1706"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0"/>
              <w:ind w:right="0"/>
              <w:jc w:val="left"/>
              <w:rPr>
                <w:rFonts w:ascii="宋体" w:hAnsi="宋体" w:cs="宋体" w:eastAsia="宋体"/>
                <w:sz w:val="15"/>
                <w:szCs w:val="15"/>
              </w:rPr>
            </w:pPr>
          </w:p>
          <w:p>
            <w:pPr>
              <w:pStyle w:val="TableParagraph"/>
              <w:spacing w:line="240" w:lineRule="auto"/>
              <w:ind w:left="102" w:right="0"/>
              <w:jc w:val="left"/>
              <w:rPr>
                <w:rFonts w:ascii="宋体" w:hAnsi="宋体" w:cs="宋体" w:eastAsia="宋体"/>
                <w:sz w:val="21"/>
                <w:szCs w:val="21"/>
              </w:rPr>
            </w:pPr>
            <w:r>
              <w:rPr>
                <w:rFonts w:ascii="宋体" w:hAnsi="宋体" w:cs="宋体" w:eastAsia="宋体"/>
                <w:spacing w:val="-1"/>
                <w:sz w:val="21"/>
                <w:szCs w:val="21"/>
              </w:rPr>
              <w:t>环评（排污证）</w:t>
            </w:r>
          </w:p>
        </w:tc>
        <w:tc>
          <w:tcPr>
            <w:tcW w:w="994"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0"/>
              <w:ind w:right="0"/>
              <w:jc w:val="left"/>
              <w:rPr>
                <w:rFonts w:ascii="宋体" w:hAnsi="宋体" w:cs="宋体" w:eastAsia="宋体"/>
                <w:sz w:val="15"/>
                <w:szCs w:val="15"/>
              </w:rPr>
            </w:pPr>
          </w:p>
          <w:p>
            <w:pPr>
              <w:pStyle w:val="TableParagraph"/>
              <w:spacing w:line="240" w:lineRule="auto"/>
              <w:ind w:left="174" w:right="0"/>
              <w:jc w:val="left"/>
              <w:rPr>
                <w:rFonts w:ascii="宋体" w:hAnsi="宋体" w:cs="宋体" w:eastAsia="宋体"/>
                <w:sz w:val="21"/>
                <w:szCs w:val="21"/>
              </w:rPr>
            </w:pPr>
            <w:r>
              <w:rPr>
                <w:rFonts w:ascii="宋体" w:hAnsi="宋体" w:cs="宋体" w:eastAsia="宋体"/>
                <w:sz w:val="21"/>
                <w:szCs w:val="21"/>
              </w:rPr>
              <w:t>环保局</w:t>
            </w:r>
          </w:p>
        </w:tc>
        <w:tc>
          <w:tcPr>
            <w:tcW w:w="79" w:type="dxa"/>
            <w:tcBorders>
              <w:top w:val="nil" w:sz="6" w:space="0" w:color="auto"/>
              <w:left w:val="single" w:sz="5" w:space="0" w:color="000000"/>
              <w:bottom w:val="single" w:sz="5" w:space="0" w:color="000000"/>
              <w:right w:val="nil" w:sz="6" w:space="0" w:color="auto"/>
            </w:tcBorders>
          </w:tcPr>
          <w:p>
            <w:pPr/>
          </w:p>
        </w:tc>
        <w:tc>
          <w:tcPr>
            <w:tcW w:w="3750" w:type="dxa"/>
            <w:tcBorders>
              <w:top w:val="nil" w:sz="6" w:space="0" w:color="auto"/>
              <w:left w:val="nil" w:sz="6" w:space="0" w:color="auto"/>
              <w:bottom w:val="single" w:sz="5" w:space="0" w:color="000000"/>
              <w:right w:val="single" w:sz="5" w:space="0" w:color="000000"/>
            </w:tcBorders>
          </w:tcPr>
          <w:p>
            <w:pPr>
              <w:pStyle w:val="TableParagraph"/>
              <w:spacing w:line="208" w:lineRule="exact"/>
              <w:ind w:left="28" w:right="0"/>
              <w:jc w:val="left"/>
              <w:rPr>
                <w:rFonts w:ascii="宋体" w:hAnsi="宋体" w:cs="宋体" w:eastAsia="宋体"/>
                <w:sz w:val="21"/>
                <w:szCs w:val="21"/>
              </w:rPr>
            </w:pPr>
            <w:r>
              <w:rPr>
                <w:rFonts w:ascii="宋体" w:hAnsi="宋体" w:cs="宋体" w:eastAsia="宋体"/>
                <w:spacing w:val="-2"/>
                <w:sz w:val="21"/>
                <w:szCs w:val="21"/>
              </w:rPr>
              <w:t>环保局环评报告、租赁合同、工程设计</w:t>
            </w:r>
          </w:p>
          <w:p>
            <w:pPr>
              <w:pStyle w:val="TableParagraph"/>
              <w:spacing w:line="240" w:lineRule="auto"/>
              <w:ind w:left="28" w:right="138"/>
              <w:jc w:val="left"/>
              <w:rPr>
                <w:rFonts w:ascii="宋体" w:hAnsi="宋体" w:cs="宋体" w:eastAsia="宋体"/>
                <w:sz w:val="21"/>
                <w:szCs w:val="21"/>
              </w:rPr>
            </w:pPr>
            <w:r>
              <w:rPr>
                <w:rFonts w:ascii="宋体" w:hAnsi="宋体" w:cs="宋体" w:eastAsia="宋体"/>
                <w:spacing w:val="-2"/>
                <w:sz w:val="21"/>
                <w:szCs w:val="21"/>
              </w:rPr>
              <w:t>平面图、厨房油烟装置设计图、环保申</w:t>
            </w:r>
            <w:r>
              <w:rPr>
                <w:rFonts w:ascii="宋体" w:hAnsi="宋体" w:cs="宋体" w:eastAsia="宋体"/>
                <w:spacing w:val="27"/>
                <w:sz w:val="21"/>
                <w:szCs w:val="21"/>
              </w:rPr>
              <w:t> </w:t>
            </w:r>
            <w:r>
              <w:rPr>
                <w:rFonts w:ascii="宋体" w:hAnsi="宋体" w:cs="宋体" w:eastAsia="宋体"/>
                <w:sz w:val="21"/>
                <w:szCs w:val="21"/>
              </w:rPr>
              <w:t>请表</w:t>
            </w:r>
          </w:p>
        </w:tc>
        <w:tc>
          <w:tcPr>
            <w:tcW w:w="1275"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0"/>
              <w:ind w:right="0"/>
              <w:jc w:val="left"/>
              <w:rPr>
                <w:rFonts w:ascii="宋体" w:hAnsi="宋体" w:cs="宋体" w:eastAsia="宋体"/>
                <w:sz w:val="15"/>
                <w:szCs w:val="15"/>
              </w:rPr>
            </w:pPr>
          </w:p>
          <w:p>
            <w:pPr>
              <w:pStyle w:val="TableParagraph"/>
              <w:spacing w:line="240" w:lineRule="auto"/>
              <w:ind w:left="315" w:right="0"/>
              <w:jc w:val="left"/>
              <w:rPr>
                <w:rFonts w:ascii="宋体" w:hAnsi="宋体" w:cs="宋体" w:eastAsia="宋体"/>
                <w:sz w:val="21"/>
                <w:szCs w:val="21"/>
              </w:rPr>
            </w:pPr>
            <w:r>
              <w:rPr>
                <w:rFonts w:ascii="宋体" w:hAnsi="宋体" w:cs="宋体" w:eastAsia="宋体"/>
                <w:sz w:val="21"/>
                <w:szCs w:val="21"/>
              </w:rPr>
              <w:t>两个周</w:t>
            </w:r>
          </w:p>
        </w:tc>
        <w:tc>
          <w:tcPr>
            <w:tcW w:w="1274" w:type="dxa"/>
            <w:tcBorders>
              <w:top w:val="nil" w:sz="6" w:space="0" w:color="auto"/>
              <w:left w:val="single" w:sz="5" w:space="0" w:color="000000"/>
              <w:bottom w:val="single" w:sz="5" w:space="0" w:color="000000"/>
              <w:right w:val="single" w:sz="5" w:space="0" w:color="000000"/>
            </w:tcBorders>
          </w:tcPr>
          <w:p>
            <w:pPr/>
          </w:p>
        </w:tc>
      </w:tr>
      <w:tr>
        <w:trPr>
          <w:trHeight w:val="2189"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32"/>
              <w:ind w:right="0"/>
              <w:jc w:val="center"/>
              <w:rPr>
                <w:rFonts w:ascii="宋体" w:hAnsi="宋体" w:cs="宋体" w:eastAsia="宋体"/>
                <w:sz w:val="21"/>
                <w:szCs w:val="21"/>
              </w:rPr>
            </w:pPr>
            <w:r>
              <w:rPr>
                <w:rFonts w:ascii="宋体"/>
                <w:sz w:val="21"/>
              </w:rPr>
              <w:t>6</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39" w:lineRule="exact"/>
              <w:ind w:left="-4" w:right="-6"/>
              <w:jc w:val="center"/>
              <w:rPr>
                <w:rFonts w:ascii="宋体" w:hAnsi="宋体" w:cs="宋体" w:eastAsia="宋体"/>
                <w:sz w:val="21"/>
                <w:szCs w:val="21"/>
              </w:rPr>
            </w:pPr>
            <w:r>
              <w:rPr>
                <w:rFonts w:ascii="宋体" w:hAnsi="宋体" w:cs="宋体" w:eastAsia="宋体"/>
                <w:spacing w:val="-1"/>
                <w:sz w:val="21"/>
                <w:szCs w:val="21"/>
              </w:rPr>
              <w:t>消防设计验收合</w:t>
            </w:r>
          </w:p>
          <w:p>
            <w:pPr>
              <w:pStyle w:val="TableParagraph"/>
              <w:spacing w:line="272" w:lineRule="exact" w:before="27"/>
              <w:ind w:left="102" w:right="-6"/>
              <w:jc w:val="center"/>
              <w:rPr>
                <w:rFonts w:ascii="宋体" w:hAnsi="宋体" w:cs="宋体" w:eastAsia="宋体"/>
                <w:sz w:val="21"/>
                <w:szCs w:val="21"/>
              </w:rPr>
            </w:pPr>
            <w:r>
              <w:rPr>
                <w:rFonts w:ascii="宋体" w:hAnsi="宋体" w:cs="宋体" w:eastAsia="宋体"/>
                <w:sz w:val="21"/>
                <w:szCs w:val="21"/>
              </w:rPr>
              <w:t>格</w:t>
            </w:r>
            <w:r>
              <w:rPr>
                <w:rFonts w:ascii="宋体" w:hAnsi="宋体" w:cs="宋体" w:eastAsia="宋体"/>
                <w:spacing w:val="-44"/>
                <w:sz w:val="21"/>
                <w:szCs w:val="21"/>
              </w:rPr>
              <w:t>证</w:t>
            </w:r>
            <w:r>
              <w:rPr>
                <w:rFonts w:ascii="宋体" w:hAnsi="宋体" w:cs="宋体" w:eastAsia="宋体"/>
                <w:sz w:val="21"/>
                <w:szCs w:val="21"/>
              </w:rPr>
              <w:t>（</w:t>
            </w:r>
            <w:r>
              <w:rPr>
                <w:rFonts w:ascii="宋体" w:hAnsi="宋体" w:cs="宋体" w:eastAsia="宋体"/>
                <w:spacing w:val="-3"/>
                <w:sz w:val="21"/>
                <w:szCs w:val="21"/>
              </w:rPr>
              <w:t>装</w:t>
            </w:r>
            <w:r>
              <w:rPr>
                <w:rFonts w:ascii="宋体" w:hAnsi="宋体" w:cs="宋体" w:eastAsia="宋体"/>
                <w:sz w:val="21"/>
                <w:szCs w:val="21"/>
              </w:rPr>
              <w:t>修前</w:t>
            </w:r>
            <w:r>
              <w:rPr>
                <w:rFonts w:ascii="宋体" w:hAnsi="宋体" w:cs="宋体" w:eastAsia="宋体"/>
                <w:spacing w:val="-46"/>
                <w:sz w:val="21"/>
                <w:szCs w:val="21"/>
              </w:rPr>
              <w:t>）</w:t>
            </w:r>
            <w:r>
              <w:rPr>
                <w:rFonts w:ascii="宋体" w:hAnsi="宋体" w:cs="宋体" w:eastAsia="宋体"/>
                <w:sz w:val="21"/>
                <w:szCs w:val="21"/>
              </w:rPr>
              <w:t>；</w:t>
            </w:r>
            <w:r>
              <w:rPr>
                <w:rFonts w:ascii="宋体" w:hAnsi="宋体" w:cs="宋体" w:eastAsia="宋体"/>
                <w:sz w:val="21"/>
                <w:szCs w:val="21"/>
              </w:rPr>
              <w:t> </w:t>
            </w:r>
            <w:r>
              <w:rPr>
                <w:rFonts w:ascii="宋体" w:hAnsi="宋体" w:cs="宋体" w:eastAsia="宋体"/>
                <w:spacing w:val="-1"/>
                <w:sz w:val="21"/>
                <w:szCs w:val="21"/>
              </w:rPr>
              <w:t>消防验收合格证</w:t>
            </w:r>
          </w:p>
          <w:p>
            <w:pPr>
              <w:pStyle w:val="TableParagraph"/>
              <w:spacing w:line="272" w:lineRule="exact" w:before="1"/>
              <w:ind w:left="111" w:right="107" w:hanging="1"/>
              <w:jc w:val="center"/>
              <w:rPr>
                <w:rFonts w:ascii="宋体" w:hAnsi="宋体" w:cs="宋体" w:eastAsia="宋体"/>
                <w:sz w:val="21"/>
                <w:szCs w:val="21"/>
              </w:rPr>
            </w:pPr>
            <w:r>
              <w:rPr>
                <w:rFonts w:ascii="宋体" w:hAnsi="宋体" w:cs="宋体" w:eastAsia="宋体"/>
                <w:spacing w:val="-1"/>
                <w:sz w:val="21"/>
                <w:szCs w:val="21"/>
              </w:rPr>
              <w:t>（完工后）；公</w:t>
            </w:r>
            <w:r>
              <w:rPr>
                <w:rFonts w:ascii="宋体" w:hAnsi="宋体" w:cs="宋体" w:eastAsia="宋体"/>
                <w:spacing w:val="21"/>
                <w:sz w:val="21"/>
                <w:szCs w:val="21"/>
              </w:rPr>
              <w:t> </w:t>
            </w:r>
            <w:r>
              <w:rPr>
                <w:rFonts w:ascii="宋体" w:hAnsi="宋体" w:cs="宋体" w:eastAsia="宋体"/>
                <w:spacing w:val="-1"/>
                <w:sz w:val="21"/>
                <w:szCs w:val="21"/>
              </w:rPr>
              <w:t>共聚集场所投入</w:t>
            </w:r>
          </w:p>
          <w:p>
            <w:pPr>
              <w:pStyle w:val="TableParagraph"/>
              <w:spacing w:line="272" w:lineRule="exact" w:before="1"/>
              <w:ind w:left="111" w:right="107" w:hanging="1"/>
              <w:jc w:val="center"/>
              <w:rPr>
                <w:rFonts w:ascii="宋体" w:hAnsi="宋体" w:cs="宋体" w:eastAsia="宋体"/>
                <w:sz w:val="21"/>
                <w:szCs w:val="21"/>
              </w:rPr>
            </w:pPr>
            <w:r>
              <w:rPr>
                <w:rFonts w:ascii="宋体" w:hAnsi="宋体" w:cs="宋体" w:eastAsia="宋体"/>
                <w:spacing w:val="-1"/>
                <w:sz w:val="21"/>
                <w:szCs w:val="21"/>
              </w:rPr>
              <w:t>使用、营业前消</w:t>
            </w:r>
            <w:r>
              <w:rPr>
                <w:rFonts w:ascii="宋体" w:hAnsi="宋体" w:cs="宋体" w:eastAsia="宋体"/>
                <w:spacing w:val="22"/>
                <w:sz w:val="21"/>
                <w:szCs w:val="21"/>
              </w:rPr>
              <w:t> </w:t>
            </w:r>
            <w:r>
              <w:rPr>
                <w:rFonts w:ascii="宋体" w:hAnsi="宋体" w:cs="宋体" w:eastAsia="宋体"/>
                <w:spacing w:val="-1"/>
                <w:sz w:val="21"/>
                <w:szCs w:val="21"/>
              </w:rPr>
              <w:t>防安全检查合格</w:t>
            </w:r>
          </w:p>
          <w:p>
            <w:pPr>
              <w:pStyle w:val="TableParagraph"/>
              <w:spacing w:line="249" w:lineRule="exact"/>
              <w:ind w:left="2" w:right="0"/>
              <w:jc w:val="center"/>
              <w:rPr>
                <w:rFonts w:ascii="宋体" w:hAnsi="宋体" w:cs="宋体" w:eastAsia="宋体"/>
                <w:sz w:val="21"/>
                <w:szCs w:val="21"/>
              </w:rPr>
            </w:pPr>
            <w:r>
              <w:rPr>
                <w:rFonts w:ascii="宋体" w:hAnsi="宋体" w:cs="宋体" w:eastAsia="宋体"/>
                <w:spacing w:val="-1"/>
                <w:sz w:val="21"/>
                <w:szCs w:val="21"/>
              </w:rPr>
              <w:t>证（开业前）</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3"/>
              <w:ind w:right="0"/>
              <w:jc w:val="left"/>
              <w:rPr>
                <w:rFonts w:ascii="宋体" w:hAnsi="宋体" w:cs="宋体" w:eastAsia="宋体"/>
                <w:sz w:val="21"/>
                <w:szCs w:val="21"/>
              </w:rPr>
            </w:pPr>
          </w:p>
          <w:p>
            <w:pPr>
              <w:pStyle w:val="TableParagraph"/>
              <w:spacing w:line="272" w:lineRule="exact"/>
              <w:ind w:left="174" w:right="172"/>
              <w:jc w:val="left"/>
              <w:rPr>
                <w:rFonts w:ascii="宋体" w:hAnsi="宋体" w:cs="宋体" w:eastAsia="宋体"/>
                <w:sz w:val="21"/>
                <w:szCs w:val="21"/>
              </w:rPr>
            </w:pPr>
            <w:r>
              <w:rPr>
                <w:rFonts w:ascii="宋体" w:hAnsi="宋体" w:cs="宋体" w:eastAsia="宋体"/>
                <w:sz w:val="21"/>
                <w:szCs w:val="21"/>
              </w:rPr>
              <w:t>当地消 防部门</w:t>
            </w: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8"/>
              <w:ind w:right="0"/>
              <w:jc w:val="left"/>
              <w:rPr>
                <w:rFonts w:ascii="宋体" w:hAnsi="宋体" w:cs="宋体" w:eastAsia="宋体"/>
                <w:sz w:val="29"/>
                <w:szCs w:val="29"/>
              </w:rPr>
            </w:pPr>
          </w:p>
          <w:p>
            <w:pPr>
              <w:pStyle w:val="TableParagraph"/>
              <w:spacing w:line="237" w:lineRule="auto"/>
              <w:ind w:left="28" w:right="138"/>
              <w:jc w:val="both"/>
              <w:rPr>
                <w:rFonts w:ascii="宋体" w:hAnsi="宋体" w:cs="宋体" w:eastAsia="宋体"/>
                <w:sz w:val="21"/>
                <w:szCs w:val="21"/>
              </w:rPr>
            </w:pPr>
            <w:r>
              <w:rPr>
                <w:rFonts w:ascii="宋体" w:hAnsi="宋体" w:cs="宋体" w:eastAsia="宋体"/>
                <w:spacing w:val="-2"/>
                <w:sz w:val="21"/>
                <w:szCs w:val="21"/>
              </w:rPr>
              <w:t>工程公司待装修结束时，请消防部门现</w:t>
            </w:r>
            <w:r>
              <w:rPr>
                <w:rFonts w:ascii="宋体" w:hAnsi="宋体" w:cs="宋体" w:eastAsia="宋体"/>
                <w:spacing w:val="27"/>
                <w:sz w:val="21"/>
                <w:szCs w:val="21"/>
              </w:rPr>
              <w:t> </w:t>
            </w:r>
            <w:r>
              <w:rPr>
                <w:rFonts w:ascii="宋体" w:hAnsi="宋体" w:cs="宋体" w:eastAsia="宋体"/>
                <w:spacing w:val="-2"/>
                <w:sz w:val="21"/>
                <w:szCs w:val="21"/>
              </w:rPr>
              <w:t>场验收消防设施，整改消防部门提出的</w:t>
            </w:r>
            <w:r>
              <w:rPr>
                <w:rFonts w:ascii="宋体" w:hAnsi="宋体" w:cs="宋体" w:eastAsia="宋体"/>
                <w:spacing w:val="27"/>
                <w:sz w:val="21"/>
                <w:szCs w:val="21"/>
              </w:rPr>
              <w:t> </w:t>
            </w:r>
            <w:r>
              <w:rPr>
                <w:rFonts w:ascii="宋体" w:hAnsi="宋体" w:cs="宋体" w:eastAsia="宋体"/>
                <w:sz w:val="21"/>
                <w:szCs w:val="21"/>
              </w:rPr>
              <w:t>意见</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32"/>
              <w:ind w:left="315" w:right="0"/>
              <w:jc w:val="left"/>
              <w:rPr>
                <w:rFonts w:ascii="宋体" w:hAnsi="宋体" w:cs="宋体" w:eastAsia="宋体"/>
                <w:sz w:val="21"/>
                <w:szCs w:val="21"/>
              </w:rPr>
            </w:pPr>
            <w:r>
              <w:rPr>
                <w:rFonts w:ascii="宋体" w:hAnsi="宋体" w:cs="宋体" w:eastAsia="宋体"/>
                <w:sz w:val="21"/>
                <w:szCs w:val="21"/>
              </w:rPr>
              <w:t>两个周</w:t>
            </w:r>
          </w:p>
        </w:tc>
        <w:tc>
          <w:tcPr>
            <w:tcW w:w="12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8"/>
              <w:ind w:right="0"/>
              <w:jc w:val="left"/>
              <w:rPr>
                <w:rFonts w:ascii="宋体" w:hAnsi="宋体" w:cs="宋体" w:eastAsia="宋体"/>
                <w:sz w:val="29"/>
                <w:szCs w:val="29"/>
              </w:rPr>
            </w:pPr>
          </w:p>
          <w:p>
            <w:pPr>
              <w:pStyle w:val="TableParagraph"/>
              <w:spacing w:line="237" w:lineRule="auto"/>
              <w:ind w:left="102" w:right="104"/>
              <w:jc w:val="both"/>
              <w:rPr>
                <w:rFonts w:ascii="宋体" w:hAnsi="宋体" w:cs="宋体" w:eastAsia="宋体"/>
                <w:sz w:val="21"/>
                <w:szCs w:val="21"/>
              </w:rPr>
            </w:pPr>
            <w:r>
              <w:rPr>
                <w:rFonts w:ascii="宋体" w:hAnsi="宋体" w:cs="宋体" w:eastAsia="宋体"/>
                <w:spacing w:val="-1"/>
                <w:sz w:val="21"/>
                <w:szCs w:val="21"/>
              </w:rPr>
              <w:t>在工程前、</w:t>
            </w:r>
            <w:r>
              <w:rPr>
                <w:rFonts w:ascii="宋体" w:hAnsi="宋体" w:cs="宋体" w:eastAsia="宋体"/>
                <w:spacing w:val="22"/>
                <w:sz w:val="21"/>
                <w:szCs w:val="21"/>
              </w:rPr>
              <w:t> </w:t>
            </w:r>
            <w:r>
              <w:rPr>
                <w:rFonts w:ascii="宋体" w:hAnsi="宋体" w:cs="宋体" w:eastAsia="宋体"/>
                <w:spacing w:val="-1"/>
                <w:sz w:val="21"/>
                <w:szCs w:val="21"/>
              </w:rPr>
              <w:t>中期都要消</w:t>
            </w:r>
            <w:r>
              <w:rPr>
                <w:rFonts w:ascii="宋体" w:hAnsi="宋体" w:cs="宋体" w:eastAsia="宋体"/>
                <w:spacing w:val="22"/>
                <w:sz w:val="21"/>
                <w:szCs w:val="21"/>
              </w:rPr>
              <w:t> </w:t>
            </w:r>
            <w:r>
              <w:rPr>
                <w:rFonts w:ascii="宋体" w:hAnsi="宋体" w:cs="宋体" w:eastAsia="宋体"/>
                <w:sz w:val="21"/>
                <w:szCs w:val="21"/>
              </w:rPr>
              <w:t>防审批</w:t>
            </w:r>
          </w:p>
        </w:tc>
      </w:tr>
      <w:tr>
        <w:trPr>
          <w:trHeight w:val="1150"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37"/>
              <w:ind w:right="0"/>
              <w:jc w:val="center"/>
              <w:rPr>
                <w:rFonts w:ascii="宋体" w:hAnsi="宋体" w:cs="宋体" w:eastAsia="宋体"/>
                <w:sz w:val="21"/>
                <w:szCs w:val="21"/>
              </w:rPr>
            </w:pPr>
            <w:r>
              <w:rPr>
                <w:rFonts w:ascii="宋体"/>
                <w:sz w:val="21"/>
              </w:rPr>
              <w:t>7</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20"/>
                <w:szCs w:val="20"/>
              </w:rPr>
            </w:pPr>
          </w:p>
          <w:p>
            <w:pPr>
              <w:pStyle w:val="TableParagraph"/>
              <w:spacing w:line="240" w:lineRule="auto"/>
              <w:ind w:left="637" w:right="107" w:hanging="526"/>
              <w:jc w:val="left"/>
              <w:rPr>
                <w:rFonts w:ascii="宋体" w:hAnsi="宋体" w:cs="宋体" w:eastAsia="宋体"/>
                <w:sz w:val="21"/>
                <w:szCs w:val="21"/>
              </w:rPr>
            </w:pPr>
            <w:r>
              <w:rPr>
                <w:rFonts w:ascii="宋体" w:hAnsi="宋体" w:cs="宋体" w:eastAsia="宋体"/>
                <w:spacing w:val="-1"/>
                <w:sz w:val="21"/>
                <w:szCs w:val="21"/>
              </w:rPr>
              <w:t>申领特种行业许</w:t>
            </w:r>
            <w:r>
              <w:rPr>
                <w:rFonts w:ascii="宋体" w:hAnsi="宋体" w:cs="宋体" w:eastAsia="宋体"/>
                <w:spacing w:val="22"/>
                <w:sz w:val="21"/>
                <w:szCs w:val="21"/>
              </w:rPr>
              <w:t> </w:t>
            </w:r>
            <w:r>
              <w:rPr>
                <w:rFonts w:ascii="宋体" w:hAnsi="宋体" w:cs="宋体" w:eastAsia="宋体"/>
                <w:sz w:val="21"/>
                <w:szCs w:val="21"/>
              </w:rPr>
              <w:t>可证</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20"/>
                <w:szCs w:val="20"/>
              </w:rPr>
            </w:pPr>
          </w:p>
          <w:p>
            <w:pPr>
              <w:pStyle w:val="TableParagraph"/>
              <w:spacing w:line="240" w:lineRule="auto"/>
              <w:ind w:left="174" w:right="172"/>
              <w:jc w:val="left"/>
              <w:rPr>
                <w:rFonts w:ascii="宋体" w:hAnsi="宋体" w:cs="宋体" w:eastAsia="宋体"/>
                <w:sz w:val="21"/>
                <w:szCs w:val="21"/>
              </w:rPr>
            </w:pPr>
            <w:r>
              <w:rPr>
                <w:rFonts w:ascii="宋体" w:hAnsi="宋体" w:cs="宋体" w:eastAsia="宋体"/>
                <w:sz w:val="21"/>
                <w:szCs w:val="21"/>
              </w:rPr>
              <w:t>当地公 安部门</w:t>
            </w: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tcPr>
          <w:p>
            <w:pPr>
              <w:pStyle w:val="TableParagraph"/>
              <w:spacing w:line="272" w:lineRule="exact" w:before="155"/>
              <w:ind w:left="28" w:right="138"/>
              <w:jc w:val="both"/>
              <w:rPr>
                <w:rFonts w:ascii="宋体" w:hAnsi="宋体" w:cs="宋体" w:eastAsia="宋体"/>
                <w:sz w:val="21"/>
                <w:szCs w:val="21"/>
              </w:rPr>
            </w:pPr>
            <w:r>
              <w:rPr>
                <w:rFonts w:ascii="宋体" w:hAnsi="宋体" w:cs="宋体" w:eastAsia="宋体"/>
                <w:spacing w:val="-2"/>
                <w:sz w:val="21"/>
                <w:szCs w:val="21"/>
              </w:rPr>
              <w:t>签订安全责任书，酒店名称、性质、经</w:t>
            </w:r>
            <w:r>
              <w:rPr>
                <w:rFonts w:ascii="宋体" w:hAnsi="宋体" w:cs="宋体" w:eastAsia="宋体"/>
                <w:spacing w:val="27"/>
                <w:sz w:val="21"/>
                <w:szCs w:val="21"/>
              </w:rPr>
              <w:t> </w:t>
            </w:r>
            <w:r>
              <w:rPr>
                <w:rFonts w:ascii="宋体" w:hAnsi="宋体" w:cs="宋体" w:eastAsia="宋体"/>
                <w:spacing w:val="-2"/>
                <w:sz w:val="21"/>
                <w:szCs w:val="21"/>
              </w:rPr>
              <w:t>营项目及人员资格认证、法人无犯罪记</w:t>
            </w:r>
            <w:r>
              <w:rPr>
                <w:rFonts w:ascii="宋体" w:hAnsi="宋体" w:cs="宋体" w:eastAsia="宋体"/>
                <w:spacing w:val="27"/>
                <w:sz w:val="21"/>
                <w:szCs w:val="21"/>
              </w:rPr>
              <w:t> </w:t>
            </w:r>
            <w:r>
              <w:rPr>
                <w:rFonts w:ascii="宋体" w:hAnsi="宋体" w:cs="宋体" w:eastAsia="宋体"/>
                <w:spacing w:val="-2"/>
                <w:sz w:val="21"/>
                <w:szCs w:val="21"/>
              </w:rPr>
              <w:t>录证、消防合格证</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37"/>
              <w:ind w:left="315" w:right="0"/>
              <w:jc w:val="left"/>
              <w:rPr>
                <w:rFonts w:ascii="宋体" w:hAnsi="宋体" w:cs="宋体" w:eastAsia="宋体"/>
                <w:sz w:val="21"/>
                <w:szCs w:val="21"/>
              </w:rPr>
            </w:pPr>
            <w:r>
              <w:rPr>
                <w:rFonts w:ascii="宋体" w:hAnsi="宋体" w:cs="宋体" w:eastAsia="宋体"/>
                <w:sz w:val="21"/>
                <w:szCs w:val="21"/>
              </w:rPr>
              <w:t>两个周</w:t>
            </w:r>
          </w:p>
        </w:tc>
        <w:tc>
          <w:tcPr>
            <w:tcW w:w="1274" w:type="dxa"/>
            <w:tcBorders>
              <w:top w:val="single" w:sz="5" w:space="0" w:color="000000"/>
              <w:left w:val="single" w:sz="5" w:space="0" w:color="000000"/>
              <w:bottom w:val="single" w:sz="5" w:space="0" w:color="000000"/>
              <w:right w:val="single" w:sz="5" w:space="0" w:color="000000"/>
            </w:tcBorders>
          </w:tcPr>
          <w:p>
            <w:pPr>
              <w:pStyle w:val="TableParagraph"/>
              <w:spacing w:line="237" w:lineRule="auto"/>
              <w:ind w:left="102" w:right="104"/>
              <w:jc w:val="both"/>
              <w:rPr>
                <w:rFonts w:ascii="宋体" w:hAnsi="宋体" w:cs="宋体" w:eastAsia="宋体"/>
                <w:sz w:val="21"/>
                <w:szCs w:val="21"/>
              </w:rPr>
            </w:pPr>
            <w:r>
              <w:rPr>
                <w:rFonts w:ascii="宋体" w:hAnsi="宋体" w:cs="宋体" w:eastAsia="宋体"/>
                <w:spacing w:val="-1"/>
                <w:sz w:val="21"/>
                <w:szCs w:val="21"/>
              </w:rPr>
              <w:t>要等到工程</w:t>
            </w:r>
            <w:r>
              <w:rPr>
                <w:rFonts w:ascii="宋体" w:hAnsi="宋体" w:cs="宋体" w:eastAsia="宋体"/>
                <w:spacing w:val="22"/>
                <w:sz w:val="21"/>
                <w:szCs w:val="21"/>
              </w:rPr>
              <w:t> </w:t>
            </w:r>
            <w:r>
              <w:rPr>
                <w:rFonts w:ascii="宋体" w:hAnsi="宋体" w:cs="宋体" w:eastAsia="宋体"/>
                <w:spacing w:val="-1"/>
                <w:sz w:val="21"/>
                <w:szCs w:val="21"/>
              </w:rPr>
              <w:t>竣工并通过</w:t>
            </w:r>
            <w:r>
              <w:rPr>
                <w:rFonts w:ascii="宋体" w:hAnsi="宋体" w:cs="宋体" w:eastAsia="宋体"/>
                <w:spacing w:val="22"/>
                <w:sz w:val="21"/>
                <w:szCs w:val="21"/>
              </w:rPr>
              <w:t> </w:t>
            </w:r>
            <w:r>
              <w:rPr>
                <w:rFonts w:ascii="宋体" w:hAnsi="宋体" w:cs="宋体" w:eastAsia="宋体"/>
                <w:spacing w:val="-1"/>
                <w:sz w:val="21"/>
                <w:szCs w:val="21"/>
              </w:rPr>
              <w:t>消防验收合</w:t>
            </w:r>
            <w:r>
              <w:rPr>
                <w:rFonts w:ascii="宋体" w:hAnsi="宋体" w:cs="宋体" w:eastAsia="宋体"/>
                <w:spacing w:val="22"/>
                <w:sz w:val="21"/>
                <w:szCs w:val="21"/>
              </w:rPr>
              <w:t> </w:t>
            </w:r>
            <w:r>
              <w:rPr>
                <w:rFonts w:ascii="宋体" w:hAnsi="宋体" w:cs="宋体" w:eastAsia="宋体"/>
                <w:sz w:val="21"/>
                <w:szCs w:val="21"/>
              </w:rPr>
              <w:t>格后</w:t>
            </w:r>
          </w:p>
        </w:tc>
      </w:tr>
      <w:tr>
        <w:trPr>
          <w:trHeight w:val="1721"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61"/>
              <w:ind w:right="0"/>
              <w:jc w:val="center"/>
              <w:rPr>
                <w:rFonts w:ascii="宋体" w:hAnsi="宋体" w:cs="宋体" w:eastAsia="宋体"/>
                <w:sz w:val="21"/>
                <w:szCs w:val="21"/>
              </w:rPr>
            </w:pPr>
            <w:r>
              <w:rPr>
                <w:rFonts w:ascii="宋体"/>
                <w:sz w:val="21"/>
              </w:rPr>
              <w:t>8</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61"/>
              <w:ind w:left="217" w:right="0"/>
              <w:jc w:val="left"/>
              <w:rPr>
                <w:rFonts w:ascii="宋体" w:hAnsi="宋体" w:cs="宋体" w:eastAsia="宋体"/>
                <w:sz w:val="21"/>
                <w:szCs w:val="21"/>
              </w:rPr>
            </w:pPr>
            <w:r>
              <w:rPr>
                <w:rFonts w:ascii="宋体" w:hAnsi="宋体" w:cs="宋体" w:eastAsia="宋体"/>
                <w:spacing w:val="-1"/>
                <w:sz w:val="21"/>
                <w:szCs w:val="21"/>
              </w:rPr>
              <w:t>工商营业执照</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before="12"/>
              <w:ind w:right="0"/>
              <w:jc w:val="left"/>
              <w:rPr>
                <w:rFonts w:ascii="宋体" w:hAnsi="宋体" w:cs="宋体" w:eastAsia="宋体"/>
                <w:sz w:val="21"/>
                <w:szCs w:val="21"/>
              </w:rPr>
            </w:pPr>
          </w:p>
          <w:p>
            <w:pPr>
              <w:pStyle w:val="TableParagraph"/>
              <w:spacing w:line="240" w:lineRule="auto"/>
              <w:ind w:left="280" w:right="172" w:hanging="106"/>
              <w:jc w:val="left"/>
              <w:rPr>
                <w:rFonts w:ascii="宋体" w:hAnsi="宋体" w:cs="宋体" w:eastAsia="宋体"/>
                <w:sz w:val="21"/>
                <w:szCs w:val="21"/>
              </w:rPr>
            </w:pPr>
            <w:r>
              <w:rPr>
                <w:rFonts w:ascii="宋体" w:hAnsi="宋体" w:cs="宋体" w:eastAsia="宋体"/>
                <w:sz w:val="21"/>
                <w:szCs w:val="21"/>
              </w:rPr>
              <w:t>当地工 商局</w:t>
            </w: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tcPr>
          <w:p>
            <w:pPr>
              <w:pStyle w:val="TableParagraph"/>
              <w:spacing w:line="237" w:lineRule="auto" w:before="142"/>
              <w:ind w:left="28" w:right="-6"/>
              <w:jc w:val="left"/>
              <w:rPr>
                <w:rFonts w:ascii="宋体" w:hAnsi="宋体" w:cs="宋体" w:eastAsia="宋体"/>
                <w:sz w:val="21"/>
                <w:szCs w:val="21"/>
              </w:rPr>
            </w:pPr>
            <w:r>
              <w:rPr>
                <w:rFonts w:ascii="宋体" w:hAnsi="宋体" w:cs="宋体" w:eastAsia="宋体"/>
                <w:sz w:val="21"/>
                <w:szCs w:val="21"/>
              </w:rPr>
              <w:t>申请</w:t>
            </w:r>
            <w:r>
              <w:rPr>
                <w:rFonts w:ascii="宋体" w:hAnsi="宋体" w:cs="宋体" w:eastAsia="宋体"/>
                <w:spacing w:val="-3"/>
                <w:sz w:val="21"/>
                <w:szCs w:val="21"/>
              </w:rPr>
              <w:t>报告</w:t>
            </w:r>
            <w:r>
              <w:rPr>
                <w:rFonts w:ascii="宋体" w:hAnsi="宋体" w:cs="宋体" w:eastAsia="宋体"/>
                <w:spacing w:val="-32"/>
                <w:sz w:val="21"/>
                <w:szCs w:val="21"/>
              </w:rPr>
              <w:t>、</w:t>
            </w:r>
            <w:r>
              <w:rPr>
                <w:rFonts w:ascii="宋体" w:hAnsi="宋体" w:cs="宋体" w:eastAsia="宋体"/>
                <w:spacing w:val="-3"/>
                <w:sz w:val="21"/>
                <w:szCs w:val="21"/>
              </w:rPr>
              <w:t>名</w:t>
            </w:r>
            <w:r>
              <w:rPr>
                <w:rFonts w:ascii="宋体" w:hAnsi="宋体" w:cs="宋体" w:eastAsia="宋体"/>
                <w:sz w:val="21"/>
                <w:szCs w:val="21"/>
              </w:rPr>
              <w:t>称</w:t>
            </w:r>
            <w:r>
              <w:rPr>
                <w:rFonts w:ascii="宋体" w:hAnsi="宋体" w:cs="宋体" w:eastAsia="宋体"/>
                <w:spacing w:val="-3"/>
                <w:sz w:val="21"/>
                <w:szCs w:val="21"/>
              </w:rPr>
              <w:t>核</w:t>
            </w:r>
            <w:r>
              <w:rPr>
                <w:rFonts w:ascii="宋体" w:hAnsi="宋体" w:cs="宋体" w:eastAsia="宋体"/>
                <w:sz w:val="21"/>
                <w:szCs w:val="21"/>
              </w:rPr>
              <w:t>准</w:t>
            </w:r>
            <w:r>
              <w:rPr>
                <w:rFonts w:ascii="宋体" w:hAnsi="宋体" w:cs="宋体" w:eastAsia="宋体"/>
                <w:spacing w:val="-3"/>
                <w:sz w:val="21"/>
                <w:szCs w:val="21"/>
              </w:rPr>
              <w:t>通知</w:t>
            </w:r>
            <w:r>
              <w:rPr>
                <w:rFonts w:ascii="宋体" w:hAnsi="宋体" w:cs="宋体" w:eastAsia="宋体"/>
                <w:sz w:val="21"/>
                <w:szCs w:val="21"/>
              </w:rPr>
              <w:t>书</w:t>
            </w:r>
            <w:r>
              <w:rPr>
                <w:rFonts w:ascii="宋体" w:hAnsi="宋体" w:cs="宋体" w:eastAsia="宋体"/>
                <w:spacing w:val="-34"/>
                <w:sz w:val="21"/>
                <w:szCs w:val="21"/>
              </w:rPr>
              <w:t>、</w:t>
            </w:r>
            <w:r>
              <w:rPr>
                <w:rFonts w:ascii="宋体" w:hAnsi="宋体" w:cs="宋体" w:eastAsia="宋体"/>
                <w:sz w:val="21"/>
                <w:szCs w:val="21"/>
              </w:rPr>
              <w:t>公</w:t>
            </w:r>
            <w:r>
              <w:rPr>
                <w:rFonts w:ascii="宋体" w:hAnsi="宋体" w:cs="宋体" w:eastAsia="宋体"/>
                <w:spacing w:val="-3"/>
                <w:sz w:val="21"/>
                <w:szCs w:val="21"/>
              </w:rPr>
              <w:t>司</w:t>
            </w:r>
            <w:r>
              <w:rPr>
                <w:rFonts w:ascii="宋体" w:hAnsi="宋体" w:cs="宋体" w:eastAsia="宋体"/>
                <w:sz w:val="21"/>
                <w:szCs w:val="21"/>
              </w:rPr>
              <w:t>章</w:t>
            </w:r>
            <w:r>
              <w:rPr>
                <w:rFonts w:ascii="宋体" w:hAnsi="宋体" w:cs="宋体" w:eastAsia="宋体"/>
                <w:spacing w:val="-3"/>
                <w:sz w:val="21"/>
                <w:szCs w:val="21"/>
              </w:rPr>
              <w:t>程</w:t>
            </w:r>
            <w:r>
              <w:rPr>
                <w:rFonts w:ascii="宋体" w:hAnsi="宋体" w:cs="宋体" w:eastAsia="宋体"/>
                <w:sz w:val="21"/>
                <w:szCs w:val="21"/>
              </w:rPr>
              <w:t>、</w:t>
            </w:r>
            <w:r>
              <w:rPr>
                <w:rFonts w:ascii="宋体" w:hAnsi="宋体" w:cs="宋体" w:eastAsia="宋体"/>
                <w:sz w:val="21"/>
                <w:szCs w:val="21"/>
              </w:rPr>
              <w:t> </w:t>
            </w:r>
            <w:r>
              <w:rPr>
                <w:rFonts w:ascii="宋体" w:hAnsi="宋体" w:cs="宋体" w:eastAsia="宋体"/>
                <w:spacing w:val="-2"/>
                <w:sz w:val="21"/>
                <w:szCs w:val="21"/>
              </w:rPr>
              <w:t>可行性报告、租赁合同、营业执照申请</w:t>
            </w:r>
            <w:r>
              <w:rPr>
                <w:rFonts w:ascii="宋体" w:hAnsi="宋体" w:cs="宋体" w:eastAsia="宋体"/>
                <w:spacing w:val="27"/>
                <w:sz w:val="21"/>
                <w:szCs w:val="21"/>
              </w:rPr>
              <w:t> </w:t>
            </w:r>
            <w:r>
              <w:rPr>
                <w:rFonts w:ascii="宋体" w:hAnsi="宋体" w:cs="宋体" w:eastAsia="宋体"/>
                <w:spacing w:val="-56"/>
                <w:sz w:val="21"/>
                <w:szCs w:val="21"/>
              </w:rPr>
              <w:t>表</w:t>
            </w:r>
            <w:r>
              <w:rPr>
                <w:rFonts w:ascii="宋体" w:hAnsi="宋体" w:cs="宋体" w:eastAsia="宋体"/>
                <w:sz w:val="21"/>
                <w:szCs w:val="21"/>
              </w:rPr>
              <w:t>（</w:t>
            </w:r>
            <w:r>
              <w:rPr>
                <w:rFonts w:ascii="宋体" w:hAnsi="宋体" w:cs="宋体" w:eastAsia="宋体"/>
                <w:spacing w:val="-3"/>
                <w:sz w:val="21"/>
                <w:szCs w:val="21"/>
              </w:rPr>
              <w:t>工</w:t>
            </w:r>
            <w:r>
              <w:rPr>
                <w:rFonts w:ascii="宋体" w:hAnsi="宋体" w:cs="宋体" w:eastAsia="宋体"/>
                <w:sz w:val="21"/>
                <w:szCs w:val="21"/>
              </w:rPr>
              <w:t>商</w:t>
            </w:r>
            <w:r>
              <w:rPr>
                <w:rFonts w:ascii="宋体" w:hAnsi="宋体" w:cs="宋体" w:eastAsia="宋体"/>
                <w:spacing w:val="-3"/>
                <w:sz w:val="21"/>
                <w:szCs w:val="21"/>
              </w:rPr>
              <w:t>出</w:t>
            </w:r>
            <w:r>
              <w:rPr>
                <w:rFonts w:ascii="宋体" w:hAnsi="宋体" w:cs="宋体" w:eastAsia="宋体"/>
                <w:sz w:val="21"/>
                <w:szCs w:val="21"/>
              </w:rPr>
              <w:t>具</w:t>
            </w:r>
            <w:r>
              <w:rPr>
                <w:rFonts w:ascii="宋体" w:hAnsi="宋体" w:cs="宋体" w:eastAsia="宋体"/>
                <w:spacing w:val="-56"/>
                <w:sz w:val="21"/>
                <w:szCs w:val="21"/>
              </w:rPr>
              <w:t>）</w:t>
            </w:r>
            <w:r>
              <w:rPr>
                <w:rFonts w:ascii="宋体" w:hAnsi="宋体" w:cs="宋体" w:eastAsia="宋体"/>
                <w:spacing w:val="-58"/>
                <w:sz w:val="21"/>
                <w:szCs w:val="21"/>
              </w:rPr>
              <w:t>、</w:t>
            </w:r>
            <w:r>
              <w:rPr>
                <w:rFonts w:ascii="宋体" w:hAnsi="宋体" w:cs="宋体" w:eastAsia="宋体"/>
                <w:sz w:val="21"/>
                <w:szCs w:val="21"/>
              </w:rPr>
              <w:t>董</w:t>
            </w:r>
            <w:r>
              <w:rPr>
                <w:rFonts w:ascii="宋体" w:hAnsi="宋体" w:cs="宋体" w:eastAsia="宋体"/>
                <w:spacing w:val="-3"/>
                <w:sz w:val="21"/>
                <w:szCs w:val="21"/>
              </w:rPr>
              <w:t>事</w:t>
            </w:r>
            <w:r>
              <w:rPr>
                <w:rFonts w:ascii="宋体" w:hAnsi="宋体" w:cs="宋体" w:eastAsia="宋体"/>
                <w:sz w:val="21"/>
                <w:szCs w:val="21"/>
              </w:rPr>
              <w:t>会</w:t>
            </w:r>
            <w:r>
              <w:rPr>
                <w:rFonts w:ascii="宋体" w:hAnsi="宋体" w:cs="宋体" w:eastAsia="宋体"/>
                <w:spacing w:val="-3"/>
                <w:sz w:val="21"/>
                <w:szCs w:val="21"/>
              </w:rPr>
              <w:t>决</w:t>
            </w:r>
            <w:r>
              <w:rPr>
                <w:rFonts w:ascii="宋体" w:hAnsi="宋体" w:cs="宋体" w:eastAsia="宋体"/>
                <w:sz w:val="21"/>
                <w:szCs w:val="21"/>
              </w:rPr>
              <w:t>议</w:t>
            </w:r>
            <w:r>
              <w:rPr>
                <w:rFonts w:ascii="宋体" w:hAnsi="宋体" w:cs="宋体" w:eastAsia="宋体"/>
                <w:spacing w:val="-56"/>
                <w:sz w:val="21"/>
                <w:szCs w:val="21"/>
              </w:rPr>
              <w:t>、</w:t>
            </w:r>
            <w:r>
              <w:rPr>
                <w:rFonts w:ascii="宋体" w:hAnsi="宋体" w:cs="宋体" w:eastAsia="宋体"/>
                <w:spacing w:val="-3"/>
                <w:sz w:val="21"/>
                <w:szCs w:val="21"/>
              </w:rPr>
              <w:t>董</w:t>
            </w:r>
            <w:r>
              <w:rPr>
                <w:rFonts w:ascii="宋体" w:hAnsi="宋体" w:cs="宋体" w:eastAsia="宋体"/>
                <w:spacing w:val="-56"/>
                <w:sz w:val="21"/>
                <w:szCs w:val="21"/>
              </w:rPr>
              <w:t>事</w:t>
            </w:r>
            <w:r>
              <w:rPr>
                <w:rFonts w:ascii="宋体" w:hAnsi="宋体" w:cs="宋体" w:eastAsia="宋体"/>
                <w:spacing w:val="-3"/>
                <w:sz w:val="21"/>
                <w:szCs w:val="21"/>
              </w:rPr>
              <w:t>（</w:t>
            </w:r>
            <w:r>
              <w:rPr>
                <w:rFonts w:ascii="宋体" w:hAnsi="宋体" w:cs="宋体" w:eastAsia="宋体"/>
                <w:sz w:val="21"/>
                <w:szCs w:val="21"/>
              </w:rPr>
              <w:t>长）</w:t>
            </w:r>
            <w:r>
              <w:rPr>
                <w:rFonts w:ascii="宋体" w:hAnsi="宋体" w:cs="宋体" w:eastAsia="宋体"/>
                <w:sz w:val="21"/>
                <w:szCs w:val="21"/>
              </w:rPr>
              <w:t> </w:t>
            </w:r>
            <w:r>
              <w:rPr>
                <w:rFonts w:ascii="宋体" w:hAnsi="宋体" w:cs="宋体" w:eastAsia="宋体"/>
                <w:spacing w:val="-2"/>
                <w:sz w:val="21"/>
                <w:szCs w:val="21"/>
              </w:rPr>
              <w:t>股东身份证明及照片、法人委托书、验</w:t>
            </w:r>
            <w:r>
              <w:rPr>
                <w:rFonts w:ascii="宋体" w:hAnsi="宋体" w:cs="宋体" w:eastAsia="宋体"/>
                <w:spacing w:val="27"/>
                <w:sz w:val="21"/>
                <w:szCs w:val="21"/>
              </w:rPr>
              <w:t> </w:t>
            </w:r>
            <w:r>
              <w:rPr>
                <w:rFonts w:ascii="宋体" w:hAnsi="宋体" w:cs="宋体" w:eastAsia="宋体"/>
                <w:spacing w:val="-2"/>
                <w:sz w:val="21"/>
                <w:szCs w:val="21"/>
              </w:rPr>
              <w:t>资报告或投资人资金证明</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61"/>
              <w:ind w:left="315" w:right="0"/>
              <w:jc w:val="left"/>
              <w:rPr>
                <w:rFonts w:ascii="宋体" w:hAnsi="宋体" w:cs="宋体" w:eastAsia="宋体"/>
                <w:sz w:val="21"/>
                <w:szCs w:val="21"/>
              </w:rPr>
            </w:pPr>
            <w:r>
              <w:rPr>
                <w:rFonts w:ascii="宋体" w:hAnsi="宋体" w:cs="宋体" w:eastAsia="宋体"/>
                <w:sz w:val="21"/>
                <w:szCs w:val="21"/>
              </w:rPr>
              <w:t>两个周</w:t>
            </w:r>
          </w:p>
        </w:tc>
        <w:tc>
          <w:tcPr>
            <w:tcW w:w="1274" w:type="dxa"/>
            <w:tcBorders>
              <w:top w:val="single" w:sz="5" w:space="0" w:color="000000"/>
              <w:left w:val="single" w:sz="5" w:space="0" w:color="000000"/>
              <w:bottom w:val="single" w:sz="5" w:space="0" w:color="000000"/>
              <w:right w:val="single" w:sz="5" w:space="0" w:color="000000"/>
            </w:tcBorders>
          </w:tcPr>
          <w:p>
            <w:pPr/>
          </w:p>
        </w:tc>
      </w:tr>
      <w:tr>
        <w:trPr>
          <w:trHeight w:val="581"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right="0"/>
              <w:jc w:val="center"/>
              <w:rPr>
                <w:rFonts w:ascii="宋体" w:hAnsi="宋体" w:cs="宋体" w:eastAsia="宋体"/>
                <w:sz w:val="21"/>
                <w:szCs w:val="21"/>
              </w:rPr>
            </w:pPr>
            <w:r>
              <w:rPr>
                <w:rFonts w:ascii="宋体"/>
                <w:sz w:val="21"/>
              </w:rPr>
              <w:t>9</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190" w:right="0"/>
              <w:jc w:val="left"/>
              <w:rPr>
                <w:rFonts w:ascii="宋体" w:hAnsi="宋体" w:cs="宋体" w:eastAsia="宋体"/>
                <w:sz w:val="21"/>
                <w:szCs w:val="21"/>
              </w:rPr>
            </w:pPr>
            <w:r>
              <w:rPr>
                <w:rFonts w:ascii="宋体" w:hAnsi="宋体" w:cs="宋体" w:eastAsia="宋体"/>
                <w:sz w:val="21"/>
                <w:szCs w:val="21"/>
              </w:rPr>
              <w:t>IC</w:t>
            </w:r>
            <w:r>
              <w:rPr>
                <w:rFonts w:ascii="宋体" w:hAnsi="宋体" w:cs="宋体" w:eastAsia="宋体"/>
                <w:spacing w:val="-53"/>
                <w:sz w:val="21"/>
                <w:szCs w:val="21"/>
              </w:rPr>
              <w:t> </w:t>
            </w:r>
            <w:r>
              <w:rPr>
                <w:rFonts w:ascii="宋体" w:hAnsi="宋体" w:cs="宋体" w:eastAsia="宋体"/>
                <w:spacing w:val="-2"/>
                <w:sz w:val="21"/>
                <w:szCs w:val="21"/>
              </w:rPr>
              <w:t>卡、印章卡</w:t>
            </w:r>
          </w:p>
        </w:tc>
        <w:tc>
          <w:tcPr>
            <w:tcW w:w="994" w:type="dxa"/>
            <w:tcBorders>
              <w:top w:val="single" w:sz="5" w:space="0" w:color="000000"/>
              <w:left w:val="single" w:sz="5" w:space="0" w:color="000000"/>
              <w:bottom w:val="single" w:sz="5" w:space="0" w:color="000000"/>
              <w:right w:val="single" w:sz="5" w:space="0" w:color="000000"/>
            </w:tcBorders>
          </w:tcPr>
          <w:p>
            <w:pP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tcPr>
          <w:p>
            <w:pPr>
              <w:pStyle w:val="TableParagraph"/>
              <w:spacing w:line="240" w:lineRule="auto" w:before="113"/>
              <w:ind w:left="28" w:right="0"/>
              <w:jc w:val="left"/>
              <w:rPr>
                <w:rFonts w:ascii="宋体" w:hAnsi="宋体" w:cs="宋体" w:eastAsia="宋体"/>
                <w:sz w:val="21"/>
                <w:szCs w:val="21"/>
              </w:rPr>
            </w:pPr>
            <w:r>
              <w:rPr>
                <w:rFonts w:ascii="宋体" w:hAnsi="宋体" w:cs="宋体" w:eastAsia="宋体"/>
                <w:spacing w:val="-2"/>
                <w:sz w:val="21"/>
                <w:szCs w:val="21"/>
              </w:rPr>
              <w:t>到工商局指定的地点刻章</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3"/>
              <w:ind w:left="421" w:right="0"/>
              <w:jc w:val="left"/>
              <w:rPr>
                <w:rFonts w:ascii="宋体" w:hAnsi="宋体" w:cs="宋体" w:eastAsia="宋体"/>
                <w:sz w:val="21"/>
                <w:szCs w:val="21"/>
              </w:rPr>
            </w:pPr>
            <w:r>
              <w:rPr>
                <w:rFonts w:ascii="宋体" w:hAnsi="宋体" w:cs="宋体" w:eastAsia="宋体"/>
                <w:sz w:val="21"/>
                <w:szCs w:val="21"/>
              </w:rPr>
              <w:t>半天</w:t>
            </w:r>
          </w:p>
        </w:tc>
        <w:tc>
          <w:tcPr>
            <w:tcW w:w="1274" w:type="dxa"/>
            <w:tcBorders>
              <w:top w:val="single" w:sz="5" w:space="0" w:color="000000"/>
              <w:left w:val="single" w:sz="5" w:space="0" w:color="000000"/>
              <w:bottom w:val="single" w:sz="5" w:space="0" w:color="000000"/>
              <w:right w:val="single" w:sz="5" w:space="0" w:color="000000"/>
            </w:tcBorders>
          </w:tcPr>
          <w:p>
            <w:pPr/>
          </w:p>
        </w:tc>
      </w:tr>
      <w:tr>
        <w:trPr>
          <w:trHeight w:val="826"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18"/>
                <w:szCs w:val="18"/>
              </w:rPr>
            </w:pPr>
          </w:p>
          <w:p>
            <w:pPr>
              <w:pStyle w:val="TableParagraph"/>
              <w:spacing w:line="240" w:lineRule="auto"/>
              <w:ind w:left="176" w:right="0"/>
              <w:jc w:val="left"/>
              <w:rPr>
                <w:rFonts w:ascii="宋体" w:hAnsi="宋体" w:cs="宋体" w:eastAsia="宋体"/>
                <w:sz w:val="21"/>
                <w:szCs w:val="21"/>
              </w:rPr>
            </w:pPr>
            <w:r>
              <w:rPr>
                <w:rFonts w:ascii="宋体"/>
                <w:sz w:val="21"/>
              </w:rPr>
              <w:t>10</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18"/>
                <w:szCs w:val="18"/>
              </w:rPr>
            </w:pPr>
          </w:p>
          <w:p>
            <w:pPr>
              <w:pStyle w:val="TableParagraph"/>
              <w:spacing w:line="240" w:lineRule="auto"/>
              <w:ind w:left="111" w:right="0"/>
              <w:jc w:val="left"/>
              <w:rPr>
                <w:rFonts w:ascii="宋体" w:hAnsi="宋体" w:cs="宋体" w:eastAsia="宋体"/>
                <w:sz w:val="21"/>
                <w:szCs w:val="21"/>
              </w:rPr>
            </w:pPr>
            <w:r>
              <w:rPr>
                <w:rFonts w:ascii="宋体" w:hAnsi="宋体" w:cs="宋体" w:eastAsia="宋体"/>
                <w:spacing w:val="-1"/>
                <w:sz w:val="21"/>
                <w:szCs w:val="21"/>
              </w:rPr>
              <w:t>组织机构代码证</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38" w:lineRule="exact"/>
              <w:ind w:left="174" w:right="0"/>
              <w:jc w:val="left"/>
              <w:rPr>
                <w:rFonts w:ascii="宋体" w:hAnsi="宋体" w:cs="宋体" w:eastAsia="宋体"/>
                <w:sz w:val="21"/>
                <w:szCs w:val="21"/>
              </w:rPr>
            </w:pPr>
            <w:r>
              <w:rPr>
                <w:rFonts w:ascii="宋体" w:hAnsi="宋体" w:cs="宋体" w:eastAsia="宋体"/>
                <w:sz w:val="21"/>
                <w:szCs w:val="21"/>
              </w:rPr>
              <w:t>质量监</w:t>
            </w:r>
          </w:p>
          <w:p>
            <w:pPr>
              <w:pStyle w:val="TableParagraph"/>
              <w:spacing w:line="240" w:lineRule="auto"/>
              <w:ind w:left="386" w:right="172" w:hanging="212"/>
              <w:jc w:val="left"/>
              <w:rPr>
                <w:rFonts w:ascii="宋体" w:hAnsi="宋体" w:cs="宋体" w:eastAsia="宋体"/>
                <w:sz w:val="21"/>
                <w:szCs w:val="21"/>
              </w:rPr>
            </w:pPr>
            <w:r>
              <w:rPr>
                <w:rFonts w:ascii="宋体" w:hAnsi="宋体" w:cs="宋体" w:eastAsia="宋体"/>
                <w:sz w:val="21"/>
                <w:szCs w:val="21"/>
              </w:rPr>
              <w:t>督管理 局</w:t>
            </w: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18"/>
                <w:szCs w:val="18"/>
              </w:rPr>
            </w:pPr>
          </w:p>
          <w:p>
            <w:pPr>
              <w:pStyle w:val="TableParagraph"/>
              <w:spacing w:line="240" w:lineRule="auto"/>
              <w:ind w:left="28" w:right="0"/>
              <w:jc w:val="left"/>
              <w:rPr>
                <w:rFonts w:ascii="宋体" w:hAnsi="宋体" w:cs="宋体" w:eastAsia="宋体"/>
                <w:sz w:val="21"/>
                <w:szCs w:val="21"/>
              </w:rPr>
            </w:pPr>
            <w:r>
              <w:rPr>
                <w:rFonts w:ascii="宋体" w:hAnsi="宋体" w:cs="宋体" w:eastAsia="宋体"/>
                <w:spacing w:val="-2"/>
                <w:sz w:val="21"/>
                <w:szCs w:val="21"/>
              </w:rPr>
              <w:t>营业执照、组织机构代码号</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宋体" w:hAnsi="宋体" w:cs="宋体" w:eastAsia="宋体"/>
                <w:sz w:val="18"/>
                <w:szCs w:val="18"/>
              </w:rPr>
            </w:pPr>
          </w:p>
          <w:p>
            <w:pPr>
              <w:pStyle w:val="TableParagraph"/>
              <w:spacing w:line="240" w:lineRule="auto"/>
              <w:ind w:left="421" w:right="0"/>
              <w:jc w:val="left"/>
              <w:rPr>
                <w:rFonts w:ascii="宋体" w:hAnsi="宋体" w:cs="宋体" w:eastAsia="宋体"/>
                <w:sz w:val="21"/>
                <w:szCs w:val="21"/>
              </w:rPr>
            </w:pPr>
            <w:r>
              <w:rPr>
                <w:rFonts w:ascii="宋体" w:hAnsi="宋体" w:cs="宋体" w:eastAsia="宋体"/>
                <w:sz w:val="21"/>
                <w:szCs w:val="21"/>
              </w:rPr>
              <w:t>三天</w:t>
            </w:r>
          </w:p>
        </w:tc>
        <w:tc>
          <w:tcPr>
            <w:tcW w:w="1274" w:type="dxa"/>
            <w:tcBorders>
              <w:top w:val="single" w:sz="5" w:space="0" w:color="000000"/>
              <w:left w:val="single" w:sz="5" w:space="0" w:color="000000"/>
              <w:bottom w:val="single" w:sz="5" w:space="0" w:color="000000"/>
              <w:right w:val="single" w:sz="5" w:space="0" w:color="000000"/>
            </w:tcBorders>
          </w:tcPr>
          <w:p>
            <w:pPr/>
          </w:p>
        </w:tc>
      </w:tr>
      <w:tr>
        <w:trPr>
          <w:trHeight w:val="2703" w:hRule="exact"/>
        </w:trPr>
        <w:tc>
          <w:tcPr>
            <w:tcW w:w="5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0"/>
              <w:ind w:right="0"/>
              <w:jc w:val="left"/>
              <w:rPr>
                <w:rFonts w:ascii="宋体" w:hAnsi="宋体" w:cs="宋体" w:eastAsia="宋体"/>
                <w:sz w:val="29"/>
                <w:szCs w:val="29"/>
              </w:rPr>
            </w:pPr>
          </w:p>
          <w:p>
            <w:pPr>
              <w:pStyle w:val="TableParagraph"/>
              <w:spacing w:line="240" w:lineRule="auto"/>
              <w:ind w:left="176" w:right="0"/>
              <w:jc w:val="left"/>
              <w:rPr>
                <w:rFonts w:ascii="宋体" w:hAnsi="宋体" w:cs="宋体" w:eastAsia="宋体"/>
                <w:sz w:val="21"/>
                <w:szCs w:val="21"/>
              </w:rPr>
            </w:pPr>
            <w:r>
              <w:rPr>
                <w:rFonts w:ascii="宋体"/>
                <w:sz w:val="21"/>
              </w:rPr>
              <w:t>11</w:t>
            </w:r>
          </w:p>
        </w:tc>
        <w:tc>
          <w:tcPr>
            <w:tcW w:w="170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0"/>
              <w:ind w:right="0"/>
              <w:jc w:val="left"/>
              <w:rPr>
                <w:rFonts w:ascii="宋体" w:hAnsi="宋体" w:cs="宋体" w:eastAsia="宋体"/>
                <w:sz w:val="29"/>
                <w:szCs w:val="29"/>
              </w:rPr>
            </w:pPr>
          </w:p>
          <w:p>
            <w:pPr>
              <w:pStyle w:val="TableParagraph"/>
              <w:spacing w:line="240" w:lineRule="auto"/>
              <w:ind w:left="426" w:right="0"/>
              <w:jc w:val="left"/>
              <w:rPr>
                <w:rFonts w:ascii="宋体" w:hAnsi="宋体" w:cs="宋体" w:eastAsia="宋体"/>
                <w:sz w:val="21"/>
                <w:szCs w:val="21"/>
              </w:rPr>
            </w:pPr>
            <w:r>
              <w:rPr>
                <w:rFonts w:ascii="宋体" w:hAnsi="宋体" w:cs="宋体" w:eastAsia="宋体"/>
                <w:spacing w:val="-1"/>
                <w:sz w:val="21"/>
                <w:szCs w:val="21"/>
              </w:rPr>
              <w:t>税务登记</w:t>
            </w:r>
          </w:p>
        </w:tc>
        <w:tc>
          <w:tcPr>
            <w:tcW w:w="99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0"/>
              <w:ind w:right="0"/>
              <w:jc w:val="left"/>
              <w:rPr>
                <w:rFonts w:ascii="宋体" w:hAnsi="宋体" w:cs="宋体" w:eastAsia="宋体"/>
                <w:sz w:val="29"/>
                <w:szCs w:val="29"/>
              </w:rPr>
            </w:pPr>
          </w:p>
          <w:p>
            <w:pPr>
              <w:pStyle w:val="TableParagraph"/>
              <w:spacing w:line="240" w:lineRule="auto"/>
              <w:ind w:left="174" w:right="0"/>
              <w:jc w:val="left"/>
              <w:rPr>
                <w:rFonts w:ascii="宋体" w:hAnsi="宋体" w:cs="宋体" w:eastAsia="宋体"/>
                <w:sz w:val="21"/>
                <w:szCs w:val="21"/>
              </w:rPr>
            </w:pPr>
            <w:r>
              <w:rPr>
                <w:rFonts w:ascii="宋体" w:hAnsi="宋体" w:cs="宋体" w:eastAsia="宋体"/>
                <w:sz w:val="21"/>
                <w:szCs w:val="21"/>
              </w:rPr>
              <w:t>税务局</w:t>
            </w:r>
          </w:p>
        </w:tc>
        <w:tc>
          <w:tcPr>
            <w:tcW w:w="79" w:type="dxa"/>
            <w:tcBorders>
              <w:top w:val="single" w:sz="5" w:space="0" w:color="000000"/>
              <w:left w:val="single" w:sz="5" w:space="0" w:color="000000"/>
              <w:bottom w:val="single" w:sz="5" w:space="0" w:color="000000"/>
              <w:right w:val="nil" w:sz="6" w:space="0" w:color="auto"/>
            </w:tcBorders>
          </w:tcPr>
          <w:p>
            <w:pPr/>
          </w:p>
        </w:tc>
        <w:tc>
          <w:tcPr>
            <w:tcW w:w="3750" w:type="dxa"/>
            <w:tcBorders>
              <w:top w:val="single" w:sz="5" w:space="0" w:color="000000"/>
              <w:left w:val="nil" w:sz="6" w:space="0" w:color="auto"/>
              <w:bottom w:val="single" w:sz="5" w:space="0" w:color="000000"/>
              <w:right w:val="single" w:sz="5" w:space="0" w:color="000000"/>
            </w:tcBorders>
            <w:shd w:val="clear" w:color="auto" w:fill="FFFBF6"/>
          </w:tcPr>
          <w:p>
            <w:pPr>
              <w:pStyle w:val="TableParagraph"/>
              <w:spacing w:line="261" w:lineRule="auto"/>
              <w:ind w:left="28" w:right="138" w:firstLine="211"/>
              <w:jc w:val="both"/>
              <w:rPr>
                <w:rFonts w:ascii="宋体" w:hAnsi="宋体" w:cs="宋体" w:eastAsia="宋体"/>
                <w:sz w:val="21"/>
                <w:szCs w:val="21"/>
              </w:rPr>
            </w:pPr>
            <w:r>
              <w:rPr>
                <w:rFonts w:ascii="宋体" w:hAnsi="宋体" w:cs="宋体" w:eastAsia="宋体"/>
                <w:spacing w:val="-2"/>
                <w:sz w:val="21"/>
                <w:szCs w:val="21"/>
              </w:rPr>
              <w:t>工商营业执照原件及副本复印件；法</w:t>
            </w:r>
            <w:r>
              <w:rPr>
                <w:rFonts w:ascii="宋体" w:hAnsi="宋体" w:cs="宋体" w:eastAsia="宋体"/>
                <w:spacing w:val="23"/>
                <w:sz w:val="21"/>
                <w:szCs w:val="21"/>
              </w:rPr>
              <w:t> </w:t>
            </w:r>
            <w:r>
              <w:rPr>
                <w:rFonts w:ascii="宋体" w:hAnsi="宋体" w:cs="宋体" w:eastAsia="宋体"/>
                <w:spacing w:val="-2"/>
                <w:sz w:val="21"/>
                <w:szCs w:val="21"/>
              </w:rPr>
              <w:t>人身份证原件及复印件；组织机构代码</w:t>
            </w:r>
            <w:r>
              <w:rPr>
                <w:rFonts w:ascii="宋体" w:hAnsi="宋体" w:cs="宋体" w:eastAsia="宋体"/>
                <w:spacing w:val="27"/>
                <w:sz w:val="21"/>
                <w:szCs w:val="21"/>
              </w:rPr>
              <w:t> </w:t>
            </w:r>
            <w:r>
              <w:rPr>
                <w:rFonts w:ascii="宋体" w:hAnsi="宋体" w:cs="宋体" w:eastAsia="宋体"/>
                <w:spacing w:val="-2"/>
                <w:sz w:val="21"/>
                <w:szCs w:val="21"/>
              </w:rPr>
              <w:t>证原件及复印件；公司章程；股东会议</w:t>
            </w:r>
            <w:r>
              <w:rPr>
                <w:rFonts w:ascii="宋体" w:hAnsi="宋体" w:cs="宋体" w:eastAsia="宋体"/>
                <w:spacing w:val="27"/>
                <w:sz w:val="21"/>
                <w:szCs w:val="21"/>
              </w:rPr>
              <w:t> </w:t>
            </w:r>
            <w:r>
              <w:rPr>
                <w:rFonts w:ascii="宋体" w:hAnsi="宋体" w:cs="宋体" w:eastAsia="宋体"/>
                <w:spacing w:val="-2"/>
                <w:sz w:val="21"/>
                <w:szCs w:val="21"/>
              </w:rPr>
              <w:t>记录；公司验资报告；自用经营用房房</w:t>
            </w:r>
            <w:r>
              <w:rPr>
                <w:rFonts w:ascii="宋体" w:hAnsi="宋体" w:cs="宋体" w:eastAsia="宋体"/>
                <w:spacing w:val="27"/>
                <w:sz w:val="21"/>
                <w:szCs w:val="21"/>
              </w:rPr>
              <w:t> </w:t>
            </w:r>
            <w:r>
              <w:rPr>
                <w:rFonts w:ascii="宋体" w:hAnsi="宋体" w:cs="宋体" w:eastAsia="宋体"/>
                <w:spacing w:val="-2"/>
                <w:sz w:val="21"/>
                <w:szCs w:val="21"/>
              </w:rPr>
              <w:t>产、土地使用权证原件及复印件（租赁</w:t>
            </w:r>
            <w:r>
              <w:rPr>
                <w:rFonts w:ascii="宋体" w:hAnsi="宋体" w:cs="宋体" w:eastAsia="宋体"/>
                <w:spacing w:val="27"/>
                <w:sz w:val="21"/>
                <w:szCs w:val="21"/>
              </w:rPr>
              <w:t> </w:t>
            </w:r>
            <w:r>
              <w:rPr>
                <w:rFonts w:ascii="宋体" w:hAnsi="宋体" w:cs="宋体" w:eastAsia="宋体"/>
                <w:spacing w:val="-2"/>
                <w:sz w:val="21"/>
                <w:szCs w:val="21"/>
              </w:rPr>
              <w:t>房产进行经营的提供房屋租赁合同原件</w:t>
            </w:r>
            <w:r>
              <w:rPr>
                <w:rFonts w:ascii="宋体" w:hAnsi="宋体" w:cs="宋体" w:eastAsia="宋体"/>
                <w:spacing w:val="27"/>
                <w:sz w:val="21"/>
                <w:szCs w:val="21"/>
              </w:rPr>
              <w:t> </w:t>
            </w:r>
            <w:r>
              <w:rPr>
                <w:rFonts w:ascii="宋体" w:hAnsi="宋体" w:cs="宋体" w:eastAsia="宋体"/>
                <w:spacing w:val="-2"/>
                <w:sz w:val="21"/>
                <w:szCs w:val="21"/>
              </w:rPr>
              <w:t>及复印件）；税务登记注册表格（一般</w:t>
            </w:r>
            <w:r>
              <w:rPr>
                <w:rFonts w:ascii="宋体" w:hAnsi="宋体" w:cs="宋体" w:eastAsia="宋体"/>
                <w:spacing w:val="27"/>
                <w:sz w:val="21"/>
                <w:szCs w:val="21"/>
              </w:rPr>
              <w:t> </w:t>
            </w:r>
            <w:r>
              <w:rPr>
                <w:rFonts w:ascii="宋体" w:hAnsi="宋体" w:cs="宋体" w:eastAsia="宋体"/>
                <w:spacing w:val="-2"/>
                <w:sz w:val="21"/>
                <w:szCs w:val="21"/>
              </w:rPr>
              <w:t>情况在税务机关进行填写）；税务机关</w:t>
            </w:r>
            <w:r>
              <w:rPr>
                <w:rFonts w:ascii="宋体" w:hAnsi="宋体" w:cs="宋体" w:eastAsia="宋体"/>
                <w:spacing w:val="27"/>
                <w:sz w:val="21"/>
                <w:szCs w:val="21"/>
              </w:rPr>
              <w:t> </w:t>
            </w:r>
            <w:r>
              <w:rPr>
                <w:rFonts w:ascii="宋体" w:hAnsi="宋体" w:cs="宋体" w:eastAsia="宋体"/>
                <w:spacing w:val="-2"/>
                <w:sz w:val="21"/>
                <w:szCs w:val="21"/>
              </w:rPr>
              <w:t>要求的其他资料。</w:t>
            </w:r>
          </w:p>
        </w:tc>
        <w:tc>
          <w:tcPr>
            <w:tcW w:w="1275"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ind w:right="0"/>
              <w:jc w:val="left"/>
              <w:rPr>
                <w:rFonts w:ascii="宋体" w:hAnsi="宋体" w:cs="宋体" w:eastAsia="宋体"/>
                <w:sz w:val="20"/>
                <w:szCs w:val="20"/>
              </w:rPr>
            </w:pPr>
          </w:p>
          <w:p>
            <w:pPr>
              <w:pStyle w:val="TableParagraph"/>
              <w:spacing w:line="240" w:lineRule="auto" w:before="10"/>
              <w:ind w:right="0"/>
              <w:jc w:val="left"/>
              <w:rPr>
                <w:rFonts w:ascii="宋体" w:hAnsi="宋体" w:cs="宋体" w:eastAsia="宋体"/>
                <w:sz w:val="29"/>
                <w:szCs w:val="29"/>
              </w:rPr>
            </w:pPr>
          </w:p>
          <w:p>
            <w:pPr>
              <w:pStyle w:val="TableParagraph"/>
              <w:spacing w:line="240" w:lineRule="auto"/>
              <w:ind w:left="315" w:right="0"/>
              <w:jc w:val="left"/>
              <w:rPr>
                <w:rFonts w:ascii="宋体" w:hAnsi="宋体" w:cs="宋体" w:eastAsia="宋体"/>
                <w:sz w:val="21"/>
                <w:szCs w:val="21"/>
              </w:rPr>
            </w:pPr>
            <w:r>
              <w:rPr>
                <w:rFonts w:ascii="宋体" w:hAnsi="宋体" w:cs="宋体" w:eastAsia="宋体"/>
                <w:sz w:val="21"/>
                <w:szCs w:val="21"/>
              </w:rPr>
              <w:t>半个月</w:t>
            </w:r>
          </w:p>
        </w:tc>
        <w:tc>
          <w:tcPr>
            <w:tcW w:w="1274" w:type="dxa"/>
            <w:tcBorders>
              <w:top w:val="single" w:sz="5" w:space="0" w:color="000000"/>
              <w:left w:val="single" w:sz="5" w:space="0" w:color="000000"/>
              <w:bottom w:val="single" w:sz="5" w:space="0" w:color="000000"/>
              <w:right w:val="single" w:sz="5" w:space="0" w:color="000000"/>
            </w:tcBorders>
          </w:tcPr>
          <w:p>
            <w:pPr/>
          </w:p>
        </w:tc>
      </w:tr>
    </w:tbl>
    <w:p>
      <w:pPr>
        <w:spacing w:line="240" w:lineRule="auto" w:before="8"/>
        <w:rPr>
          <w:rFonts w:ascii="宋体" w:hAnsi="宋体" w:cs="宋体" w:eastAsia="宋体"/>
          <w:sz w:val="26"/>
          <w:szCs w:val="26"/>
        </w:rPr>
      </w:pPr>
    </w:p>
    <w:p>
      <w:pPr>
        <w:pStyle w:val="Heading1"/>
        <w:spacing w:line="240" w:lineRule="auto"/>
        <w:ind w:right="0"/>
        <w:jc w:val="left"/>
        <w:rPr>
          <w:b w:val="0"/>
          <w:bCs w:val="0"/>
        </w:rPr>
      </w:pPr>
      <w:bookmarkStart w:name="_TOC_250015" w:id="25"/>
      <w:r>
        <w:rPr>
          <w:rFonts w:ascii="Times New Roman" w:hAnsi="Times New Roman" w:cs="Times New Roman" w:eastAsia="Times New Roman"/>
          <w:spacing w:val="1"/>
        </w:rPr>
        <w:t>5.</w:t>
      </w:r>
      <w:r>
        <w:rPr>
          <w:spacing w:val="1"/>
        </w:rPr>
        <w:t>物品准备</w:t>
      </w:r>
      <w:bookmarkEnd w:id="25"/>
      <w:r>
        <w:rPr>
          <w:b w:val="0"/>
          <w:bCs w:val="0"/>
        </w:rPr>
      </w:r>
    </w:p>
    <w:p>
      <w:pPr>
        <w:pStyle w:val="Heading2"/>
        <w:spacing w:line="240" w:lineRule="auto" w:before="182"/>
        <w:ind w:right="0"/>
        <w:jc w:val="left"/>
        <w:rPr>
          <w:b w:val="0"/>
          <w:bCs w:val="0"/>
        </w:rPr>
      </w:pPr>
      <w:bookmarkStart w:name="_TOC_250014" w:id="26"/>
      <w:r>
        <w:rPr>
          <w:rFonts w:ascii="Arial" w:hAnsi="Arial" w:cs="Arial" w:eastAsia="Arial"/>
        </w:rPr>
        <w:t>5.1</w:t>
      </w:r>
      <w:r>
        <w:rPr>
          <w:rFonts w:ascii="Arial" w:hAnsi="Arial" w:cs="Arial" w:eastAsia="Arial"/>
          <w:spacing w:val="-21"/>
        </w:rPr>
        <w:t> </w:t>
      </w:r>
      <w:r>
        <w:rPr/>
        <w:t>统购物资</w:t>
      </w:r>
      <w:bookmarkEnd w:id="26"/>
      <w:r>
        <w:rPr>
          <w:b w:val="0"/>
          <w:bCs w:val="0"/>
        </w:rPr>
      </w:r>
    </w:p>
    <w:p>
      <w:pPr>
        <w:pStyle w:val="BodyText"/>
        <w:spacing w:line="240" w:lineRule="auto" w:before="173"/>
        <w:ind w:right="0"/>
        <w:jc w:val="left"/>
      </w:pPr>
      <w:r>
        <w:rPr>
          <w:rFonts w:ascii="宋体" w:hAnsi="宋体" w:cs="宋体" w:eastAsia="宋体"/>
          <w:spacing w:val="-2"/>
        </w:rPr>
        <w:t>5.1.1</w:t>
      </w:r>
      <w:r>
        <w:rPr>
          <w:spacing w:val="-2"/>
        </w:rPr>
        <w:t>统购物资对接流程：</w:t>
      </w:r>
    </w:p>
    <w:p>
      <w:pPr>
        <w:pStyle w:val="BodyText"/>
        <w:spacing w:line="240" w:lineRule="auto" w:before="135"/>
        <w:ind w:right="0"/>
        <w:jc w:val="left"/>
      </w:pPr>
      <w:r>
        <w:rPr>
          <w:rFonts w:ascii="宋体" w:hAnsi="宋体" w:cs="宋体" w:eastAsia="宋体"/>
          <w:spacing w:val="-2"/>
        </w:rPr>
        <w:t>5.1.1.1</w:t>
      </w:r>
      <w:r>
        <w:rPr>
          <w:spacing w:val="-2"/>
        </w:rPr>
        <w:t>初步沟通：酒店开业前</w:t>
      </w:r>
      <w:r>
        <w:rPr>
          <w:rFonts w:ascii="宋体" w:hAnsi="宋体" w:cs="宋体" w:eastAsia="宋体"/>
          <w:spacing w:val="-2"/>
        </w:rPr>
        <w:t>45</w:t>
      </w:r>
      <w:r>
        <w:rPr>
          <w:spacing w:val="-2"/>
        </w:rPr>
        <w:t>天，电话至采购部联系告知开业物资采购信息。</w:t>
      </w:r>
    </w:p>
    <w:p>
      <w:pPr>
        <w:pStyle w:val="BodyText"/>
        <w:spacing w:line="356" w:lineRule="auto"/>
        <w:ind w:right="56"/>
        <w:jc w:val="left"/>
      </w:pPr>
      <w:r>
        <w:rPr>
          <w:rFonts w:ascii="宋体" w:hAnsi="宋体" w:cs="宋体" w:eastAsia="宋体"/>
        </w:rPr>
        <w:t>5.1.1</w:t>
      </w:r>
      <w:r>
        <w:rPr>
          <w:rFonts w:ascii="宋体" w:hAnsi="宋体" w:cs="宋体" w:eastAsia="宋体"/>
          <w:spacing w:val="-3"/>
        </w:rPr>
        <w:t>.</w:t>
      </w:r>
      <w:r>
        <w:rPr>
          <w:rFonts w:ascii="宋体" w:hAnsi="宋体" w:cs="宋体" w:eastAsia="宋体"/>
          <w:spacing w:val="-1"/>
        </w:rPr>
        <w:t>2</w:t>
      </w:r>
      <w:r>
        <w:rPr>
          <w:spacing w:val="-3"/>
        </w:rPr>
        <w:t>资</w:t>
      </w:r>
      <w:r>
        <w:rPr/>
        <w:t>料</w:t>
      </w:r>
      <w:r>
        <w:rPr>
          <w:spacing w:val="-3"/>
        </w:rPr>
        <w:t>发</w:t>
      </w:r>
      <w:r>
        <w:rPr/>
        <w:t>送</w:t>
      </w:r>
      <w:r>
        <w:rPr>
          <w:spacing w:val="-70"/>
        </w:rPr>
        <w:t>：</w:t>
      </w:r>
      <w:r>
        <w:rPr/>
        <w:t>采</w:t>
      </w:r>
      <w:r>
        <w:rPr>
          <w:spacing w:val="-3"/>
        </w:rPr>
        <w:t>购部</w:t>
      </w:r>
      <w:r>
        <w:rPr/>
        <w:t>发邮</w:t>
      </w:r>
      <w:r>
        <w:rPr>
          <w:spacing w:val="-3"/>
        </w:rPr>
        <w:t>件</w:t>
      </w:r>
      <w:r>
        <w:rPr/>
        <w:t>至</w:t>
      </w:r>
      <w:r>
        <w:rPr>
          <w:spacing w:val="-3"/>
        </w:rPr>
        <w:t>店</w:t>
      </w:r>
      <w:r>
        <w:rPr/>
        <w:t>长</w:t>
      </w:r>
      <w:r>
        <w:rPr>
          <w:spacing w:val="-3"/>
        </w:rPr>
        <w:t>提</w:t>
      </w:r>
      <w:r>
        <w:rPr/>
        <w:t>供</w:t>
      </w:r>
      <w:r>
        <w:rPr>
          <w:spacing w:val="-3"/>
        </w:rPr>
        <w:t>最</w:t>
      </w:r>
      <w:r>
        <w:rPr/>
        <w:t>新</w:t>
      </w:r>
      <w:r>
        <w:rPr>
          <w:spacing w:val="-3"/>
        </w:rPr>
        <w:t>的</w:t>
      </w:r>
      <w:r>
        <w:rPr/>
        <w:t>物资</w:t>
      </w:r>
      <w:r>
        <w:rPr>
          <w:spacing w:val="-3"/>
        </w:rPr>
        <w:t>采</w:t>
      </w:r>
      <w:r>
        <w:rPr/>
        <w:t>购</w:t>
      </w:r>
      <w:r>
        <w:rPr>
          <w:spacing w:val="-3"/>
        </w:rPr>
        <w:t>清</w:t>
      </w:r>
      <w:r>
        <w:rPr>
          <w:spacing w:val="-70"/>
        </w:rPr>
        <w:t>单</w:t>
      </w:r>
      <w:r>
        <w:rPr/>
        <w:t>（物</w:t>
      </w:r>
      <w:r>
        <w:rPr>
          <w:spacing w:val="-3"/>
        </w:rPr>
        <w:t>资</w:t>
      </w:r>
      <w:r>
        <w:rPr/>
        <w:t>采</w:t>
      </w:r>
      <w:r>
        <w:rPr>
          <w:spacing w:val="-3"/>
        </w:rPr>
        <w:t>购清</w:t>
      </w:r>
      <w:r>
        <w:rPr/>
        <w:t>单</w:t>
      </w:r>
      <w:r>
        <w:rPr>
          <w:spacing w:val="-70"/>
        </w:rPr>
        <w:t>、</w:t>
      </w:r>
      <w:r>
        <w:rPr/>
        <w:t>加</w:t>
      </w:r>
      <w:r>
        <w:rPr>
          <w:spacing w:val="-3"/>
        </w:rPr>
        <w:t>盟</w:t>
      </w:r>
      <w:r>
        <w:rPr/>
        <w:t>酒</w:t>
      </w:r>
      <w:r>
        <w:rPr>
          <w:spacing w:val="-3"/>
        </w:rPr>
        <w:t>店</w:t>
      </w:r>
      <w:r>
        <w:rPr/>
        <w:t>采购</w:t>
      </w:r>
      <w:r>
        <w:rPr>
          <w:spacing w:val="-3"/>
        </w:rPr>
        <w:t>流</w:t>
      </w:r>
      <w:r>
        <w:rPr/>
        <w:t>程、</w:t>
      </w:r>
      <w:r>
        <w:rPr/>
        <w:t> </w:t>
      </w:r>
      <w:r>
        <w:rPr>
          <w:spacing w:val="-2"/>
        </w:rPr>
        <w:t>样品清单及价格等。）</w:t>
      </w:r>
    </w:p>
    <w:p>
      <w:pPr>
        <w:spacing w:after="0" w:line="356" w:lineRule="auto"/>
        <w:jc w:val="left"/>
        <w:sectPr>
          <w:pgSz w:w="11910" w:h="16850"/>
          <w:pgMar w:header="745" w:footer="708" w:top="920" w:bottom="900" w:left="1280" w:right="740"/>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5"/>
          <w:szCs w:val="15"/>
        </w:rPr>
      </w:pPr>
    </w:p>
    <w:p>
      <w:pPr>
        <w:pStyle w:val="BodyText"/>
        <w:spacing w:line="240" w:lineRule="auto" w:before="0"/>
        <w:ind w:right="0"/>
        <w:jc w:val="left"/>
      </w:pPr>
      <w:r>
        <w:rPr>
          <w:rFonts w:ascii="宋体" w:hAnsi="宋体" w:cs="宋体" w:eastAsia="宋体"/>
          <w:spacing w:val="-2"/>
        </w:rPr>
        <w:t>5.1.1.3</w:t>
      </w:r>
      <w:r>
        <w:rPr>
          <w:spacing w:val="-2"/>
        </w:rPr>
        <w:t>资料收到书面确认：酒店收到采购部发的物资采购清单后，回复邮件告知已收到。</w:t>
      </w:r>
    </w:p>
    <w:p>
      <w:pPr>
        <w:pStyle w:val="BodyText"/>
        <w:spacing w:line="356" w:lineRule="auto"/>
        <w:ind w:right="0"/>
        <w:jc w:val="left"/>
      </w:pPr>
      <w:r>
        <w:rPr>
          <w:rFonts w:ascii="宋体" w:hAnsi="宋体" w:cs="宋体" w:eastAsia="宋体"/>
          <w:spacing w:val="-4"/>
        </w:rPr>
        <w:t>5.1.1.4</w:t>
      </w:r>
      <w:r>
        <w:rPr>
          <w:spacing w:val="-4"/>
        </w:rPr>
        <w:t>咨询沟通：店长按格林豪泰酒店标准根据酒店房型、房数编制《开业物资采购清单》</w:t>
      </w:r>
      <w:r>
        <w:rPr>
          <w:rFonts w:ascii="宋体" w:hAnsi="宋体" w:cs="宋体" w:eastAsia="宋体"/>
          <w:spacing w:val="-4"/>
        </w:rPr>
        <w:t>(</w:t>
      </w:r>
      <w:r>
        <w:rPr>
          <w:spacing w:val="-4"/>
        </w:rPr>
        <w:t>品名、数</w:t>
      </w:r>
      <w:r>
        <w:rPr>
          <w:spacing w:val="67"/>
        </w:rPr>
        <w:t> </w:t>
      </w:r>
      <w:r>
        <w:rPr>
          <w:spacing w:val="-2"/>
        </w:rPr>
        <w:t>量</w:t>
      </w:r>
      <w:r>
        <w:rPr>
          <w:rFonts w:ascii="宋体" w:hAnsi="宋体" w:cs="宋体" w:eastAsia="宋体"/>
          <w:spacing w:val="-2"/>
        </w:rPr>
        <w:t>)</w:t>
      </w:r>
      <w:r>
        <w:rPr>
          <w:spacing w:val="-2"/>
        </w:rPr>
        <w:t>，填写好物资采购清单后以邮件的方式给采购部审核，采购部在审核的过程中与店长沟通确认采购</w:t>
      </w:r>
      <w:r>
        <w:rPr>
          <w:spacing w:val="67"/>
        </w:rPr>
        <w:t> </w:t>
      </w:r>
      <w:r>
        <w:rPr>
          <w:spacing w:val="-1"/>
        </w:rPr>
        <w:t>中的事项</w:t>
      </w:r>
      <w:r>
        <w:rPr>
          <w:spacing w:val="21"/>
        </w:rPr>
        <w:t> </w:t>
      </w:r>
      <w:r>
        <w:rPr>
          <w:rFonts w:ascii="宋体" w:hAnsi="宋体" w:cs="宋体" w:eastAsia="宋体"/>
          <w:spacing w:val="-2"/>
        </w:rPr>
        <w:t>5.1.1.5</w:t>
      </w:r>
      <w:r>
        <w:rPr>
          <w:spacing w:val="-2"/>
        </w:rPr>
        <w:t>物资表核对确认：确认无误后，直营店将沟通好的采购清单由店长签字后传真到公司采购部备</w:t>
      </w:r>
      <w:r>
        <w:rPr>
          <w:spacing w:val="73"/>
        </w:rPr>
        <w:t> </w:t>
      </w:r>
      <w:r>
        <w:rPr>
          <w:spacing w:val="-2"/>
        </w:rPr>
        <w:t>案</w:t>
      </w:r>
      <w:r>
        <w:rPr>
          <w:rFonts w:ascii="宋体" w:hAnsi="宋体" w:cs="宋体" w:eastAsia="宋体"/>
          <w:spacing w:val="-2"/>
        </w:rPr>
        <w:t>/</w:t>
      </w:r>
      <w:r>
        <w:rPr>
          <w:spacing w:val="-2"/>
        </w:rPr>
        <w:t>加盟店将沟通好的采购清单及采购流程一同打印交业主签字后传真到公司采购部备案</w:t>
      </w:r>
      <w:r>
        <w:rPr>
          <w:spacing w:val="55"/>
        </w:rPr>
        <w:t> </w:t>
      </w:r>
      <w:r>
        <w:rPr>
          <w:rFonts w:ascii="宋体" w:hAnsi="宋体" w:cs="宋体" w:eastAsia="宋体"/>
        </w:rPr>
        <w:t>5.1.1</w:t>
      </w:r>
      <w:r>
        <w:rPr>
          <w:rFonts w:ascii="宋体" w:hAnsi="宋体" w:cs="宋体" w:eastAsia="宋体"/>
          <w:spacing w:val="-3"/>
        </w:rPr>
        <w:t>.</w:t>
      </w:r>
      <w:r>
        <w:rPr>
          <w:rFonts w:ascii="宋体" w:hAnsi="宋体" w:cs="宋体" w:eastAsia="宋体"/>
          <w:spacing w:val="-1"/>
        </w:rPr>
        <w:t>6</w:t>
      </w:r>
      <w:r>
        <w:rPr>
          <w:spacing w:val="-3"/>
        </w:rPr>
        <w:t>订</w:t>
      </w:r>
      <w:r>
        <w:rPr/>
        <w:t>单</w:t>
      </w:r>
      <w:r>
        <w:rPr>
          <w:rFonts w:ascii="宋体" w:hAnsi="宋体" w:cs="宋体" w:eastAsia="宋体"/>
        </w:rPr>
        <w:t>\</w:t>
      </w:r>
      <w:r>
        <w:rPr>
          <w:spacing w:val="-3"/>
        </w:rPr>
        <w:t>汇</w:t>
      </w:r>
      <w:r>
        <w:rPr/>
        <w:t>款</w:t>
      </w:r>
      <w:r>
        <w:rPr>
          <w:spacing w:val="-3"/>
        </w:rPr>
        <w:t>凭</w:t>
      </w:r>
      <w:r>
        <w:rPr/>
        <w:t>证</w:t>
      </w:r>
      <w:r>
        <w:rPr>
          <w:spacing w:val="-3"/>
        </w:rPr>
        <w:t>提</w:t>
      </w:r>
      <w:r>
        <w:rPr/>
        <w:t>供</w:t>
      </w:r>
      <w:r>
        <w:rPr>
          <w:spacing w:val="-27"/>
        </w:rPr>
        <w:t>：</w:t>
      </w:r>
      <w:r>
        <w:rPr/>
        <w:t>加</w:t>
      </w:r>
      <w:r>
        <w:rPr>
          <w:spacing w:val="-3"/>
        </w:rPr>
        <w:t>盟</w:t>
      </w:r>
      <w:r>
        <w:rPr/>
        <w:t>店</w:t>
      </w:r>
      <w:r>
        <w:rPr>
          <w:spacing w:val="-3"/>
        </w:rPr>
        <w:t>直</w:t>
      </w:r>
      <w:r>
        <w:rPr/>
        <w:t>接</w:t>
      </w:r>
      <w:r>
        <w:rPr>
          <w:spacing w:val="-3"/>
        </w:rPr>
        <w:t>联</w:t>
      </w:r>
      <w:r>
        <w:rPr/>
        <w:t>系</w:t>
      </w:r>
      <w:r>
        <w:rPr>
          <w:spacing w:val="-3"/>
        </w:rPr>
        <w:t>供货</w:t>
      </w:r>
      <w:r>
        <w:rPr/>
        <w:t>商</w:t>
      </w:r>
      <w:r>
        <w:rPr>
          <w:spacing w:val="-27"/>
        </w:rPr>
        <w:t>，</w:t>
      </w:r>
      <w:r>
        <w:rPr/>
        <w:t>打</w:t>
      </w:r>
      <w:r>
        <w:rPr>
          <w:spacing w:val="-3"/>
        </w:rPr>
        <w:t>款</w:t>
      </w:r>
      <w:r>
        <w:rPr>
          <w:spacing w:val="-25"/>
        </w:rPr>
        <w:t>、</w:t>
      </w:r>
      <w:r>
        <w:rPr>
          <w:spacing w:val="-3"/>
        </w:rPr>
        <w:t>确</w:t>
      </w:r>
      <w:r>
        <w:rPr/>
        <w:t>认</w:t>
      </w:r>
      <w:r>
        <w:rPr>
          <w:spacing w:val="-3"/>
        </w:rPr>
        <w:t>到</w:t>
      </w:r>
      <w:r>
        <w:rPr/>
        <w:t>店</w:t>
      </w:r>
      <w:r>
        <w:rPr>
          <w:spacing w:val="-3"/>
        </w:rPr>
        <w:t>时</w:t>
      </w:r>
      <w:r>
        <w:rPr/>
        <w:t>间</w:t>
      </w:r>
      <w:r>
        <w:rPr>
          <w:spacing w:val="-27"/>
        </w:rPr>
        <w:t>，</w:t>
      </w:r>
      <w:r>
        <w:rPr/>
        <w:t>将打</w:t>
      </w:r>
      <w:r>
        <w:rPr>
          <w:spacing w:val="-3"/>
        </w:rPr>
        <w:t>款</w:t>
      </w:r>
      <w:r>
        <w:rPr/>
        <w:t>后</w:t>
      </w:r>
      <w:r>
        <w:rPr>
          <w:spacing w:val="-3"/>
        </w:rPr>
        <w:t>的</w:t>
      </w:r>
      <w:r>
        <w:rPr/>
        <w:t>汇</w:t>
      </w:r>
      <w:r>
        <w:rPr>
          <w:spacing w:val="-3"/>
        </w:rPr>
        <w:t>款</w:t>
      </w:r>
      <w:r>
        <w:rPr/>
        <w:t>凭</w:t>
      </w:r>
      <w:r>
        <w:rPr>
          <w:spacing w:val="-3"/>
        </w:rPr>
        <w:t>证</w:t>
      </w:r>
      <w:r>
        <w:rPr/>
        <w:t>传真</w:t>
      </w:r>
      <w:r>
        <w:rPr/>
        <w:t> </w:t>
      </w:r>
      <w:r>
        <w:rPr>
          <w:spacing w:val="-2"/>
        </w:rPr>
        <w:t>给公司采购部备案；直营店由公司采购部负责安排申报、打款，店长需做好跟踪。</w:t>
      </w:r>
    </w:p>
    <w:p>
      <w:pPr>
        <w:spacing w:line="240" w:lineRule="auto" w:before="0"/>
        <w:rPr>
          <w:rFonts w:ascii="宋体" w:hAnsi="宋体" w:cs="宋体" w:eastAsia="宋体"/>
          <w:sz w:val="20"/>
          <w:szCs w:val="20"/>
        </w:rPr>
      </w:pPr>
    </w:p>
    <w:p>
      <w:pPr>
        <w:pStyle w:val="Heading2"/>
        <w:spacing w:line="240" w:lineRule="auto" w:before="166"/>
        <w:ind w:right="0"/>
        <w:jc w:val="left"/>
        <w:rPr>
          <w:b w:val="0"/>
          <w:bCs w:val="0"/>
        </w:rPr>
      </w:pPr>
      <w:bookmarkStart w:name="_TOC_250013" w:id="27"/>
      <w:r>
        <w:rPr>
          <w:rFonts w:ascii="Arial" w:hAnsi="Arial" w:cs="Arial" w:eastAsia="Arial"/>
        </w:rPr>
        <w:t>5.2</w:t>
      </w:r>
      <w:r>
        <w:rPr>
          <w:rFonts w:ascii="Arial" w:hAnsi="Arial" w:cs="Arial" w:eastAsia="Arial"/>
          <w:spacing w:val="-21"/>
        </w:rPr>
        <w:t> </w:t>
      </w:r>
      <w:r>
        <w:rPr/>
        <w:t>自购物资</w:t>
      </w:r>
      <w:bookmarkEnd w:id="27"/>
      <w:r>
        <w:rPr>
          <w:b w:val="0"/>
          <w:bCs w:val="0"/>
        </w:rPr>
      </w:r>
    </w:p>
    <w:p>
      <w:pPr>
        <w:pStyle w:val="BodyText"/>
        <w:spacing w:line="240" w:lineRule="auto" w:before="173"/>
        <w:ind w:right="0"/>
        <w:jc w:val="left"/>
      </w:pPr>
      <w:r>
        <w:rPr>
          <w:rFonts w:ascii="宋体" w:hAnsi="宋体" w:cs="宋体" w:eastAsia="宋体"/>
        </w:rPr>
        <w:t>5.2.1</w:t>
      </w:r>
      <w:r>
        <w:rPr>
          <w:rFonts w:ascii="宋体" w:hAnsi="宋体" w:cs="宋体" w:eastAsia="宋体"/>
          <w:spacing w:val="-55"/>
        </w:rPr>
        <w:t> </w:t>
      </w:r>
      <w:r>
        <w:rPr>
          <w:spacing w:val="-3"/>
        </w:rPr>
        <w:t>对于酒店部分非统购的物资，必须按照公司统一规定的物品、标准、规格、式样、型号、数量等</w:t>
      </w:r>
    </w:p>
    <w:p>
      <w:pPr>
        <w:pStyle w:val="BodyText"/>
        <w:spacing w:line="240" w:lineRule="auto"/>
        <w:ind w:left="770" w:right="0"/>
        <w:jc w:val="left"/>
      </w:pPr>
      <w:r>
        <w:rPr/>
        <w:t>提前</w:t>
      </w:r>
      <w:r>
        <w:rPr>
          <w:spacing w:val="-53"/>
        </w:rPr>
        <w:t> </w:t>
      </w:r>
      <w:r>
        <w:rPr>
          <w:rFonts w:ascii="宋体" w:hAnsi="宋体" w:cs="宋体" w:eastAsia="宋体"/>
          <w:spacing w:val="-3"/>
        </w:rPr>
        <w:t>4</w:t>
      </w:r>
      <w:r>
        <w:rPr>
          <w:rFonts w:ascii="宋体" w:hAnsi="宋体" w:cs="宋体" w:eastAsia="宋体"/>
        </w:rPr>
        <w:t>0</w:t>
      </w:r>
      <w:r>
        <w:rPr>
          <w:rFonts w:ascii="宋体" w:hAnsi="宋体" w:cs="宋体" w:eastAsia="宋体"/>
          <w:spacing w:val="-53"/>
        </w:rPr>
        <w:t> </w:t>
      </w:r>
      <w:r>
        <w:rPr>
          <w:spacing w:val="-3"/>
        </w:rPr>
        <w:t>天</w:t>
      </w:r>
      <w:r>
        <w:rPr/>
        <w:t>开</w:t>
      </w:r>
      <w:r>
        <w:rPr>
          <w:spacing w:val="-3"/>
        </w:rPr>
        <w:t>始</w:t>
      </w:r>
      <w:r>
        <w:rPr/>
        <w:t>市</w:t>
      </w:r>
      <w:r>
        <w:rPr>
          <w:spacing w:val="-3"/>
        </w:rPr>
        <w:t>场</w:t>
      </w:r>
      <w:r>
        <w:rPr/>
        <w:t>询</w:t>
      </w:r>
      <w:r>
        <w:rPr>
          <w:spacing w:val="-3"/>
        </w:rPr>
        <w:t>价</w:t>
      </w:r>
      <w:r>
        <w:rPr>
          <w:spacing w:val="-70"/>
        </w:rPr>
        <w:t>，</w:t>
      </w:r>
      <w:r>
        <w:rPr/>
        <w:t>按照</w:t>
      </w:r>
      <w:r>
        <w:rPr>
          <w:spacing w:val="-3"/>
        </w:rPr>
        <w:t>三</w:t>
      </w:r>
      <w:r>
        <w:rPr/>
        <w:t>家</w:t>
      </w:r>
      <w:r>
        <w:rPr>
          <w:spacing w:val="-3"/>
        </w:rPr>
        <w:t>比</w:t>
      </w:r>
      <w:r>
        <w:rPr/>
        <w:t>价</w:t>
      </w:r>
      <w:r>
        <w:rPr>
          <w:spacing w:val="-3"/>
        </w:rPr>
        <w:t>的</w:t>
      </w:r>
      <w:r>
        <w:rPr/>
        <w:t>采</w:t>
      </w:r>
      <w:r>
        <w:rPr>
          <w:spacing w:val="-3"/>
        </w:rPr>
        <w:t>购</w:t>
      </w:r>
      <w:r>
        <w:rPr/>
        <w:t>流</w:t>
      </w:r>
      <w:r>
        <w:rPr>
          <w:spacing w:val="-3"/>
        </w:rPr>
        <w:t>程</w:t>
      </w:r>
      <w:r>
        <w:rPr>
          <w:spacing w:val="-67"/>
        </w:rPr>
        <w:t>将</w:t>
      </w:r>
      <w:r>
        <w:rPr>
          <w:spacing w:val="-3"/>
        </w:rPr>
        <w:t>《</w:t>
      </w:r>
      <w:r>
        <w:rPr/>
        <w:t>门</w:t>
      </w:r>
      <w:r>
        <w:rPr>
          <w:spacing w:val="-3"/>
        </w:rPr>
        <w:t>店</w:t>
      </w:r>
      <w:r>
        <w:rPr/>
        <w:t>自</w:t>
      </w:r>
      <w:r>
        <w:rPr>
          <w:spacing w:val="-3"/>
        </w:rPr>
        <w:t>购</w:t>
      </w:r>
      <w:r>
        <w:rPr/>
        <w:t>申请</w:t>
      </w:r>
      <w:r>
        <w:rPr>
          <w:spacing w:val="-3"/>
        </w:rPr>
        <w:t>单</w:t>
      </w:r>
      <w:r>
        <w:rPr>
          <w:spacing w:val="-70"/>
        </w:rPr>
        <w:t>》</w:t>
      </w:r>
      <w:r>
        <w:rPr/>
        <w:t>上</w:t>
      </w:r>
      <w:r>
        <w:rPr>
          <w:spacing w:val="-2"/>
        </w:rPr>
        <w:t>报</w:t>
      </w:r>
      <w:r>
        <w:rPr/>
        <w:t>公司</w:t>
      </w:r>
      <w:r>
        <w:rPr>
          <w:spacing w:val="-3"/>
        </w:rPr>
        <w:t>采</w:t>
      </w:r>
      <w:r>
        <w:rPr/>
        <w:t>购</w:t>
      </w:r>
      <w:r>
        <w:rPr>
          <w:spacing w:val="-3"/>
        </w:rPr>
        <w:t>部审批</w:t>
      </w:r>
      <w:r>
        <w:rPr/>
        <w:t>。</w:t>
      </w:r>
    </w:p>
    <w:p>
      <w:pPr>
        <w:pStyle w:val="BodyText"/>
        <w:spacing w:line="240" w:lineRule="auto"/>
        <w:ind w:right="0"/>
        <w:jc w:val="left"/>
      </w:pPr>
      <w:r>
        <w:rPr>
          <w:rFonts w:ascii="宋体" w:hAnsi="宋体" w:cs="宋体" w:eastAsia="宋体"/>
        </w:rPr>
        <w:t>5.2.</w:t>
      </w:r>
      <w:r>
        <w:rPr>
          <w:rFonts w:ascii="宋体" w:hAnsi="宋体" w:cs="宋体" w:eastAsia="宋体"/>
          <w:color w:val="FF0000"/>
        </w:rPr>
        <w:t>2</w:t>
      </w:r>
      <w:r>
        <w:rPr>
          <w:rFonts w:ascii="宋体" w:hAnsi="宋体" w:cs="宋体" w:eastAsia="宋体"/>
          <w:color w:val="FF0000"/>
          <w:spacing w:val="-55"/>
        </w:rPr>
        <w:t> </w:t>
      </w:r>
      <w:r>
        <w:rPr/>
        <w:t>市场采购部审核通过后，酒店应指定专人负责采购工作，逐项落实供应商、联系人、到货日期。</w:t>
      </w:r>
    </w:p>
    <w:p>
      <w:pPr>
        <w:pStyle w:val="BodyText"/>
        <w:spacing w:line="240" w:lineRule="auto"/>
        <w:ind w:right="0"/>
        <w:jc w:val="left"/>
      </w:pPr>
      <w:r>
        <w:rPr>
          <w:rFonts w:ascii="宋体" w:hAnsi="宋体" w:cs="宋体" w:eastAsia="宋体"/>
        </w:rPr>
        <w:t>5.2.3</w:t>
      </w:r>
      <w:r>
        <w:rPr>
          <w:rFonts w:ascii="宋体" w:hAnsi="宋体" w:cs="宋体" w:eastAsia="宋体"/>
          <w:spacing w:val="-2"/>
        </w:rPr>
        <w:t> </w:t>
      </w:r>
      <w:r>
        <w:rPr>
          <w:spacing w:val="-2"/>
        </w:rPr>
        <w:t>属于自购物资的有</w:t>
      </w:r>
      <w:r>
        <w:rPr>
          <w:rFonts w:ascii="宋体" w:hAnsi="宋体" w:cs="宋体" w:eastAsia="宋体"/>
          <w:spacing w:val="-2"/>
        </w:rPr>
        <w:t>:</w:t>
      </w:r>
      <w:r>
        <w:rPr>
          <w:rFonts w:ascii="宋体" w:hAnsi="宋体" w:cs="宋体" w:eastAsia="宋体"/>
          <w:spacing w:val="13"/>
        </w:rPr>
        <w:t> </w:t>
      </w:r>
      <w:r>
        <w:rPr>
          <w:spacing w:val="-2"/>
        </w:rPr>
        <w:t>办公用品、清洁用品、租借用品、后台部门使用非提供客人使用的物品等</w:t>
      </w:r>
    </w:p>
    <w:p>
      <w:pPr>
        <w:pStyle w:val="BodyText"/>
        <w:spacing w:line="356" w:lineRule="auto" w:before="135"/>
        <w:ind w:right="0"/>
        <w:jc w:val="left"/>
      </w:pPr>
      <w:r>
        <w:rPr>
          <w:rFonts w:ascii="宋体" w:hAnsi="宋体" w:cs="宋体" w:eastAsia="宋体"/>
        </w:rPr>
        <w:t>5.2.4</w:t>
      </w:r>
      <w:r>
        <w:rPr>
          <w:rFonts w:ascii="宋体" w:hAnsi="宋体" w:cs="宋体" w:eastAsia="宋体"/>
          <w:spacing w:val="-2"/>
        </w:rPr>
        <w:t> </w:t>
      </w:r>
      <w:r>
        <w:rPr>
          <w:spacing w:val="-2"/>
        </w:rPr>
        <w:t>自购物资流程：</w:t>
      </w:r>
      <w:r>
        <w:rPr>
          <w:rFonts w:ascii="宋体" w:hAnsi="宋体" w:cs="宋体" w:eastAsia="宋体"/>
          <w:spacing w:val="-2"/>
        </w:rPr>
        <w:t>1.</w:t>
      </w:r>
      <w:r>
        <w:rPr>
          <w:spacing w:val="-2"/>
        </w:rPr>
        <w:t>单店制定店内物资采购清单</w:t>
      </w:r>
      <w:r>
        <w:rPr/>
        <w:t> </w:t>
      </w:r>
      <w:r>
        <w:rPr>
          <w:rFonts w:ascii="宋体" w:hAnsi="宋体" w:cs="宋体" w:eastAsia="宋体"/>
          <w:spacing w:val="-2"/>
        </w:rPr>
        <w:t>2.</w:t>
      </w:r>
      <w:r>
        <w:rPr>
          <w:spacing w:val="-2"/>
        </w:rPr>
        <w:t>直营店走公司采购审批流程；加盟店报业主审</w:t>
      </w:r>
      <w:r>
        <w:rPr>
          <w:spacing w:val="63"/>
        </w:rPr>
        <w:t> </w:t>
      </w:r>
      <w:r>
        <w:rPr>
          <w:spacing w:val="-1"/>
        </w:rPr>
        <w:t>批同意后购买。</w:t>
      </w:r>
    </w:p>
    <w:p>
      <w:pPr>
        <w:spacing w:line="240" w:lineRule="auto" w:before="0"/>
        <w:rPr>
          <w:rFonts w:ascii="宋体" w:hAnsi="宋体" w:cs="宋体" w:eastAsia="宋体"/>
          <w:sz w:val="20"/>
          <w:szCs w:val="20"/>
        </w:rPr>
      </w:pPr>
    </w:p>
    <w:p>
      <w:pPr>
        <w:pStyle w:val="Heading2"/>
        <w:spacing w:line="240" w:lineRule="auto" w:before="163"/>
        <w:ind w:right="0"/>
        <w:jc w:val="left"/>
        <w:rPr>
          <w:b w:val="0"/>
          <w:bCs w:val="0"/>
        </w:rPr>
      </w:pPr>
      <w:bookmarkStart w:name="_TOC_250012" w:id="28"/>
      <w:r>
        <w:rPr>
          <w:rFonts w:ascii="Arial" w:hAnsi="Arial" w:cs="Arial" w:eastAsia="Arial"/>
        </w:rPr>
        <w:t>5.3</w:t>
      </w:r>
      <w:r>
        <w:rPr>
          <w:rFonts w:ascii="Arial" w:hAnsi="Arial" w:cs="Arial" w:eastAsia="Arial"/>
          <w:spacing w:val="-21"/>
        </w:rPr>
        <w:t> </w:t>
      </w:r>
      <w:r>
        <w:rPr/>
        <w:t>物品到货</w:t>
      </w:r>
      <w:bookmarkEnd w:id="28"/>
      <w:r>
        <w:rPr>
          <w:b w:val="0"/>
          <w:bCs w:val="0"/>
        </w:rPr>
      </w:r>
    </w:p>
    <w:p>
      <w:pPr>
        <w:pStyle w:val="BodyText"/>
        <w:spacing w:line="356" w:lineRule="auto" w:before="173"/>
        <w:ind w:left="770" w:right="0" w:hanging="632"/>
        <w:jc w:val="left"/>
      </w:pPr>
      <w:r>
        <w:rPr>
          <w:rFonts w:ascii="宋体" w:hAnsi="宋体" w:cs="宋体" w:eastAsia="宋体"/>
        </w:rPr>
        <w:t>5.3.1</w:t>
      </w:r>
      <w:r>
        <w:rPr>
          <w:rFonts w:ascii="宋体" w:hAnsi="宋体" w:cs="宋体" w:eastAsia="宋体"/>
          <w:spacing w:val="-55"/>
        </w:rPr>
        <w:t> </w:t>
      </w:r>
      <w:r>
        <w:rPr/>
        <w:t>统</w:t>
      </w:r>
      <w:r>
        <w:rPr>
          <w:spacing w:val="-3"/>
        </w:rPr>
        <w:t>购</w:t>
      </w:r>
      <w:r>
        <w:rPr/>
        <w:t>物</w:t>
      </w:r>
      <w:r>
        <w:rPr>
          <w:spacing w:val="-3"/>
        </w:rPr>
        <w:t>资</w:t>
      </w:r>
      <w:r>
        <w:rPr/>
        <w:t>到</w:t>
      </w:r>
      <w:r>
        <w:rPr>
          <w:spacing w:val="-3"/>
        </w:rPr>
        <w:t>货</w:t>
      </w:r>
      <w:r>
        <w:rPr/>
        <w:t>日</w:t>
      </w:r>
      <w:r>
        <w:rPr>
          <w:spacing w:val="-3"/>
        </w:rPr>
        <w:t>期</w:t>
      </w:r>
      <w:r>
        <w:rPr/>
        <w:t>定在</w:t>
      </w:r>
      <w:r>
        <w:rPr>
          <w:spacing w:val="-3"/>
        </w:rPr>
        <w:t>开</w:t>
      </w:r>
      <w:r>
        <w:rPr/>
        <w:t>业</w:t>
      </w:r>
      <w:r>
        <w:rPr>
          <w:spacing w:val="-3"/>
        </w:rPr>
        <w:t>前</w:t>
      </w:r>
      <w:r>
        <w:rPr/>
        <w:t>一</w:t>
      </w:r>
      <w:r>
        <w:rPr>
          <w:spacing w:val="-3"/>
        </w:rPr>
        <w:t>周</w:t>
      </w:r>
      <w:r>
        <w:rPr>
          <w:rFonts w:ascii="宋体" w:hAnsi="宋体" w:cs="宋体" w:eastAsia="宋体"/>
        </w:rPr>
        <w:t>(</w:t>
      </w:r>
      <w:r>
        <w:rPr>
          <w:spacing w:val="-3"/>
        </w:rPr>
        <w:t>注</w:t>
      </w:r>
      <w:r>
        <w:rPr/>
        <w:t>意</w:t>
      </w:r>
      <w:r>
        <w:rPr>
          <w:spacing w:val="-3"/>
        </w:rPr>
        <w:t>到货</w:t>
      </w:r>
      <w:r>
        <w:rPr/>
        <w:t>日期</w:t>
      </w:r>
      <w:r>
        <w:rPr>
          <w:spacing w:val="-3"/>
        </w:rPr>
        <w:t>不</w:t>
      </w:r>
      <w:r>
        <w:rPr/>
        <w:t>要</w:t>
      </w:r>
      <w:r>
        <w:rPr>
          <w:spacing w:val="-3"/>
        </w:rPr>
        <w:t>太</w:t>
      </w:r>
      <w:r>
        <w:rPr/>
        <w:t>早</w:t>
      </w:r>
      <w:r>
        <w:rPr>
          <w:spacing w:val="-3"/>
        </w:rPr>
        <w:t>和</w:t>
      </w:r>
      <w:r>
        <w:rPr/>
        <w:t>太</w:t>
      </w:r>
      <w:r>
        <w:rPr>
          <w:spacing w:val="-3"/>
        </w:rPr>
        <w:t>集</w:t>
      </w:r>
      <w:r>
        <w:rPr>
          <w:spacing w:val="-1"/>
        </w:rPr>
        <w:t>中</w:t>
      </w:r>
      <w:r>
        <w:rPr>
          <w:rFonts w:ascii="宋体" w:hAnsi="宋体" w:cs="宋体" w:eastAsia="宋体"/>
          <w:spacing w:val="-3"/>
        </w:rPr>
        <w:t>)</w:t>
      </w:r>
      <w:r>
        <w:rPr>
          <w:spacing w:val="-25"/>
        </w:rPr>
        <w:t>，</w:t>
      </w:r>
      <w:r>
        <w:rPr/>
        <w:t>如因</w:t>
      </w:r>
      <w:r>
        <w:rPr>
          <w:spacing w:val="-3"/>
        </w:rPr>
        <w:t>为</w:t>
      </w:r>
      <w:r>
        <w:rPr/>
        <w:t>开</w:t>
      </w:r>
      <w:r>
        <w:rPr>
          <w:spacing w:val="-3"/>
        </w:rPr>
        <w:t>业</w:t>
      </w:r>
      <w:r>
        <w:rPr/>
        <w:t>推</w:t>
      </w:r>
      <w:r>
        <w:rPr>
          <w:spacing w:val="-3"/>
        </w:rPr>
        <w:t>迟</w:t>
      </w:r>
      <w:r>
        <w:rPr>
          <w:spacing w:val="-25"/>
        </w:rPr>
        <w:t>，</w:t>
      </w:r>
      <w:r>
        <w:rPr/>
        <w:t>要</w:t>
      </w:r>
      <w:r>
        <w:rPr>
          <w:spacing w:val="-3"/>
        </w:rPr>
        <w:t>延</w:t>
      </w:r>
      <w:r>
        <w:rPr/>
        <w:t>期</w:t>
      </w:r>
      <w:r>
        <w:rPr/>
        <w:t> </w:t>
      </w:r>
      <w:r>
        <w:rPr>
          <w:spacing w:val="-2"/>
        </w:rPr>
        <w:t>送货的由店长通知市场部更改送货时间。</w:t>
      </w:r>
    </w:p>
    <w:p>
      <w:pPr>
        <w:pStyle w:val="BodyText"/>
        <w:spacing w:line="240" w:lineRule="auto" w:before="33"/>
        <w:ind w:right="0"/>
        <w:jc w:val="left"/>
      </w:pPr>
      <w:r>
        <w:rPr>
          <w:rFonts w:ascii="宋体" w:hAnsi="宋体" w:cs="宋体" w:eastAsia="宋体"/>
        </w:rPr>
        <w:t>5.3.2</w:t>
      </w:r>
      <w:r>
        <w:rPr>
          <w:rFonts w:ascii="宋体" w:hAnsi="宋体" w:cs="宋体" w:eastAsia="宋体"/>
          <w:spacing w:val="-55"/>
        </w:rPr>
        <w:t> </w:t>
      </w:r>
      <w:r>
        <w:rPr>
          <w:spacing w:val="-2"/>
        </w:rPr>
        <w:t>事先落实物品暂存、周转场地</w:t>
      </w:r>
      <w:r>
        <w:rPr>
          <w:rFonts w:ascii="宋体" w:hAnsi="宋体" w:cs="宋体" w:eastAsia="宋体"/>
          <w:spacing w:val="-2"/>
        </w:rPr>
        <w:t>(</w:t>
      </w:r>
      <w:r>
        <w:rPr>
          <w:spacing w:val="-2"/>
        </w:rPr>
        <w:t>酒店仓库或临时使用客房</w:t>
      </w:r>
      <w:r>
        <w:rPr>
          <w:rFonts w:ascii="宋体" w:hAnsi="宋体" w:cs="宋体" w:eastAsia="宋体"/>
          <w:spacing w:val="-2"/>
        </w:rPr>
        <w:t>)</w:t>
      </w:r>
      <w:r>
        <w:rPr>
          <w:spacing w:val="-2"/>
        </w:rPr>
        <w:t>，仓库管理由出纳负责。</w:t>
      </w:r>
    </w:p>
    <w:p>
      <w:pPr>
        <w:pStyle w:val="BodyText"/>
        <w:spacing w:line="240" w:lineRule="auto"/>
        <w:ind w:right="0"/>
        <w:jc w:val="left"/>
      </w:pPr>
      <w:r>
        <w:rPr>
          <w:rFonts w:ascii="宋体" w:hAnsi="宋体" w:cs="宋体" w:eastAsia="宋体"/>
        </w:rPr>
        <w:t>5.3.3</w:t>
      </w:r>
      <w:r>
        <w:rPr>
          <w:rFonts w:ascii="宋体" w:hAnsi="宋体" w:cs="宋体" w:eastAsia="宋体"/>
          <w:spacing w:val="-55"/>
        </w:rPr>
        <w:t> </w:t>
      </w:r>
      <w:r>
        <w:rPr/>
        <w:t>物品到货，须经酒店出纳和酒店指定专人负责验收，并且分门别类存放，以免物品领用时翻仓。</w:t>
      </w:r>
    </w:p>
    <w:p>
      <w:pPr>
        <w:pStyle w:val="BodyText"/>
        <w:spacing w:line="240" w:lineRule="auto"/>
        <w:ind w:right="0"/>
        <w:jc w:val="left"/>
      </w:pPr>
      <w:r>
        <w:rPr>
          <w:rFonts w:ascii="宋体" w:hAnsi="宋体" w:cs="宋体" w:eastAsia="宋体"/>
        </w:rPr>
        <w:t>5.3.4</w:t>
      </w:r>
      <w:r>
        <w:rPr>
          <w:rFonts w:ascii="宋体" w:hAnsi="宋体" w:cs="宋体" w:eastAsia="宋体"/>
          <w:spacing w:val="-55"/>
        </w:rPr>
        <w:t> </w:t>
      </w:r>
      <w:r>
        <w:rPr>
          <w:spacing w:val="-2"/>
        </w:rPr>
        <w:t>物品领用时，须由出纳负责发放，保证帐实相符。</w:t>
      </w:r>
    </w:p>
    <w:p>
      <w:pPr>
        <w:pStyle w:val="BodyText"/>
        <w:spacing w:line="240" w:lineRule="auto"/>
        <w:ind w:right="0"/>
        <w:jc w:val="left"/>
      </w:pPr>
      <w:r>
        <w:rPr>
          <w:rFonts w:ascii="宋体" w:hAnsi="宋体" w:cs="宋体" w:eastAsia="宋体"/>
        </w:rPr>
        <w:t>5.3.5</w:t>
      </w:r>
      <w:r>
        <w:rPr>
          <w:rFonts w:ascii="宋体" w:hAnsi="宋体" w:cs="宋体" w:eastAsia="宋体"/>
          <w:spacing w:val="-55"/>
        </w:rPr>
        <w:t> </w:t>
      </w:r>
      <w:r>
        <w:rPr>
          <w:spacing w:val="-2"/>
        </w:rPr>
        <w:t>物品到货后，应加强仓库管理，须注意防范，安保应</w:t>
      </w:r>
      <w:r>
        <w:rPr>
          <w:spacing w:val="-53"/>
        </w:rPr>
        <w:t> </w:t>
      </w:r>
      <w:r>
        <w:rPr>
          <w:rFonts w:ascii="宋体" w:hAnsi="宋体" w:cs="宋体" w:eastAsia="宋体"/>
          <w:spacing w:val="-2"/>
        </w:rPr>
        <w:t>24</w:t>
      </w:r>
      <w:r>
        <w:rPr>
          <w:rFonts w:ascii="宋体" w:hAnsi="宋体" w:cs="宋体" w:eastAsia="宋体"/>
          <w:spacing w:val="-53"/>
        </w:rPr>
        <w:t> </w:t>
      </w:r>
      <w:r>
        <w:rPr>
          <w:spacing w:val="-2"/>
        </w:rPr>
        <w:t>小时值班，确保酒店财产安全。</w:t>
      </w:r>
    </w:p>
    <w:p>
      <w:pPr>
        <w:pStyle w:val="BodyText"/>
        <w:spacing w:line="240" w:lineRule="auto"/>
        <w:ind w:right="0"/>
        <w:jc w:val="left"/>
      </w:pPr>
      <w:r>
        <w:rPr>
          <w:rFonts w:ascii="宋体" w:hAnsi="宋体" w:cs="宋体" w:eastAsia="宋体"/>
        </w:rPr>
        <w:t>5.3.6</w:t>
      </w:r>
      <w:r>
        <w:rPr>
          <w:rFonts w:ascii="宋体" w:hAnsi="宋体" w:cs="宋体" w:eastAsia="宋体"/>
          <w:spacing w:val="-55"/>
        </w:rPr>
        <w:t> </w:t>
      </w:r>
      <w:r>
        <w:rPr/>
        <w:t>每</w:t>
      </w:r>
      <w:r>
        <w:rPr>
          <w:spacing w:val="-3"/>
        </w:rPr>
        <w:t>样</w:t>
      </w:r>
      <w:r>
        <w:rPr/>
        <w:t>物</w:t>
      </w:r>
      <w:r>
        <w:rPr>
          <w:spacing w:val="-3"/>
        </w:rPr>
        <w:t>资</w:t>
      </w:r>
      <w:r>
        <w:rPr/>
        <w:t>取</w:t>
      </w:r>
      <w:r>
        <w:rPr>
          <w:spacing w:val="-3"/>
        </w:rPr>
        <w:t>一</w:t>
      </w:r>
      <w:r>
        <w:rPr/>
        <w:t>件</w:t>
      </w:r>
      <w:r>
        <w:rPr>
          <w:spacing w:val="-3"/>
        </w:rPr>
        <w:t>拍</w:t>
      </w:r>
      <w:r>
        <w:rPr/>
        <w:t>照发</w:t>
      </w:r>
      <w:r>
        <w:rPr>
          <w:spacing w:val="-3"/>
        </w:rPr>
        <w:t>给</w:t>
      </w:r>
      <w:r>
        <w:rPr/>
        <w:t>采</w:t>
      </w:r>
      <w:r>
        <w:rPr>
          <w:spacing w:val="-3"/>
        </w:rPr>
        <w:t>购</w:t>
      </w:r>
      <w:r>
        <w:rPr/>
        <w:t>部</w:t>
      </w:r>
      <w:r>
        <w:rPr>
          <w:spacing w:val="-3"/>
        </w:rPr>
        <w:t>审</w:t>
      </w:r>
      <w:r>
        <w:rPr/>
        <w:t>核</w:t>
      </w:r>
      <w:r>
        <w:rPr>
          <w:spacing w:val="-108"/>
        </w:rPr>
        <w:t>。</w:t>
      </w:r>
      <w:r>
        <w:rPr/>
        <w:t>（</w:t>
      </w:r>
      <w:r>
        <w:rPr>
          <w:spacing w:val="-3"/>
        </w:rPr>
        <w:t>除自</w:t>
      </w:r>
      <w:r>
        <w:rPr/>
        <w:t>用类</w:t>
      </w:r>
      <w:r>
        <w:rPr>
          <w:spacing w:val="-3"/>
        </w:rPr>
        <w:t>、</w:t>
      </w:r>
      <w:r>
        <w:rPr/>
        <w:t>工</w:t>
      </w:r>
      <w:r>
        <w:rPr>
          <w:spacing w:val="-3"/>
        </w:rPr>
        <w:t>具</w:t>
      </w:r>
      <w:r>
        <w:rPr/>
        <w:t>类</w:t>
      </w:r>
      <w:r>
        <w:rPr>
          <w:spacing w:val="-3"/>
        </w:rPr>
        <w:t>外</w:t>
      </w:r>
      <w:r>
        <w:rPr/>
        <w:t>，</w:t>
      </w:r>
      <w:r>
        <w:rPr>
          <w:spacing w:val="-3"/>
        </w:rPr>
        <w:t>部</w:t>
      </w:r>
      <w:r>
        <w:rPr/>
        <w:t>分</w:t>
      </w:r>
      <w:r>
        <w:rPr>
          <w:spacing w:val="-3"/>
        </w:rPr>
        <w:t>需</w:t>
      </w:r>
      <w:r>
        <w:rPr/>
        <w:t>寄样</w:t>
      </w:r>
      <w:r>
        <w:rPr>
          <w:spacing w:val="-3"/>
        </w:rPr>
        <w:t>品</w:t>
      </w:r>
      <w:r>
        <w:rPr/>
        <w:t>审</w:t>
      </w:r>
      <w:r>
        <w:rPr>
          <w:spacing w:val="-2"/>
        </w:rPr>
        <w:t>核</w:t>
      </w:r>
      <w:r>
        <w:rPr>
          <w:spacing w:val="-106"/>
        </w:rPr>
        <w:t>。</w:t>
      </w:r>
      <w:r>
        <w:rPr/>
        <w:t>）</w:t>
      </w:r>
    </w:p>
    <w:p>
      <w:pPr>
        <w:spacing w:line="240" w:lineRule="auto" w:before="0"/>
        <w:rPr>
          <w:rFonts w:ascii="宋体" w:hAnsi="宋体" w:cs="宋体" w:eastAsia="宋体"/>
          <w:sz w:val="20"/>
          <w:szCs w:val="20"/>
        </w:rPr>
      </w:pPr>
    </w:p>
    <w:p>
      <w:pPr>
        <w:spacing w:line="240" w:lineRule="auto" w:before="6"/>
        <w:rPr>
          <w:rFonts w:ascii="宋体" w:hAnsi="宋体" w:cs="宋体" w:eastAsia="宋体"/>
          <w:sz w:val="20"/>
          <w:szCs w:val="20"/>
        </w:rPr>
      </w:pPr>
    </w:p>
    <w:p>
      <w:pPr>
        <w:pStyle w:val="Heading2"/>
        <w:spacing w:line="240" w:lineRule="auto"/>
        <w:ind w:right="0"/>
        <w:jc w:val="left"/>
        <w:rPr>
          <w:b w:val="0"/>
          <w:bCs w:val="0"/>
        </w:rPr>
      </w:pPr>
      <w:bookmarkStart w:name="_TOC_250011" w:id="29"/>
      <w:r>
        <w:rPr>
          <w:rFonts w:ascii="Arial" w:hAnsi="Arial" w:cs="Arial" w:eastAsia="Arial"/>
        </w:rPr>
        <w:t>5.4</w:t>
      </w:r>
      <w:r>
        <w:rPr>
          <w:rFonts w:ascii="Arial" w:hAnsi="Arial" w:cs="Arial" w:eastAsia="Arial"/>
          <w:spacing w:val="-21"/>
        </w:rPr>
        <w:t> </w:t>
      </w:r>
      <w:r>
        <w:rPr/>
        <w:t>物资审核</w:t>
      </w:r>
      <w:bookmarkEnd w:id="29"/>
      <w:r>
        <w:rPr>
          <w:b w:val="0"/>
          <w:bCs w:val="0"/>
        </w:rPr>
      </w:r>
    </w:p>
    <w:p>
      <w:pPr>
        <w:pStyle w:val="BodyText"/>
        <w:spacing w:line="240" w:lineRule="auto" w:before="173"/>
        <w:ind w:right="0"/>
        <w:jc w:val="left"/>
      </w:pPr>
      <w:r>
        <w:rPr>
          <w:rFonts w:ascii="宋体" w:hAnsi="宋体" w:cs="宋体" w:eastAsia="宋体"/>
          <w:spacing w:val="-2"/>
        </w:rPr>
        <w:t>5.4.1</w:t>
      </w:r>
      <w:r>
        <w:rPr>
          <w:spacing w:val="-2"/>
        </w:rPr>
        <w:t>公司对接部门：采购部</w:t>
      </w:r>
    </w:p>
    <w:p>
      <w:pPr>
        <w:pStyle w:val="BodyText"/>
        <w:spacing w:line="240" w:lineRule="auto"/>
        <w:ind w:right="0"/>
        <w:jc w:val="left"/>
      </w:pPr>
      <w:r>
        <w:rPr>
          <w:rFonts w:ascii="宋体" w:hAnsi="宋体" w:cs="宋体" w:eastAsia="宋体"/>
          <w:spacing w:val="-2"/>
        </w:rPr>
        <w:t>5.4.2</w:t>
      </w:r>
      <w:r>
        <w:rPr>
          <w:spacing w:val="-2"/>
        </w:rPr>
        <w:t>公司对接人负责该酒店指定的采购专员。</w:t>
      </w:r>
    </w:p>
    <w:p>
      <w:pPr>
        <w:pStyle w:val="BodyText"/>
        <w:spacing w:line="240" w:lineRule="auto"/>
        <w:ind w:right="0"/>
        <w:jc w:val="left"/>
      </w:pPr>
      <w:r>
        <w:rPr>
          <w:rFonts w:ascii="宋体" w:hAnsi="宋体" w:cs="宋体" w:eastAsia="宋体"/>
          <w:spacing w:val="-1"/>
        </w:rPr>
        <w:t>5.4.3</w:t>
      </w:r>
      <w:r>
        <w:rPr>
          <w:spacing w:val="-1"/>
        </w:rPr>
        <w:t>物资审核流程：</w:t>
      </w:r>
    </w:p>
    <w:p>
      <w:pPr>
        <w:pStyle w:val="BodyText"/>
        <w:spacing w:line="240" w:lineRule="auto"/>
        <w:ind w:right="0"/>
        <w:jc w:val="left"/>
      </w:pPr>
      <w:r>
        <w:rPr>
          <w:rFonts w:ascii="宋体" w:hAnsi="宋体" w:cs="宋体" w:eastAsia="宋体"/>
          <w:spacing w:val="-2"/>
        </w:rPr>
        <w:t>5.4.3.1</w:t>
      </w:r>
      <w:r>
        <w:rPr>
          <w:spacing w:val="-2"/>
        </w:rPr>
        <w:t>物资待审：公司采购部门收到店内统购物资汇款凭证后，酒店处在物资待审状态。</w:t>
      </w:r>
    </w:p>
    <w:p>
      <w:pPr>
        <w:pStyle w:val="BodyText"/>
        <w:spacing w:line="240" w:lineRule="auto" w:before="136"/>
        <w:ind w:right="0"/>
        <w:jc w:val="left"/>
      </w:pPr>
      <w:r>
        <w:rPr>
          <w:rFonts w:ascii="宋体" w:hAnsi="宋体" w:cs="宋体" w:eastAsia="宋体"/>
          <w:spacing w:val="-2"/>
        </w:rPr>
        <w:t>5.4.3.2</w:t>
      </w:r>
      <w:r>
        <w:rPr>
          <w:spacing w:val="-2"/>
        </w:rPr>
        <w:t>送样审核：酒店采购物资到货后，将所有统购或自购物资拍照片发给采购专员审核。</w:t>
      </w:r>
    </w:p>
    <w:p>
      <w:pPr>
        <w:pStyle w:val="BodyText"/>
        <w:spacing w:line="240" w:lineRule="auto"/>
        <w:ind w:right="0"/>
        <w:jc w:val="left"/>
      </w:pPr>
      <w:r>
        <w:rPr>
          <w:rFonts w:ascii="宋体" w:hAnsi="宋体" w:cs="宋体" w:eastAsia="宋体"/>
          <w:spacing w:val="-2"/>
        </w:rPr>
        <w:t>5.4.3.3</w:t>
      </w:r>
      <w:r>
        <w:rPr>
          <w:spacing w:val="-2"/>
        </w:rPr>
        <w:t>审核沟通：在采购部审核过程中，对于不符合要求的物质，要求酒店整改或更换。</w:t>
      </w:r>
    </w:p>
    <w:p>
      <w:pPr>
        <w:pStyle w:val="BodyText"/>
        <w:spacing w:line="240" w:lineRule="auto"/>
        <w:ind w:right="0"/>
        <w:jc w:val="left"/>
      </w:pPr>
      <w:r>
        <w:rPr>
          <w:rFonts w:ascii="宋体" w:hAnsi="宋体" w:cs="宋体" w:eastAsia="宋体"/>
          <w:spacing w:val="-2"/>
        </w:rPr>
        <w:t>5.4.3.4</w:t>
      </w:r>
      <w:r>
        <w:rPr>
          <w:spacing w:val="-2"/>
        </w:rPr>
        <w:t>业主承诺书：（加盟店）部分物资因业主已大量采购，为避免损失，在不影响酒店开业进度的</w:t>
      </w:r>
    </w:p>
    <w:p>
      <w:pPr>
        <w:spacing w:after="0" w:line="240" w:lineRule="auto"/>
        <w:jc w:val="left"/>
        <w:sectPr>
          <w:pgSz w:w="11910" w:h="16850"/>
          <w:pgMar w:header="745" w:footer="708" w:top="920" w:bottom="900" w:left="1280" w:right="920"/>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5"/>
          <w:szCs w:val="15"/>
        </w:rPr>
      </w:pPr>
    </w:p>
    <w:p>
      <w:pPr>
        <w:pStyle w:val="BodyText"/>
        <w:spacing w:line="356" w:lineRule="auto" w:before="0"/>
        <w:ind w:right="0"/>
        <w:jc w:val="left"/>
      </w:pPr>
      <w:r>
        <w:rPr/>
        <w:t>情况</w:t>
      </w:r>
      <w:r>
        <w:rPr>
          <w:spacing w:val="-3"/>
        </w:rPr>
        <w:t>下</w:t>
      </w:r>
      <w:r>
        <w:rPr>
          <w:spacing w:val="-27"/>
        </w:rPr>
        <w:t>，</w:t>
      </w:r>
      <w:r>
        <w:rPr/>
        <w:t>经</w:t>
      </w:r>
      <w:r>
        <w:rPr>
          <w:spacing w:val="-3"/>
        </w:rPr>
        <w:t>采</w:t>
      </w:r>
      <w:r>
        <w:rPr/>
        <w:t>购</w:t>
      </w:r>
      <w:r>
        <w:rPr>
          <w:spacing w:val="-3"/>
        </w:rPr>
        <w:t>部</w:t>
      </w:r>
      <w:r>
        <w:rPr/>
        <w:t>同</w:t>
      </w:r>
      <w:r>
        <w:rPr>
          <w:spacing w:val="-3"/>
        </w:rPr>
        <w:t>意</w:t>
      </w:r>
      <w:r>
        <w:rPr>
          <w:spacing w:val="-27"/>
        </w:rPr>
        <w:t>，</w:t>
      </w:r>
      <w:r>
        <w:rPr/>
        <w:t>酒店</w:t>
      </w:r>
      <w:r>
        <w:rPr>
          <w:spacing w:val="-3"/>
        </w:rPr>
        <w:t>暂</w:t>
      </w:r>
      <w:r>
        <w:rPr/>
        <w:t>时</w:t>
      </w:r>
      <w:r>
        <w:rPr>
          <w:spacing w:val="-3"/>
        </w:rPr>
        <w:t>使用</w:t>
      </w:r>
      <w:r>
        <w:rPr>
          <w:spacing w:val="-25"/>
        </w:rPr>
        <w:t>，</w:t>
      </w:r>
      <w:r>
        <w:rPr>
          <w:spacing w:val="-3"/>
        </w:rPr>
        <w:t>等</w:t>
      </w:r>
      <w:r>
        <w:rPr/>
        <w:t>用</w:t>
      </w:r>
      <w:r>
        <w:rPr>
          <w:spacing w:val="-3"/>
        </w:rPr>
        <w:t>完后</w:t>
      </w:r>
      <w:r>
        <w:rPr/>
        <w:t>或开</w:t>
      </w:r>
      <w:r>
        <w:rPr>
          <w:spacing w:val="-3"/>
        </w:rPr>
        <w:t>业</w:t>
      </w:r>
      <w:r>
        <w:rPr/>
        <w:t>后</w:t>
      </w:r>
      <w:r>
        <w:rPr>
          <w:spacing w:val="-3"/>
        </w:rPr>
        <w:t>再</w:t>
      </w:r>
      <w:r>
        <w:rPr/>
        <w:t>按</w:t>
      </w:r>
      <w:r>
        <w:rPr>
          <w:spacing w:val="-3"/>
        </w:rPr>
        <w:t>要</w:t>
      </w:r>
      <w:r>
        <w:rPr/>
        <w:t>求</w:t>
      </w:r>
      <w:r>
        <w:rPr>
          <w:spacing w:val="-3"/>
        </w:rPr>
        <w:t>重</w:t>
      </w:r>
      <w:r>
        <w:rPr/>
        <w:t>新</w:t>
      </w:r>
      <w:r>
        <w:rPr>
          <w:spacing w:val="-3"/>
        </w:rPr>
        <w:t>购</w:t>
      </w:r>
      <w:r>
        <w:rPr/>
        <w:t>置</w:t>
      </w:r>
      <w:r>
        <w:rPr>
          <w:spacing w:val="-3"/>
        </w:rPr>
        <w:t>时</w:t>
      </w:r>
      <w:r>
        <w:rPr>
          <w:spacing w:val="-25"/>
        </w:rPr>
        <w:t>，</w:t>
      </w:r>
      <w:r>
        <w:rPr>
          <w:spacing w:val="-3"/>
        </w:rPr>
        <w:t>酒</w:t>
      </w:r>
      <w:r>
        <w:rPr/>
        <w:t>店</w:t>
      </w:r>
      <w:r>
        <w:rPr>
          <w:spacing w:val="-3"/>
        </w:rPr>
        <w:t>需</w:t>
      </w:r>
      <w:r>
        <w:rPr/>
        <w:t>出</w:t>
      </w:r>
      <w:r>
        <w:rPr>
          <w:spacing w:val="-3"/>
        </w:rPr>
        <w:t>具</w:t>
      </w:r>
      <w:r>
        <w:rPr/>
        <w:t>业</w:t>
      </w:r>
      <w:r>
        <w:rPr>
          <w:spacing w:val="-3"/>
        </w:rPr>
        <w:t>主承</w:t>
      </w:r>
      <w:r>
        <w:rPr/>
        <w:t>诺</w:t>
      </w:r>
      <w:r>
        <w:rPr/>
        <w:t> </w:t>
      </w:r>
      <w:r>
        <w:rPr>
          <w:spacing w:val="-2"/>
        </w:rPr>
        <w:t>书</w:t>
      </w:r>
      <w:r>
        <w:rPr>
          <w:rFonts w:ascii="宋体" w:hAnsi="宋体" w:cs="宋体" w:eastAsia="宋体"/>
          <w:spacing w:val="-2"/>
        </w:rPr>
        <w:t>(</w:t>
      </w:r>
      <w:r>
        <w:rPr>
          <w:spacing w:val="-2"/>
        </w:rPr>
        <w:t>直营店不需要此项）。</w:t>
      </w:r>
      <w:r>
        <w:rPr>
          <w:spacing w:val="29"/>
        </w:rPr>
        <w:t> </w:t>
      </w:r>
      <w:r>
        <w:rPr>
          <w:rFonts w:ascii="宋体" w:hAnsi="宋体" w:cs="宋体" w:eastAsia="宋体"/>
        </w:rPr>
        <w:t>5.4.3</w:t>
      </w:r>
      <w:r>
        <w:rPr>
          <w:rFonts w:ascii="宋体" w:hAnsi="宋体" w:cs="宋体" w:eastAsia="宋体"/>
          <w:spacing w:val="-3"/>
        </w:rPr>
        <w:t>.</w:t>
      </w:r>
      <w:r>
        <w:rPr>
          <w:rFonts w:ascii="宋体" w:hAnsi="宋体" w:cs="宋体" w:eastAsia="宋体"/>
          <w:spacing w:val="-1"/>
        </w:rPr>
        <w:t>5</w:t>
      </w:r>
      <w:r>
        <w:rPr>
          <w:spacing w:val="-3"/>
        </w:rPr>
        <w:t>到</w:t>
      </w:r>
      <w:r>
        <w:rPr/>
        <w:t>货</w:t>
      </w:r>
      <w:r>
        <w:rPr>
          <w:spacing w:val="-3"/>
        </w:rPr>
        <w:t>跟</w:t>
      </w:r>
      <w:r>
        <w:rPr/>
        <w:t>进</w:t>
      </w:r>
      <w:r>
        <w:rPr>
          <w:spacing w:val="-53"/>
        </w:rPr>
        <w:t>：</w:t>
      </w:r>
      <w:r>
        <w:rPr/>
        <w:t>统</w:t>
      </w:r>
      <w:r>
        <w:rPr>
          <w:spacing w:val="-3"/>
        </w:rPr>
        <w:t>购物</w:t>
      </w:r>
      <w:r>
        <w:rPr/>
        <w:t>资到</w:t>
      </w:r>
      <w:r>
        <w:rPr>
          <w:spacing w:val="-3"/>
        </w:rPr>
        <w:t>货后</w:t>
      </w:r>
      <w:r>
        <w:rPr>
          <w:spacing w:val="-51"/>
        </w:rPr>
        <w:t>，</w:t>
      </w:r>
      <w:r>
        <w:rPr/>
        <w:t>酒</w:t>
      </w:r>
      <w:r>
        <w:rPr>
          <w:spacing w:val="-3"/>
        </w:rPr>
        <w:t>店</w:t>
      </w:r>
      <w:r>
        <w:rPr/>
        <w:t>组</w:t>
      </w:r>
      <w:r>
        <w:rPr>
          <w:spacing w:val="-3"/>
        </w:rPr>
        <w:t>织</w:t>
      </w:r>
      <w:r>
        <w:rPr/>
        <w:t>人</w:t>
      </w:r>
      <w:r>
        <w:rPr>
          <w:spacing w:val="-3"/>
        </w:rPr>
        <w:t>员</w:t>
      </w:r>
      <w:r>
        <w:rPr/>
        <w:t>验</w:t>
      </w:r>
      <w:r>
        <w:rPr>
          <w:spacing w:val="-3"/>
        </w:rPr>
        <w:t>收</w:t>
      </w:r>
      <w:r>
        <w:rPr>
          <w:spacing w:val="-51"/>
        </w:rPr>
        <w:t>，</w:t>
      </w:r>
      <w:r>
        <w:rPr>
          <w:spacing w:val="-3"/>
        </w:rPr>
        <w:t>并</w:t>
      </w:r>
      <w:r>
        <w:rPr/>
        <w:t>填写</w:t>
      </w:r>
      <w:r>
        <w:rPr>
          <w:spacing w:val="-3"/>
        </w:rPr>
        <w:t>采</w:t>
      </w:r>
      <w:r>
        <w:rPr/>
        <w:t>购</w:t>
      </w:r>
      <w:r>
        <w:rPr>
          <w:spacing w:val="-3"/>
        </w:rPr>
        <w:t>物</w:t>
      </w:r>
      <w:r>
        <w:rPr/>
        <w:t>资</w:t>
      </w:r>
      <w:r>
        <w:rPr>
          <w:spacing w:val="-3"/>
        </w:rPr>
        <w:t>反</w:t>
      </w:r>
      <w:r>
        <w:rPr/>
        <w:t>馈</w:t>
      </w:r>
      <w:r>
        <w:rPr>
          <w:spacing w:val="-3"/>
        </w:rPr>
        <w:t>表</w:t>
      </w:r>
      <w:r>
        <w:rPr>
          <w:spacing w:val="-51"/>
        </w:rPr>
        <w:t>，</w:t>
      </w:r>
      <w:r>
        <w:rPr>
          <w:spacing w:val="-3"/>
        </w:rPr>
        <w:t>反</w:t>
      </w:r>
      <w:r>
        <w:rPr/>
        <w:t>映物</w:t>
      </w:r>
      <w:r>
        <w:rPr>
          <w:spacing w:val="-3"/>
        </w:rPr>
        <w:t>资</w:t>
      </w:r>
      <w:r>
        <w:rPr/>
        <w:t>到</w:t>
      </w:r>
      <w:r>
        <w:rPr>
          <w:spacing w:val="-3"/>
        </w:rPr>
        <w:t>货情况</w:t>
      </w:r>
      <w:r>
        <w:rPr/>
        <w:t>，</w:t>
      </w:r>
      <w:r>
        <w:rPr/>
        <w:t> 传真</w:t>
      </w:r>
      <w:r>
        <w:rPr>
          <w:spacing w:val="-3"/>
        </w:rPr>
        <w:t>给</w:t>
      </w:r>
      <w:r>
        <w:rPr/>
        <w:t>供</w:t>
      </w:r>
      <w:r>
        <w:rPr>
          <w:spacing w:val="-3"/>
        </w:rPr>
        <w:t>货商</w:t>
      </w:r>
      <w:r>
        <w:rPr>
          <w:spacing w:val="-32"/>
        </w:rPr>
        <w:t>，</w:t>
      </w:r>
      <w:r>
        <w:rPr>
          <w:spacing w:val="-3"/>
        </w:rPr>
        <w:t>如</w:t>
      </w:r>
      <w:r>
        <w:rPr/>
        <w:t>物</w:t>
      </w:r>
      <w:r>
        <w:rPr>
          <w:spacing w:val="-3"/>
        </w:rPr>
        <w:t>资有</w:t>
      </w:r>
      <w:r>
        <w:rPr/>
        <w:t>质量</w:t>
      </w:r>
      <w:r>
        <w:rPr>
          <w:spacing w:val="-3"/>
        </w:rPr>
        <w:t>或</w:t>
      </w:r>
      <w:r>
        <w:rPr/>
        <w:t>数</w:t>
      </w:r>
      <w:r>
        <w:rPr>
          <w:spacing w:val="-3"/>
        </w:rPr>
        <w:t>量</w:t>
      </w:r>
      <w:r>
        <w:rPr/>
        <w:t>或</w:t>
      </w:r>
      <w:r>
        <w:rPr>
          <w:spacing w:val="-3"/>
        </w:rPr>
        <w:t>超</w:t>
      </w:r>
      <w:r>
        <w:rPr/>
        <w:t>约</w:t>
      </w:r>
      <w:r>
        <w:rPr>
          <w:spacing w:val="-3"/>
        </w:rPr>
        <w:t>定</w:t>
      </w:r>
      <w:r>
        <w:rPr/>
        <w:t>的</w:t>
      </w:r>
      <w:r>
        <w:rPr>
          <w:spacing w:val="-3"/>
        </w:rPr>
        <w:t>时</w:t>
      </w:r>
      <w:r>
        <w:rPr/>
        <w:t>间未</w:t>
      </w:r>
      <w:r>
        <w:rPr>
          <w:spacing w:val="-3"/>
        </w:rPr>
        <w:t>送货</w:t>
      </w:r>
      <w:r>
        <w:rPr>
          <w:spacing w:val="-32"/>
        </w:rPr>
        <w:t>，</w:t>
      </w:r>
      <w:r>
        <w:rPr>
          <w:spacing w:val="-3"/>
        </w:rPr>
        <w:t>可</w:t>
      </w:r>
      <w:r>
        <w:rPr/>
        <w:t>与</w:t>
      </w:r>
      <w:r>
        <w:rPr>
          <w:spacing w:val="-3"/>
        </w:rPr>
        <w:t>采</w:t>
      </w:r>
      <w:r>
        <w:rPr/>
        <w:t>购</w:t>
      </w:r>
      <w:r>
        <w:rPr>
          <w:spacing w:val="-3"/>
        </w:rPr>
        <w:t>专员</w:t>
      </w:r>
      <w:r>
        <w:rPr/>
        <w:t>联系</w:t>
      </w:r>
      <w:r>
        <w:rPr>
          <w:spacing w:val="-3"/>
        </w:rPr>
        <w:t>统</w:t>
      </w:r>
      <w:r>
        <w:rPr/>
        <w:t>购</w:t>
      </w:r>
      <w:r>
        <w:rPr>
          <w:spacing w:val="-3"/>
        </w:rPr>
        <w:t>物</w:t>
      </w:r>
      <w:r>
        <w:rPr/>
        <w:t>资</w:t>
      </w:r>
      <w:r>
        <w:rPr>
          <w:spacing w:val="-3"/>
        </w:rPr>
        <w:t>到</w:t>
      </w:r>
      <w:r>
        <w:rPr/>
        <w:t>货</w:t>
      </w:r>
      <w:r>
        <w:rPr>
          <w:spacing w:val="-3"/>
        </w:rPr>
        <w:t>后</w:t>
      </w:r>
      <w:r>
        <w:rPr>
          <w:spacing w:val="-34"/>
        </w:rPr>
        <w:t>，</w:t>
      </w:r>
      <w:r>
        <w:rPr>
          <w:spacing w:val="-3"/>
        </w:rPr>
        <w:t>酒</w:t>
      </w:r>
      <w:r>
        <w:rPr/>
        <w:t>店</w:t>
      </w:r>
      <w:r>
        <w:rPr/>
        <w:t> 组织</w:t>
      </w:r>
      <w:r>
        <w:rPr>
          <w:spacing w:val="-3"/>
        </w:rPr>
        <w:t>人</w:t>
      </w:r>
      <w:r>
        <w:rPr/>
        <w:t>员</w:t>
      </w:r>
      <w:r>
        <w:rPr>
          <w:spacing w:val="-3"/>
        </w:rPr>
        <w:t>验收</w:t>
      </w:r>
      <w:r>
        <w:rPr>
          <w:spacing w:val="-25"/>
        </w:rPr>
        <w:t>，</w:t>
      </w:r>
      <w:r>
        <w:rPr>
          <w:spacing w:val="-3"/>
        </w:rPr>
        <w:t>并</w:t>
      </w:r>
      <w:r>
        <w:rPr/>
        <w:t>填</w:t>
      </w:r>
      <w:r>
        <w:rPr>
          <w:spacing w:val="-3"/>
        </w:rPr>
        <w:t>写采</w:t>
      </w:r>
      <w:r>
        <w:rPr/>
        <w:t>购物</w:t>
      </w:r>
      <w:r>
        <w:rPr>
          <w:spacing w:val="-3"/>
        </w:rPr>
        <w:t>资</w:t>
      </w:r>
      <w:r>
        <w:rPr/>
        <w:t>反</w:t>
      </w:r>
      <w:r>
        <w:rPr>
          <w:spacing w:val="-3"/>
        </w:rPr>
        <w:t>馈表</w:t>
      </w:r>
      <w:r>
        <w:rPr>
          <w:spacing w:val="-25"/>
        </w:rPr>
        <w:t>，</w:t>
      </w:r>
      <w:r>
        <w:rPr>
          <w:spacing w:val="-3"/>
        </w:rPr>
        <w:t>反</w:t>
      </w:r>
      <w:r>
        <w:rPr/>
        <w:t>映</w:t>
      </w:r>
      <w:r>
        <w:rPr>
          <w:spacing w:val="-3"/>
        </w:rPr>
        <w:t>物资</w:t>
      </w:r>
      <w:r>
        <w:rPr/>
        <w:t>到货</w:t>
      </w:r>
      <w:r>
        <w:rPr>
          <w:spacing w:val="-3"/>
        </w:rPr>
        <w:t>情况</w:t>
      </w:r>
      <w:r>
        <w:rPr>
          <w:spacing w:val="-25"/>
        </w:rPr>
        <w:t>，</w:t>
      </w:r>
      <w:r>
        <w:rPr>
          <w:spacing w:val="-3"/>
        </w:rPr>
        <w:t>传</w:t>
      </w:r>
      <w:r>
        <w:rPr/>
        <w:t>真</w:t>
      </w:r>
      <w:r>
        <w:rPr>
          <w:spacing w:val="-3"/>
        </w:rPr>
        <w:t>给</w:t>
      </w:r>
      <w:r>
        <w:rPr/>
        <w:t>供</w:t>
      </w:r>
      <w:r>
        <w:rPr>
          <w:spacing w:val="-3"/>
        </w:rPr>
        <w:t>货商</w:t>
      </w:r>
      <w:r>
        <w:rPr>
          <w:spacing w:val="-25"/>
        </w:rPr>
        <w:t>，</w:t>
      </w:r>
      <w:r>
        <w:rPr>
          <w:spacing w:val="-3"/>
        </w:rPr>
        <w:t>如</w:t>
      </w:r>
      <w:r>
        <w:rPr/>
        <w:t>物</w:t>
      </w:r>
      <w:r>
        <w:rPr>
          <w:spacing w:val="-3"/>
        </w:rPr>
        <w:t>资</w:t>
      </w:r>
      <w:r>
        <w:rPr/>
        <w:t>有</w:t>
      </w:r>
      <w:r>
        <w:rPr>
          <w:spacing w:val="-3"/>
        </w:rPr>
        <w:t>质</w:t>
      </w:r>
      <w:r>
        <w:rPr/>
        <w:t>量</w:t>
      </w:r>
      <w:r>
        <w:rPr>
          <w:spacing w:val="-3"/>
        </w:rPr>
        <w:t>或</w:t>
      </w:r>
      <w:r>
        <w:rPr/>
        <w:t>数</w:t>
      </w:r>
      <w:r>
        <w:rPr>
          <w:spacing w:val="-3"/>
        </w:rPr>
        <w:t>量或</w:t>
      </w:r>
      <w:r>
        <w:rPr/>
        <w:t>超</w:t>
      </w:r>
      <w:r>
        <w:rPr/>
        <w:t> </w:t>
      </w:r>
      <w:r>
        <w:rPr>
          <w:spacing w:val="-2"/>
        </w:rPr>
        <w:t>约定的时间未送货，可与采购专员联系。</w:t>
      </w:r>
    </w:p>
    <w:p>
      <w:pPr>
        <w:pStyle w:val="BodyText"/>
        <w:spacing w:line="240" w:lineRule="auto" w:before="31"/>
        <w:ind w:right="0"/>
        <w:jc w:val="left"/>
      </w:pPr>
      <w:r>
        <w:rPr>
          <w:rFonts w:ascii="宋体" w:hAnsi="宋体" w:cs="宋体" w:eastAsia="宋体"/>
        </w:rPr>
        <w:t>5.4.3</w:t>
      </w:r>
      <w:r>
        <w:rPr>
          <w:rFonts w:ascii="宋体" w:hAnsi="宋体" w:cs="宋体" w:eastAsia="宋体"/>
          <w:spacing w:val="-3"/>
        </w:rPr>
        <w:t>.</w:t>
      </w:r>
      <w:r>
        <w:rPr>
          <w:rFonts w:ascii="宋体" w:hAnsi="宋体" w:cs="宋体" w:eastAsia="宋体"/>
          <w:spacing w:val="-1"/>
        </w:rPr>
        <w:t>6</w:t>
      </w:r>
      <w:r>
        <w:rPr>
          <w:spacing w:val="-3"/>
        </w:rPr>
        <w:t>售</w:t>
      </w:r>
      <w:r>
        <w:rPr/>
        <w:t>后</w:t>
      </w:r>
      <w:r>
        <w:rPr>
          <w:spacing w:val="-3"/>
        </w:rPr>
        <w:t>服</w:t>
      </w:r>
      <w:r>
        <w:rPr/>
        <w:t>务</w:t>
      </w:r>
      <w:r>
        <w:rPr>
          <w:spacing w:val="-104"/>
        </w:rPr>
        <w:t>：</w:t>
      </w:r>
      <w:r>
        <w:rPr>
          <w:spacing w:val="-3"/>
        </w:rPr>
        <w:t>到</w:t>
      </w:r>
      <w:r>
        <w:rPr/>
        <w:t>货</w:t>
      </w:r>
      <w:r>
        <w:rPr>
          <w:spacing w:val="-3"/>
        </w:rPr>
        <w:t>及</w:t>
      </w:r>
      <w:r>
        <w:rPr/>
        <w:t>时验</w:t>
      </w:r>
      <w:r>
        <w:rPr>
          <w:spacing w:val="-3"/>
        </w:rPr>
        <w:t>货</w:t>
      </w:r>
      <w:r>
        <w:rPr>
          <w:spacing w:val="-104"/>
        </w:rPr>
        <w:t>，</w:t>
      </w:r>
      <w:r>
        <w:rPr>
          <w:spacing w:val="-3"/>
        </w:rPr>
        <w:t>如</w:t>
      </w:r>
      <w:r>
        <w:rPr/>
        <w:t>有</w:t>
      </w:r>
      <w:r>
        <w:rPr>
          <w:spacing w:val="-3"/>
        </w:rPr>
        <w:t>问</w:t>
      </w:r>
      <w:r>
        <w:rPr/>
        <w:t>题及</w:t>
      </w:r>
      <w:r>
        <w:rPr>
          <w:spacing w:val="-2"/>
        </w:rPr>
        <w:t> </w:t>
      </w:r>
      <w:r>
        <w:rPr/>
        <w:t>时</w:t>
      </w:r>
      <w:r>
        <w:rPr>
          <w:spacing w:val="-3"/>
        </w:rPr>
        <w:t>和</w:t>
      </w:r>
      <w:r>
        <w:rPr/>
        <w:t>供货</w:t>
      </w:r>
      <w:r>
        <w:rPr>
          <w:spacing w:val="-3"/>
        </w:rPr>
        <w:t>商</w:t>
      </w:r>
      <w:r>
        <w:rPr/>
        <w:t>联</w:t>
      </w:r>
      <w:r>
        <w:rPr>
          <w:spacing w:val="-3"/>
        </w:rPr>
        <w:t>系</w:t>
      </w:r>
      <w:r>
        <w:rPr>
          <w:spacing w:val="-104"/>
        </w:rPr>
        <w:t>，</w:t>
      </w:r>
      <w:r>
        <w:rPr>
          <w:spacing w:val="-3"/>
        </w:rPr>
        <w:t>并</w:t>
      </w:r>
      <w:r>
        <w:rPr/>
        <w:t>及</w:t>
      </w:r>
      <w:r>
        <w:rPr>
          <w:spacing w:val="-3"/>
        </w:rPr>
        <w:t>时</w:t>
      </w:r>
      <w:r>
        <w:rPr/>
        <w:t>提</w:t>
      </w:r>
      <w:r>
        <w:rPr>
          <w:spacing w:val="-3"/>
        </w:rPr>
        <w:t>交信</w:t>
      </w:r>
      <w:r>
        <w:rPr/>
        <w:t>息反</w:t>
      </w:r>
      <w:r>
        <w:rPr>
          <w:spacing w:val="-3"/>
        </w:rPr>
        <w:t>馈</w:t>
      </w:r>
      <w:r>
        <w:rPr/>
        <w:t>表</w:t>
      </w:r>
      <w:r>
        <w:rPr>
          <w:spacing w:val="-3"/>
        </w:rPr>
        <w:t>给</w:t>
      </w:r>
      <w:r>
        <w:rPr/>
        <w:t>公</w:t>
      </w:r>
      <w:r>
        <w:rPr>
          <w:spacing w:val="-3"/>
        </w:rPr>
        <w:t>司</w:t>
      </w:r>
      <w:r>
        <w:rPr/>
        <w:t>采</w:t>
      </w:r>
      <w:r>
        <w:rPr>
          <w:spacing w:val="-3"/>
        </w:rPr>
        <w:t>购部</w:t>
      </w:r>
      <w:r>
        <w:rPr/>
        <w:t>。</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1"/>
        <w:spacing w:line="240" w:lineRule="auto"/>
        <w:ind w:right="0"/>
        <w:jc w:val="left"/>
        <w:rPr>
          <w:b w:val="0"/>
          <w:bCs w:val="0"/>
        </w:rPr>
      </w:pPr>
      <w:bookmarkStart w:name="_TOC_250010" w:id="30"/>
      <w:r>
        <w:rPr>
          <w:rFonts w:ascii="Times New Roman" w:hAnsi="Times New Roman" w:cs="Times New Roman" w:eastAsia="Times New Roman"/>
          <w:spacing w:val="1"/>
        </w:rPr>
        <w:t>6.</w:t>
      </w:r>
      <w:r>
        <w:rPr>
          <w:spacing w:val="1"/>
        </w:rPr>
        <w:t>验收检查</w:t>
      </w:r>
      <w:bookmarkEnd w:id="30"/>
      <w:r>
        <w:rPr>
          <w:b w:val="0"/>
          <w:bCs w:val="0"/>
        </w:rPr>
      </w:r>
    </w:p>
    <w:p>
      <w:pPr>
        <w:pStyle w:val="Heading2"/>
        <w:spacing w:line="240" w:lineRule="auto" w:before="182"/>
        <w:ind w:right="0"/>
        <w:jc w:val="left"/>
        <w:rPr>
          <w:b w:val="0"/>
          <w:bCs w:val="0"/>
        </w:rPr>
      </w:pPr>
      <w:bookmarkStart w:name="_TOC_250009" w:id="31"/>
      <w:r>
        <w:rPr>
          <w:rFonts w:ascii="Arial" w:hAnsi="Arial" w:cs="Arial" w:eastAsia="Arial"/>
        </w:rPr>
        <w:t>6.1</w:t>
      </w:r>
      <w:r>
        <w:rPr>
          <w:rFonts w:ascii="Arial" w:hAnsi="Arial" w:cs="Arial" w:eastAsia="Arial"/>
          <w:spacing w:val="-21"/>
        </w:rPr>
        <w:t> </w:t>
      </w:r>
      <w:r>
        <w:rPr/>
        <w:t>工程验收</w:t>
      </w:r>
      <w:bookmarkEnd w:id="31"/>
      <w:r>
        <w:rPr>
          <w:b w:val="0"/>
          <w:bCs w:val="0"/>
        </w:rPr>
      </w:r>
    </w:p>
    <w:p>
      <w:pPr>
        <w:pStyle w:val="BodyText"/>
        <w:spacing w:line="240" w:lineRule="auto" w:before="173"/>
        <w:ind w:right="0"/>
        <w:jc w:val="left"/>
      </w:pPr>
      <w:r>
        <w:rPr>
          <w:rFonts w:ascii="宋体" w:hAnsi="宋体" w:cs="宋体" w:eastAsia="宋体"/>
          <w:spacing w:val="-2"/>
        </w:rPr>
        <w:t>6.1.1</w:t>
      </w:r>
      <w:r>
        <w:rPr>
          <w:spacing w:val="-2"/>
        </w:rPr>
        <w:t>验收人：项目经理（业主）、店长、工程 、施工方、酒店工程人员。</w:t>
      </w:r>
    </w:p>
    <w:p>
      <w:pPr>
        <w:pStyle w:val="BodyText"/>
        <w:spacing w:line="357" w:lineRule="auto"/>
        <w:ind w:left="664" w:right="404" w:hanging="526"/>
        <w:jc w:val="both"/>
      </w:pPr>
      <w:r>
        <w:rPr>
          <w:rFonts w:ascii="宋体" w:hAnsi="宋体" w:cs="宋体" w:eastAsia="宋体"/>
        </w:rPr>
        <w:t>6.1.2</w:t>
      </w:r>
      <w:r>
        <w:rPr>
          <w:rFonts w:ascii="宋体" w:hAnsi="宋体" w:cs="宋体" w:eastAsia="宋体"/>
          <w:spacing w:val="-55"/>
        </w:rPr>
        <w:t> </w:t>
      </w:r>
      <w:r>
        <w:rPr>
          <w:spacing w:val="-3"/>
        </w:rPr>
        <w:t>工程整体竣工，系统投入正常使用，如：装修施工结束并经开业验收合格；冷热水供应、电力供</w:t>
      </w:r>
      <w:r>
        <w:rPr>
          <w:spacing w:val="39"/>
        </w:rPr>
        <w:t> </w:t>
      </w:r>
      <w:r>
        <w:rPr>
          <w:spacing w:val="-6"/>
        </w:rPr>
        <w:t>应、电梯、空调、有线电视、电话、宽带、消防系统、监控系统、</w:t>
      </w:r>
      <w:r>
        <w:rPr>
          <w:rFonts w:ascii="宋体" w:hAnsi="宋体" w:cs="宋体" w:eastAsia="宋体"/>
          <w:spacing w:val="-6"/>
        </w:rPr>
        <w:t>HMS</w:t>
      </w:r>
      <w:r>
        <w:rPr>
          <w:rFonts w:ascii="宋体" w:hAnsi="宋体" w:cs="宋体" w:eastAsia="宋体"/>
          <w:spacing w:val="-55"/>
        </w:rPr>
        <w:t> </w:t>
      </w:r>
      <w:r>
        <w:rPr>
          <w:spacing w:val="-3"/>
        </w:rPr>
        <w:t>系统、电话自动计费系统、</w:t>
      </w:r>
      <w:r>
        <w:rPr>
          <w:spacing w:val="45"/>
        </w:rPr>
        <w:t> </w:t>
      </w:r>
      <w:r>
        <w:rPr>
          <w:spacing w:val="-2"/>
        </w:rPr>
        <w:t>制卡系统、会员卡读卡机等，必须投入正常使用，身份扫描与传输系统，设备须到位。</w:t>
      </w:r>
    </w:p>
    <w:p>
      <w:pPr>
        <w:pStyle w:val="BodyText"/>
        <w:spacing w:line="356" w:lineRule="auto" w:before="30"/>
        <w:ind w:left="770" w:right="0" w:hanging="632"/>
        <w:jc w:val="left"/>
      </w:pPr>
      <w:r>
        <w:rPr>
          <w:rFonts w:ascii="宋体" w:hAnsi="宋体" w:cs="宋体" w:eastAsia="宋体"/>
        </w:rPr>
        <w:t>6.1.3</w:t>
      </w:r>
      <w:r>
        <w:rPr>
          <w:rFonts w:ascii="宋体" w:hAnsi="宋体" w:cs="宋体" w:eastAsia="宋体"/>
          <w:spacing w:val="-3"/>
        </w:rPr>
        <w:t>.</w:t>
      </w:r>
      <w:r>
        <w:rPr/>
        <w:t>余</w:t>
      </w:r>
      <w:r>
        <w:rPr>
          <w:spacing w:val="-3"/>
        </w:rPr>
        <w:t>下</w:t>
      </w:r>
      <w:r>
        <w:rPr/>
        <w:t>的</w:t>
      </w:r>
      <w:r>
        <w:rPr>
          <w:spacing w:val="-3"/>
        </w:rPr>
        <w:t>少</w:t>
      </w:r>
      <w:r>
        <w:rPr/>
        <w:t>量</w:t>
      </w:r>
      <w:r>
        <w:rPr>
          <w:spacing w:val="-3"/>
        </w:rPr>
        <w:t>工</w:t>
      </w:r>
      <w:r>
        <w:rPr/>
        <w:t>程</w:t>
      </w:r>
      <w:r>
        <w:rPr>
          <w:spacing w:val="-3"/>
        </w:rPr>
        <w:t>维</w:t>
      </w:r>
      <w:r>
        <w:rPr/>
        <w:t>修在</w:t>
      </w:r>
      <w:r>
        <w:rPr>
          <w:spacing w:val="-3"/>
        </w:rPr>
        <w:t>以</w:t>
      </w:r>
      <w:r>
        <w:rPr/>
        <w:t>不</w:t>
      </w:r>
      <w:r>
        <w:rPr>
          <w:spacing w:val="-3"/>
        </w:rPr>
        <w:t>影</w:t>
      </w:r>
      <w:r>
        <w:rPr/>
        <w:t>响</w:t>
      </w:r>
      <w:r>
        <w:rPr>
          <w:spacing w:val="-3"/>
        </w:rPr>
        <w:t>宾</w:t>
      </w:r>
      <w:r>
        <w:rPr/>
        <w:t>客</w:t>
      </w:r>
      <w:r>
        <w:rPr>
          <w:spacing w:val="-3"/>
        </w:rPr>
        <w:t>入</w:t>
      </w:r>
      <w:r>
        <w:rPr/>
        <w:t>住</w:t>
      </w:r>
      <w:r>
        <w:rPr>
          <w:spacing w:val="-3"/>
        </w:rPr>
        <w:t>为</w:t>
      </w:r>
      <w:r>
        <w:rPr/>
        <w:t>原则</w:t>
      </w:r>
      <w:r>
        <w:rPr>
          <w:rFonts w:ascii="宋体" w:hAnsi="宋体" w:cs="宋体" w:eastAsia="宋体"/>
          <w:spacing w:val="-3"/>
        </w:rPr>
        <w:t>(</w:t>
      </w:r>
      <w:r>
        <w:rPr/>
        <w:t>没</w:t>
      </w:r>
      <w:r>
        <w:rPr>
          <w:spacing w:val="-3"/>
        </w:rPr>
        <w:t>有</w:t>
      </w:r>
      <w:r>
        <w:rPr/>
        <w:t>噪</w:t>
      </w:r>
      <w:r>
        <w:rPr>
          <w:spacing w:val="-3"/>
        </w:rPr>
        <w:t>音</w:t>
      </w:r>
      <w:r>
        <w:rPr>
          <w:spacing w:val="-34"/>
        </w:rPr>
        <w:t>、</w:t>
      </w:r>
      <w:r>
        <w:rPr/>
        <w:t>气</w:t>
      </w:r>
      <w:r>
        <w:rPr>
          <w:spacing w:val="-3"/>
        </w:rPr>
        <w:t>味</w:t>
      </w:r>
      <w:r>
        <w:rPr>
          <w:spacing w:val="-34"/>
        </w:rPr>
        <w:t>、</w:t>
      </w:r>
      <w:r>
        <w:rPr>
          <w:spacing w:val="-3"/>
        </w:rPr>
        <w:t>灰</w:t>
      </w:r>
      <w:r>
        <w:rPr/>
        <w:t>尘</w:t>
      </w:r>
      <w:r>
        <w:rPr>
          <w:spacing w:val="-34"/>
        </w:rPr>
        <w:t>、</w:t>
      </w:r>
      <w:r>
        <w:rPr/>
        <w:t>不</w:t>
      </w:r>
      <w:r>
        <w:rPr>
          <w:spacing w:val="-3"/>
        </w:rPr>
        <w:t>影</w:t>
      </w:r>
      <w:r>
        <w:rPr/>
        <w:t>响</w:t>
      </w:r>
      <w:r>
        <w:rPr>
          <w:spacing w:val="-3"/>
        </w:rPr>
        <w:t>整</w:t>
      </w:r>
      <w:r>
        <w:rPr/>
        <w:t>体</w:t>
      </w:r>
      <w:r>
        <w:rPr>
          <w:spacing w:val="-3"/>
        </w:rPr>
        <w:t>环</w:t>
      </w:r>
      <w:r>
        <w:rPr/>
        <w:t>境</w:t>
      </w:r>
      <w:r>
        <w:rPr>
          <w:rFonts w:ascii="宋体" w:hAnsi="宋体" w:cs="宋体" w:eastAsia="宋体"/>
          <w:spacing w:val="-3"/>
        </w:rPr>
        <w:t>)</w:t>
      </w:r>
      <w:r>
        <w:rPr/>
        <w:t>的前</w:t>
      </w:r>
      <w:r>
        <w:rPr/>
        <w:t> </w:t>
      </w:r>
      <w:r>
        <w:rPr>
          <w:spacing w:val="-2"/>
        </w:rPr>
        <w:t>提下可以考虑开业，否则也不能宣布开业。</w:t>
      </w:r>
    </w:p>
    <w:p>
      <w:pPr>
        <w:pStyle w:val="BodyText"/>
        <w:spacing w:line="356" w:lineRule="auto" w:before="31"/>
        <w:ind w:left="770" w:right="0" w:hanging="632"/>
        <w:jc w:val="left"/>
      </w:pPr>
      <w:r>
        <w:rPr>
          <w:rFonts w:ascii="宋体" w:hAnsi="宋体" w:cs="宋体" w:eastAsia="宋体"/>
        </w:rPr>
        <w:t>6.1.4</w:t>
      </w:r>
      <w:r>
        <w:rPr>
          <w:rFonts w:ascii="宋体" w:hAnsi="宋体" w:cs="宋体" w:eastAsia="宋体"/>
          <w:spacing w:val="-55"/>
        </w:rPr>
        <w:t> </w:t>
      </w:r>
      <w:r>
        <w:rPr>
          <w:spacing w:val="-3"/>
        </w:rPr>
        <w:t>验收中发现的问题，需列出详细清单，由工程项目经理安排施工队伍限期整改，完毕之后继续由</w:t>
      </w:r>
      <w:r>
        <w:rPr>
          <w:spacing w:val="45"/>
        </w:rPr>
        <w:t> </w:t>
      </w:r>
      <w:r>
        <w:rPr>
          <w:spacing w:val="-2"/>
        </w:rPr>
        <w:t>上述三方进行再次验收。</w:t>
      </w:r>
    </w:p>
    <w:p>
      <w:pPr>
        <w:pStyle w:val="BodyText"/>
        <w:spacing w:line="240" w:lineRule="auto" w:before="33"/>
        <w:ind w:right="0"/>
        <w:jc w:val="left"/>
      </w:pPr>
      <w:r>
        <w:rPr>
          <w:rFonts w:ascii="宋体" w:hAnsi="宋体" w:cs="宋体" w:eastAsia="宋体"/>
        </w:rPr>
        <w:t>6.1.5</w:t>
      </w:r>
      <w:r>
        <w:rPr>
          <w:rFonts w:ascii="宋体" w:hAnsi="宋体" w:cs="宋体" w:eastAsia="宋体"/>
          <w:spacing w:val="-55"/>
        </w:rPr>
        <w:t> </w:t>
      </w:r>
      <w:r>
        <w:rPr>
          <w:spacing w:val="-1"/>
        </w:rPr>
        <w:t>验收标准</w:t>
      </w:r>
    </w:p>
    <w:p>
      <w:pPr>
        <w:spacing w:line="240" w:lineRule="auto" w:before="12"/>
        <w:rPr>
          <w:rFonts w:ascii="宋体" w:hAnsi="宋体" w:cs="宋体" w:eastAsia="宋体"/>
          <w:sz w:val="10"/>
          <w:szCs w:val="10"/>
        </w:rPr>
      </w:pPr>
    </w:p>
    <w:p>
      <w:pPr>
        <w:spacing w:before="0"/>
        <w:ind w:left="2222" w:right="0" w:firstLine="0"/>
        <w:jc w:val="left"/>
        <w:rPr>
          <w:rFonts w:ascii="宋体" w:hAnsi="宋体" w:cs="宋体" w:eastAsia="宋体"/>
          <w:sz w:val="32"/>
          <w:szCs w:val="32"/>
        </w:rPr>
      </w:pPr>
      <w:r>
        <w:rPr>
          <w:rFonts w:ascii="宋体" w:hAnsi="宋体" w:cs="宋体" w:eastAsia="宋体"/>
          <w:b/>
          <w:bCs/>
          <w:spacing w:val="1"/>
          <w:sz w:val="32"/>
          <w:szCs w:val="32"/>
        </w:rPr>
        <w:t>格林豪泰酒店工程指导整改现场会签表</w:t>
      </w:r>
      <w:r>
        <w:rPr>
          <w:rFonts w:ascii="宋体" w:hAnsi="宋体" w:cs="宋体" w:eastAsia="宋体"/>
          <w:sz w:val="32"/>
          <w:szCs w:val="32"/>
        </w:rPr>
      </w:r>
    </w:p>
    <w:p>
      <w:pPr>
        <w:pStyle w:val="Heading3"/>
        <w:tabs>
          <w:tab w:pos="7507" w:val="left" w:leader="none"/>
          <w:tab w:pos="8473" w:val="left" w:leader="none"/>
          <w:tab w:pos="8955" w:val="left" w:leader="none"/>
          <w:tab w:pos="9437" w:val="left" w:leader="none"/>
        </w:tabs>
        <w:spacing w:line="240" w:lineRule="auto" w:before="128"/>
        <w:ind w:left="647" w:right="0"/>
        <w:jc w:val="left"/>
        <w:rPr>
          <w:b w:val="0"/>
          <w:bCs w:val="0"/>
        </w:rPr>
      </w:pPr>
      <w:r>
        <w:rPr>
          <w:w w:val="95"/>
        </w:rPr>
        <w:t>店名</w:t>
        <w:tab/>
        <w:t>日期：</w:t>
        <w:tab/>
        <w:t>年</w:t>
        <w:tab/>
        <w:t>月</w:t>
        <w:tab/>
      </w:r>
      <w:r>
        <w:rPr/>
        <w:t>日</w:t>
      </w:r>
      <w:r>
        <w:rPr>
          <w:b w:val="0"/>
          <w:bCs w:val="0"/>
        </w:rPr>
      </w:r>
    </w:p>
    <w:p>
      <w:pPr>
        <w:spacing w:line="240" w:lineRule="auto" w:before="3"/>
        <w:rPr>
          <w:rFonts w:ascii="宋体" w:hAnsi="宋体" w:cs="宋体" w:eastAsia="宋体"/>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456"/>
        <w:gridCol w:w="1078"/>
        <w:gridCol w:w="5811"/>
        <w:gridCol w:w="541"/>
        <w:gridCol w:w="698"/>
        <w:gridCol w:w="1078"/>
      </w:tblGrid>
      <w:tr>
        <w:trPr>
          <w:trHeight w:val="538" w:hRule="exact"/>
        </w:trPr>
        <w:tc>
          <w:tcPr>
            <w:tcW w:w="456" w:type="dxa"/>
            <w:tcBorders>
              <w:top w:val="single" w:sz="8" w:space="0" w:color="000000"/>
              <w:left w:val="single" w:sz="8" w:space="0" w:color="000000"/>
              <w:bottom w:val="single" w:sz="8" w:space="0" w:color="000000"/>
              <w:right w:val="single" w:sz="5" w:space="0" w:color="000000"/>
            </w:tcBorders>
            <w:shd w:val="clear" w:color="auto" w:fill="99CCFF"/>
          </w:tcPr>
          <w:p>
            <w:pPr>
              <w:pStyle w:val="TableParagraph"/>
              <w:spacing w:line="227" w:lineRule="exact"/>
              <w:ind w:left="116" w:right="0"/>
              <w:jc w:val="left"/>
              <w:rPr>
                <w:rFonts w:ascii="宋体" w:hAnsi="宋体" w:cs="宋体" w:eastAsia="宋体"/>
                <w:sz w:val="20"/>
                <w:szCs w:val="20"/>
              </w:rPr>
            </w:pPr>
            <w:r>
              <w:rPr>
                <w:rFonts w:ascii="宋体" w:hAnsi="宋体" w:cs="宋体" w:eastAsia="宋体"/>
                <w:sz w:val="20"/>
                <w:szCs w:val="20"/>
              </w:rPr>
              <w:t>序</w:t>
            </w:r>
          </w:p>
          <w:p>
            <w:pPr>
              <w:pStyle w:val="TableParagraph"/>
              <w:spacing w:line="260" w:lineRule="exact"/>
              <w:ind w:left="116" w:right="0"/>
              <w:jc w:val="left"/>
              <w:rPr>
                <w:rFonts w:ascii="宋体" w:hAnsi="宋体" w:cs="宋体" w:eastAsia="宋体"/>
                <w:sz w:val="20"/>
                <w:szCs w:val="20"/>
              </w:rPr>
            </w:pPr>
            <w:r>
              <w:rPr>
                <w:rFonts w:ascii="宋体" w:hAnsi="宋体" w:cs="宋体" w:eastAsia="宋体"/>
                <w:sz w:val="20"/>
                <w:szCs w:val="20"/>
              </w:rPr>
              <w:t>号</w:t>
            </w:r>
          </w:p>
        </w:tc>
        <w:tc>
          <w:tcPr>
            <w:tcW w:w="1078" w:type="dxa"/>
            <w:tcBorders>
              <w:top w:val="single" w:sz="8" w:space="0" w:color="000000"/>
              <w:left w:val="single" w:sz="5" w:space="0" w:color="000000"/>
              <w:bottom w:val="single" w:sz="8" w:space="0" w:color="000000"/>
              <w:right w:val="single" w:sz="5" w:space="0" w:color="000000"/>
            </w:tcBorders>
            <w:shd w:val="clear" w:color="auto" w:fill="99CCFF"/>
          </w:tcPr>
          <w:p>
            <w:pPr>
              <w:pStyle w:val="TableParagraph"/>
              <w:spacing w:line="240" w:lineRule="auto" w:before="62"/>
              <w:ind w:left="291" w:right="0"/>
              <w:jc w:val="left"/>
              <w:rPr>
                <w:rFonts w:ascii="宋体" w:hAnsi="宋体" w:cs="宋体" w:eastAsia="宋体"/>
                <w:sz w:val="24"/>
                <w:szCs w:val="24"/>
              </w:rPr>
            </w:pPr>
            <w:r>
              <w:rPr>
                <w:rFonts w:ascii="宋体" w:hAnsi="宋体" w:cs="宋体" w:eastAsia="宋体"/>
                <w:sz w:val="24"/>
                <w:szCs w:val="24"/>
              </w:rPr>
              <w:t>项目</w:t>
            </w:r>
          </w:p>
        </w:tc>
        <w:tc>
          <w:tcPr>
            <w:tcW w:w="5811" w:type="dxa"/>
            <w:tcBorders>
              <w:top w:val="single" w:sz="8" w:space="0" w:color="000000"/>
              <w:left w:val="single" w:sz="5" w:space="0" w:color="000000"/>
              <w:bottom w:val="single" w:sz="8" w:space="0" w:color="000000"/>
              <w:right w:val="single" w:sz="5" w:space="0" w:color="000000"/>
            </w:tcBorders>
            <w:shd w:val="clear" w:color="auto" w:fill="99CCFF"/>
          </w:tcPr>
          <w:p>
            <w:pPr>
              <w:pStyle w:val="TableParagraph"/>
              <w:spacing w:line="240" w:lineRule="auto" w:before="62"/>
              <w:ind w:right="6"/>
              <w:jc w:val="center"/>
              <w:rPr>
                <w:rFonts w:ascii="宋体" w:hAnsi="宋体" w:cs="宋体" w:eastAsia="宋体"/>
                <w:sz w:val="24"/>
                <w:szCs w:val="24"/>
              </w:rPr>
            </w:pPr>
            <w:r>
              <w:rPr>
                <w:rFonts w:ascii="宋体" w:hAnsi="宋体" w:cs="宋体" w:eastAsia="宋体"/>
                <w:sz w:val="24"/>
                <w:szCs w:val="24"/>
              </w:rPr>
              <w:t>标准</w:t>
            </w:r>
          </w:p>
        </w:tc>
        <w:tc>
          <w:tcPr>
            <w:tcW w:w="541" w:type="dxa"/>
            <w:tcBorders>
              <w:top w:val="single" w:sz="8" w:space="0" w:color="000000"/>
              <w:left w:val="single" w:sz="5" w:space="0" w:color="000000"/>
              <w:bottom w:val="single" w:sz="8" w:space="0" w:color="000000"/>
              <w:right w:val="single" w:sz="5" w:space="0" w:color="000000"/>
            </w:tcBorders>
            <w:shd w:val="clear" w:color="auto" w:fill="99CCFF"/>
          </w:tcPr>
          <w:p>
            <w:pPr>
              <w:pStyle w:val="TableParagraph"/>
              <w:spacing w:line="227" w:lineRule="exact"/>
              <w:ind w:left="164" w:right="0"/>
              <w:jc w:val="left"/>
              <w:rPr>
                <w:rFonts w:ascii="宋体" w:hAnsi="宋体" w:cs="宋体" w:eastAsia="宋体"/>
                <w:sz w:val="20"/>
                <w:szCs w:val="20"/>
              </w:rPr>
            </w:pPr>
            <w:r>
              <w:rPr>
                <w:rFonts w:ascii="宋体" w:hAnsi="宋体" w:cs="宋体" w:eastAsia="宋体"/>
                <w:sz w:val="20"/>
                <w:szCs w:val="20"/>
              </w:rPr>
              <w:t>合</w:t>
            </w:r>
          </w:p>
          <w:p>
            <w:pPr>
              <w:pStyle w:val="TableParagraph"/>
              <w:spacing w:line="260" w:lineRule="exact"/>
              <w:ind w:left="164" w:right="0"/>
              <w:jc w:val="left"/>
              <w:rPr>
                <w:rFonts w:ascii="宋体" w:hAnsi="宋体" w:cs="宋体" w:eastAsia="宋体"/>
                <w:sz w:val="20"/>
                <w:szCs w:val="20"/>
              </w:rPr>
            </w:pPr>
            <w:r>
              <w:rPr>
                <w:rFonts w:ascii="宋体" w:hAnsi="宋体" w:cs="宋体" w:eastAsia="宋体"/>
                <w:sz w:val="20"/>
                <w:szCs w:val="20"/>
              </w:rPr>
              <w:t>格</w:t>
            </w:r>
          </w:p>
        </w:tc>
        <w:tc>
          <w:tcPr>
            <w:tcW w:w="698" w:type="dxa"/>
            <w:tcBorders>
              <w:top w:val="single" w:sz="8" w:space="0" w:color="000000"/>
              <w:left w:val="single" w:sz="5" w:space="0" w:color="000000"/>
              <w:bottom w:val="single" w:sz="8" w:space="0" w:color="000000"/>
              <w:right w:val="single" w:sz="5" w:space="0" w:color="000000"/>
            </w:tcBorders>
            <w:shd w:val="clear" w:color="auto" w:fill="99CCFF"/>
          </w:tcPr>
          <w:p>
            <w:pPr>
              <w:pStyle w:val="TableParagraph"/>
              <w:spacing w:line="227" w:lineRule="exact"/>
              <w:ind w:left="2" w:right="0"/>
              <w:jc w:val="center"/>
              <w:rPr>
                <w:rFonts w:ascii="宋体" w:hAnsi="宋体" w:cs="宋体" w:eastAsia="宋体"/>
                <w:sz w:val="20"/>
                <w:szCs w:val="20"/>
              </w:rPr>
            </w:pPr>
            <w:r>
              <w:rPr>
                <w:rFonts w:ascii="宋体" w:hAnsi="宋体" w:cs="宋体" w:eastAsia="宋体"/>
                <w:spacing w:val="2"/>
                <w:sz w:val="20"/>
                <w:szCs w:val="20"/>
              </w:rPr>
              <w:t>不合</w:t>
            </w:r>
            <w:r>
              <w:rPr>
                <w:rFonts w:ascii="宋体" w:hAnsi="宋体" w:cs="宋体" w:eastAsia="宋体"/>
                <w:sz w:val="20"/>
                <w:szCs w:val="20"/>
              </w:rPr>
            </w:r>
          </w:p>
          <w:p>
            <w:pPr>
              <w:pStyle w:val="TableParagraph"/>
              <w:spacing w:line="260" w:lineRule="exact"/>
              <w:ind w:right="0"/>
              <w:jc w:val="center"/>
              <w:rPr>
                <w:rFonts w:ascii="宋体" w:hAnsi="宋体" w:cs="宋体" w:eastAsia="宋体"/>
                <w:sz w:val="20"/>
                <w:szCs w:val="20"/>
              </w:rPr>
            </w:pPr>
            <w:r>
              <w:rPr>
                <w:rFonts w:ascii="宋体" w:hAnsi="宋体" w:cs="宋体" w:eastAsia="宋体"/>
                <w:sz w:val="20"/>
                <w:szCs w:val="20"/>
              </w:rPr>
              <w:t>格</w:t>
            </w:r>
          </w:p>
        </w:tc>
        <w:tc>
          <w:tcPr>
            <w:tcW w:w="1078" w:type="dxa"/>
            <w:tcBorders>
              <w:top w:val="single" w:sz="8" w:space="0" w:color="000000"/>
              <w:left w:val="single" w:sz="5" w:space="0" w:color="000000"/>
              <w:bottom w:val="single" w:sz="8" w:space="0" w:color="000000"/>
              <w:right w:val="single" w:sz="8" w:space="0" w:color="000000"/>
            </w:tcBorders>
            <w:shd w:val="clear" w:color="auto" w:fill="99CCFF"/>
          </w:tcPr>
          <w:p>
            <w:pPr>
              <w:pStyle w:val="TableParagraph"/>
              <w:spacing w:line="240" w:lineRule="auto" w:before="62"/>
              <w:ind w:left="291" w:right="0"/>
              <w:jc w:val="left"/>
              <w:rPr>
                <w:rFonts w:ascii="宋体" w:hAnsi="宋体" w:cs="宋体" w:eastAsia="宋体"/>
                <w:sz w:val="24"/>
                <w:szCs w:val="24"/>
              </w:rPr>
            </w:pPr>
            <w:r>
              <w:rPr>
                <w:rFonts w:ascii="宋体" w:hAnsi="宋体" w:cs="宋体" w:eastAsia="宋体"/>
                <w:sz w:val="24"/>
                <w:szCs w:val="24"/>
              </w:rPr>
              <w:t>备注</w:t>
            </w:r>
          </w:p>
        </w:tc>
      </w:tr>
      <w:tr>
        <w:trPr>
          <w:trHeight w:val="536" w:hRule="exact"/>
        </w:trPr>
        <w:tc>
          <w:tcPr>
            <w:tcW w:w="456" w:type="dxa"/>
            <w:tcBorders>
              <w:top w:val="single" w:sz="8" w:space="0" w:color="000000"/>
              <w:left w:val="single" w:sz="8" w:space="0" w:color="000000"/>
              <w:bottom w:val="single" w:sz="5" w:space="0" w:color="000000"/>
              <w:right w:val="single" w:sz="5" w:space="0" w:color="000000"/>
            </w:tcBorders>
          </w:tcPr>
          <w:p>
            <w:pPr>
              <w:pStyle w:val="TableParagraph"/>
              <w:spacing w:line="240" w:lineRule="auto" w:before="64"/>
              <w:ind w:right="2"/>
              <w:jc w:val="center"/>
              <w:rPr>
                <w:rFonts w:ascii="宋体" w:hAnsi="宋体" w:cs="宋体" w:eastAsia="宋体"/>
                <w:sz w:val="24"/>
                <w:szCs w:val="24"/>
              </w:rPr>
            </w:pPr>
            <w:r>
              <w:rPr>
                <w:rFonts w:ascii="宋体"/>
                <w:sz w:val="24"/>
              </w:rPr>
              <w:t>1</w:t>
            </w:r>
          </w:p>
        </w:tc>
        <w:tc>
          <w:tcPr>
            <w:tcW w:w="1078" w:type="dxa"/>
            <w:tcBorders>
              <w:top w:val="single" w:sz="8" w:space="0" w:color="000000"/>
              <w:left w:val="single" w:sz="5" w:space="0" w:color="000000"/>
              <w:bottom w:val="single" w:sz="5" w:space="0" w:color="000000"/>
              <w:right w:val="single" w:sz="5" w:space="0" w:color="000000"/>
            </w:tcBorders>
          </w:tcPr>
          <w:p>
            <w:pPr>
              <w:pStyle w:val="TableParagraph"/>
              <w:spacing w:line="230" w:lineRule="exact"/>
              <w:ind w:right="5"/>
              <w:jc w:val="center"/>
              <w:rPr>
                <w:rFonts w:ascii="宋体" w:hAnsi="宋体" w:cs="宋体" w:eastAsia="宋体"/>
                <w:sz w:val="20"/>
                <w:szCs w:val="20"/>
              </w:rPr>
            </w:pPr>
            <w:r>
              <w:rPr>
                <w:rFonts w:ascii="宋体" w:hAnsi="宋体" w:cs="宋体" w:eastAsia="宋体"/>
                <w:sz w:val="20"/>
                <w:szCs w:val="20"/>
              </w:rPr>
              <w:t>门头外立</w:t>
            </w:r>
          </w:p>
          <w:p>
            <w:pPr>
              <w:pStyle w:val="TableParagraph"/>
              <w:spacing w:line="261" w:lineRule="exact"/>
              <w:ind w:right="2"/>
              <w:jc w:val="center"/>
              <w:rPr>
                <w:rFonts w:ascii="宋体" w:hAnsi="宋体" w:cs="宋体" w:eastAsia="宋体"/>
                <w:sz w:val="20"/>
                <w:szCs w:val="20"/>
              </w:rPr>
            </w:pPr>
            <w:r>
              <w:rPr>
                <w:rFonts w:ascii="宋体" w:hAnsi="宋体" w:cs="宋体" w:eastAsia="宋体"/>
                <w:sz w:val="20"/>
                <w:szCs w:val="20"/>
              </w:rPr>
              <w:t>面</w:t>
            </w:r>
          </w:p>
        </w:tc>
        <w:tc>
          <w:tcPr>
            <w:tcW w:w="5811"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9"/>
              <w:ind w:left="99" w:right="0"/>
              <w:jc w:val="left"/>
              <w:rPr>
                <w:rFonts w:ascii="宋体" w:hAnsi="宋体" w:cs="宋体" w:eastAsia="宋体"/>
                <w:sz w:val="20"/>
                <w:szCs w:val="20"/>
              </w:rPr>
            </w:pPr>
            <w:r>
              <w:rPr>
                <w:rFonts w:ascii="宋体" w:hAnsi="宋体" w:cs="宋体" w:eastAsia="宋体"/>
                <w:sz w:val="20"/>
                <w:szCs w:val="20"/>
              </w:rPr>
              <w:t>；外立面按照公司批准的方案完成装饰，颜色和造型符合要求。</w:t>
            </w:r>
          </w:p>
        </w:tc>
        <w:tc>
          <w:tcPr>
            <w:tcW w:w="541" w:type="dxa"/>
            <w:tcBorders>
              <w:top w:val="single" w:sz="8" w:space="0" w:color="000000"/>
              <w:left w:val="single" w:sz="5" w:space="0" w:color="000000"/>
              <w:bottom w:val="single" w:sz="5" w:space="0" w:color="000000"/>
              <w:right w:val="single" w:sz="5" w:space="0" w:color="000000"/>
            </w:tcBorders>
          </w:tcPr>
          <w:p>
            <w:pPr/>
          </w:p>
        </w:tc>
        <w:tc>
          <w:tcPr>
            <w:tcW w:w="698" w:type="dxa"/>
            <w:tcBorders>
              <w:top w:val="single" w:sz="8" w:space="0" w:color="000000"/>
              <w:left w:val="single" w:sz="5" w:space="0" w:color="000000"/>
              <w:bottom w:val="single" w:sz="5" w:space="0" w:color="000000"/>
              <w:right w:val="single" w:sz="5" w:space="0" w:color="000000"/>
            </w:tcBorders>
          </w:tcPr>
          <w:p>
            <w:pPr/>
          </w:p>
        </w:tc>
        <w:tc>
          <w:tcPr>
            <w:tcW w:w="1078" w:type="dxa"/>
            <w:tcBorders>
              <w:top w:val="single" w:sz="8"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2"/>
              <w:ind w:right="2"/>
              <w:jc w:val="center"/>
              <w:rPr>
                <w:rFonts w:ascii="宋体" w:hAnsi="宋体" w:cs="宋体" w:eastAsia="宋体"/>
                <w:sz w:val="24"/>
                <w:szCs w:val="24"/>
              </w:rPr>
            </w:pPr>
            <w:r>
              <w:rPr>
                <w:rFonts w:ascii="宋体"/>
                <w:sz w:val="24"/>
              </w:rPr>
              <w:t>2</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5"/>
              <w:jc w:val="center"/>
              <w:rPr>
                <w:rFonts w:ascii="宋体" w:hAnsi="宋体" w:cs="宋体" w:eastAsia="宋体"/>
                <w:sz w:val="20"/>
                <w:szCs w:val="20"/>
              </w:rPr>
            </w:pPr>
            <w:r>
              <w:rPr>
                <w:rFonts w:ascii="宋体" w:hAnsi="宋体" w:cs="宋体" w:eastAsia="宋体"/>
                <w:sz w:val="20"/>
                <w:szCs w:val="20"/>
              </w:rPr>
              <w:t>店招广告</w:t>
            </w:r>
          </w:p>
          <w:p>
            <w:pPr>
              <w:pStyle w:val="TableParagraph"/>
              <w:spacing w:line="260" w:lineRule="exact"/>
              <w:ind w:right="2"/>
              <w:jc w:val="center"/>
              <w:rPr>
                <w:rFonts w:ascii="宋体" w:hAnsi="宋体" w:cs="宋体" w:eastAsia="宋体"/>
                <w:sz w:val="20"/>
                <w:szCs w:val="20"/>
              </w:rPr>
            </w:pPr>
            <w:r>
              <w:rPr>
                <w:rFonts w:ascii="宋体" w:hAnsi="宋体" w:cs="宋体" w:eastAsia="宋体"/>
                <w:sz w:val="20"/>
                <w:szCs w:val="20"/>
              </w:rPr>
              <w:t>类</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847" w:right="0"/>
              <w:jc w:val="left"/>
              <w:rPr>
                <w:rFonts w:ascii="宋体" w:hAnsi="宋体" w:cs="宋体" w:eastAsia="宋体"/>
                <w:sz w:val="20"/>
                <w:szCs w:val="20"/>
              </w:rPr>
            </w:pPr>
            <w:r>
              <w:rPr>
                <w:rFonts w:ascii="宋体" w:hAnsi="宋体" w:cs="宋体" w:eastAsia="宋体"/>
                <w:sz w:val="20"/>
                <w:szCs w:val="20"/>
              </w:rPr>
              <w:t>店招安装符合</w:t>
            </w:r>
            <w:r>
              <w:rPr>
                <w:rFonts w:ascii="宋体" w:hAnsi="宋体" w:cs="宋体" w:eastAsia="宋体"/>
                <w:spacing w:val="-60"/>
                <w:sz w:val="20"/>
                <w:szCs w:val="20"/>
              </w:rPr>
              <w:t> </w:t>
            </w:r>
            <w:r>
              <w:rPr>
                <w:rFonts w:ascii="宋体" w:hAnsi="宋体" w:cs="宋体" w:eastAsia="宋体"/>
                <w:sz w:val="20"/>
                <w:szCs w:val="20"/>
              </w:rPr>
              <w:t>VI</w:t>
            </w:r>
            <w:r>
              <w:rPr>
                <w:rFonts w:ascii="宋体" w:hAnsi="宋体" w:cs="宋体" w:eastAsia="宋体"/>
                <w:spacing w:val="-59"/>
                <w:sz w:val="20"/>
                <w:szCs w:val="20"/>
              </w:rPr>
              <w:t> </w:t>
            </w:r>
            <w:r>
              <w:rPr>
                <w:rFonts w:ascii="宋体" w:hAnsi="宋体" w:cs="宋体" w:eastAsia="宋体"/>
                <w:sz w:val="20"/>
                <w:szCs w:val="20"/>
              </w:rPr>
              <w:t>标准。</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right="2"/>
              <w:jc w:val="center"/>
              <w:rPr>
                <w:rFonts w:ascii="宋体" w:hAnsi="宋体" w:cs="宋体" w:eastAsia="宋体"/>
                <w:sz w:val="24"/>
                <w:szCs w:val="24"/>
              </w:rPr>
            </w:pPr>
            <w:r>
              <w:rPr>
                <w:rFonts w:ascii="宋体"/>
                <w:sz w:val="24"/>
              </w:rPr>
              <w:t>3</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30" w:right="0"/>
              <w:jc w:val="left"/>
              <w:rPr>
                <w:rFonts w:ascii="宋体" w:hAnsi="宋体" w:cs="宋体" w:eastAsia="宋体"/>
                <w:sz w:val="20"/>
                <w:szCs w:val="20"/>
              </w:rPr>
            </w:pPr>
            <w:r>
              <w:rPr>
                <w:rFonts w:ascii="宋体" w:hAnsi="宋体" w:cs="宋体" w:eastAsia="宋体"/>
                <w:sz w:val="20"/>
                <w:szCs w:val="20"/>
              </w:rPr>
              <w:t>墙体</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97" w:right="0"/>
              <w:jc w:val="left"/>
              <w:rPr>
                <w:rFonts w:ascii="宋体" w:hAnsi="宋体" w:cs="宋体" w:eastAsia="宋体"/>
                <w:sz w:val="20"/>
                <w:szCs w:val="20"/>
              </w:rPr>
            </w:pPr>
            <w:r>
              <w:rPr>
                <w:rFonts w:ascii="宋体" w:hAnsi="宋体" w:cs="宋体" w:eastAsia="宋体"/>
                <w:sz w:val="20"/>
                <w:szCs w:val="20"/>
              </w:rPr>
              <w:t>砌筑材料符合硬件要求</w:t>
            </w:r>
            <w:r>
              <w:rPr>
                <w:rFonts w:ascii="宋体" w:hAnsi="宋体" w:cs="宋体" w:eastAsia="宋体"/>
                <w:sz w:val="20"/>
                <w:szCs w:val="20"/>
              </w:rPr>
              <w:t>,</w:t>
            </w:r>
            <w:r>
              <w:rPr>
                <w:rFonts w:ascii="宋体" w:hAnsi="宋体" w:cs="宋体" w:eastAsia="宋体"/>
                <w:sz w:val="20"/>
                <w:szCs w:val="20"/>
              </w:rPr>
              <w:t>并有隔音棉</w:t>
            </w:r>
            <w:r>
              <w:rPr>
                <w:rFonts w:ascii="宋体" w:hAnsi="宋体" w:cs="宋体" w:eastAsia="宋体"/>
                <w:sz w:val="20"/>
                <w:szCs w:val="20"/>
              </w:rPr>
              <w:t>.</w:t>
            </w:r>
            <w:r>
              <w:rPr>
                <w:rFonts w:ascii="宋体" w:hAnsi="宋体" w:cs="宋体" w:eastAsia="宋体"/>
                <w:sz w:val="20"/>
                <w:szCs w:val="20"/>
              </w:rPr>
              <w:t>门窗洞口符合要求。</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5"/>
              <w:ind w:right="2"/>
              <w:jc w:val="center"/>
              <w:rPr>
                <w:rFonts w:ascii="宋体" w:hAnsi="宋体" w:cs="宋体" w:eastAsia="宋体"/>
                <w:sz w:val="24"/>
                <w:szCs w:val="24"/>
              </w:rPr>
            </w:pPr>
            <w:r>
              <w:rPr>
                <w:rFonts w:ascii="宋体"/>
                <w:sz w:val="24"/>
              </w:rPr>
              <w:t>4</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right="2"/>
              <w:jc w:val="center"/>
              <w:rPr>
                <w:rFonts w:ascii="宋体" w:hAnsi="宋体" w:cs="宋体" w:eastAsia="宋体"/>
                <w:sz w:val="20"/>
                <w:szCs w:val="20"/>
              </w:rPr>
            </w:pPr>
            <w:r>
              <w:rPr>
                <w:rFonts w:ascii="宋体" w:hAnsi="宋体" w:cs="宋体" w:eastAsia="宋体"/>
                <w:sz w:val="20"/>
                <w:szCs w:val="20"/>
              </w:rPr>
              <w:t>门</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47" w:right="0"/>
              <w:jc w:val="left"/>
              <w:rPr>
                <w:rFonts w:ascii="宋体" w:hAnsi="宋体" w:cs="宋体" w:eastAsia="宋体"/>
                <w:sz w:val="20"/>
                <w:szCs w:val="20"/>
              </w:rPr>
            </w:pPr>
            <w:r>
              <w:rPr>
                <w:rFonts w:ascii="宋体" w:hAnsi="宋体" w:cs="宋体" w:eastAsia="宋体"/>
                <w:sz w:val="20"/>
                <w:szCs w:val="20"/>
              </w:rPr>
              <w:t>大堂门</w:t>
            </w:r>
            <w:r>
              <w:rPr>
                <w:rFonts w:ascii="宋体" w:hAnsi="宋体" w:cs="宋体" w:eastAsia="宋体"/>
                <w:sz w:val="20"/>
                <w:szCs w:val="20"/>
              </w:rPr>
              <w:t>,</w:t>
            </w:r>
            <w:r>
              <w:rPr>
                <w:rFonts w:ascii="宋体" w:hAnsi="宋体" w:cs="宋体" w:eastAsia="宋体"/>
                <w:sz w:val="20"/>
                <w:szCs w:val="20"/>
              </w:rPr>
              <w:t>客房门及其他区域门颜色造型款式符合硬件要求。</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4"/>
              <w:ind w:right="2"/>
              <w:jc w:val="center"/>
              <w:rPr>
                <w:rFonts w:ascii="宋体" w:hAnsi="宋体" w:cs="宋体" w:eastAsia="宋体"/>
                <w:sz w:val="24"/>
                <w:szCs w:val="24"/>
              </w:rPr>
            </w:pPr>
            <w:r>
              <w:rPr>
                <w:rFonts w:ascii="宋体"/>
                <w:sz w:val="24"/>
              </w:rPr>
              <w:t>5</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31" w:right="0"/>
              <w:jc w:val="left"/>
              <w:rPr>
                <w:rFonts w:ascii="宋体" w:hAnsi="宋体" w:cs="宋体" w:eastAsia="宋体"/>
                <w:sz w:val="20"/>
                <w:szCs w:val="20"/>
              </w:rPr>
            </w:pPr>
            <w:r>
              <w:rPr>
                <w:rFonts w:ascii="宋体" w:hAnsi="宋体" w:cs="宋体" w:eastAsia="宋体"/>
                <w:sz w:val="20"/>
                <w:szCs w:val="20"/>
              </w:rPr>
              <w:t>大堂装修</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right="7"/>
              <w:jc w:val="center"/>
              <w:rPr>
                <w:rFonts w:ascii="宋体" w:hAnsi="宋体" w:cs="宋体" w:eastAsia="宋体"/>
                <w:sz w:val="20"/>
                <w:szCs w:val="20"/>
              </w:rPr>
            </w:pPr>
            <w:r>
              <w:rPr>
                <w:rFonts w:ascii="宋体" w:hAnsi="宋体" w:cs="宋体" w:eastAsia="宋体"/>
                <w:sz w:val="20"/>
                <w:szCs w:val="20"/>
              </w:rPr>
              <w:t>装修全部符合公司标准，设施设备品牌款式颜色符合要求并齐全</w:t>
            </w:r>
          </w:p>
          <w:p>
            <w:pPr>
              <w:pStyle w:val="TableParagraph"/>
              <w:spacing w:line="260" w:lineRule="exact"/>
              <w:ind w:right="4"/>
              <w:jc w:val="center"/>
              <w:rPr>
                <w:rFonts w:ascii="宋体" w:hAnsi="宋体" w:cs="宋体" w:eastAsia="宋体"/>
                <w:sz w:val="20"/>
                <w:szCs w:val="20"/>
              </w:rPr>
            </w:pPr>
            <w:r>
              <w:rPr>
                <w:rFonts w:ascii="宋体" w:hAnsi="宋体" w:cs="宋体" w:eastAsia="宋体"/>
                <w:sz w:val="20"/>
                <w:szCs w:val="20"/>
              </w:rPr>
              <w:t>完好</w:t>
            </w:r>
            <w:r>
              <w:rPr>
                <w:rFonts w:ascii="宋体" w:hAnsi="宋体" w:cs="宋体" w:eastAsia="宋体"/>
                <w:sz w:val="20"/>
                <w:szCs w:val="20"/>
              </w:rPr>
              <w:t>,</w:t>
            </w:r>
            <w:r>
              <w:rPr>
                <w:rFonts w:ascii="宋体" w:hAnsi="宋体" w:cs="宋体" w:eastAsia="宋体"/>
                <w:sz w:val="20"/>
                <w:szCs w:val="20"/>
              </w:rPr>
              <w:t>功能区符合要求。</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2"/>
              <w:ind w:right="2"/>
              <w:jc w:val="center"/>
              <w:rPr>
                <w:rFonts w:ascii="宋体" w:hAnsi="宋体" w:cs="宋体" w:eastAsia="宋体"/>
                <w:sz w:val="24"/>
                <w:szCs w:val="24"/>
              </w:rPr>
            </w:pPr>
            <w:r>
              <w:rPr>
                <w:rFonts w:ascii="宋体"/>
                <w:sz w:val="24"/>
              </w:rPr>
              <w:t>6</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330" w:right="0"/>
              <w:jc w:val="left"/>
              <w:rPr>
                <w:rFonts w:ascii="宋体" w:hAnsi="宋体" w:cs="宋体" w:eastAsia="宋体"/>
                <w:sz w:val="20"/>
                <w:szCs w:val="20"/>
              </w:rPr>
            </w:pPr>
            <w:r>
              <w:rPr>
                <w:rFonts w:ascii="宋体" w:hAnsi="宋体" w:cs="宋体" w:eastAsia="宋体"/>
                <w:sz w:val="20"/>
                <w:szCs w:val="20"/>
              </w:rPr>
              <w:t>总台</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3"/>
              <w:jc w:val="center"/>
              <w:rPr>
                <w:rFonts w:ascii="宋体" w:hAnsi="宋体" w:cs="宋体" w:eastAsia="宋体"/>
                <w:sz w:val="20"/>
                <w:szCs w:val="20"/>
              </w:rPr>
            </w:pPr>
            <w:r>
              <w:rPr>
                <w:rFonts w:ascii="宋体" w:hAnsi="宋体" w:cs="宋体" w:eastAsia="宋体"/>
                <w:sz w:val="20"/>
                <w:szCs w:val="20"/>
              </w:rPr>
              <w:t>总台款式造型符合标准。网络、电话终端、电源分布合理。数量</w:t>
            </w:r>
          </w:p>
          <w:p>
            <w:pPr>
              <w:pStyle w:val="TableParagraph"/>
              <w:spacing w:line="260" w:lineRule="exact"/>
              <w:ind w:right="6"/>
              <w:jc w:val="center"/>
              <w:rPr>
                <w:rFonts w:ascii="宋体" w:hAnsi="宋体" w:cs="宋体" w:eastAsia="宋体"/>
                <w:sz w:val="20"/>
                <w:szCs w:val="20"/>
              </w:rPr>
            </w:pPr>
            <w:r>
              <w:rPr>
                <w:rFonts w:ascii="宋体" w:hAnsi="宋体" w:cs="宋体" w:eastAsia="宋体"/>
                <w:sz w:val="20"/>
                <w:szCs w:val="20"/>
              </w:rPr>
              <w:t>满足使用要求。</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2"/>
              <w:ind w:right="2"/>
              <w:jc w:val="center"/>
              <w:rPr>
                <w:rFonts w:ascii="宋体" w:hAnsi="宋体" w:cs="宋体" w:eastAsia="宋体"/>
                <w:sz w:val="24"/>
                <w:szCs w:val="24"/>
              </w:rPr>
            </w:pPr>
            <w:r>
              <w:rPr>
                <w:rFonts w:ascii="宋体"/>
                <w:sz w:val="24"/>
              </w:rPr>
              <w:t>7</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330" w:right="0"/>
              <w:jc w:val="left"/>
              <w:rPr>
                <w:rFonts w:ascii="宋体" w:hAnsi="宋体" w:cs="宋体" w:eastAsia="宋体"/>
                <w:sz w:val="20"/>
                <w:szCs w:val="20"/>
              </w:rPr>
            </w:pPr>
            <w:r>
              <w:rPr>
                <w:rFonts w:ascii="宋体" w:hAnsi="宋体" w:cs="宋体" w:eastAsia="宋体"/>
                <w:sz w:val="20"/>
                <w:szCs w:val="20"/>
              </w:rPr>
              <w:t>厨房</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7"/>
              <w:jc w:val="center"/>
              <w:rPr>
                <w:rFonts w:ascii="宋体" w:hAnsi="宋体" w:cs="宋体" w:eastAsia="宋体"/>
                <w:sz w:val="20"/>
                <w:szCs w:val="20"/>
              </w:rPr>
            </w:pPr>
            <w:r>
              <w:rPr>
                <w:rFonts w:ascii="宋体" w:hAnsi="宋体" w:cs="宋体" w:eastAsia="宋体"/>
                <w:sz w:val="20"/>
                <w:szCs w:val="20"/>
              </w:rPr>
              <w:t>排水、排烟、隔油合理、厨房设备使用正常，照明、插座布置标</w:t>
            </w:r>
          </w:p>
          <w:p>
            <w:pPr>
              <w:pStyle w:val="TableParagraph"/>
              <w:spacing w:line="260" w:lineRule="exact"/>
              <w:ind w:right="6"/>
              <w:jc w:val="center"/>
              <w:rPr>
                <w:rFonts w:ascii="宋体" w:hAnsi="宋体" w:cs="宋体" w:eastAsia="宋体"/>
                <w:sz w:val="20"/>
                <w:szCs w:val="20"/>
              </w:rPr>
            </w:pPr>
            <w:r>
              <w:rPr>
                <w:rFonts w:ascii="宋体" w:hAnsi="宋体" w:cs="宋体" w:eastAsia="宋体"/>
                <w:sz w:val="20"/>
                <w:szCs w:val="20"/>
              </w:rPr>
              <w:t>准。</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701"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48"/>
              <w:ind w:right="2"/>
              <w:jc w:val="center"/>
              <w:rPr>
                <w:rFonts w:ascii="宋体" w:hAnsi="宋体" w:cs="宋体" w:eastAsia="宋体"/>
                <w:sz w:val="24"/>
                <w:szCs w:val="24"/>
              </w:rPr>
            </w:pPr>
            <w:r>
              <w:rPr>
                <w:rFonts w:ascii="宋体"/>
                <w:sz w:val="24"/>
              </w:rPr>
              <w:t>8</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3"/>
              <w:ind w:right="0"/>
              <w:jc w:val="left"/>
              <w:rPr>
                <w:rFonts w:ascii="宋体" w:hAnsi="宋体" w:cs="宋体" w:eastAsia="宋体"/>
                <w:b/>
                <w:bCs/>
                <w:sz w:val="13"/>
                <w:szCs w:val="13"/>
              </w:rPr>
            </w:pPr>
          </w:p>
          <w:p>
            <w:pPr>
              <w:pStyle w:val="TableParagraph"/>
              <w:spacing w:line="240" w:lineRule="auto"/>
              <w:ind w:left="330" w:right="0"/>
              <w:jc w:val="left"/>
              <w:rPr>
                <w:rFonts w:ascii="宋体" w:hAnsi="宋体" w:cs="宋体" w:eastAsia="宋体"/>
                <w:sz w:val="20"/>
                <w:szCs w:val="20"/>
              </w:rPr>
            </w:pPr>
            <w:r>
              <w:rPr>
                <w:rFonts w:ascii="宋体" w:hAnsi="宋体" w:cs="宋体" w:eastAsia="宋体"/>
                <w:sz w:val="20"/>
                <w:szCs w:val="20"/>
              </w:rPr>
              <w:t>餐厅</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79"/>
              <w:ind w:left="1497" w:right="5" w:hanging="1398"/>
              <w:jc w:val="left"/>
              <w:rPr>
                <w:rFonts w:ascii="宋体" w:hAnsi="宋体" w:cs="宋体" w:eastAsia="宋体"/>
                <w:sz w:val="20"/>
                <w:szCs w:val="20"/>
              </w:rPr>
            </w:pPr>
            <w:r>
              <w:rPr>
                <w:rFonts w:ascii="宋体" w:hAnsi="宋体" w:cs="宋体" w:eastAsia="宋体"/>
                <w:w w:val="95"/>
                <w:sz w:val="20"/>
                <w:szCs w:val="20"/>
              </w:rPr>
              <w:t>装修达标</w:t>
            </w:r>
            <w:r>
              <w:rPr>
                <w:rFonts w:ascii="宋体" w:hAnsi="宋体" w:cs="宋体" w:eastAsia="宋体"/>
                <w:w w:val="95"/>
                <w:sz w:val="20"/>
                <w:szCs w:val="20"/>
              </w:rPr>
              <w:t>,</w:t>
            </w:r>
            <w:r>
              <w:rPr>
                <w:rFonts w:ascii="宋体" w:hAnsi="宋体" w:cs="宋体" w:eastAsia="宋体"/>
                <w:w w:val="95"/>
                <w:sz w:val="20"/>
                <w:szCs w:val="20"/>
              </w:rPr>
              <w:t>早餐台、餐桌椅等家具设备配备符合标准。电源插座、</w:t>
            </w:r>
            <w:r>
              <w:rPr>
                <w:rFonts w:ascii="宋体" w:hAnsi="宋体" w:cs="宋体" w:eastAsia="宋体"/>
                <w:spacing w:val="26"/>
                <w:w w:val="99"/>
                <w:sz w:val="20"/>
                <w:szCs w:val="20"/>
              </w:rPr>
              <w:t> </w:t>
            </w:r>
            <w:r>
              <w:rPr>
                <w:rFonts w:ascii="宋体" w:hAnsi="宋体" w:cs="宋体" w:eastAsia="宋体"/>
                <w:sz w:val="20"/>
                <w:szCs w:val="20"/>
              </w:rPr>
              <w:t>照明品牌款式颜色按标准布置。</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80" w:right="720"/>
        </w:sectPr>
      </w:pPr>
    </w:p>
    <w:p>
      <w:pPr>
        <w:spacing w:line="240" w:lineRule="auto" w:before="0"/>
        <w:rPr>
          <w:rFonts w:ascii="宋体" w:hAnsi="宋体" w:cs="宋体" w:eastAsia="宋体"/>
          <w:b/>
          <w:bCs/>
          <w:sz w:val="20"/>
          <w:szCs w:val="20"/>
        </w:rPr>
      </w:pPr>
    </w:p>
    <w:p>
      <w:pPr>
        <w:spacing w:line="240" w:lineRule="auto" w:before="11"/>
        <w:rPr>
          <w:rFonts w:ascii="宋体" w:hAnsi="宋体" w:cs="宋体" w:eastAsia="宋体"/>
          <w:b/>
          <w:bCs/>
          <w:sz w:val="16"/>
          <w:szCs w:val="16"/>
        </w:rPr>
      </w:pPr>
    </w:p>
    <w:tbl>
      <w:tblPr>
        <w:tblW w:w="0" w:type="auto"/>
        <w:jc w:val="left"/>
        <w:tblInd w:w="113" w:type="dxa"/>
        <w:tblLayout w:type="fixed"/>
        <w:tblCellMar>
          <w:top w:w="0" w:type="dxa"/>
          <w:left w:w="0" w:type="dxa"/>
          <w:bottom w:w="0" w:type="dxa"/>
          <w:right w:w="0" w:type="dxa"/>
        </w:tblCellMar>
        <w:tblLook w:val="01E0"/>
      </w:tblPr>
      <w:tblGrid>
        <w:gridCol w:w="456"/>
        <w:gridCol w:w="1078"/>
        <w:gridCol w:w="5811"/>
        <w:gridCol w:w="541"/>
        <w:gridCol w:w="698"/>
        <w:gridCol w:w="1078"/>
      </w:tblGrid>
      <w:tr>
        <w:trPr>
          <w:trHeight w:val="971" w:hRule="exact"/>
        </w:trPr>
        <w:tc>
          <w:tcPr>
            <w:tcW w:w="456" w:type="dxa"/>
            <w:tcBorders>
              <w:top w:val="nil" w:sz="6" w:space="0" w:color="auto"/>
              <w:left w:val="single" w:sz="8" w:space="0" w:color="000000"/>
              <w:bottom w:val="single" w:sz="5" w:space="0" w:color="000000"/>
              <w:right w:val="single" w:sz="5" w:space="0" w:color="000000"/>
            </w:tcBorders>
          </w:tcPr>
          <w:p>
            <w:pPr>
              <w:pStyle w:val="TableParagraph"/>
              <w:spacing w:line="240" w:lineRule="auto" w:before="9"/>
              <w:ind w:right="0"/>
              <w:jc w:val="left"/>
              <w:rPr>
                <w:rFonts w:ascii="宋体" w:hAnsi="宋体" w:cs="宋体" w:eastAsia="宋体"/>
                <w:b/>
                <w:bCs/>
                <w:sz w:val="21"/>
                <w:szCs w:val="21"/>
              </w:rPr>
            </w:pPr>
          </w:p>
          <w:p>
            <w:pPr>
              <w:pStyle w:val="TableParagraph"/>
              <w:spacing w:line="240" w:lineRule="auto"/>
              <w:ind w:right="2"/>
              <w:jc w:val="center"/>
              <w:rPr>
                <w:rFonts w:ascii="宋体" w:hAnsi="宋体" w:cs="宋体" w:eastAsia="宋体"/>
                <w:sz w:val="24"/>
                <w:szCs w:val="24"/>
              </w:rPr>
            </w:pPr>
            <w:r>
              <w:rPr>
                <w:rFonts w:ascii="宋体"/>
                <w:sz w:val="24"/>
              </w:rPr>
              <w:t>9</w:t>
            </w:r>
          </w:p>
        </w:tc>
        <w:tc>
          <w:tcPr>
            <w:tcW w:w="1078"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5"/>
              <w:ind w:right="0"/>
              <w:jc w:val="left"/>
              <w:rPr>
                <w:rFonts w:ascii="宋体" w:hAnsi="宋体" w:cs="宋体" w:eastAsia="宋体"/>
                <w:b/>
                <w:bCs/>
                <w:sz w:val="24"/>
                <w:szCs w:val="24"/>
              </w:rPr>
            </w:pPr>
          </w:p>
          <w:p>
            <w:pPr>
              <w:pStyle w:val="TableParagraph"/>
              <w:spacing w:line="240" w:lineRule="auto"/>
              <w:ind w:left="131" w:right="0"/>
              <w:jc w:val="left"/>
              <w:rPr>
                <w:rFonts w:ascii="宋体" w:hAnsi="宋体" w:cs="宋体" w:eastAsia="宋体"/>
                <w:sz w:val="20"/>
                <w:szCs w:val="20"/>
              </w:rPr>
            </w:pPr>
            <w:r>
              <w:rPr>
                <w:rFonts w:ascii="宋体" w:hAnsi="宋体" w:cs="宋体" w:eastAsia="宋体"/>
                <w:sz w:val="20"/>
                <w:szCs w:val="20"/>
              </w:rPr>
              <w:t>客房装修</w:t>
            </w:r>
          </w:p>
        </w:tc>
        <w:tc>
          <w:tcPr>
            <w:tcW w:w="5811" w:type="dxa"/>
            <w:tcBorders>
              <w:top w:val="nil" w:sz="6" w:space="0" w:color="auto"/>
              <w:left w:val="single" w:sz="5" w:space="0" w:color="000000"/>
              <w:bottom w:val="single" w:sz="5" w:space="0" w:color="000000"/>
              <w:right w:val="single" w:sz="5" w:space="0" w:color="000000"/>
            </w:tcBorders>
          </w:tcPr>
          <w:p>
            <w:pPr>
              <w:pStyle w:val="TableParagraph"/>
              <w:spacing w:line="260" w:lineRule="exact" w:before="85"/>
              <w:ind w:left="99" w:right="106" w:hanging="2"/>
              <w:jc w:val="center"/>
              <w:rPr>
                <w:rFonts w:ascii="宋体" w:hAnsi="宋体" w:cs="宋体" w:eastAsia="宋体"/>
                <w:sz w:val="20"/>
                <w:szCs w:val="20"/>
              </w:rPr>
            </w:pPr>
            <w:r>
              <w:rPr>
                <w:rFonts w:ascii="宋体" w:hAnsi="宋体" w:cs="宋体" w:eastAsia="宋体"/>
                <w:w w:val="95"/>
                <w:sz w:val="20"/>
                <w:szCs w:val="20"/>
              </w:rPr>
              <w:t>客房装修符合标准</w:t>
            </w:r>
            <w:r>
              <w:rPr>
                <w:rFonts w:ascii="宋体" w:hAnsi="宋体" w:cs="宋体" w:eastAsia="宋体"/>
                <w:w w:val="95"/>
                <w:sz w:val="20"/>
                <w:szCs w:val="20"/>
              </w:rPr>
              <w:t>,</w:t>
            </w:r>
            <w:r>
              <w:rPr>
                <w:rFonts w:ascii="宋体" w:hAnsi="宋体" w:cs="宋体" w:eastAsia="宋体"/>
                <w:w w:val="95"/>
                <w:sz w:val="20"/>
                <w:szCs w:val="20"/>
              </w:rPr>
              <w:t>功能齐全，取电开关、照明、插座等品牌款</w:t>
            </w:r>
            <w:r>
              <w:rPr>
                <w:rFonts w:ascii="宋体" w:hAnsi="宋体" w:cs="宋体" w:eastAsia="宋体"/>
                <w:spacing w:val="32"/>
                <w:w w:val="99"/>
                <w:sz w:val="20"/>
                <w:szCs w:val="20"/>
              </w:rPr>
              <w:t> </w:t>
            </w:r>
            <w:r>
              <w:rPr>
                <w:rFonts w:ascii="宋体" w:hAnsi="宋体" w:cs="宋体" w:eastAsia="宋体"/>
                <w:sz w:val="20"/>
                <w:szCs w:val="20"/>
              </w:rPr>
              <w:t>式颜色按标准安装到位，门牌号制作安装标准。</w:t>
            </w:r>
            <w:r>
              <w:rPr>
                <w:rFonts w:ascii="宋体" w:hAnsi="宋体" w:cs="宋体" w:eastAsia="宋体"/>
                <w:spacing w:val="-56"/>
                <w:sz w:val="20"/>
                <w:szCs w:val="20"/>
              </w:rPr>
              <w:t> </w:t>
            </w:r>
            <w:r>
              <w:rPr>
                <w:rFonts w:ascii="宋体" w:hAnsi="宋体" w:cs="宋体" w:eastAsia="宋体"/>
                <w:sz w:val="20"/>
                <w:szCs w:val="20"/>
              </w:rPr>
              <w:t>电子门锁</w:t>
            </w:r>
            <w:r>
              <w:rPr>
                <w:rFonts w:ascii="宋体" w:hAnsi="宋体" w:cs="宋体" w:eastAsia="宋体"/>
                <w:sz w:val="20"/>
                <w:szCs w:val="20"/>
              </w:rPr>
              <w:t>,</w:t>
            </w:r>
            <w:r>
              <w:rPr>
                <w:rFonts w:ascii="宋体" w:hAnsi="宋体" w:cs="宋体" w:eastAsia="宋体"/>
                <w:sz w:val="20"/>
                <w:szCs w:val="20"/>
              </w:rPr>
              <w:t>五金</w:t>
            </w:r>
            <w:r>
              <w:rPr>
                <w:rFonts w:ascii="宋体" w:hAnsi="宋体" w:cs="宋体" w:eastAsia="宋体"/>
                <w:spacing w:val="26"/>
                <w:w w:val="99"/>
                <w:sz w:val="20"/>
                <w:szCs w:val="20"/>
              </w:rPr>
              <w:t> </w:t>
            </w:r>
            <w:r>
              <w:rPr>
                <w:rFonts w:ascii="宋体" w:hAnsi="宋体" w:cs="宋体" w:eastAsia="宋体"/>
                <w:sz w:val="20"/>
                <w:szCs w:val="20"/>
              </w:rPr>
              <w:t>件品牌款式颜色符合要求</w:t>
            </w:r>
            <w:r>
              <w:rPr>
                <w:rFonts w:ascii="宋体" w:hAnsi="宋体" w:cs="宋体" w:eastAsia="宋体"/>
                <w:sz w:val="20"/>
                <w:szCs w:val="20"/>
              </w:rPr>
              <w:t>,</w:t>
            </w:r>
            <w:r>
              <w:rPr>
                <w:rFonts w:ascii="宋体" w:hAnsi="宋体" w:cs="宋体" w:eastAsia="宋体"/>
                <w:sz w:val="20"/>
                <w:szCs w:val="20"/>
              </w:rPr>
              <w:t>使用正常。</w:t>
            </w:r>
            <w:r>
              <w:rPr>
                <w:rFonts w:ascii="宋体" w:hAnsi="宋体" w:cs="宋体" w:eastAsia="宋体"/>
                <w:sz w:val="20"/>
                <w:szCs w:val="20"/>
              </w:rPr>
            </w:r>
          </w:p>
        </w:tc>
        <w:tc>
          <w:tcPr>
            <w:tcW w:w="541" w:type="dxa"/>
            <w:tcBorders>
              <w:top w:val="nil" w:sz="6" w:space="0" w:color="auto"/>
              <w:left w:val="single" w:sz="5" w:space="0" w:color="000000"/>
              <w:bottom w:val="single" w:sz="5" w:space="0" w:color="000000"/>
              <w:right w:val="single" w:sz="5" w:space="0" w:color="000000"/>
            </w:tcBorders>
          </w:tcPr>
          <w:p>
            <w:pPr/>
          </w:p>
        </w:tc>
        <w:tc>
          <w:tcPr>
            <w:tcW w:w="698" w:type="dxa"/>
            <w:tcBorders>
              <w:top w:val="nil" w:sz="6" w:space="0" w:color="auto"/>
              <w:left w:val="single" w:sz="5" w:space="0" w:color="000000"/>
              <w:bottom w:val="single" w:sz="5" w:space="0" w:color="000000"/>
              <w:right w:val="single" w:sz="5" w:space="0" w:color="000000"/>
            </w:tcBorders>
          </w:tcPr>
          <w:p>
            <w:pPr/>
          </w:p>
        </w:tc>
        <w:tc>
          <w:tcPr>
            <w:tcW w:w="1078" w:type="dxa"/>
            <w:tcBorders>
              <w:top w:val="nil" w:sz="6" w:space="0" w:color="auto"/>
              <w:left w:val="single" w:sz="5" w:space="0" w:color="000000"/>
              <w:bottom w:val="single" w:sz="5" w:space="0" w:color="000000"/>
              <w:right w:val="single" w:sz="8" w:space="0" w:color="000000"/>
            </w:tcBorders>
          </w:tcPr>
          <w:p>
            <w:pPr/>
          </w:p>
        </w:tc>
      </w:tr>
      <w:tr>
        <w:trPr>
          <w:trHeight w:val="61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02"/>
              <w:ind w:left="97" w:right="0"/>
              <w:jc w:val="left"/>
              <w:rPr>
                <w:rFonts w:ascii="宋体" w:hAnsi="宋体" w:cs="宋体" w:eastAsia="宋体"/>
                <w:sz w:val="24"/>
                <w:szCs w:val="24"/>
              </w:rPr>
            </w:pPr>
            <w:r>
              <w:rPr>
                <w:rFonts w:ascii="宋体"/>
                <w:sz w:val="24"/>
              </w:rPr>
              <w:t>10</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33"/>
              <w:ind w:left="430" w:right="136" w:hanging="300"/>
              <w:jc w:val="left"/>
              <w:rPr>
                <w:rFonts w:ascii="宋体" w:hAnsi="宋体" w:cs="宋体" w:eastAsia="宋体"/>
                <w:sz w:val="20"/>
                <w:szCs w:val="20"/>
              </w:rPr>
            </w:pPr>
            <w:r>
              <w:rPr>
                <w:rFonts w:ascii="宋体" w:hAnsi="宋体" w:cs="宋体" w:eastAsia="宋体"/>
                <w:w w:val="95"/>
                <w:sz w:val="20"/>
                <w:szCs w:val="20"/>
              </w:rPr>
              <w:t>客房卫生</w:t>
            </w:r>
            <w:r>
              <w:rPr>
                <w:rFonts w:ascii="宋体" w:hAnsi="宋体" w:cs="宋体" w:eastAsia="宋体"/>
                <w:w w:val="99"/>
                <w:sz w:val="20"/>
                <w:szCs w:val="20"/>
              </w:rPr>
              <w:t> </w:t>
            </w:r>
            <w:r>
              <w:rPr>
                <w:rFonts w:ascii="宋体" w:hAnsi="宋体" w:cs="宋体" w:eastAsia="宋体"/>
                <w:sz w:val="20"/>
                <w:szCs w:val="20"/>
              </w:rPr>
              <w:t>间</w:t>
            </w:r>
            <w:r>
              <w:rPr>
                <w:rFonts w:ascii="宋体" w:hAnsi="宋体" w:cs="宋体" w:eastAsia="宋体"/>
                <w:sz w:val="20"/>
                <w:szCs w:val="20"/>
              </w:rPr>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33"/>
              <w:ind w:left="1547" w:right="100" w:hanging="1448"/>
              <w:jc w:val="left"/>
              <w:rPr>
                <w:rFonts w:ascii="宋体" w:hAnsi="宋体" w:cs="宋体" w:eastAsia="宋体"/>
                <w:sz w:val="20"/>
                <w:szCs w:val="20"/>
              </w:rPr>
            </w:pPr>
            <w:r>
              <w:rPr>
                <w:rFonts w:ascii="宋体" w:hAnsi="宋体" w:cs="宋体" w:eastAsia="宋体"/>
                <w:w w:val="95"/>
                <w:sz w:val="20"/>
                <w:szCs w:val="20"/>
              </w:rPr>
              <w:t>淋浴房、顶棚扣板、台面、洁具、灯具、墙地砖等品牌、规格、</w:t>
            </w:r>
            <w:r>
              <w:rPr>
                <w:rFonts w:ascii="宋体" w:hAnsi="宋体" w:cs="宋体" w:eastAsia="宋体"/>
                <w:spacing w:val="34"/>
                <w:w w:val="99"/>
                <w:sz w:val="20"/>
                <w:szCs w:val="20"/>
              </w:rPr>
              <w:t> </w:t>
            </w:r>
            <w:r>
              <w:rPr>
                <w:rFonts w:ascii="宋体" w:hAnsi="宋体" w:cs="宋体" w:eastAsia="宋体"/>
                <w:sz w:val="20"/>
                <w:szCs w:val="20"/>
              </w:rPr>
              <w:t>颜色符合要求</w:t>
            </w:r>
            <w:r>
              <w:rPr>
                <w:rFonts w:ascii="宋体" w:hAnsi="宋体" w:cs="宋体" w:eastAsia="宋体"/>
                <w:sz w:val="20"/>
                <w:szCs w:val="20"/>
              </w:rPr>
              <w:t>,</w:t>
            </w:r>
            <w:r>
              <w:rPr>
                <w:rFonts w:ascii="宋体" w:hAnsi="宋体" w:cs="宋体" w:eastAsia="宋体"/>
                <w:sz w:val="20"/>
                <w:szCs w:val="20"/>
              </w:rPr>
              <w:t>管线质量达标。</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11</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1" w:right="0"/>
              <w:jc w:val="left"/>
              <w:rPr>
                <w:rFonts w:ascii="宋体" w:hAnsi="宋体" w:cs="宋体" w:eastAsia="宋体"/>
                <w:sz w:val="20"/>
                <w:szCs w:val="20"/>
              </w:rPr>
            </w:pPr>
            <w:r>
              <w:rPr>
                <w:rFonts w:ascii="宋体" w:hAnsi="宋体" w:cs="宋体" w:eastAsia="宋体"/>
                <w:sz w:val="20"/>
                <w:szCs w:val="20"/>
              </w:rPr>
              <w:t>楼层走道</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95" w:right="0"/>
              <w:jc w:val="left"/>
              <w:rPr>
                <w:rFonts w:ascii="宋体" w:hAnsi="宋体" w:cs="宋体" w:eastAsia="宋体"/>
                <w:sz w:val="20"/>
                <w:szCs w:val="20"/>
              </w:rPr>
            </w:pPr>
            <w:r>
              <w:rPr>
                <w:rFonts w:ascii="宋体" w:hAnsi="宋体" w:cs="宋体" w:eastAsia="宋体"/>
                <w:sz w:val="20"/>
                <w:szCs w:val="20"/>
              </w:rPr>
              <w:t>地毯、踢脚线颜色、灯具、插座品牌款式颜色位置符合要求。</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4"/>
              <w:ind w:left="97" w:right="0"/>
              <w:jc w:val="left"/>
              <w:rPr>
                <w:rFonts w:ascii="宋体" w:hAnsi="宋体" w:cs="宋体" w:eastAsia="宋体"/>
                <w:sz w:val="24"/>
                <w:szCs w:val="24"/>
              </w:rPr>
            </w:pPr>
            <w:r>
              <w:rPr>
                <w:rFonts w:ascii="宋体"/>
                <w:sz w:val="24"/>
              </w:rPr>
              <w:t>12</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5"/>
              <w:jc w:val="center"/>
              <w:rPr>
                <w:rFonts w:ascii="宋体" w:hAnsi="宋体" w:cs="宋体" w:eastAsia="宋体"/>
                <w:sz w:val="20"/>
                <w:szCs w:val="20"/>
              </w:rPr>
            </w:pPr>
            <w:r>
              <w:rPr>
                <w:rFonts w:ascii="宋体" w:hAnsi="宋体" w:cs="宋体" w:eastAsia="宋体"/>
                <w:sz w:val="20"/>
                <w:szCs w:val="20"/>
              </w:rPr>
              <w:t>公共卫生</w:t>
            </w:r>
          </w:p>
          <w:p>
            <w:pPr>
              <w:pStyle w:val="TableParagraph"/>
              <w:spacing w:line="260" w:lineRule="exact"/>
              <w:ind w:right="2"/>
              <w:jc w:val="center"/>
              <w:rPr>
                <w:rFonts w:ascii="宋体" w:hAnsi="宋体" w:cs="宋体" w:eastAsia="宋体"/>
                <w:sz w:val="20"/>
                <w:szCs w:val="20"/>
              </w:rPr>
            </w:pPr>
            <w:r>
              <w:rPr>
                <w:rFonts w:ascii="宋体" w:hAnsi="宋体" w:cs="宋体" w:eastAsia="宋体"/>
                <w:sz w:val="20"/>
                <w:szCs w:val="20"/>
              </w:rPr>
              <w:t>间</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795" w:right="0"/>
              <w:jc w:val="left"/>
              <w:rPr>
                <w:rFonts w:ascii="宋体" w:hAnsi="宋体" w:cs="宋体" w:eastAsia="宋体"/>
                <w:sz w:val="20"/>
                <w:szCs w:val="20"/>
              </w:rPr>
            </w:pPr>
            <w:r>
              <w:rPr>
                <w:rFonts w:ascii="宋体" w:hAnsi="宋体" w:cs="宋体" w:eastAsia="宋体"/>
                <w:sz w:val="20"/>
                <w:szCs w:val="20"/>
              </w:rPr>
              <w:t>顶、墙、地、卫生设施颜色款式符合硬件标准。</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7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94"/>
              <w:ind w:left="97" w:right="0"/>
              <w:jc w:val="left"/>
              <w:rPr>
                <w:rFonts w:ascii="宋体" w:hAnsi="宋体" w:cs="宋体" w:eastAsia="宋体"/>
                <w:sz w:val="24"/>
                <w:szCs w:val="24"/>
              </w:rPr>
            </w:pPr>
            <w:r>
              <w:rPr>
                <w:rFonts w:ascii="宋体"/>
                <w:sz w:val="24"/>
              </w:rPr>
              <w:t>13</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31" w:right="0"/>
              <w:jc w:val="left"/>
              <w:rPr>
                <w:rFonts w:ascii="宋体" w:hAnsi="宋体" w:cs="宋体" w:eastAsia="宋体"/>
                <w:sz w:val="20"/>
                <w:szCs w:val="20"/>
              </w:rPr>
            </w:pPr>
            <w:r>
              <w:rPr>
                <w:rFonts w:ascii="宋体" w:hAnsi="宋体" w:cs="宋体" w:eastAsia="宋体"/>
                <w:sz w:val="20"/>
                <w:szCs w:val="20"/>
              </w:rPr>
              <w:t>楼层布草</w:t>
            </w:r>
          </w:p>
          <w:p>
            <w:pPr>
              <w:pStyle w:val="TableParagraph"/>
              <w:spacing w:line="260" w:lineRule="exact" w:before="24"/>
              <w:ind w:left="430" w:right="136" w:hanging="300"/>
              <w:jc w:val="left"/>
              <w:rPr>
                <w:rFonts w:ascii="宋体" w:hAnsi="宋体" w:cs="宋体" w:eastAsia="宋体"/>
                <w:sz w:val="20"/>
                <w:szCs w:val="20"/>
              </w:rPr>
            </w:pPr>
            <w:r>
              <w:rPr>
                <w:rFonts w:ascii="宋体" w:hAnsi="宋体" w:cs="宋体" w:eastAsia="宋体"/>
                <w:w w:val="95"/>
                <w:sz w:val="20"/>
                <w:szCs w:val="20"/>
              </w:rPr>
              <w:t>间、清洗</w:t>
            </w:r>
            <w:r>
              <w:rPr>
                <w:rFonts w:ascii="宋体" w:hAnsi="宋体" w:cs="宋体" w:eastAsia="宋体"/>
                <w:w w:val="99"/>
                <w:sz w:val="20"/>
                <w:szCs w:val="20"/>
              </w:rPr>
              <w:t> </w:t>
            </w:r>
            <w:r>
              <w:rPr>
                <w:rFonts w:ascii="宋体" w:hAnsi="宋体" w:cs="宋体" w:eastAsia="宋体"/>
                <w:sz w:val="20"/>
                <w:szCs w:val="20"/>
              </w:rPr>
              <w:t>间</w:t>
            </w:r>
            <w:r>
              <w:rPr>
                <w:rFonts w:ascii="宋体" w:hAnsi="宋体" w:cs="宋体" w:eastAsia="宋体"/>
                <w:sz w:val="20"/>
                <w:szCs w:val="20"/>
              </w:rPr>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6"/>
              <w:ind w:right="0"/>
              <w:jc w:val="left"/>
              <w:rPr>
                <w:rFonts w:ascii="宋体" w:hAnsi="宋体" w:cs="宋体" w:eastAsia="宋体"/>
                <w:b/>
                <w:bCs/>
                <w:sz w:val="17"/>
                <w:szCs w:val="17"/>
              </w:rPr>
            </w:pPr>
          </w:p>
          <w:p>
            <w:pPr>
              <w:pStyle w:val="TableParagraph"/>
              <w:spacing w:line="240" w:lineRule="auto"/>
              <w:ind w:left="795" w:right="0"/>
              <w:jc w:val="left"/>
              <w:rPr>
                <w:rFonts w:ascii="宋体" w:hAnsi="宋体" w:cs="宋体" w:eastAsia="宋体"/>
                <w:sz w:val="20"/>
                <w:szCs w:val="20"/>
              </w:rPr>
            </w:pPr>
            <w:r>
              <w:rPr>
                <w:rFonts w:ascii="宋体" w:hAnsi="宋体" w:cs="宋体" w:eastAsia="宋体"/>
                <w:sz w:val="20"/>
                <w:szCs w:val="20"/>
              </w:rPr>
              <w:t>橱柜、洗涤盆等设备及照明、插座按标准布置。</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3"/>
              <w:ind w:left="97" w:right="0"/>
              <w:jc w:val="left"/>
              <w:rPr>
                <w:rFonts w:ascii="宋体" w:hAnsi="宋体" w:cs="宋体" w:eastAsia="宋体"/>
                <w:sz w:val="24"/>
                <w:szCs w:val="24"/>
              </w:rPr>
            </w:pPr>
            <w:r>
              <w:rPr>
                <w:rFonts w:ascii="宋体"/>
                <w:sz w:val="24"/>
              </w:rPr>
              <w:t>14</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8"/>
              <w:ind w:left="231" w:right="0"/>
              <w:jc w:val="left"/>
              <w:rPr>
                <w:rFonts w:ascii="宋体" w:hAnsi="宋体" w:cs="宋体" w:eastAsia="宋体"/>
                <w:sz w:val="20"/>
                <w:szCs w:val="20"/>
              </w:rPr>
            </w:pPr>
            <w:r>
              <w:rPr>
                <w:rFonts w:ascii="宋体" w:hAnsi="宋体" w:cs="宋体" w:eastAsia="宋体"/>
                <w:sz w:val="20"/>
                <w:szCs w:val="20"/>
              </w:rPr>
              <w:t>办公室</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8"/>
              <w:ind w:left="1497" w:right="0"/>
              <w:jc w:val="left"/>
              <w:rPr>
                <w:rFonts w:ascii="宋体" w:hAnsi="宋体" w:cs="宋体" w:eastAsia="宋体"/>
                <w:sz w:val="20"/>
                <w:szCs w:val="20"/>
              </w:rPr>
            </w:pPr>
            <w:r>
              <w:rPr>
                <w:rFonts w:ascii="宋体" w:hAnsi="宋体" w:cs="宋体" w:eastAsia="宋体"/>
                <w:sz w:val="20"/>
                <w:szCs w:val="20"/>
              </w:rPr>
              <w:t>照明、插座、网络按标准布置。</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2"/>
              <w:ind w:left="97" w:right="0"/>
              <w:jc w:val="left"/>
              <w:rPr>
                <w:rFonts w:ascii="宋体" w:hAnsi="宋体" w:cs="宋体" w:eastAsia="宋体"/>
                <w:sz w:val="24"/>
                <w:szCs w:val="24"/>
              </w:rPr>
            </w:pPr>
            <w:r>
              <w:rPr>
                <w:rFonts w:ascii="宋体"/>
                <w:sz w:val="24"/>
              </w:rPr>
              <w:t>15</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5"/>
              <w:jc w:val="center"/>
              <w:rPr>
                <w:rFonts w:ascii="宋体" w:hAnsi="宋体" w:cs="宋体" w:eastAsia="宋体"/>
                <w:sz w:val="20"/>
                <w:szCs w:val="20"/>
              </w:rPr>
            </w:pPr>
            <w:r>
              <w:rPr>
                <w:rFonts w:ascii="宋体" w:hAnsi="宋体" w:cs="宋体" w:eastAsia="宋体"/>
                <w:sz w:val="20"/>
                <w:szCs w:val="20"/>
              </w:rPr>
              <w:t>楼层配电</w:t>
            </w:r>
          </w:p>
          <w:p>
            <w:pPr>
              <w:pStyle w:val="TableParagraph"/>
              <w:spacing w:line="260" w:lineRule="exact"/>
              <w:ind w:right="2"/>
              <w:jc w:val="center"/>
              <w:rPr>
                <w:rFonts w:ascii="宋体" w:hAnsi="宋体" w:cs="宋体" w:eastAsia="宋体"/>
                <w:sz w:val="20"/>
                <w:szCs w:val="20"/>
              </w:rPr>
            </w:pPr>
            <w:r>
              <w:rPr>
                <w:rFonts w:ascii="宋体" w:hAnsi="宋体" w:cs="宋体" w:eastAsia="宋体"/>
                <w:sz w:val="20"/>
                <w:szCs w:val="20"/>
              </w:rPr>
              <w:t>间</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298" w:right="0"/>
              <w:jc w:val="left"/>
              <w:rPr>
                <w:rFonts w:ascii="宋体" w:hAnsi="宋体" w:cs="宋体" w:eastAsia="宋体"/>
                <w:sz w:val="20"/>
                <w:szCs w:val="20"/>
              </w:rPr>
            </w:pPr>
            <w:r>
              <w:rPr>
                <w:rFonts w:ascii="宋体" w:hAnsi="宋体" w:cs="宋体" w:eastAsia="宋体"/>
                <w:sz w:val="20"/>
                <w:szCs w:val="20"/>
              </w:rPr>
              <w:t>配电箱等设备按标准安装使用正常。</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2"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5"/>
              <w:ind w:left="97" w:right="0"/>
              <w:jc w:val="left"/>
              <w:rPr>
                <w:rFonts w:ascii="宋体" w:hAnsi="宋体" w:cs="宋体" w:eastAsia="宋体"/>
                <w:sz w:val="24"/>
                <w:szCs w:val="24"/>
              </w:rPr>
            </w:pPr>
            <w:r>
              <w:rPr>
                <w:rFonts w:ascii="宋体"/>
                <w:sz w:val="24"/>
              </w:rPr>
              <w:t>16</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1" w:right="0"/>
              <w:jc w:val="left"/>
              <w:rPr>
                <w:rFonts w:ascii="宋体" w:hAnsi="宋体" w:cs="宋体" w:eastAsia="宋体"/>
                <w:sz w:val="20"/>
                <w:szCs w:val="20"/>
              </w:rPr>
            </w:pPr>
            <w:r>
              <w:rPr>
                <w:rFonts w:ascii="宋体" w:hAnsi="宋体" w:cs="宋体" w:eastAsia="宋体"/>
                <w:sz w:val="20"/>
                <w:szCs w:val="20"/>
              </w:rPr>
              <w:t>员工区域</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446" w:right="0"/>
              <w:jc w:val="left"/>
              <w:rPr>
                <w:rFonts w:ascii="宋体" w:hAnsi="宋体" w:cs="宋体" w:eastAsia="宋体"/>
                <w:sz w:val="20"/>
                <w:szCs w:val="20"/>
              </w:rPr>
            </w:pPr>
            <w:r>
              <w:rPr>
                <w:rFonts w:ascii="宋体" w:hAnsi="宋体" w:cs="宋体" w:eastAsia="宋体"/>
                <w:sz w:val="20"/>
                <w:szCs w:val="20"/>
              </w:rPr>
              <w:t>能满足使用要求</w:t>
            </w:r>
            <w:r>
              <w:rPr>
                <w:rFonts w:ascii="宋体" w:hAnsi="宋体" w:cs="宋体" w:eastAsia="宋体"/>
                <w:sz w:val="20"/>
                <w:szCs w:val="20"/>
              </w:rPr>
              <w:t>,</w:t>
            </w:r>
            <w:r>
              <w:rPr>
                <w:rFonts w:ascii="宋体" w:hAnsi="宋体" w:cs="宋体" w:eastAsia="宋体"/>
                <w:sz w:val="20"/>
                <w:szCs w:val="20"/>
              </w:rPr>
              <w:t>水电空调正常。</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17</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1" w:right="0"/>
              <w:jc w:val="left"/>
              <w:rPr>
                <w:rFonts w:ascii="宋体" w:hAnsi="宋体" w:cs="宋体" w:eastAsia="宋体"/>
                <w:sz w:val="20"/>
                <w:szCs w:val="20"/>
              </w:rPr>
            </w:pPr>
            <w:r>
              <w:rPr>
                <w:rFonts w:ascii="宋体" w:hAnsi="宋体" w:cs="宋体" w:eastAsia="宋体"/>
                <w:sz w:val="20"/>
                <w:szCs w:val="20"/>
              </w:rPr>
              <w:t>门窗工程</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298" w:right="0"/>
              <w:jc w:val="left"/>
              <w:rPr>
                <w:rFonts w:ascii="宋体" w:hAnsi="宋体" w:cs="宋体" w:eastAsia="宋体"/>
                <w:sz w:val="20"/>
                <w:szCs w:val="20"/>
              </w:rPr>
            </w:pPr>
            <w:r>
              <w:rPr>
                <w:rFonts w:ascii="宋体" w:hAnsi="宋体" w:cs="宋体" w:eastAsia="宋体"/>
                <w:sz w:val="20"/>
                <w:szCs w:val="20"/>
              </w:rPr>
              <w:t>款式</w:t>
            </w:r>
            <w:r>
              <w:rPr>
                <w:rFonts w:ascii="宋体" w:hAnsi="宋体" w:cs="宋体" w:eastAsia="宋体"/>
                <w:sz w:val="20"/>
                <w:szCs w:val="20"/>
              </w:rPr>
              <w:t>,</w:t>
            </w:r>
            <w:r>
              <w:rPr>
                <w:rFonts w:ascii="宋体" w:hAnsi="宋体" w:cs="宋体" w:eastAsia="宋体"/>
                <w:sz w:val="20"/>
                <w:szCs w:val="20"/>
              </w:rPr>
              <w:t>颜色</w:t>
            </w:r>
            <w:r>
              <w:rPr>
                <w:rFonts w:ascii="宋体" w:hAnsi="宋体" w:cs="宋体" w:eastAsia="宋体"/>
                <w:sz w:val="20"/>
                <w:szCs w:val="20"/>
              </w:rPr>
              <w:t>,</w:t>
            </w:r>
            <w:r>
              <w:rPr>
                <w:rFonts w:ascii="宋体" w:hAnsi="宋体" w:cs="宋体" w:eastAsia="宋体"/>
                <w:sz w:val="20"/>
                <w:szCs w:val="20"/>
              </w:rPr>
              <w:t>开启方向符合硬件标准。</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2"/>
              <w:ind w:left="97" w:right="0"/>
              <w:jc w:val="left"/>
              <w:rPr>
                <w:rFonts w:ascii="宋体" w:hAnsi="宋体" w:cs="宋体" w:eastAsia="宋体"/>
                <w:sz w:val="24"/>
                <w:szCs w:val="24"/>
              </w:rPr>
            </w:pPr>
            <w:r>
              <w:rPr>
                <w:rFonts w:ascii="宋体"/>
                <w:sz w:val="24"/>
              </w:rPr>
              <w:t>18</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right="5"/>
              <w:jc w:val="center"/>
              <w:rPr>
                <w:rFonts w:ascii="宋体" w:hAnsi="宋体" w:cs="宋体" w:eastAsia="宋体"/>
                <w:sz w:val="20"/>
                <w:szCs w:val="20"/>
              </w:rPr>
            </w:pPr>
            <w:r>
              <w:rPr>
                <w:rFonts w:ascii="宋体" w:hAnsi="宋体" w:cs="宋体" w:eastAsia="宋体"/>
                <w:sz w:val="20"/>
                <w:szCs w:val="20"/>
              </w:rPr>
              <w:t>机房及设</w:t>
            </w:r>
          </w:p>
          <w:p>
            <w:pPr>
              <w:pStyle w:val="TableParagraph"/>
              <w:spacing w:line="260" w:lineRule="exact"/>
              <w:ind w:right="2"/>
              <w:jc w:val="center"/>
              <w:rPr>
                <w:rFonts w:ascii="宋体" w:hAnsi="宋体" w:cs="宋体" w:eastAsia="宋体"/>
                <w:sz w:val="20"/>
                <w:szCs w:val="20"/>
              </w:rPr>
            </w:pPr>
            <w:r>
              <w:rPr>
                <w:rFonts w:ascii="宋体" w:hAnsi="宋体" w:cs="宋体" w:eastAsia="宋体"/>
                <w:sz w:val="20"/>
                <w:szCs w:val="20"/>
              </w:rPr>
              <w:t>备</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right="6"/>
              <w:jc w:val="center"/>
              <w:rPr>
                <w:rFonts w:ascii="宋体" w:hAnsi="宋体" w:cs="宋体" w:eastAsia="宋体"/>
                <w:sz w:val="20"/>
                <w:szCs w:val="20"/>
              </w:rPr>
            </w:pPr>
            <w:r>
              <w:rPr>
                <w:rFonts w:ascii="宋体" w:hAnsi="宋体" w:cs="宋体" w:eastAsia="宋体"/>
                <w:sz w:val="20"/>
                <w:szCs w:val="20"/>
              </w:rPr>
              <w:t>符合硬件标准。</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19</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1" w:right="0"/>
              <w:jc w:val="left"/>
              <w:rPr>
                <w:rFonts w:ascii="宋体" w:hAnsi="宋体" w:cs="宋体" w:eastAsia="宋体"/>
                <w:sz w:val="20"/>
                <w:szCs w:val="20"/>
              </w:rPr>
            </w:pPr>
            <w:r>
              <w:rPr>
                <w:rFonts w:ascii="宋体" w:hAnsi="宋体" w:cs="宋体" w:eastAsia="宋体"/>
                <w:sz w:val="20"/>
                <w:szCs w:val="20"/>
              </w:rPr>
              <w:t>防水工程</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right="5"/>
              <w:jc w:val="center"/>
              <w:rPr>
                <w:rFonts w:ascii="宋体" w:hAnsi="宋体" w:cs="宋体" w:eastAsia="宋体"/>
                <w:sz w:val="20"/>
                <w:szCs w:val="20"/>
              </w:rPr>
            </w:pPr>
            <w:r>
              <w:rPr>
                <w:rFonts w:ascii="宋体" w:hAnsi="宋体" w:cs="宋体" w:eastAsia="宋体"/>
                <w:sz w:val="20"/>
                <w:szCs w:val="20"/>
              </w:rPr>
              <w:t>防水工程无渗漏。</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3"/>
              <w:ind w:left="97" w:right="0"/>
              <w:jc w:val="left"/>
              <w:rPr>
                <w:rFonts w:ascii="宋体" w:hAnsi="宋体" w:cs="宋体" w:eastAsia="宋体"/>
                <w:sz w:val="24"/>
                <w:szCs w:val="24"/>
              </w:rPr>
            </w:pPr>
            <w:r>
              <w:rPr>
                <w:rFonts w:ascii="宋体"/>
                <w:sz w:val="24"/>
              </w:rPr>
              <w:t>20</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30" w:right="0"/>
              <w:jc w:val="left"/>
              <w:rPr>
                <w:rFonts w:ascii="宋体" w:hAnsi="宋体" w:cs="宋体" w:eastAsia="宋体"/>
                <w:sz w:val="20"/>
                <w:szCs w:val="20"/>
              </w:rPr>
            </w:pPr>
            <w:r>
              <w:rPr>
                <w:rFonts w:ascii="宋体" w:hAnsi="宋体" w:cs="宋体" w:eastAsia="宋体"/>
                <w:sz w:val="20"/>
                <w:szCs w:val="20"/>
              </w:rPr>
              <w:t>电梯</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99" w:right="0"/>
              <w:jc w:val="left"/>
              <w:rPr>
                <w:rFonts w:ascii="宋体" w:hAnsi="宋体" w:cs="宋体" w:eastAsia="宋体"/>
                <w:sz w:val="20"/>
                <w:szCs w:val="20"/>
              </w:rPr>
            </w:pPr>
            <w:r>
              <w:rPr>
                <w:rFonts w:ascii="宋体" w:hAnsi="宋体" w:cs="宋体" w:eastAsia="宋体"/>
                <w:sz w:val="20"/>
                <w:szCs w:val="20"/>
              </w:rPr>
              <w:t>电梯内外按键使用有效，有应急呼叫系统，有监控，运行平稳。</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64"/>
              <w:ind w:left="97" w:right="0"/>
              <w:jc w:val="left"/>
              <w:rPr>
                <w:rFonts w:ascii="宋体" w:hAnsi="宋体" w:cs="宋体" w:eastAsia="宋体"/>
                <w:sz w:val="24"/>
                <w:szCs w:val="24"/>
              </w:rPr>
            </w:pPr>
            <w:r>
              <w:rPr>
                <w:rFonts w:ascii="宋体"/>
                <w:sz w:val="24"/>
              </w:rPr>
              <w:t>21</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330" w:right="0"/>
              <w:jc w:val="left"/>
              <w:rPr>
                <w:rFonts w:ascii="宋体" w:hAnsi="宋体" w:cs="宋体" w:eastAsia="宋体"/>
                <w:sz w:val="20"/>
                <w:szCs w:val="20"/>
              </w:rPr>
            </w:pPr>
            <w:r>
              <w:rPr>
                <w:rFonts w:ascii="宋体" w:hAnsi="宋体" w:cs="宋体" w:eastAsia="宋体"/>
                <w:sz w:val="20"/>
                <w:szCs w:val="20"/>
              </w:rPr>
              <w:t>供电</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right="6"/>
              <w:jc w:val="center"/>
              <w:rPr>
                <w:rFonts w:ascii="宋体" w:hAnsi="宋体" w:cs="宋体" w:eastAsia="宋体"/>
                <w:sz w:val="20"/>
                <w:szCs w:val="20"/>
              </w:rPr>
            </w:pPr>
            <w:r>
              <w:rPr>
                <w:rFonts w:ascii="宋体" w:hAnsi="宋体" w:cs="宋体" w:eastAsia="宋体"/>
                <w:sz w:val="20"/>
                <w:szCs w:val="20"/>
              </w:rPr>
              <w:t>电力供应满足酒店需要，配电间设备运行正常、电压稳定，分电</w:t>
            </w:r>
          </w:p>
          <w:p>
            <w:pPr>
              <w:pStyle w:val="TableParagraph"/>
              <w:spacing w:line="240" w:lineRule="auto"/>
              <w:ind w:right="5"/>
              <w:jc w:val="center"/>
              <w:rPr>
                <w:rFonts w:ascii="宋体" w:hAnsi="宋体" w:cs="宋体" w:eastAsia="宋体"/>
                <w:sz w:val="20"/>
                <w:szCs w:val="20"/>
              </w:rPr>
            </w:pPr>
            <w:r>
              <w:rPr>
                <w:rFonts w:ascii="宋体" w:hAnsi="宋体" w:cs="宋体" w:eastAsia="宋体"/>
                <w:sz w:val="20"/>
                <w:szCs w:val="20"/>
              </w:rPr>
              <w:t>开关标识清楚。</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684"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41"/>
              <w:ind w:left="97" w:right="0"/>
              <w:jc w:val="left"/>
              <w:rPr>
                <w:rFonts w:ascii="宋体" w:hAnsi="宋体" w:cs="宋体" w:eastAsia="宋体"/>
                <w:sz w:val="24"/>
                <w:szCs w:val="24"/>
              </w:rPr>
            </w:pPr>
            <w:r>
              <w:rPr>
                <w:rFonts w:ascii="宋体"/>
                <w:sz w:val="24"/>
              </w:rPr>
              <w:t>22</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3"/>
              <w:ind w:left="330" w:right="0"/>
              <w:jc w:val="left"/>
              <w:rPr>
                <w:rFonts w:ascii="宋体" w:hAnsi="宋体" w:cs="宋体" w:eastAsia="宋体"/>
                <w:sz w:val="20"/>
                <w:szCs w:val="20"/>
              </w:rPr>
            </w:pPr>
            <w:r>
              <w:rPr>
                <w:rFonts w:ascii="宋体" w:hAnsi="宋体" w:cs="宋体" w:eastAsia="宋体"/>
                <w:sz w:val="20"/>
                <w:szCs w:val="20"/>
              </w:rPr>
              <w:t>供热</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3"/>
              <w:ind w:left="795" w:right="0"/>
              <w:jc w:val="left"/>
              <w:rPr>
                <w:rFonts w:ascii="宋体" w:hAnsi="宋体" w:cs="宋体" w:eastAsia="宋体"/>
                <w:sz w:val="20"/>
                <w:szCs w:val="20"/>
              </w:rPr>
            </w:pPr>
            <w:r>
              <w:rPr>
                <w:rFonts w:ascii="宋体" w:hAnsi="宋体" w:cs="宋体" w:eastAsia="宋体"/>
                <w:sz w:val="20"/>
                <w:szCs w:val="20"/>
              </w:rPr>
              <w:t>锅炉系统能满足酒店供热要求，符合设计规范。</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701"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48"/>
              <w:ind w:left="97" w:right="0"/>
              <w:jc w:val="left"/>
              <w:rPr>
                <w:rFonts w:ascii="宋体" w:hAnsi="宋体" w:cs="宋体" w:eastAsia="宋体"/>
                <w:sz w:val="24"/>
                <w:szCs w:val="24"/>
              </w:rPr>
            </w:pPr>
            <w:r>
              <w:rPr>
                <w:rFonts w:ascii="宋体"/>
                <w:sz w:val="24"/>
              </w:rPr>
              <w:t>23</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3"/>
              <w:ind w:right="0"/>
              <w:jc w:val="left"/>
              <w:rPr>
                <w:rFonts w:ascii="宋体" w:hAnsi="宋体" w:cs="宋体" w:eastAsia="宋体"/>
                <w:b/>
                <w:bCs/>
                <w:sz w:val="13"/>
                <w:szCs w:val="13"/>
              </w:rPr>
            </w:pPr>
          </w:p>
          <w:p>
            <w:pPr>
              <w:pStyle w:val="TableParagraph"/>
              <w:spacing w:line="240" w:lineRule="auto"/>
              <w:ind w:left="231" w:right="0"/>
              <w:jc w:val="left"/>
              <w:rPr>
                <w:rFonts w:ascii="宋体" w:hAnsi="宋体" w:cs="宋体" w:eastAsia="宋体"/>
                <w:sz w:val="20"/>
                <w:szCs w:val="20"/>
              </w:rPr>
            </w:pPr>
            <w:r>
              <w:rPr>
                <w:rFonts w:ascii="宋体" w:hAnsi="宋体" w:cs="宋体" w:eastAsia="宋体"/>
                <w:sz w:val="20"/>
                <w:szCs w:val="20"/>
              </w:rPr>
              <w:t>给排水</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tabs>
                <w:tab w:pos="3097" w:val="left" w:leader="none"/>
              </w:tabs>
              <w:spacing w:line="260" w:lineRule="exact" w:before="79"/>
              <w:ind w:left="296" w:right="154" w:hanging="149"/>
              <w:jc w:val="left"/>
              <w:rPr>
                <w:rFonts w:ascii="宋体" w:hAnsi="宋体" w:cs="宋体" w:eastAsia="宋体"/>
                <w:sz w:val="20"/>
                <w:szCs w:val="20"/>
              </w:rPr>
            </w:pPr>
            <w:r>
              <w:rPr>
                <w:rFonts w:ascii="宋体" w:hAnsi="宋体" w:cs="宋体" w:eastAsia="宋体"/>
                <w:sz w:val="20"/>
                <w:szCs w:val="20"/>
              </w:rPr>
              <w:t>热水出水不超过</w:t>
            </w:r>
            <w:r>
              <w:rPr>
                <w:rFonts w:ascii="宋体" w:hAnsi="宋体" w:cs="宋体" w:eastAsia="宋体"/>
                <w:spacing w:val="-76"/>
                <w:sz w:val="20"/>
                <w:szCs w:val="20"/>
              </w:rPr>
              <w:t> </w:t>
            </w:r>
            <w:r>
              <w:rPr>
                <w:rFonts w:ascii="宋体" w:hAnsi="宋体" w:cs="宋体" w:eastAsia="宋体"/>
                <w:sz w:val="20"/>
                <w:szCs w:val="20"/>
              </w:rPr>
              <w:t>30</w:t>
            </w:r>
            <w:r>
              <w:rPr>
                <w:rFonts w:ascii="宋体" w:hAnsi="宋体" w:cs="宋体" w:eastAsia="宋体"/>
                <w:spacing w:val="-76"/>
                <w:sz w:val="20"/>
                <w:szCs w:val="20"/>
              </w:rPr>
              <w:t> </w:t>
            </w:r>
            <w:r>
              <w:rPr>
                <w:rFonts w:ascii="宋体" w:hAnsi="宋体" w:cs="宋体" w:eastAsia="宋体"/>
                <w:sz w:val="20"/>
                <w:szCs w:val="20"/>
              </w:rPr>
              <w:t>秒达到标准规定的温度，泵房设备噪音控制</w:t>
            </w:r>
            <w:r>
              <w:rPr>
                <w:rFonts w:ascii="宋体" w:hAnsi="宋体" w:cs="宋体" w:eastAsia="宋体"/>
                <w:spacing w:val="26"/>
                <w:w w:val="99"/>
                <w:sz w:val="20"/>
                <w:szCs w:val="20"/>
              </w:rPr>
              <w:t> </w:t>
            </w:r>
            <w:r>
              <w:rPr>
                <w:rFonts w:ascii="宋体" w:hAnsi="宋体" w:cs="宋体" w:eastAsia="宋体"/>
                <w:w w:val="95"/>
                <w:sz w:val="20"/>
                <w:szCs w:val="20"/>
              </w:rPr>
              <w:t>不影响客房，排水、排污畅通</w:t>
              <w:tab/>
            </w:r>
            <w:r>
              <w:rPr>
                <w:rFonts w:ascii="宋体" w:hAnsi="宋体" w:cs="宋体" w:eastAsia="宋体"/>
                <w:sz w:val="20"/>
                <w:szCs w:val="20"/>
              </w:rPr>
              <w:t>落水噪音不影响客人休息。</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24</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30" w:right="0"/>
              <w:jc w:val="left"/>
              <w:rPr>
                <w:rFonts w:ascii="宋体" w:hAnsi="宋体" w:cs="宋体" w:eastAsia="宋体"/>
                <w:sz w:val="20"/>
                <w:szCs w:val="20"/>
              </w:rPr>
            </w:pPr>
            <w:r>
              <w:rPr>
                <w:rFonts w:ascii="宋体" w:hAnsi="宋体" w:cs="宋体" w:eastAsia="宋体"/>
                <w:sz w:val="20"/>
                <w:szCs w:val="20"/>
              </w:rPr>
              <w:t>空调</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897" w:right="0"/>
              <w:jc w:val="left"/>
              <w:rPr>
                <w:rFonts w:ascii="宋体" w:hAnsi="宋体" w:cs="宋体" w:eastAsia="宋体"/>
                <w:sz w:val="20"/>
                <w:szCs w:val="20"/>
              </w:rPr>
            </w:pPr>
            <w:r>
              <w:rPr>
                <w:rFonts w:ascii="宋体" w:hAnsi="宋体" w:cs="宋体" w:eastAsia="宋体"/>
                <w:sz w:val="20"/>
                <w:szCs w:val="20"/>
              </w:rPr>
              <w:t>空调配备数量符合标准，位置合理，正常使用</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716"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55"/>
              <w:ind w:left="97" w:right="0"/>
              <w:jc w:val="left"/>
              <w:rPr>
                <w:rFonts w:ascii="宋体" w:hAnsi="宋体" w:cs="宋体" w:eastAsia="宋体"/>
                <w:sz w:val="24"/>
                <w:szCs w:val="24"/>
              </w:rPr>
            </w:pPr>
            <w:r>
              <w:rPr>
                <w:rFonts w:ascii="宋体"/>
                <w:sz w:val="24"/>
              </w:rPr>
              <w:t>25</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宋体" w:hAnsi="宋体" w:cs="宋体" w:eastAsia="宋体"/>
                <w:b/>
                <w:bCs/>
                <w:sz w:val="14"/>
                <w:szCs w:val="14"/>
              </w:rPr>
            </w:pPr>
          </w:p>
          <w:p>
            <w:pPr>
              <w:pStyle w:val="TableParagraph"/>
              <w:spacing w:line="240" w:lineRule="auto"/>
              <w:ind w:left="131" w:right="0"/>
              <w:jc w:val="left"/>
              <w:rPr>
                <w:rFonts w:ascii="宋体" w:hAnsi="宋体" w:cs="宋体" w:eastAsia="宋体"/>
                <w:sz w:val="20"/>
                <w:szCs w:val="20"/>
              </w:rPr>
            </w:pPr>
            <w:r>
              <w:rPr>
                <w:rFonts w:ascii="宋体" w:hAnsi="宋体" w:cs="宋体" w:eastAsia="宋体"/>
                <w:sz w:val="20"/>
                <w:szCs w:val="20"/>
              </w:rPr>
              <w:t>消防设施</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86"/>
              <w:ind w:left="495" w:right="6" w:hanging="396"/>
              <w:jc w:val="left"/>
              <w:rPr>
                <w:rFonts w:ascii="宋体" w:hAnsi="宋体" w:cs="宋体" w:eastAsia="宋体"/>
                <w:sz w:val="20"/>
                <w:szCs w:val="20"/>
              </w:rPr>
            </w:pPr>
            <w:r>
              <w:rPr>
                <w:rFonts w:ascii="宋体" w:hAnsi="宋体" w:cs="宋体" w:eastAsia="宋体"/>
                <w:spacing w:val="-5"/>
                <w:sz w:val="20"/>
                <w:szCs w:val="20"/>
              </w:rPr>
              <w:t>报警设备、烟感、喷淋、灭火器材、消防泵、消防通道、消防门、</w:t>
            </w:r>
            <w:r>
              <w:rPr>
                <w:rFonts w:ascii="宋体" w:hAnsi="宋体" w:cs="宋体" w:eastAsia="宋体"/>
                <w:spacing w:val="56"/>
                <w:w w:val="99"/>
                <w:sz w:val="20"/>
                <w:szCs w:val="20"/>
              </w:rPr>
              <w:t> </w:t>
            </w:r>
            <w:r>
              <w:rPr>
                <w:rFonts w:ascii="宋体" w:hAnsi="宋体" w:cs="宋体" w:eastAsia="宋体"/>
                <w:sz w:val="20"/>
                <w:szCs w:val="20"/>
              </w:rPr>
              <w:t>应急指示灯设备设施位置和配备数量合理，使用达标。</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26</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1" w:right="0"/>
              <w:jc w:val="left"/>
              <w:rPr>
                <w:rFonts w:ascii="宋体" w:hAnsi="宋体" w:cs="宋体" w:eastAsia="宋体"/>
                <w:sz w:val="20"/>
                <w:szCs w:val="20"/>
              </w:rPr>
            </w:pPr>
            <w:r>
              <w:rPr>
                <w:rFonts w:ascii="宋体" w:hAnsi="宋体" w:cs="宋体" w:eastAsia="宋体"/>
                <w:sz w:val="20"/>
                <w:szCs w:val="20"/>
              </w:rPr>
              <w:t>监控设备</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998" w:right="0"/>
              <w:jc w:val="left"/>
              <w:rPr>
                <w:rFonts w:ascii="宋体" w:hAnsi="宋体" w:cs="宋体" w:eastAsia="宋体"/>
                <w:sz w:val="20"/>
                <w:szCs w:val="20"/>
              </w:rPr>
            </w:pPr>
            <w:r>
              <w:rPr>
                <w:rFonts w:ascii="宋体" w:hAnsi="宋体" w:cs="宋体" w:eastAsia="宋体"/>
                <w:sz w:val="20"/>
                <w:szCs w:val="20"/>
              </w:rPr>
              <w:t>监控设备正常使用，布点合理，图象清晰。</w:t>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881"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
              <w:ind w:right="0"/>
              <w:jc w:val="left"/>
              <w:rPr>
                <w:rFonts w:ascii="宋体" w:hAnsi="宋体" w:cs="宋体" w:eastAsia="宋体"/>
                <w:b/>
                <w:bCs/>
                <w:sz w:val="18"/>
                <w:szCs w:val="18"/>
              </w:rPr>
            </w:pPr>
          </w:p>
          <w:p>
            <w:pPr>
              <w:pStyle w:val="TableParagraph"/>
              <w:spacing w:line="240" w:lineRule="auto"/>
              <w:ind w:left="97" w:right="0"/>
              <w:jc w:val="left"/>
              <w:rPr>
                <w:rFonts w:ascii="宋体" w:hAnsi="宋体" w:cs="宋体" w:eastAsia="宋体"/>
                <w:sz w:val="24"/>
                <w:szCs w:val="24"/>
              </w:rPr>
            </w:pPr>
            <w:r>
              <w:rPr>
                <w:rFonts w:ascii="宋体"/>
                <w:sz w:val="24"/>
              </w:rPr>
              <w:t>27</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宋体" w:hAnsi="宋体" w:cs="宋体" w:eastAsia="宋体"/>
                <w:b/>
                <w:bCs/>
                <w:sz w:val="20"/>
                <w:szCs w:val="20"/>
              </w:rPr>
            </w:pPr>
          </w:p>
          <w:p>
            <w:pPr>
              <w:pStyle w:val="TableParagraph"/>
              <w:spacing w:line="240" w:lineRule="auto"/>
              <w:ind w:left="330" w:right="0"/>
              <w:jc w:val="left"/>
              <w:rPr>
                <w:rFonts w:ascii="宋体" w:hAnsi="宋体" w:cs="宋体" w:eastAsia="宋体"/>
                <w:sz w:val="20"/>
                <w:szCs w:val="20"/>
              </w:rPr>
            </w:pPr>
            <w:r>
              <w:rPr>
                <w:rFonts w:ascii="宋体" w:hAnsi="宋体" w:cs="宋体" w:eastAsia="宋体"/>
                <w:sz w:val="20"/>
                <w:szCs w:val="20"/>
              </w:rPr>
              <w:t>通讯</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68"/>
              <w:ind w:left="721" w:right="178" w:hanging="550"/>
              <w:jc w:val="left"/>
              <w:rPr>
                <w:rFonts w:ascii="宋体" w:hAnsi="宋体" w:cs="宋体" w:eastAsia="宋体"/>
                <w:sz w:val="20"/>
                <w:szCs w:val="20"/>
              </w:rPr>
            </w:pPr>
            <w:r>
              <w:rPr>
                <w:rFonts w:ascii="宋体" w:hAnsi="宋体" w:cs="宋体" w:eastAsia="宋体"/>
                <w:w w:val="95"/>
                <w:sz w:val="20"/>
                <w:szCs w:val="20"/>
              </w:rPr>
              <w:t>PMS </w:t>
            </w:r>
            <w:r>
              <w:rPr>
                <w:rFonts w:ascii="宋体" w:hAnsi="宋体" w:cs="宋体" w:eastAsia="宋体"/>
                <w:spacing w:val="77"/>
                <w:w w:val="95"/>
                <w:sz w:val="20"/>
                <w:szCs w:val="20"/>
              </w:rPr>
              <w:t> </w:t>
            </w:r>
            <w:r>
              <w:rPr>
                <w:rFonts w:ascii="宋体" w:hAnsi="宋体" w:cs="宋体" w:eastAsia="宋体"/>
                <w:w w:val="95"/>
                <w:sz w:val="20"/>
                <w:szCs w:val="20"/>
              </w:rPr>
              <w:t>系统</w:t>
            </w:r>
            <w:r>
              <w:rPr>
                <w:rFonts w:ascii="宋体" w:hAnsi="宋体" w:cs="宋体" w:eastAsia="宋体"/>
                <w:w w:val="95"/>
                <w:sz w:val="20"/>
                <w:szCs w:val="20"/>
              </w:rPr>
              <w:t>,</w:t>
            </w:r>
            <w:r>
              <w:rPr>
                <w:rFonts w:ascii="宋体" w:hAnsi="宋体" w:cs="宋体" w:eastAsia="宋体"/>
                <w:w w:val="95"/>
                <w:sz w:val="20"/>
                <w:szCs w:val="20"/>
              </w:rPr>
              <w:t>程控交换机系统运行正常，内外线路整齐标签完整清</w:t>
            </w:r>
            <w:r>
              <w:rPr>
                <w:rFonts w:ascii="宋体" w:hAnsi="宋体" w:cs="宋体" w:eastAsia="宋体"/>
                <w:spacing w:val="30"/>
                <w:w w:val="99"/>
                <w:sz w:val="20"/>
                <w:szCs w:val="20"/>
              </w:rPr>
              <w:t> </w:t>
            </w:r>
            <w:r>
              <w:rPr>
                <w:rFonts w:ascii="宋体" w:hAnsi="宋体" w:cs="宋体" w:eastAsia="宋体"/>
                <w:sz w:val="20"/>
                <w:szCs w:val="20"/>
              </w:rPr>
              <w:t>晰</w:t>
            </w:r>
            <w:r>
              <w:rPr>
                <w:rFonts w:ascii="宋体" w:hAnsi="宋体" w:cs="宋体" w:eastAsia="宋体"/>
                <w:sz w:val="20"/>
                <w:szCs w:val="20"/>
              </w:rPr>
              <w:t>,</w:t>
            </w:r>
            <w:r>
              <w:rPr>
                <w:rFonts w:ascii="宋体" w:hAnsi="宋体" w:cs="宋体" w:eastAsia="宋体"/>
                <w:sz w:val="20"/>
                <w:szCs w:val="20"/>
              </w:rPr>
              <w:t>电话号尾数</w:t>
            </w:r>
            <w:r>
              <w:rPr>
                <w:rFonts w:ascii="宋体" w:hAnsi="宋体" w:cs="宋体" w:eastAsia="宋体"/>
                <w:spacing w:val="-64"/>
                <w:sz w:val="20"/>
                <w:szCs w:val="20"/>
              </w:rPr>
              <w:t> </w:t>
            </w:r>
            <w:r>
              <w:rPr>
                <w:rFonts w:ascii="宋体" w:hAnsi="宋体" w:cs="宋体" w:eastAsia="宋体"/>
                <w:sz w:val="20"/>
                <w:szCs w:val="20"/>
              </w:rPr>
              <w:t>5998,</w:t>
            </w:r>
            <w:r>
              <w:rPr>
                <w:rFonts w:ascii="宋体" w:hAnsi="宋体" w:cs="宋体" w:eastAsia="宋体"/>
                <w:sz w:val="20"/>
                <w:szCs w:val="20"/>
              </w:rPr>
              <w:t>传真号尾数</w:t>
            </w:r>
            <w:r>
              <w:rPr>
                <w:rFonts w:ascii="宋体" w:hAnsi="宋体" w:cs="宋体" w:eastAsia="宋体"/>
                <w:spacing w:val="-64"/>
                <w:sz w:val="20"/>
                <w:szCs w:val="20"/>
              </w:rPr>
              <w:t> </w:t>
            </w:r>
            <w:r>
              <w:rPr>
                <w:rFonts w:ascii="宋体" w:hAnsi="宋体" w:cs="宋体" w:eastAsia="宋体"/>
                <w:sz w:val="20"/>
                <w:szCs w:val="20"/>
              </w:rPr>
              <w:t>5990</w:t>
            </w:r>
            <w:r>
              <w:rPr>
                <w:rFonts w:ascii="宋体" w:hAnsi="宋体" w:cs="宋体" w:eastAsia="宋体"/>
                <w:spacing w:val="-63"/>
                <w:sz w:val="20"/>
                <w:szCs w:val="20"/>
              </w:rPr>
              <w:t> </w:t>
            </w:r>
            <w:r>
              <w:rPr>
                <w:rFonts w:ascii="宋体" w:hAnsi="宋体" w:cs="宋体" w:eastAsia="宋体"/>
                <w:sz w:val="20"/>
                <w:szCs w:val="20"/>
              </w:rPr>
              <w:t>符合标准。</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0" w:hRule="exact"/>
        </w:trPr>
        <w:tc>
          <w:tcPr>
            <w:tcW w:w="456"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28</w:t>
            </w:r>
          </w:p>
        </w:tc>
        <w:tc>
          <w:tcPr>
            <w:tcW w:w="107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330" w:right="0"/>
              <w:jc w:val="left"/>
              <w:rPr>
                <w:rFonts w:ascii="宋体" w:hAnsi="宋体" w:cs="宋体" w:eastAsia="宋体"/>
                <w:sz w:val="20"/>
                <w:szCs w:val="20"/>
              </w:rPr>
            </w:pPr>
            <w:r>
              <w:rPr>
                <w:rFonts w:ascii="宋体" w:hAnsi="宋体" w:cs="宋体" w:eastAsia="宋体"/>
                <w:sz w:val="20"/>
                <w:szCs w:val="20"/>
              </w:rPr>
              <w:t>宽带</w:t>
            </w:r>
          </w:p>
        </w:tc>
        <w:tc>
          <w:tcPr>
            <w:tcW w:w="5811"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7"/>
              <w:ind w:left="1348" w:right="0"/>
              <w:jc w:val="left"/>
              <w:rPr>
                <w:rFonts w:ascii="宋体" w:hAnsi="宋体" w:cs="宋体" w:eastAsia="宋体"/>
                <w:sz w:val="20"/>
                <w:szCs w:val="20"/>
              </w:rPr>
            </w:pPr>
            <w:r>
              <w:rPr>
                <w:rFonts w:ascii="宋体" w:hAnsi="宋体" w:cs="宋体" w:eastAsia="宋体"/>
                <w:sz w:val="20"/>
                <w:szCs w:val="20"/>
              </w:rPr>
              <w:t>宽带使用正常</w:t>
            </w:r>
            <w:r>
              <w:rPr>
                <w:rFonts w:ascii="宋体" w:hAnsi="宋体" w:cs="宋体" w:eastAsia="宋体"/>
                <w:sz w:val="20"/>
                <w:szCs w:val="20"/>
              </w:rPr>
              <w:t>,</w:t>
            </w:r>
            <w:r>
              <w:rPr>
                <w:rFonts w:ascii="宋体" w:hAnsi="宋体" w:cs="宋体" w:eastAsia="宋体"/>
                <w:sz w:val="20"/>
                <w:szCs w:val="20"/>
              </w:rPr>
              <w:t>带宽满足使用要求。</w:t>
            </w:r>
            <w:r>
              <w:rPr>
                <w:rFonts w:ascii="宋体" w:hAnsi="宋体" w:cs="宋体" w:eastAsia="宋体"/>
                <w:sz w:val="20"/>
                <w:szCs w:val="20"/>
              </w:rPr>
            </w:r>
          </w:p>
        </w:tc>
        <w:tc>
          <w:tcPr>
            <w:tcW w:w="541" w:type="dxa"/>
            <w:tcBorders>
              <w:top w:val="single" w:sz="5" w:space="0" w:color="000000"/>
              <w:left w:val="single" w:sz="5" w:space="0" w:color="000000"/>
              <w:bottom w:val="single" w:sz="5" w:space="0" w:color="000000"/>
              <w:right w:val="single" w:sz="5" w:space="0" w:color="000000"/>
            </w:tcBorders>
          </w:tcPr>
          <w:p>
            <w:pPr/>
          </w:p>
        </w:tc>
        <w:tc>
          <w:tcPr>
            <w:tcW w:w="698" w:type="dxa"/>
            <w:tcBorders>
              <w:top w:val="single" w:sz="5" w:space="0" w:color="000000"/>
              <w:left w:val="single" w:sz="5" w:space="0" w:color="000000"/>
              <w:bottom w:val="single" w:sz="5" w:space="0" w:color="000000"/>
              <w:right w:val="single" w:sz="5" w:space="0" w:color="000000"/>
            </w:tcBorders>
          </w:tcPr>
          <w:p>
            <w:pPr/>
          </w:p>
        </w:tc>
        <w:tc>
          <w:tcPr>
            <w:tcW w:w="1078" w:type="dxa"/>
            <w:tcBorders>
              <w:top w:val="single" w:sz="5" w:space="0" w:color="000000"/>
              <w:left w:val="single" w:sz="5" w:space="0" w:color="000000"/>
              <w:bottom w:val="single" w:sz="5" w:space="0" w:color="000000"/>
              <w:right w:val="single" w:sz="8" w:space="0" w:color="000000"/>
            </w:tcBorders>
          </w:tcPr>
          <w:p>
            <w:pPr/>
          </w:p>
        </w:tc>
      </w:tr>
      <w:tr>
        <w:trPr>
          <w:trHeight w:val="499" w:hRule="exact"/>
        </w:trPr>
        <w:tc>
          <w:tcPr>
            <w:tcW w:w="456" w:type="dxa"/>
            <w:tcBorders>
              <w:top w:val="single" w:sz="5" w:space="0" w:color="000000"/>
              <w:left w:val="single" w:sz="8" w:space="0" w:color="000000"/>
              <w:bottom w:val="single" w:sz="8" w:space="0" w:color="000000"/>
              <w:right w:val="single" w:sz="5" w:space="0" w:color="000000"/>
            </w:tcBorders>
          </w:tcPr>
          <w:p>
            <w:pPr>
              <w:pStyle w:val="TableParagraph"/>
              <w:spacing w:line="240" w:lineRule="auto" w:before="42"/>
              <w:ind w:left="97" w:right="0"/>
              <w:jc w:val="left"/>
              <w:rPr>
                <w:rFonts w:ascii="宋体" w:hAnsi="宋体" w:cs="宋体" w:eastAsia="宋体"/>
                <w:sz w:val="24"/>
                <w:szCs w:val="24"/>
              </w:rPr>
            </w:pPr>
            <w:r>
              <w:rPr>
                <w:rFonts w:ascii="宋体"/>
                <w:sz w:val="24"/>
              </w:rPr>
              <w:t>29</w:t>
            </w:r>
          </w:p>
        </w:tc>
        <w:tc>
          <w:tcPr>
            <w:tcW w:w="1078" w:type="dxa"/>
            <w:tcBorders>
              <w:top w:val="single" w:sz="5" w:space="0" w:color="000000"/>
              <w:left w:val="single" w:sz="5" w:space="0" w:color="000000"/>
              <w:bottom w:val="single" w:sz="8" w:space="0" w:color="000000"/>
              <w:right w:val="single" w:sz="5" w:space="0" w:color="000000"/>
            </w:tcBorders>
          </w:tcPr>
          <w:p>
            <w:pPr>
              <w:pStyle w:val="TableParagraph"/>
              <w:spacing w:line="240" w:lineRule="auto" w:before="77"/>
              <w:ind w:left="330" w:right="0"/>
              <w:jc w:val="left"/>
              <w:rPr>
                <w:rFonts w:ascii="宋体" w:hAnsi="宋体" w:cs="宋体" w:eastAsia="宋体"/>
                <w:sz w:val="20"/>
                <w:szCs w:val="20"/>
              </w:rPr>
            </w:pPr>
            <w:r>
              <w:rPr>
                <w:rFonts w:ascii="宋体" w:hAnsi="宋体" w:cs="宋体" w:eastAsia="宋体"/>
                <w:sz w:val="20"/>
                <w:szCs w:val="20"/>
              </w:rPr>
              <w:t>外场</w:t>
            </w:r>
          </w:p>
        </w:tc>
        <w:tc>
          <w:tcPr>
            <w:tcW w:w="5811" w:type="dxa"/>
            <w:tcBorders>
              <w:top w:val="single" w:sz="5" w:space="0" w:color="000000"/>
              <w:left w:val="single" w:sz="5" w:space="0" w:color="000000"/>
              <w:bottom w:val="single" w:sz="8" w:space="0" w:color="000000"/>
              <w:right w:val="single" w:sz="5" w:space="0" w:color="000000"/>
            </w:tcBorders>
          </w:tcPr>
          <w:p>
            <w:pPr>
              <w:pStyle w:val="TableParagraph"/>
              <w:spacing w:line="240" w:lineRule="auto" w:before="77"/>
              <w:ind w:left="1298" w:right="0"/>
              <w:jc w:val="left"/>
              <w:rPr>
                <w:rFonts w:ascii="宋体" w:hAnsi="宋体" w:cs="宋体" w:eastAsia="宋体"/>
                <w:sz w:val="20"/>
                <w:szCs w:val="20"/>
              </w:rPr>
            </w:pPr>
            <w:r>
              <w:rPr>
                <w:rFonts w:ascii="宋体" w:hAnsi="宋体" w:cs="宋体" w:eastAsia="宋体"/>
                <w:sz w:val="20"/>
                <w:szCs w:val="20"/>
              </w:rPr>
              <w:t>场地平整</w:t>
            </w:r>
            <w:r>
              <w:rPr>
                <w:rFonts w:ascii="宋体" w:hAnsi="宋体" w:cs="宋体" w:eastAsia="宋体"/>
                <w:sz w:val="20"/>
                <w:szCs w:val="20"/>
              </w:rPr>
              <w:t>,</w:t>
            </w:r>
            <w:r>
              <w:rPr>
                <w:rFonts w:ascii="宋体" w:hAnsi="宋体" w:cs="宋体" w:eastAsia="宋体"/>
                <w:sz w:val="20"/>
                <w:szCs w:val="20"/>
              </w:rPr>
              <w:t>车位合理</w:t>
            </w:r>
            <w:r>
              <w:rPr>
                <w:rFonts w:ascii="宋体" w:hAnsi="宋体" w:cs="宋体" w:eastAsia="宋体"/>
                <w:sz w:val="20"/>
                <w:szCs w:val="20"/>
              </w:rPr>
              <w:t>,</w:t>
            </w:r>
            <w:r>
              <w:rPr>
                <w:rFonts w:ascii="宋体" w:hAnsi="宋体" w:cs="宋体" w:eastAsia="宋体"/>
                <w:sz w:val="20"/>
                <w:szCs w:val="20"/>
              </w:rPr>
              <w:t>照明布置合理。</w:t>
            </w:r>
            <w:r>
              <w:rPr>
                <w:rFonts w:ascii="宋体" w:hAnsi="宋体" w:cs="宋体" w:eastAsia="宋体"/>
                <w:sz w:val="20"/>
                <w:szCs w:val="20"/>
              </w:rPr>
            </w:r>
          </w:p>
        </w:tc>
        <w:tc>
          <w:tcPr>
            <w:tcW w:w="541" w:type="dxa"/>
            <w:tcBorders>
              <w:top w:val="single" w:sz="5" w:space="0" w:color="000000"/>
              <w:left w:val="single" w:sz="5" w:space="0" w:color="000000"/>
              <w:bottom w:val="single" w:sz="8" w:space="0" w:color="000000"/>
              <w:right w:val="single" w:sz="5" w:space="0" w:color="000000"/>
            </w:tcBorders>
          </w:tcPr>
          <w:p>
            <w:pPr/>
          </w:p>
        </w:tc>
        <w:tc>
          <w:tcPr>
            <w:tcW w:w="698" w:type="dxa"/>
            <w:tcBorders>
              <w:top w:val="single" w:sz="5" w:space="0" w:color="000000"/>
              <w:left w:val="single" w:sz="5" w:space="0" w:color="000000"/>
              <w:bottom w:val="single" w:sz="8" w:space="0" w:color="000000"/>
              <w:right w:val="single" w:sz="5" w:space="0" w:color="000000"/>
            </w:tcBorders>
          </w:tcPr>
          <w:p>
            <w:pPr/>
          </w:p>
        </w:tc>
        <w:tc>
          <w:tcPr>
            <w:tcW w:w="1078" w:type="dxa"/>
            <w:tcBorders>
              <w:top w:val="single" w:sz="5" w:space="0" w:color="000000"/>
              <w:left w:val="single" w:sz="5" w:space="0" w:color="000000"/>
              <w:bottom w:val="single" w:sz="8" w:space="0" w:color="000000"/>
              <w:right w:val="single" w:sz="8" w:space="0" w:color="000000"/>
            </w:tcBorders>
          </w:tcPr>
          <w:p>
            <w:pPr/>
          </w:p>
        </w:tc>
      </w:tr>
      <w:tr>
        <w:trPr>
          <w:trHeight w:val="528" w:hRule="exact"/>
        </w:trPr>
        <w:tc>
          <w:tcPr>
            <w:tcW w:w="456" w:type="dxa"/>
            <w:tcBorders>
              <w:top w:val="single" w:sz="8" w:space="0" w:color="000000"/>
              <w:left w:val="single" w:sz="8" w:space="0" w:color="000000"/>
              <w:bottom w:val="single" w:sz="5" w:space="0" w:color="000000"/>
              <w:right w:val="single" w:sz="5" w:space="0" w:color="000000"/>
            </w:tcBorders>
          </w:tcPr>
          <w:p>
            <w:pPr>
              <w:pStyle w:val="TableParagraph"/>
              <w:spacing w:line="240" w:lineRule="auto" w:before="64"/>
              <w:ind w:left="97" w:right="0"/>
              <w:jc w:val="left"/>
              <w:rPr>
                <w:rFonts w:ascii="宋体" w:hAnsi="宋体" w:cs="宋体" w:eastAsia="宋体"/>
                <w:sz w:val="24"/>
                <w:szCs w:val="24"/>
              </w:rPr>
            </w:pPr>
            <w:r>
              <w:rPr>
                <w:rFonts w:ascii="宋体"/>
                <w:sz w:val="24"/>
              </w:rPr>
              <w:t>30</w:t>
            </w:r>
          </w:p>
        </w:tc>
        <w:tc>
          <w:tcPr>
            <w:tcW w:w="1078" w:type="dxa"/>
            <w:tcBorders>
              <w:top w:val="single" w:sz="8" w:space="0" w:color="000000"/>
              <w:left w:val="single" w:sz="5" w:space="0" w:color="000000"/>
              <w:bottom w:val="single" w:sz="5" w:space="0" w:color="000000"/>
              <w:right w:val="single" w:sz="5" w:space="0" w:color="000000"/>
            </w:tcBorders>
          </w:tcPr>
          <w:p>
            <w:pPr>
              <w:pStyle w:val="TableParagraph"/>
              <w:spacing w:line="227" w:lineRule="exact"/>
              <w:ind w:left="231" w:right="0"/>
              <w:jc w:val="left"/>
              <w:rPr>
                <w:rFonts w:ascii="宋体" w:hAnsi="宋体" w:cs="宋体" w:eastAsia="宋体"/>
                <w:sz w:val="20"/>
                <w:szCs w:val="20"/>
              </w:rPr>
            </w:pPr>
            <w:r>
              <w:rPr>
                <w:rFonts w:ascii="宋体" w:hAnsi="宋体" w:cs="宋体" w:eastAsia="宋体"/>
                <w:sz w:val="20"/>
                <w:szCs w:val="20"/>
              </w:rPr>
              <w:t>维修工</w:t>
            </w:r>
          </w:p>
          <w:p>
            <w:pPr>
              <w:pStyle w:val="TableParagraph"/>
              <w:spacing w:line="260" w:lineRule="exact"/>
              <w:ind w:left="231" w:right="0"/>
              <w:jc w:val="left"/>
              <w:rPr>
                <w:rFonts w:ascii="宋体" w:hAnsi="宋体" w:cs="宋体" w:eastAsia="宋体"/>
                <w:sz w:val="20"/>
                <w:szCs w:val="20"/>
              </w:rPr>
            </w:pPr>
            <w:r>
              <w:rPr>
                <w:rFonts w:ascii="宋体" w:hAnsi="宋体" w:cs="宋体" w:eastAsia="宋体"/>
                <w:sz w:val="20"/>
                <w:szCs w:val="20"/>
              </w:rPr>
              <w:t>及培训</w:t>
            </w:r>
          </w:p>
        </w:tc>
        <w:tc>
          <w:tcPr>
            <w:tcW w:w="5811"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6"/>
              <w:ind w:left="998" w:right="0"/>
              <w:jc w:val="left"/>
              <w:rPr>
                <w:rFonts w:ascii="宋体" w:hAnsi="宋体" w:cs="宋体" w:eastAsia="宋体"/>
                <w:sz w:val="20"/>
                <w:szCs w:val="20"/>
              </w:rPr>
            </w:pPr>
            <w:r>
              <w:rPr>
                <w:rFonts w:ascii="宋体" w:hAnsi="宋体" w:cs="宋体" w:eastAsia="宋体"/>
                <w:sz w:val="20"/>
                <w:szCs w:val="20"/>
              </w:rPr>
              <w:t>已能独立操作泵房、电器机房的相关设备。</w:t>
            </w:r>
          </w:p>
        </w:tc>
        <w:tc>
          <w:tcPr>
            <w:tcW w:w="541" w:type="dxa"/>
            <w:tcBorders>
              <w:top w:val="single" w:sz="8" w:space="0" w:color="000000"/>
              <w:left w:val="single" w:sz="5" w:space="0" w:color="000000"/>
              <w:bottom w:val="single" w:sz="5" w:space="0" w:color="000000"/>
              <w:right w:val="single" w:sz="5" w:space="0" w:color="000000"/>
            </w:tcBorders>
          </w:tcPr>
          <w:p>
            <w:pPr/>
          </w:p>
        </w:tc>
        <w:tc>
          <w:tcPr>
            <w:tcW w:w="698" w:type="dxa"/>
            <w:tcBorders>
              <w:top w:val="single" w:sz="8" w:space="0" w:color="000000"/>
              <w:left w:val="single" w:sz="5" w:space="0" w:color="000000"/>
              <w:bottom w:val="single" w:sz="5" w:space="0" w:color="000000"/>
              <w:right w:val="single" w:sz="5" w:space="0" w:color="000000"/>
            </w:tcBorders>
          </w:tcPr>
          <w:p>
            <w:pPr/>
          </w:p>
        </w:tc>
        <w:tc>
          <w:tcPr>
            <w:tcW w:w="1078" w:type="dxa"/>
            <w:tcBorders>
              <w:top w:val="single" w:sz="8" w:space="0" w:color="000000"/>
              <w:left w:val="single" w:sz="5" w:space="0" w:color="000000"/>
              <w:bottom w:val="single" w:sz="5" w:space="0" w:color="000000"/>
              <w:right w:val="single" w:sz="8" w:space="0" w:color="000000"/>
            </w:tcBorders>
          </w:tcPr>
          <w:p>
            <w:pPr/>
          </w:p>
        </w:tc>
      </w:tr>
    </w:tbl>
    <w:p>
      <w:pPr>
        <w:spacing w:line="240" w:lineRule="auto" w:before="12"/>
        <w:rPr>
          <w:rFonts w:ascii="宋体" w:hAnsi="宋体" w:cs="宋体" w:eastAsia="宋体"/>
          <w:b/>
          <w:bCs/>
          <w:sz w:val="4"/>
          <w:szCs w:val="4"/>
        </w:rPr>
      </w:pPr>
    </w:p>
    <w:p>
      <w:pPr>
        <w:pStyle w:val="Heading3"/>
        <w:tabs>
          <w:tab w:pos="2668" w:val="left" w:leader="none"/>
          <w:tab w:pos="5198" w:val="left" w:leader="none"/>
          <w:tab w:pos="7488" w:val="left" w:leader="none"/>
        </w:tabs>
        <w:spacing w:line="240" w:lineRule="auto"/>
        <w:ind w:right="0"/>
        <w:jc w:val="left"/>
        <w:rPr>
          <w:b w:val="0"/>
          <w:bCs w:val="0"/>
        </w:rPr>
      </w:pPr>
      <w:r>
        <w:rPr>
          <w:w w:val="95"/>
        </w:rPr>
        <w:t>参加者签名：</w:t>
        <w:tab/>
        <w:t>工程部：</w:t>
        <w:tab/>
        <w:t>运营部：</w:t>
        <w:tab/>
      </w:r>
      <w:r>
        <w:rPr/>
        <w:t>业主：</w:t>
      </w:r>
      <w:r>
        <w:rPr>
          <w:b w:val="0"/>
          <w:bCs w:val="0"/>
        </w:rPr>
      </w:r>
    </w:p>
    <w:p>
      <w:pPr>
        <w:spacing w:after="0" w:line="240" w:lineRule="auto"/>
        <w:jc w:val="left"/>
        <w:sectPr>
          <w:pgSz w:w="11910" w:h="16850"/>
          <w:pgMar w:header="745" w:footer="708" w:top="920" w:bottom="900" w:left="1280" w:right="720"/>
        </w:sectPr>
      </w:pPr>
    </w:p>
    <w:p>
      <w:pPr>
        <w:spacing w:line="240" w:lineRule="auto" w:before="0"/>
        <w:rPr>
          <w:rFonts w:ascii="宋体" w:hAnsi="宋体" w:cs="宋体" w:eastAsia="宋体"/>
          <w:b/>
          <w:bCs/>
          <w:sz w:val="20"/>
          <w:szCs w:val="20"/>
        </w:rPr>
      </w:pPr>
    </w:p>
    <w:p>
      <w:pPr>
        <w:pStyle w:val="Heading2"/>
        <w:spacing w:line="240" w:lineRule="auto" w:before="183"/>
        <w:ind w:right="0"/>
        <w:jc w:val="left"/>
        <w:rPr>
          <w:b w:val="0"/>
          <w:bCs w:val="0"/>
        </w:rPr>
      </w:pPr>
      <w:bookmarkStart w:name="_TOC_250008" w:id="32"/>
      <w:r>
        <w:rPr>
          <w:rFonts w:ascii="Arial" w:hAnsi="Arial" w:cs="Arial" w:eastAsia="Arial"/>
        </w:rPr>
        <w:t>6.2</w:t>
      </w:r>
      <w:r>
        <w:rPr>
          <w:rFonts w:ascii="Arial" w:hAnsi="Arial" w:cs="Arial" w:eastAsia="Arial"/>
          <w:spacing w:val="-21"/>
        </w:rPr>
        <w:t> </w:t>
      </w:r>
      <w:r>
        <w:rPr/>
        <w:t>开荒清洁</w:t>
      </w:r>
      <w:bookmarkEnd w:id="32"/>
      <w:r>
        <w:rPr>
          <w:b w:val="0"/>
          <w:bCs w:val="0"/>
        </w:rPr>
      </w:r>
    </w:p>
    <w:p>
      <w:pPr>
        <w:pStyle w:val="BodyText"/>
        <w:spacing w:line="356" w:lineRule="auto" w:before="173"/>
        <w:ind w:left="770" w:right="144" w:hanging="632"/>
        <w:jc w:val="left"/>
      </w:pPr>
      <w:r>
        <w:rPr>
          <w:rFonts w:ascii="宋体" w:hAnsi="宋体" w:cs="宋体" w:eastAsia="宋体"/>
        </w:rPr>
        <w:t>6.2.1</w:t>
      </w:r>
      <w:r>
        <w:rPr>
          <w:rFonts w:ascii="宋体" w:hAnsi="宋体" w:cs="宋体" w:eastAsia="宋体"/>
          <w:spacing w:val="-55"/>
        </w:rPr>
        <w:t> </w:t>
      </w:r>
      <w:r>
        <w:rPr>
          <w:spacing w:val="-3"/>
        </w:rPr>
        <w:t>工程竣工后，酒店应对交付使用的营业区域进行全面检查，书面提出存在的问题，交项目经理和</w:t>
      </w:r>
      <w:r>
        <w:rPr>
          <w:spacing w:val="41"/>
        </w:rPr>
        <w:t> </w:t>
      </w:r>
      <w:r>
        <w:rPr>
          <w:spacing w:val="-2"/>
        </w:rPr>
        <w:t>工程部、运营部，督促施工队落实整改。</w:t>
      </w:r>
    </w:p>
    <w:p>
      <w:pPr>
        <w:pStyle w:val="BodyText"/>
        <w:spacing w:line="240" w:lineRule="auto" w:before="31"/>
        <w:ind w:right="0"/>
        <w:jc w:val="left"/>
      </w:pPr>
      <w:r>
        <w:rPr>
          <w:rFonts w:ascii="宋体" w:hAnsi="宋体" w:cs="宋体" w:eastAsia="宋体"/>
        </w:rPr>
        <w:t>6.2.2</w:t>
      </w:r>
      <w:r>
        <w:rPr>
          <w:rFonts w:ascii="宋体" w:hAnsi="宋体" w:cs="宋体" w:eastAsia="宋体"/>
          <w:spacing w:val="-55"/>
        </w:rPr>
        <w:t> </w:t>
      </w:r>
      <w:r>
        <w:rPr>
          <w:spacing w:val="-2"/>
        </w:rPr>
        <w:t>整改和修补工作应该一个楼层、一个区域地进行，整改一层验收一层，避免到处施工。</w:t>
      </w:r>
    </w:p>
    <w:p>
      <w:pPr>
        <w:pStyle w:val="BodyText"/>
        <w:spacing w:line="240" w:lineRule="auto"/>
        <w:ind w:right="0"/>
        <w:jc w:val="left"/>
      </w:pPr>
      <w:r>
        <w:rPr>
          <w:rFonts w:ascii="宋体" w:hAnsi="宋体" w:cs="宋体" w:eastAsia="宋体"/>
        </w:rPr>
        <w:t>6.2.3</w:t>
      </w:r>
      <w:r>
        <w:rPr>
          <w:rFonts w:ascii="宋体" w:hAnsi="宋体" w:cs="宋体" w:eastAsia="宋体"/>
          <w:spacing w:val="-55"/>
        </w:rPr>
        <w:t> </w:t>
      </w:r>
      <w:r>
        <w:rPr>
          <w:spacing w:val="-2"/>
        </w:rPr>
        <w:t>经过工程验收的房间，由酒店自行组织开荒清洁工作。</w:t>
      </w:r>
    </w:p>
    <w:p>
      <w:pPr>
        <w:pStyle w:val="BodyText"/>
        <w:spacing w:line="240" w:lineRule="auto" w:before="135"/>
        <w:ind w:right="0"/>
        <w:jc w:val="left"/>
      </w:pPr>
      <w:r>
        <w:rPr>
          <w:rFonts w:ascii="宋体" w:hAnsi="宋体" w:cs="宋体" w:eastAsia="宋体"/>
        </w:rPr>
        <w:t>6.2.4</w:t>
      </w:r>
      <w:r>
        <w:rPr>
          <w:rFonts w:ascii="宋体" w:hAnsi="宋体" w:cs="宋体" w:eastAsia="宋体"/>
          <w:spacing w:val="-55"/>
        </w:rPr>
        <w:t> </w:t>
      </w:r>
      <w:r>
        <w:rPr>
          <w:spacing w:val="-2"/>
        </w:rPr>
        <w:t>清洁工作完成后，每间客房店长都需要亲自检查，符合清洁标准后统一配置客用品进房。</w:t>
      </w:r>
    </w:p>
    <w:p>
      <w:pPr>
        <w:pStyle w:val="BodyText"/>
        <w:spacing w:line="356" w:lineRule="auto"/>
        <w:ind w:left="770" w:right="144" w:hanging="632"/>
        <w:jc w:val="left"/>
      </w:pPr>
      <w:r>
        <w:rPr>
          <w:rFonts w:ascii="宋体" w:hAnsi="宋体" w:cs="宋体" w:eastAsia="宋体"/>
        </w:rPr>
        <w:t>6.2.5</w:t>
      </w:r>
      <w:r>
        <w:rPr>
          <w:rFonts w:ascii="宋体" w:hAnsi="宋体" w:cs="宋体" w:eastAsia="宋体"/>
          <w:spacing w:val="-55"/>
        </w:rPr>
        <w:t> </w:t>
      </w:r>
      <w:r>
        <w:rPr>
          <w:spacing w:val="-3"/>
        </w:rPr>
        <w:t>首先清理干净现场留下的装修垃圾（包括库房、机房、管线检查口内、管道竖井检查门内、电闸</w:t>
      </w:r>
      <w:r>
        <w:rPr>
          <w:spacing w:val="39"/>
        </w:rPr>
        <w:t> </w:t>
      </w:r>
      <w:r>
        <w:rPr/>
        <w:t>箱内</w:t>
      </w:r>
      <w:r>
        <w:rPr>
          <w:spacing w:val="-3"/>
        </w:rPr>
        <w:t>的</w:t>
      </w:r>
      <w:r>
        <w:rPr/>
        <w:t>垃</w:t>
      </w:r>
      <w:r>
        <w:rPr>
          <w:spacing w:val="-3"/>
        </w:rPr>
        <w:t>圾</w:t>
      </w:r>
      <w:r>
        <w:rPr>
          <w:spacing w:val="-106"/>
        </w:rPr>
        <w:t>）</w:t>
      </w:r>
      <w:r>
        <w:rPr>
          <w:spacing w:val="-3"/>
        </w:rPr>
        <w:t>，</w:t>
      </w:r>
      <w:r>
        <w:rPr/>
        <w:t>然</w:t>
      </w:r>
      <w:r>
        <w:rPr>
          <w:spacing w:val="-3"/>
        </w:rPr>
        <w:t>后</w:t>
      </w:r>
      <w:r>
        <w:rPr/>
        <w:t>进</w:t>
      </w:r>
      <w:r>
        <w:rPr>
          <w:spacing w:val="-3"/>
        </w:rPr>
        <w:t>行细</w:t>
      </w:r>
      <w:r>
        <w:rPr/>
        <w:t>致清</w:t>
      </w:r>
      <w:r>
        <w:rPr>
          <w:spacing w:val="-3"/>
        </w:rPr>
        <w:t>洁</w:t>
      </w:r>
      <w:r>
        <w:rPr/>
        <w:t>。</w:t>
      </w:r>
    </w:p>
    <w:p>
      <w:pPr>
        <w:pStyle w:val="BodyText"/>
        <w:spacing w:line="240" w:lineRule="auto" w:before="32"/>
        <w:ind w:right="0"/>
        <w:jc w:val="left"/>
      </w:pPr>
      <w:r>
        <w:rPr>
          <w:rFonts w:ascii="宋体" w:hAnsi="宋体" w:cs="宋体" w:eastAsia="宋体"/>
        </w:rPr>
        <w:t>6.2.6</w:t>
      </w:r>
      <w:r>
        <w:rPr>
          <w:rFonts w:ascii="宋体" w:hAnsi="宋体" w:cs="宋体" w:eastAsia="宋体"/>
          <w:spacing w:val="-55"/>
        </w:rPr>
        <w:t> </w:t>
      </w:r>
      <w:r>
        <w:rPr>
          <w:spacing w:val="-2"/>
        </w:rPr>
        <w:t>开荒清洁原则：从上至下，从左至右或从右至左，先楼层通道→房间→卫生间。</w:t>
      </w:r>
    </w:p>
    <w:p>
      <w:pPr>
        <w:pStyle w:val="BodyText"/>
        <w:spacing w:line="240" w:lineRule="auto" w:before="135"/>
        <w:ind w:right="0"/>
        <w:jc w:val="left"/>
      </w:pPr>
      <w:r>
        <w:rPr>
          <w:rFonts w:ascii="宋体" w:hAnsi="宋体" w:cs="宋体" w:eastAsia="宋体"/>
        </w:rPr>
        <w:t>6.2.7</w:t>
      </w:r>
      <w:r>
        <w:rPr>
          <w:rFonts w:ascii="宋体" w:hAnsi="宋体" w:cs="宋体" w:eastAsia="宋体"/>
          <w:spacing w:val="-55"/>
        </w:rPr>
        <w:t> </w:t>
      </w:r>
      <w:r>
        <w:rPr>
          <w:spacing w:val="-2"/>
        </w:rPr>
        <w:t>注意及时收集垃圾避免二次污染。</w:t>
      </w:r>
    </w:p>
    <w:p>
      <w:pPr>
        <w:pStyle w:val="BodyText"/>
        <w:spacing w:line="240" w:lineRule="auto"/>
        <w:ind w:right="0"/>
        <w:jc w:val="left"/>
      </w:pPr>
      <w:r>
        <w:rPr>
          <w:rFonts w:ascii="宋体" w:hAnsi="宋体" w:cs="宋体" w:eastAsia="宋体"/>
        </w:rPr>
        <w:t>6.2.8</w:t>
      </w:r>
      <w:r>
        <w:rPr>
          <w:rFonts w:ascii="宋体" w:hAnsi="宋体" w:cs="宋体" w:eastAsia="宋体"/>
          <w:spacing w:val="-55"/>
        </w:rPr>
        <w:t> </w:t>
      </w:r>
      <w:r>
        <w:rPr>
          <w:spacing w:val="-2"/>
        </w:rPr>
        <w:t>开荒期间需要注意人财物的安全。</w:t>
      </w:r>
    </w:p>
    <w:p>
      <w:pPr>
        <w:pStyle w:val="BodyText"/>
        <w:spacing w:line="240" w:lineRule="auto"/>
        <w:ind w:right="0"/>
        <w:jc w:val="left"/>
      </w:pPr>
      <w:r>
        <w:rPr>
          <w:rFonts w:ascii="宋体" w:hAnsi="宋体" w:cs="宋体" w:eastAsia="宋体"/>
        </w:rPr>
        <w:t>6.2.9</w:t>
      </w:r>
      <w:r>
        <w:rPr>
          <w:rFonts w:ascii="宋体" w:hAnsi="宋体" w:cs="宋体" w:eastAsia="宋体"/>
          <w:spacing w:val="-55"/>
        </w:rPr>
        <w:t> </w:t>
      </w:r>
      <w:r>
        <w:rPr>
          <w:spacing w:val="-1"/>
        </w:rPr>
        <w:t>开荒期间</w:t>
      </w:r>
      <w:r>
        <w:rPr>
          <w:spacing w:val="-55"/>
        </w:rPr>
        <w:t> </w:t>
      </w:r>
      <w:r>
        <w:rPr>
          <w:rFonts w:ascii="宋体" w:hAnsi="宋体" w:cs="宋体" w:eastAsia="宋体"/>
        </w:rPr>
        <w:t>6</w:t>
      </w:r>
      <w:r>
        <w:rPr>
          <w:rFonts w:ascii="宋体" w:hAnsi="宋体" w:cs="宋体" w:eastAsia="宋体"/>
          <w:spacing w:val="-53"/>
        </w:rPr>
        <w:t> </w:t>
      </w:r>
      <w:r>
        <w:rPr>
          <w:spacing w:val="-2"/>
        </w:rPr>
        <w:t>次清洁。</w:t>
      </w:r>
    </w:p>
    <w:p>
      <w:pPr>
        <w:pStyle w:val="BodyText"/>
        <w:spacing w:line="240" w:lineRule="auto"/>
        <w:ind w:right="0"/>
        <w:jc w:val="left"/>
      </w:pPr>
      <w:r>
        <w:rPr>
          <w:rFonts w:ascii="宋体" w:hAnsi="宋体" w:cs="宋体" w:eastAsia="宋体"/>
          <w:spacing w:val="-1"/>
        </w:rPr>
        <w:t>6.2.9.1</w:t>
      </w:r>
      <w:r>
        <w:rPr>
          <w:rFonts w:ascii="宋体" w:hAnsi="宋体" w:cs="宋体" w:eastAsia="宋体"/>
          <w:spacing w:val="-53"/>
        </w:rPr>
        <w:t> </w:t>
      </w:r>
      <w:r>
        <w:rPr>
          <w:spacing w:val="-1"/>
        </w:rPr>
        <w:t>开业前</w:t>
      </w:r>
      <w:r>
        <w:rPr>
          <w:spacing w:val="-55"/>
        </w:rPr>
        <w:t> </w:t>
      </w:r>
      <w:r>
        <w:rPr>
          <w:rFonts w:ascii="宋体" w:hAnsi="宋体" w:cs="宋体" w:eastAsia="宋体"/>
        </w:rPr>
        <w:t>15</w:t>
      </w:r>
      <w:r>
        <w:rPr>
          <w:rFonts w:ascii="宋体" w:hAnsi="宋体" w:cs="宋体" w:eastAsia="宋体"/>
          <w:spacing w:val="-55"/>
        </w:rPr>
        <w:t> </w:t>
      </w:r>
      <w:r>
        <w:rPr>
          <w:spacing w:val="-2"/>
        </w:rPr>
        <w:t>天，第一次粗卫生。</w:t>
      </w:r>
    </w:p>
    <w:p>
      <w:pPr>
        <w:pStyle w:val="BodyText"/>
        <w:spacing w:line="240" w:lineRule="auto"/>
        <w:ind w:right="0"/>
        <w:jc w:val="left"/>
      </w:pPr>
      <w:r>
        <w:rPr>
          <w:rFonts w:ascii="宋体" w:hAnsi="宋体" w:cs="宋体" w:eastAsia="宋体"/>
          <w:spacing w:val="-1"/>
        </w:rPr>
        <w:t>6.2.9.2</w:t>
      </w:r>
      <w:r>
        <w:rPr>
          <w:rFonts w:ascii="宋体" w:hAnsi="宋体" w:cs="宋体" w:eastAsia="宋体"/>
          <w:spacing w:val="-53"/>
        </w:rPr>
        <w:t> </w:t>
      </w:r>
      <w:r>
        <w:rPr>
          <w:spacing w:val="-1"/>
        </w:rPr>
        <w:t>开业前</w:t>
      </w:r>
      <w:r>
        <w:rPr>
          <w:spacing w:val="-55"/>
        </w:rPr>
        <w:t> </w:t>
      </w:r>
      <w:r>
        <w:rPr>
          <w:rFonts w:ascii="宋体" w:hAnsi="宋体" w:cs="宋体" w:eastAsia="宋体"/>
        </w:rPr>
        <w:t>10</w:t>
      </w:r>
      <w:r>
        <w:rPr>
          <w:rFonts w:ascii="宋体" w:hAnsi="宋体" w:cs="宋体" w:eastAsia="宋体"/>
          <w:spacing w:val="-55"/>
        </w:rPr>
        <w:t> </w:t>
      </w:r>
      <w:r>
        <w:rPr/>
        <w:t>天，</w:t>
      </w:r>
      <w:r>
        <w:rPr>
          <w:spacing w:val="-2"/>
        </w:rPr>
        <w:t> 第二次家具到位，摆放清洁</w:t>
      </w:r>
      <w:r>
        <w:rPr/>
        <w:t> 。</w:t>
      </w:r>
    </w:p>
    <w:p>
      <w:pPr>
        <w:pStyle w:val="BodyText"/>
        <w:spacing w:line="240" w:lineRule="auto" w:before="135"/>
        <w:ind w:right="0"/>
        <w:jc w:val="left"/>
      </w:pPr>
      <w:r>
        <w:rPr>
          <w:rFonts w:ascii="宋体" w:hAnsi="宋体" w:cs="宋体" w:eastAsia="宋体"/>
          <w:spacing w:val="-1"/>
        </w:rPr>
        <w:t>6.2.9.3</w:t>
      </w:r>
      <w:r>
        <w:rPr>
          <w:rFonts w:ascii="宋体" w:hAnsi="宋体" w:cs="宋体" w:eastAsia="宋体"/>
          <w:spacing w:val="-53"/>
        </w:rPr>
        <w:t> </w:t>
      </w:r>
      <w:r>
        <w:rPr>
          <w:spacing w:val="-2"/>
        </w:rPr>
        <w:t>开业前一周，第三次工程修补后清洁。</w:t>
      </w:r>
    </w:p>
    <w:p>
      <w:pPr>
        <w:pStyle w:val="BodyText"/>
        <w:spacing w:line="240" w:lineRule="auto"/>
        <w:ind w:right="0"/>
        <w:jc w:val="left"/>
      </w:pPr>
      <w:r>
        <w:rPr>
          <w:rFonts w:ascii="宋体" w:hAnsi="宋体" w:cs="宋体" w:eastAsia="宋体"/>
          <w:spacing w:val="-1"/>
        </w:rPr>
        <w:t>6.2.9.4</w:t>
      </w:r>
      <w:r>
        <w:rPr>
          <w:rFonts w:ascii="宋体" w:hAnsi="宋体" w:cs="宋体" w:eastAsia="宋体"/>
          <w:spacing w:val="-53"/>
        </w:rPr>
        <w:t> </w:t>
      </w:r>
      <w:r>
        <w:rPr>
          <w:spacing w:val="-2"/>
        </w:rPr>
        <w:t>开业前五天，第四次客用品摆放后清洁。</w:t>
      </w:r>
    </w:p>
    <w:p>
      <w:pPr>
        <w:pStyle w:val="BodyText"/>
        <w:spacing w:line="240" w:lineRule="auto"/>
        <w:ind w:right="0"/>
        <w:jc w:val="left"/>
      </w:pPr>
      <w:r>
        <w:rPr>
          <w:rFonts w:ascii="宋体" w:hAnsi="宋体" w:cs="宋体" w:eastAsia="宋体"/>
          <w:spacing w:val="-1"/>
        </w:rPr>
        <w:t>6.2.9.5</w:t>
      </w:r>
      <w:r>
        <w:rPr>
          <w:rFonts w:ascii="宋体" w:hAnsi="宋体" w:cs="宋体" w:eastAsia="宋体"/>
          <w:spacing w:val="-53"/>
        </w:rPr>
        <w:t> </w:t>
      </w:r>
      <w:r>
        <w:rPr>
          <w:spacing w:val="-2"/>
        </w:rPr>
        <w:t>开业前三天，第五次布置客房时清洁。</w:t>
      </w:r>
    </w:p>
    <w:p>
      <w:pPr>
        <w:pStyle w:val="BodyText"/>
        <w:spacing w:line="240" w:lineRule="auto"/>
        <w:ind w:right="0"/>
        <w:jc w:val="left"/>
      </w:pPr>
      <w:r>
        <w:rPr>
          <w:rFonts w:ascii="宋体" w:hAnsi="宋体" w:cs="宋体" w:eastAsia="宋体"/>
          <w:spacing w:val="-1"/>
        </w:rPr>
        <w:t>6.2.9.6</w:t>
      </w:r>
      <w:r>
        <w:rPr>
          <w:rFonts w:ascii="宋体" w:hAnsi="宋体" w:cs="宋体" w:eastAsia="宋体"/>
          <w:spacing w:val="-53"/>
        </w:rPr>
        <w:t> </w:t>
      </w:r>
      <w:r>
        <w:rPr>
          <w:spacing w:val="-2"/>
        </w:rPr>
        <w:t>开业前一天，第六次细致卫生清洁。</w:t>
      </w:r>
    </w:p>
    <w:p>
      <w:pPr>
        <w:pStyle w:val="BodyText"/>
        <w:spacing w:line="240" w:lineRule="auto"/>
        <w:ind w:right="0"/>
        <w:jc w:val="left"/>
      </w:pPr>
      <w:r>
        <w:rPr>
          <w:rFonts w:ascii="宋体" w:hAnsi="宋体" w:cs="宋体" w:eastAsia="宋体"/>
          <w:spacing w:val="-1"/>
        </w:rPr>
        <w:t>6.2.10.1</w:t>
      </w:r>
      <w:r>
        <w:rPr>
          <w:rFonts w:ascii="宋体" w:hAnsi="宋体" w:cs="宋体" w:eastAsia="宋体"/>
          <w:spacing w:val="-55"/>
        </w:rPr>
        <w:t> </w:t>
      </w:r>
      <w:r>
        <w:rPr>
          <w:spacing w:val="-2"/>
        </w:rPr>
        <w:t>家具进场的时间：第一次开荒粗卫生后。</w:t>
      </w:r>
    </w:p>
    <w:p>
      <w:pPr>
        <w:pStyle w:val="BodyText"/>
        <w:spacing w:line="240" w:lineRule="auto" w:before="135"/>
        <w:ind w:right="0"/>
        <w:jc w:val="left"/>
      </w:pPr>
      <w:r>
        <w:rPr>
          <w:rFonts w:ascii="宋体" w:hAnsi="宋体" w:cs="宋体" w:eastAsia="宋体"/>
          <w:spacing w:val="-1"/>
        </w:rPr>
        <w:t>6.2.10.2</w:t>
      </w:r>
      <w:r>
        <w:rPr>
          <w:rFonts w:ascii="宋体" w:hAnsi="宋体" w:cs="宋体" w:eastAsia="宋体"/>
          <w:spacing w:val="-55"/>
        </w:rPr>
        <w:t> </w:t>
      </w:r>
      <w:r>
        <w:rPr>
          <w:spacing w:val="-2"/>
        </w:rPr>
        <w:t>走道地毯铺设的时间：第五次清洁之后。</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2"/>
        <w:spacing w:line="240" w:lineRule="auto"/>
        <w:ind w:right="0"/>
        <w:jc w:val="left"/>
        <w:rPr>
          <w:b w:val="0"/>
          <w:bCs w:val="0"/>
        </w:rPr>
      </w:pPr>
      <w:bookmarkStart w:name="_TOC_250007" w:id="33"/>
      <w:r>
        <w:rPr>
          <w:rFonts w:ascii="Arial" w:hAnsi="Arial" w:cs="Arial" w:eastAsia="Arial"/>
        </w:rPr>
        <w:t>6.3</w:t>
      </w:r>
      <w:r>
        <w:rPr>
          <w:rFonts w:ascii="Arial" w:hAnsi="Arial" w:cs="Arial" w:eastAsia="Arial"/>
          <w:spacing w:val="-21"/>
        </w:rPr>
        <w:t> </w:t>
      </w:r>
      <w:r>
        <w:rPr/>
        <w:t>开业质检</w:t>
      </w:r>
      <w:bookmarkEnd w:id="33"/>
      <w:r>
        <w:rPr>
          <w:b w:val="0"/>
          <w:bCs w:val="0"/>
        </w:rPr>
      </w:r>
    </w:p>
    <w:p>
      <w:pPr>
        <w:pStyle w:val="BodyText"/>
        <w:spacing w:line="240" w:lineRule="auto" w:before="173"/>
        <w:ind w:right="0"/>
        <w:jc w:val="left"/>
      </w:pPr>
      <w:r>
        <w:rPr>
          <w:rFonts w:ascii="宋体" w:hAnsi="宋体" w:cs="宋体" w:eastAsia="宋体"/>
          <w:spacing w:val="-2"/>
        </w:rPr>
        <w:t>6.3.1</w:t>
      </w:r>
      <w:r>
        <w:rPr>
          <w:spacing w:val="-2"/>
        </w:rPr>
        <w:t>公司对接部门：质检部</w:t>
      </w:r>
    </w:p>
    <w:p>
      <w:pPr>
        <w:pStyle w:val="BodyText"/>
        <w:spacing w:line="240" w:lineRule="auto"/>
        <w:ind w:right="0"/>
        <w:jc w:val="left"/>
      </w:pPr>
      <w:r>
        <w:rPr>
          <w:rFonts w:ascii="宋体" w:hAnsi="宋体" w:cs="宋体" w:eastAsia="宋体"/>
          <w:spacing w:val="-2"/>
        </w:rPr>
        <w:t>6.3.2</w:t>
      </w:r>
      <w:r>
        <w:rPr>
          <w:spacing w:val="-2"/>
        </w:rPr>
        <w:t>公司对接人：开业质检部经理。</w:t>
      </w:r>
    </w:p>
    <w:p>
      <w:pPr>
        <w:pStyle w:val="BodyText"/>
        <w:spacing w:line="240" w:lineRule="auto"/>
        <w:ind w:right="0"/>
        <w:jc w:val="left"/>
      </w:pPr>
      <w:r>
        <w:rPr>
          <w:rFonts w:ascii="宋体" w:hAnsi="宋体" w:cs="宋体" w:eastAsia="宋体"/>
          <w:spacing w:val="-2"/>
        </w:rPr>
        <w:t>6.3.3</w:t>
      </w:r>
      <w:r>
        <w:rPr>
          <w:spacing w:val="-2"/>
        </w:rPr>
        <w:t>申请时间：开业前十天。</w:t>
      </w:r>
    </w:p>
    <w:p>
      <w:pPr>
        <w:pStyle w:val="BodyText"/>
        <w:spacing w:line="356" w:lineRule="auto" w:before="135"/>
        <w:ind w:right="151"/>
        <w:jc w:val="both"/>
      </w:pPr>
      <w:r>
        <w:rPr>
          <w:rFonts w:ascii="宋体" w:hAnsi="宋体" w:cs="宋体" w:eastAsia="宋体"/>
          <w:spacing w:val="-2"/>
        </w:rPr>
        <w:t>6.3.4</w:t>
      </w:r>
      <w:r>
        <w:rPr>
          <w:spacing w:val="-2"/>
        </w:rPr>
        <w:t>申请质检前的完善的项目：运营物资已全部到位；酒店布置结束；设施设备正常启用；酒店装修</w:t>
      </w:r>
      <w:r>
        <w:rPr>
          <w:spacing w:val="65"/>
        </w:rPr>
        <w:t> </w:t>
      </w:r>
      <w:r>
        <w:rPr>
          <w:spacing w:val="-4"/>
        </w:rPr>
        <w:t>结束；操作工具齐全；系统安装完毕；各岗位管理体系已建立；后台管理已建立；卫生质量已达到质检</w:t>
      </w:r>
      <w:r>
        <w:rPr>
          <w:spacing w:val="23"/>
        </w:rPr>
        <w:t> </w:t>
      </w:r>
      <w:r>
        <w:rPr>
          <w:spacing w:val="-2"/>
        </w:rPr>
        <w:t>的标准；证照已办理。</w:t>
      </w:r>
    </w:p>
    <w:p>
      <w:pPr>
        <w:pStyle w:val="BodyText"/>
        <w:spacing w:line="357" w:lineRule="auto" w:before="31"/>
        <w:ind w:left="2133" w:right="146" w:hanging="1995"/>
        <w:jc w:val="both"/>
      </w:pPr>
      <w:r>
        <w:rPr>
          <w:rFonts w:ascii="宋体" w:hAnsi="宋体" w:cs="宋体" w:eastAsia="宋体"/>
        </w:rPr>
        <w:t>6.3.5</w:t>
      </w:r>
      <w:r>
        <w:rPr>
          <w:rFonts w:ascii="宋体" w:hAnsi="宋体" w:cs="宋体" w:eastAsia="宋体"/>
          <w:spacing w:val="-55"/>
        </w:rPr>
        <w:t> </w:t>
      </w:r>
      <w:r>
        <w:rPr>
          <w:spacing w:val="-3"/>
        </w:rPr>
        <w:t>开业检查标准：清洁卫生符合运营检查标准；物品准备符合格林豪泰酒店规范；员工培训经过考</w:t>
      </w:r>
      <w:r>
        <w:rPr>
          <w:spacing w:val="41"/>
        </w:rPr>
        <w:t> </w:t>
      </w:r>
      <w:r>
        <w:rPr/>
        <w:t>试合</w:t>
      </w:r>
      <w:r>
        <w:rPr>
          <w:spacing w:val="-3"/>
        </w:rPr>
        <w:t>格</w:t>
      </w:r>
      <w:r>
        <w:rPr>
          <w:spacing w:val="-34"/>
        </w:rPr>
        <w:t>，</w:t>
      </w:r>
      <w:r>
        <w:rPr/>
        <w:t>现</w:t>
      </w:r>
      <w:r>
        <w:rPr>
          <w:spacing w:val="-3"/>
        </w:rPr>
        <w:t>场</w:t>
      </w:r>
      <w:r>
        <w:rPr/>
        <w:t>管</w:t>
      </w:r>
      <w:r>
        <w:rPr>
          <w:spacing w:val="-3"/>
        </w:rPr>
        <w:t>理</w:t>
      </w:r>
      <w:r>
        <w:rPr/>
        <w:t>达</w:t>
      </w:r>
      <w:r>
        <w:rPr>
          <w:spacing w:val="-3"/>
        </w:rPr>
        <w:t>到有</w:t>
      </w:r>
      <w:r>
        <w:rPr/>
        <w:t>效控</w:t>
      </w:r>
      <w:r>
        <w:rPr>
          <w:spacing w:val="-3"/>
        </w:rPr>
        <w:t>制</w:t>
      </w:r>
      <w:r>
        <w:rPr>
          <w:spacing w:val="-34"/>
        </w:rPr>
        <w:t>；</w:t>
      </w:r>
      <w:r>
        <w:rPr/>
        <w:t>服</w:t>
      </w:r>
      <w:r>
        <w:rPr>
          <w:spacing w:val="-3"/>
        </w:rPr>
        <w:t>务</w:t>
      </w:r>
      <w:r>
        <w:rPr/>
        <w:t>质</w:t>
      </w:r>
      <w:r>
        <w:rPr>
          <w:spacing w:val="-3"/>
        </w:rPr>
        <w:t>量</w:t>
      </w:r>
      <w:r>
        <w:rPr/>
        <w:t>符</w:t>
      </w:r>
      <w:r>
        <w:rPr>
          <w:spacing w:val="-3"/>
        </w:rPr>
        <w:t>合规</w:t>
      </w:r>
      <w:r>
        <w:rPr/>
        <w:t>范要</w:t>
      </w:r>
      <w:r>
        <w:rPr>
          <w:spacing w:val="-3"/>
        </w:rPr>
        <w:t>求</w:t>
      </w:r>
      <w:r>
        <w:rPr>
          <w:spacing w:val="-34"/>
        </w:rPr>
        <w:t>；</w:t>
      </w:r>
      <w:r>
        <w:rPr/>
        <w:t>格</w:t>
      </w:r>
      <w:r>
        <w:rPr>
          <w:spacing w:val="-3"/>
        </w:rPr>
        <w:t>林豪</w:t>
      </w:r>
      <w:r>
        <w:rPr/>
        <w:t>泰</w:t>
      </w:r>
      <w:r>
        <w:rPr>
          <w:spacing w:val="-52"/>
        </w:rPr>
        <w:t> </w:t>
      </w:r>
      <w:r>
        <w:rPr>
          <w:rFonts w:ascii="宋体" w:hAnsi="宋体" w:cs="宋体" w:eastAsia="宋体"/>
        </w:rPr>
        <w:t>VI</w:t>
      </w:r>
      <w:r>
        <w:rPr>
          <w:rFonts w:ascii="宋体" w:hAnsi="宋体" w:cs="宋体" w:eastAsia="宋体"/>
          <w:spacing w:val="-55"/>
        </w:rPr>
        <w:t> </w:t>
      </w:r>
      <w:r>
        <w:rPr/>
        <w:t>标</w:t>
      </w:r>
      <w:r>
        <w:rPr>
          <w:spacing w:val="-3"/>
        </w:rPr>
        <w:t>识</w:t>
      </w:r>
      <w:r>
        <w:rPr/>
        <w:t>齐全</w:t>
      </w:r>
      <w:r>
        <w:rPr/>
        <w:t> </w:t>
      </w:r>
      <w:r>
        <w:rPr>
          <w:spacing w:val="-2"/>
        </w:rPr>
        <w:t>标准；只有符合上述检查标准，才能批准开业。</w:t>
      </w:r>
    </w:p>
    <w:p>
      <w:pPr>
        <w:pStyle w:val="BodyText"/>
        <w:spacing w:line="240" w:lineRule="auto" w:before="30"/>
        <w:ind w:right="0"/>
        <w:jc w:val="left"/>
      </w:pPr>
      <w:r>
        <w:rPr>
          <w:rFonts w:ascii="宋体" w:hAnsi="宋体" w:cs="宋体" w:eastAsia="宋体"/>
          <w:spacing w:val="-1"/>
        </w:rPr>
        <w:t>6.3.2.</w:t>
      </w:r>
      <w:r>
        <w:rPr>
          <w:spacing w:val="-1"/>
        </w:rPr>
        <w:t>开业质检申请流程：</w:t>
      </w:r>
    </w:p>
    <w:p>
      <w:pPr>
        <w:pStyle w:val="BodyText"/>
        <w:spacing w:line="240" w:lineRule="auto"/>
        <w:ind w:right="0"/>
        <w:jc w:val="left"/>
      </w:pPr>
      <w:r>
        <w:rPr>
          <w:rFonts w:ascii="宋体" w:hAnsi="宋体" w:cs="宋体" w:eastAsia="宋体"/>
          <w:spacing w:val="-1"/>
        </w:rPr>
        <w:t>6.3.2.1</w:t>
      </w:r>
      <w:r>
        <w:rPr>
          <w:rFonts w:ascii="宋体" w:hAnsi="宋体" w:cs="宋体" w:eastAsia="宋体"/>
          <w:spacing w:val="-53"/>
        </w:rPr>
        <w:t> </w:t>
      </w:r>
      <w:r>
        <w:rPr>
          <w:spacing w:val="-2"/>
        </w:rPr>
        <w:t>酒店须对照开业检查标准进行自查。</w:t>
      </w:r>
    </w:p>
    <w:p>
      <w:pPr>
        <w:spacing w:after="0" w:line="240" w:lineRule="auto"/>
        <w:jc w:val="left"/>
        <w:sectPr>
          <w:pgSz w:w="11910" w:h="16850"/>
          <w:pgMar w:header="745" w:footer="708" w:top="920" w:bottom="900" w:left="1280" w:right="980"/>
        </w:sectPr>
      </w:pPr>
    </w:p>
    <w:p>
      <w:pPr>
        <w:spacing w:line="240" w:lineRule="auto" w:before="0"/>
        <w:rPr>
          <w:rFonts w:ascii="宋体" w:hAnsi="宋体" w:cs="宋体" w:eastAsia="宋体"/>
          <w:sz w:val="20"/>
          <w:szCs w:val="20"/>
        </w:rPr>
      </w:pPr>
    </w:p>
    <w:p>
      <w:pPr>
        <w:spacing w:line="240" w:lineRule="auto" w:before="0"/>
        <w:rPr>
          <w:rFonts w:ascii="宋体" w:hAnsi="宋体" w:cs="宋体" w:eastAsia="宋体"/>
          <w:sz w:val="20"/>
          <w:szCs w:val="20"/>
        </w:rPr>
      </w:pPr>
    </w:p>
    <w:p>
      <w:pPr>
        <w:spacing w:line="240" w:lineRule="auto" w:before="8"/>
        <w:rPr>
          <w:rFonts w:ascii="宋体" w:hAnsi="宋体" w:cs="宋体" w:eastAsia="宋体"/>
          <w:sz w:val="19"/>
          <w:szCs w:val="19"/>
        </w:rPr>
      </w:pPr>
    </w:p>
    <w:p>
      <w:pPr>
        <w:spacing w:line="501" w:lineRule="exact" w:before="0"/>
        <w:ind w:left="2907" w:right="0" w:firstLine="0"/>
        <w:jc w:val="left"/>
        <w:rPr>
          <w:rFonts w:ascii="Microsoft JhengHei" w:hAnsi="Microsoft JhengHei" w:cs="Microsoft JhengHei" w:eastAsia="Microsoft JhengHei"/>
          <w:sz w:val="36"/>
          <w:szCs w:val="36"/>
        </w:rPr>
      </w:pPr>
      <w:r>
        <w:rPr>
          <w:rFonts w:ascii="Microsoft JhengHei" w:hAnsi="Microsoft JhengHei" w:cs="Microsoft JhengHei" w:eastAsia="Microsoft JhengHei"/>
          <w:b/>
          <w:bCs/>
          <w:spacing w:val="1"/>
          <w:sz w:val="36"/>
          <w:szCs w:val="36"/>
        </w:rPr>
        <w:t>格林豪泰酒店开业质检表</w:t>
      </w:r>
      <w:r>
        <w:rPr>
          <w:rFonts w:ascii="Microsoft JhengHei" w:hAnsi="Microsoft JhengHei" w:cs="Microsoft JhengHei" w:eastAsia="Microsoft JhengHei"/>
          <w:sz w:val="36"/>
          <w:szCs w:val="36"/>
        </w:rPr>
      </w:r>
    </w:p>
    <w:p>
      <w:pPr>
        <w:spacing w:line="240" w:lineRule="auto" w:before="2"/>
        <w:rPr>
          <w:rFonts w:ascii="Microsoft JhengHei" w:hAnsi="Microsoft JhengHei" w:cs="Microsoft JhengHei" w:eastAsia="Microsoft JhengHei"/>
          <w:b/>
          <w:bCs/>
          <w:sz w:val="2"/>
          <w:szCs w:val="2"/>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533" w:hRule="exact"/>
        </w:trPr>
        <w:tc>
          <w:tcPr>
            <w:tcW w:w="492" w:type="dxa"/>
            <w:tcBorders>
              <w:top w:val="single" w:sz="8" w:space="0" w:color="000000"/>
              <w:left w:val="single" w:sz="8" w:space="0" w:color="000000"/>
              <w:bottom w:val="single" w:sz="5" w:space="0" w:color="000000"/>
              <w:right w:val="single" w:sz="5" w:space="0" w:color="000000"/>
            </w:tcBorders>
          </w:tcPr>
          <w:p>
            <w:pPr>
              <w:pStyle w:val="TableParagraph"/>
              <w:spacing w:line="227" w:lineRule="exact"/>
              <w:ind w:left="135" w:right="0"/>
              <w:jc w:val="left"/>
              <w:rPr>
                <w:rFonts w:ascii="宋体" w:hAnsi="宋体" w:cs="宋体" w:eastAsia="宋体"/>
                <w:sz w:val="20"/>
                <w:szCs w:val="20"/>
              </w:rPr>
            </w:pPr>
            <w:r>
              <w:rPr>
                <w:rFonts w:ascii="宋体" w:hAnsi="宋体" w:cs="宋体" w:eastAsia="宋体"/>
                <w:sz w:val="20"/>
                <w:szCs w:val="20"/>
              </w:rPr>
              <w:t>大</w:t>
            </w:r>
          </w:p>
          <w:p>
            <w:pPr>
              <w:pStyle w:val="TableParagraph"/>
              <w:spacing w:line="260" w:lineRule="exact"/>
              <w:ind w:left="135" w:right="0"/>
              <w:jc w:val="left"/>
              <w:rPr>
                <w:rFonts w:ascii="宋体" w:hAnsi="宋体" w:cs="宋体" w:eastAsia="宋体"/>
                <w:sz w:val="20"/>
                <w:szCs w:val="20"/>
              </w:rPr>
            </w:pPr>
            <w:r>
              <w:rPr>
                <w:rFonts w:ascii="宋体" w:hAnsi="宋体" w:cs="宋体" w:eastAsia="宋体"/>
                <w:sz w:val="20"/>
                <w:szCs w:val="20"/>
              </w:rPr>
              <w:t>类</w:t>
            </w:r>
          </w:p>
        </w:tc>
        <w:tc>
          <w:tcPr>
            <w:tcW w:w="818"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6"/>
              <w:ind w:left="200" w:right="0"/>
              <w:jc w:val="left"/>
              <w:rPr>
                <w:rFonts w:ascii="宋体" w:hAnsi="宋体" w:cs="宋体" w:eastAsia="宋体"/>
                <w:sz w:val="20"/>
                <w:szCs w:val="20"/>
              </w:rPr>
            </w:pPr>
            <w:r>
              <w:rPr>
                <w:rFonts w:ascii="宋体" w:hAnsi="宋体" w:cs="宋体" w:eastAsia="宋体"/>
                <w:sz w:val="20"/>
                <w:szCs w:val="20"/>
              </w:rPr>
              <w:t>小类</w:t>
            </w:r>
          </w:p>
        </w:tc>
        <w:tc>
          <w:tcPr>
            <w:tcW w:w="1817"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6"/>
              <w:ind w:left="503" w:right="0"/>
              <w:jc w:val="left"/>
              <w:rPr>
                <w:rFonts w:ascii="宋体" w:hAnsi="宋体" w:cs="宋体" w:eastAsia="宋体"/>
                <w:sz w:val="20"/>
                <w:szCs w:val="20"/>
              </w:rPr>
            </w:pPr>
            <w:r>
              <w:rPr>
                <w:rFonts w:ascii="宋体" w:hAnsi="宋体" w:cs="宋体" w:eastAsia="宋体"/>
                <w:sz w:val="20"/>
                <w:szCs w:val="20"/>
              </w:rPr>
              <w:t>检查项目</w:t>
            </w:r>
          </w:p>
        </w:tc>
        <w:tc>
          <w:tcPr>
            <w:tcW w:w="4474"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6"/>
              <w:ind w:right="3"/>
              <w:jc w:val="center"/>
              <w:rPr>
                <w:rFonts w:ascii="宋体" w:hAnsi="宋体" w:cs="宋体" w:eastAsia="宋体"/>
                <w:sz w:val="20"/>
                <w:szCs w:val="20"/>
              </w:rPr>
            </w:pPr>
            <w:r>
              <w:rPr>
                <w:rFonts w:ascii="宋体" w:hAnsi="宋体" w:cs="宋体" w:eastAsia="宋体"/>
                <w:sz w:val="20"/>
                <w:szCs w:val="20"/>
              </w:rPr>
              <w:t>检查标准</w:t>
            </w:r>
          </w:p>
        </w:tc>
        <w:tc>
          <w:tcPr>
            <w:tcW w:w="699" w:type="dxa"/>
            <w:tcBorders>
              <w:top w:val="single" w:sz="8" w:space="0" w:color="000000"/>
              <w:left w:val="single" w:sz="5" w:space="0" w:color="000000"/>
              <w:bottom w:val="single" w:sz="5" w:space="0" w:color="000000"/>
              <w:right w:val="single" w:sz="5" w:space="0" w:color="000000"/>
            </w:tcBorders>
          </w:tcPr>
          <w:p>
            <w:pPr>
              <w:pStyle w:val="TableParagraph"/>
              <w:spacing w:line="227" w:lineRule="exact"/>
              <w:ind w:left="141" w:right="0"/>
              <w:jc w:val="left"/>
              <w:rPr>
                <w:rFonts w:ascii="宋体" w:hAnsi="宋体" w:cs="宋体" w:eastAsia="宋体"/>
                <w:sz w:val="20"/>
                <w:szCs w:val="20"/>
              </w:rPr>
            </w:pPr>
            <w:r>
              <w:rPr>
                <w:rFonts w:ascii="宋体" w:hAnsi="宋体" w:cs="宋体" w:eastAsia="宋体"/>
                <w:spacing w:val="2"/>
                <w:sz w:val="20"/>
                <w:szCs w:val="20"/>
              </w:rPr>
              <w:t>项目</w:t>
            </w:r>
            <w:r>
              <w:rPr>
                <w:rFonts w:ascii="宋体" w:hAnsi="宋体" w:cs="宋体" w:eastAsia="宋体"/>
                <w:sz w:val="20"/>
                <w:szCs w:val="20"/>
              </w:rPr>
            </w:r>
          </w:p>
          <w:p>
            <w:pPr>
              <w:pStyle w:val="TableParagraph"/>
              <w:spacing w:line="260" w:lineRule="exact"/>
              <w:ind w:left="141" w:right="0"/>
              <w:jc w:val="left"/>
              <w:rPr>
                <w:rFonts w:ascii="宋体" w:hAnsi="宋体" w:cs="宋体" w:eastAsia="宋体"/>
                <w:sz w:val="20"/>
                <w:szCs w:val="20"/>
              </w:rPr>
            </w:pPr>
            <w:r>
              <w:rPr>
                <w:rFonts w:ascii="宋体" w:hAnsi="宋体" w:cs="宋体" w:eastAsia="宋体"/>
                <w:spacing w:val="2"/>
                <w:sz w:val="20"/>
                <w:szCs w:val="20"/>
              </w:rPr>
              <w:t>分值</w:t>
            </w:r>
            <w:r>
              <w:rPr>
                <w:rFonts w:ascii="宋体" w:hAnsi="宋体" w:cs="宋体" w:eastAsia="宋体"/>
                <w:sz w:val="20"/>
                <w:szCs w:val="20"/>
              </w:rPr>
            </w:r>
          </w:p>
        </w:tc>
        <w:tc>
          <w:tcPr>
            <w:tcW w:w="821"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96"/>
              <w:ind w:left="104" w:right="0"/>
              <w:jc w:val="left"/>
              <w:rPr>
                <w:rFonts w:ascii="宋体" w:hAnsi="宋体" w:cs="宋体" w:eastAsia="宋体"/>
                <w:sz w:val="20"/>
                <w:szCs w:val="20"/>
              </w:rPr>
            </w:pPr>
            <w:r>
              <w:rPr>
                <w:rFonts w:ascii="宋体" w:hAnsi="宋体" w:cs="宋体" w:eastAsia="宋体"/>
                <w:sz w:val="20"/>
                <w:szCs w:val="20"/>
              </w:rPr>
              <w:t>实得分</w:t>
            </w:r>
          </w:p>
        </w:tc>
        <w:tc>
          <w:tcPr>
            <w:tcW w:w="449" w:type="dxa"/>
            <w:tcBorders>
              <w:top w:val="single" w:sz="8" w:space="0" w:color="000000"/>
              <w:left w:val="single" w:sz="5" w:space="0" w:color="000000"/>
              <w:bottom w:val="single" w:sz="5" w:space="0" w:color="000000"/>
              <w:right w:val="single" w:sz="8" w:space="0" w:color="000000"/>
            </w:tcBorders>
          </w:tcPr>
          <w:p>
            <w:pPr>
              <w:pStyle w:val="TableParagraph"/>
              <w:spacing w:line="227" w:lineRule="exact"/>
              <w:ind w:left="118" w:right="0"/>
              <w:jc w:val="left"/>
              <w:rPr>
                <w:rFonts w:ascii="宋体" w:hAnsi="宋体" w:cs="宋体" w:eastAsia="宋体"/>
                <w:sz w:val="20"/>
                <w:szCs w:val="20"/>
              </w:rPr>
            </w:pPr>
            <w:r>
              <w:rPr>
                <w:rFonts w:ascii="宋体" w:hAnsi="宋体" w:cs="宋体" w:eastAsia="宋体"/>
                <w:sz w:val="20"/>
                <w:szCs w:val="20"/>
              </w:rPr>
              <w:t>备</w:t>
            </w:r>
          </w:p>
          <w:p>
            <w:pPr>
              <w:pStyle w:val="TableParagraph"/>
              <w:spacing w:line="260" w:lineRule="exact"/>
              <w:ind w:left="118" w:right="0"/>
              <w:jc w:val="left"/>
              <w:rPr>
                <w:rFonts w:ascii="宋体" w:hAnsi="宋体" w:cs="宋体" w:eastAsia="宋体"/>
                <w:sz w:val="20"/>
                <w:szCs w:val="20"/>
              </w:rPr>
            </w:pPr>
            <w:r>
              <w:rPr>
                <w:rFonts w:ascii="宋体" w:hAnsi="宋体" w:cs="宋体" w:eastAsia="宋体"/>
                <w:sz w:val="20"/>
                <w:szCs w:val="20"/>
              </w:rPr>
              <w:t>注</w:t>
            </w:r>
          </w:p>
        </w:tc>
      </w:tr>
      <w:tr>
        <w:trPr>
          <w:trHeight w:val="530" w:hRule="exact"/>
        </w:trPr>
        <w:tc>
          <w:tcPr>
            <w:tcW w:w="492" w:type="dxa"/>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before="13"/>
              <w:ind w:right="0"/>
              <w:jc w:val="left"/>
              <w:rPr>
                <w:rFonts w:ascii="Microsoft JhengHei" w:hAnsi="Microsoft JhengHei" w:cs="Microsoft JhengHei" w:eastAsia="Microsoft JhengHei"/>
                <w:b/>
                <w:bCs/>
                <w:sz w:val="17"/>
                <w:szCs w:val="17"/>
              </w:rPr>
            </w:pPr>
          </w:p>
          <w:p>
            <w:pPr>
              <w:pStyle w:val="TableParagraph"/>
              <w:spacing w:line="238" w:lineRule="auto"/>
              <w:ind w:left="133" w:right="142"/>
              <w:jc w:val="both"/>
              <w:rPr>
                <w:rFonts w:ascii="宋体" w:hAnsi="宋体" w:cs="宋体" w:eastAsia="宋体"/>
                <w:sz w:val="20"/>
                <w:szCs w:val="20"/>
              </w:rPr>
            </w:pPr>
            <w:r>
              <w:rPr>
                <w:rFonts w:ascii="宋体" w:hAnsi="宋体" w:cs="宋体" w:eastAsia="宋体"/>
                <w:b/>
                <w:bCs/>
                <w:w w:val="95"/>
                <w:sz w:val="20"/>
                <w:szCs w:val="20"/>
              </w:rPr>
              <w:t>硬</w:t>
            </w:r>
            <w:r>
              <w:rPr>
                <w:rFonts w:ascii="宋体" w:hAnsi="宋体" w:cs="宋体" w:eastAsia="宋体"/>
                <w:b/>
                <w:bCs/>
                <w:w w:val="99"/>
                <w:sz w:val="20"/>
                <w:szCs w:val="20"/>
              </w:rPr>
              <w:t> </w:t>
            </w:r>
            <w:r>
              <w:rPr>
                <w:rFonts w:ascii="宋体" w:hAnsi="宋体" w:cs="宋体" w:eastAsia="宋体"/>
                <w:b/>
                <w:bCs/>
                <w:w w:val="95"/>
                <w:sz w:val="20"/>
                <w:szCs w:val="20"/>
              </w:rPr>
              <w:t>件</w:t>
            </w:r>
            <w:r>
              <w:rPr>
                <w:rFonts w:ascii="宋体" w:hAnsi="宋体" w:cs="宋体" w:eastAsia="宋体"/>
                <w:b/>
                <w:bCs/>
                <w:w w:val="99"/>
                <w:sz w:val="20"/>
                <w:szCs w:val="20"/>
              </w:rPr>
              <w:t> </w:t>
            </w:r>
            <w:r>
              <w:rPr>
                <w:rFonts w:ascii="宋体" w:hAnsi="宋体" w:cs="宋体" w:eastAsia="宋体"/>
                <w:b/>
                <w:bCs/>
                <w:w w:val="95"/>
                <w:sz w:val="20"/>
                <w:szCs w:val="20"/>
              </w:rPr>
              <w:t>设</w:t>
            </w:r>
            <w:r>
              <w:rPr>
                <w:rFonts w:ascii="宋体" w:hAnsi="宋体" w:cs="宋体" w:eastAsia="宋体"/>
                <w:b/>
                <w:bCs/>
                <w:w w:val="99"/>
                <w:sz w:val="20"/>
                <w:szCs w:val="20"/>
              </w:rPr>
              <w:t> </w:t>
            </w:r>
            <w:r>
              <w:rPr>
                <w:rFonts w:ascii="宋体" w:hAnsi="宋体" w:cs="宋体" w:eastAsia="宋体"/>
                <w:b/>
                <w:bCs/>
                <w:w w:val="95"/>
                <w:sz w:val="20"/>
                <w:szCs w:val="20"/>
              </w:rPr>
              <w:t>施</w:t>
            </w:r>
            <w:r>
              <w:rPr>
                <w:rFonts w:ascii="宋体" w:hAnsi="宋体" w:cs="宋体" w:eastAsia="宋体"/>
                <w:sz w:val="20"/>
                <w:szCs w:val="20"/>
              </w:rPr>
            </w: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before="14"/>
              <w:ind w:right="0"/>
              <w:jc w:val="left"/>
              <w:rPr>
                <w:rFonts w:ascii="Microsoft JhengHei" w:hAnsi="Microsoft JhengHei" w:cs="Microsoft JhengHei" w:eastAsia="Microsoft JhengHei"/>
                <w:b/>
                <w:bCs/>
                <w:sz w:val="17"/>
                <w:szCs w:val="17"/>
              </w:rPr>
            </w:pPr>
          </w:p>
          <w:p>
            <w:pPr>
              <w:pStyle w:val="TableParagraph"/>
              <w:spacing w:line="240" w:lineRule="auto"/>
              <w:ind w:left="200" w:right="0"/>
              <w:jc w:val="left"/>
              <w:rPr>
                <w:rFonts w:ascii="宋体" w:hAnsi="宋体" w:cs="宋体" w:eastAsia="宋体"/>
                <w:sz w:val="20"/>
                <w:szCs w:val="20"/>
              </w:rPr>
            </w:pPr>
            <w:r>
              <w:rPr>
                <w:rFonts w:ascii="宋体" w:hAnsi="宋体" w:cs="宋体" w:eastAsia="宋体"/>
                <w:b/>
                <w:bCs/>
                <w:spacing w:val="2"/>
                <w:sz w:val="20"/>
                <w:szCs w:val="20"/>
              </w:rPr>
              <w:t>外场</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外立面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按设计要求施工，颜色和造型均符合公司硬件手</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w w:val="95"/>
                <w:sz w:val="20"/>
                <w:szCs w:val="20"/>
              </w:rPr>
              <w:t>店招</w:t>
            </w:r>
            <w:r>
              <w:rPr>
                <w:rFonts w:ascii="宋体" w:hAnsi="宋体" w:cs="宋体" w:eastAsia="宋体"/>
                <w:spacing w:val="-47"/>
                <w:w w:val="95"/>
                <w:sz w:val="20"/>
                <w:szCs w:val="20"/>
              </w:rPr>
              <w:t>、</w:t>
            </w:r>
            <w:r>
              <w:rPr>
                <w:rFonts w:ascii="宋体" w:hAnsi="宋体" w:cs="宋体" w:eastAsia="宋体"/>
                <w:w w:val="95"/>
                <w:sz w:val="20"/>
                <w:szCs w:val="20"/>
              </w:rPr>
              <w:t>顶</w:t>
            </w:r>
            <w:r>
              <w:rPr>
                <w:rFonts w:ascii="宋体" w:hAnsi="宋体" w:cs="宋体" w:eastAsia="宋体"/>
                <w:spacing w:val="1"/>
                <w:w w:val="95"/>
                <w:sz w:val="20"/>
                <w:szCs w:val="20"/>
              </w:rPr>
              <w:t>招</w:t>
            </w:r>
            <w:r>
              <w:rPr>
                <w:rFonts w:ascii="宋体" w:hAnsi="宋体" w:cs="宋体" w:eastAsia="宋体"/>
                <w:spacing w:val="-49"/>
                <w:w w:val="95"/>
                <w:sz w:val="20"/>
                <w:szCs w:val="20"/>
              </w:rPr>
              <w:t>、</w:t>
            </w:r>
            <w:r>
              <w:rPr>
                <w:rFonts w:ascii="宋体" w:hAnsi="宋体" w:cs="宋体" w:eastAsia="宋体"/>
                <w:w w:val="95"/>
                <w:sz w:val="20"/>
                <w:szCs w:val="20"/>
              </w:rPr>
              <w:t>侧</w:t>
            </w:r>
            <w:r>
              <w:rPr>
                <w:rFonts w:ascii="宋体" w:hAnsi="宋体" w:cs="宋体" w:eastAsia="宋体"/>
                <w:spacing w:val="1"/>
                <w:w w:val="95"/>
                <w:sz w:val="20"/>
                <w:szCs w:val="20"/>
              </w:rPr>
              <w:t>招</w:t>
            </w:r>
            <w:r>
              <w:rPr>
                <w:rFonts w:ascii="宋体" w:hAnsi="宋体" w:cs="宋体" w:eastAsia="宋体"/>
                <w:w w:val="95"/>
                <w:sz w:val="20"/>
                <w:szCs w:val="20"/>
              </w:rPr>
              <w:t>、</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中央预定电话</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材质、文字及亮度均符合公司硬件手册标准，完</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旗帜、雨篷、门厅</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6"/>
                <w:sz w:val="20"/>
                <w:szCs w:val="20"/>
              </w:rPr>
              <w:t> </w:t>
            </w:r>
            <w:r>
              <w:rPr>
                <w:rFonts w:ascii="宋体" w:hAnsi="宋体" w:cs="宋体" w:eastAsia="宋体"/>
                <w:sz w:val="20"/>
                <w:szCs w:val="20"/>
              </w:rPr>
              <w:t>VI</w:t>
            </w:r>
            <w:r>
              <w:rPr>
                <w:rFonts w:ascii="宋体" w:hAnsi="宋体" w:cs="宋体" w:eastAsia="宋体"/>
                <w:spacing w:val="-65"/>
                <w:sz w:val="20"/>
                <w:szCs w:val="20"/>
              </w:rPr>
              <w:t> </w:t>
            </w:r>
            <w:r>
              <w:rPr>
                <w:rFonts w:ascii="宋体" w:hAnsi="宋体" w:cs="宋体" w:eastAsia="宋体"/>
                <w:sz w:val="20"/>
                <w:szCs w:val="20"/>
              </w:rPr>
              <w:t>标准、牢固、位置正确。</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停车场地</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车道、车位、停车线及回车路线。</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绿化</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与建筑相匹配的植物。</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室外照明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203" w:right="0"/>
              <w:jc w:val="left"/>
              <w:rPr>
                <w:rFonts w:ascii="宋体" w:hAnsi="宋体" w:cs="宋体" w:eastAsia="宋体"/>
                <w:sz w:val="20"/>
                <w:szCs w:val="20"/>
              </w:rPr>
            </w:pPr>
            <w:r>
              <w:rPr>
                <w:rFonts w:ascii="宋体" w:hAnsi="宋体" w:cs="宋体" w:eastAsia="宋体"/>
                <w:sz w:val="20"/>
                <w:szCs w:val="20"/>
              </w:rPr>
              <w:t>入口处、门头有照明设施。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before="10"/>
              <w:ind w:right="0"/>
              <w:jc w:val="left"/>
              <w:rPr>
                <w:rFonts w:ascii="Microsoft JhengHei" w:hAnsi="Microsoft JhengHei" w:cs="Microsoft JhengHei" w:eastAsia="Microsoft JhengHei"/>
                <w:b/>
                <w:bCs/>
                <w:sz w:val="18"/>
                <w:szCs w:val="18"/>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设</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施</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设</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备</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供电系统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进户总配电容量满足运营需求、运行正常，施工</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规范。</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热水系统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符合设计要求</w:t>
            </w:r>
            <w:r>
              <w:rPr>
                <w:rFonts w:ascii="宋体" w:hAnsi="宋体" w:cs="宋体" w:eastAsia="宋体"/>
                <w:sz w:val="20"/>
                <w:szCs w:val="20"/>
              </w:rPr>
              <w:t>,</w:t>
            </w:r>
            <w:r>
              <w:rPr>
                <w:rFonts w:ascii="宋体" w:hAnsi="宋体" w:cs="宋体" w:eastAsia="宋体"/>
                <w:sz w:val="20"/>
                <w:szCs w:val="20"/>
              </w:rPr>
              <w:t>保温施工规范，能满足运营需求。</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供暖系统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设施完好，满足运营需求【北方地区】。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楼顶平台设施</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避雷线、防水、下水。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给排水系统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设施运行正常，静音管材、水压、上下排水符合</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设计要求。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电梯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运行正常，监控、三方通话、暖光源、机房内配</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置空调。</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电梯内配置</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会员告示牌牢固，位置正确，配有禁烟标志、技</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监合格证。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消防系统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设计和配置以及施工规范均符合国家消防相关标</w:t>
            </w: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准，运行正常。</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烟感系统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符合国家消防相关标准，运行正常。</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监控系统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数量、配置及保存期符合公安部门要求，营业区</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域内无盲区。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背景音乐</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符合设计要求，音乐柔和、音量适中。</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电视信号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清晰度、频道数量及排序符合总部标准并设置开</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机画面文字。</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网络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w w:val="95"/>
                <w:sz w:val="20"/>
                <w:szCs w:val="20"/>
              </w:rPr>
              <w:t>10M </w:t>
            </w:r>
            <w:r>
              <w:rPr>
                <w:rFonts w:ascii="宋体" w:hAnsi="宋体" w:cs="宋体" w:eastAsia="宋体"/>
                <w:spacing w:val="33"/>
                <w:w w:val="95"/>
                <w:sz w:val="20"/>
                <w:szCs w:val="20"/>
              </w:rPr>
              <w:t> </w:t>
            </w:r>
            <w:r>
              <w:rPr>
                <w:rFonts w:ascii="宋体" w:hAnsi="宋体" w:cs="宋体" w:eastAsia="宋体"/>
                <w:w w:val="95"/>
                <w:sz w:val="20"/>
                <w:szCs w:val="20"/>
              </w:rPr>
              <w:t>光纤带宽导入，网口安装牢固，配置防火墙。</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电话</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运行正常，电话等级控制接口及计费系统。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Microsoft JhengHei" w:hAnsi="Microsoft JhengHei" w:cs="Microsoft JhengHei" w:eastAsia="Microsoft JhengHei"/>
                <w:b/>
                <w:bCs/>
                <w:sz w:val="13"/>
                <w:szCs w:val="13"/>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弱电机房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独立机房、独立一级电源、单独接地、防静电措</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施、施工规范。</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弱电机房配置</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pacing w:val="-2"/>
                <w:sz w:val="20"/>
                <w:szCs w:val="20"/>
              </w:rPr>
              <w:t>配线架标识、施工布线拓扑图、</w:t>
            </w:r>
            <w:r>
              <w:rPr>
                <w:rFonts w:ascii="宋体" w:hAnsi="宋体" w:cs="宋体" w:eastAsia="宋体"/>
                <w:spacing w:val="-2"/>
                <w:sz w:val="20"/>
                <w:szCs w:val="20"/>
              </w:rPr>
              <w:t>UPS</w:t>
            </w:r>
            <w:r>
              <w:rPr>
                <w:rFonts w:ascii="宋体" w:hAnsi="宋体" w:cs="宋体" w:eastAsia="宋体"/>
                <w:spacing w:val="-2"/>
                <w:sz w:val="20"/>
                <w:szCs w:val="20"/>
              </w:rPr>
              <w:t>、空调、灭火</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ind w:right="0"/>
              <w:jc w:val="left"/>
              <w:rPr>
                <w:rFonts w:ascii="Microsoft JhengHei" w:hAnsi="Microsoft JhengHei" w:cs="Microsoft JhengHei" w:eastAsia="Microsoft JhengHei"/>
                <w:b/>
                <w:bCs/>
                <w:sz w:val="20"/>
                <w:szCs w:val="20"/>
              </w:rPr>
            </w:pPr>
          </w:p>
          <w:p>
            <w:pPr>
              <w:pStyle w:val="TableParagraph"/>
              <w:spacing w:line="240" w:lineRule="auto" w:before="8"/>
              <w:ind w:right="0"/>
              <w:jc w:val="left"/>
              <w:rPr>
                <w:rFonts w:ascii="Microsoft JhengHei" w:hAnsi="Microsoft JhengHei" w:cs="Microsoft JhengHei" w:eastAsia="Microsoft JhengHei"/>
                <w:b/>
                <w:bCs/>
                <w:sz w:val="29"/>
                <w:szCs w:val="29"/>
              </w:rPr>
            </w:pPr>
          </w:p>
          <w:p>
            <w:pPr>
              <w:pStyle w:val="TableParagraph"/>
              <w:spacing w:line="135" w:lineRule="auto"/>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大</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堂</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大堂区域装饰标准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符合公司硬件手册标准。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大厅门、配件、腰</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right="0"/>
              <w:jc w:val="left"/>
              <w:rPr>
                <w:rFonts w:ascii="Microsoft JhengHei" w:hAnsi="Microsoft JhengHei" w:cs="Microsoft JhengHei" w:eastAsia="Microsoft JhengHei"/>
                <w:b/>
                <w:bCs/>
                <w:sz w:val="12"/>
                <w:szCs w:val="12"/>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牢固、完好、开闭自如，符合</w:t>
            </w:r>
            <w:r>
              <w:rPr>
                <w:rFonts w:ascii="宋体" w:hAnsi="宋体" w:cs="宋体" w:eastAsia="宋体"/>
                <w:spacing w:val="-66"/>
                <w:sz w:val="20"/>
                <w:szCs w:val="20"/>
              </w:rPr>
              <w:t> </w:t>
            </w:r>
            <w:r>
              <w:rPr>
                <w:rFonts w:ascii="宋体" w:hAnsi="宋体" w:cs="宋体" w:eastAsia="宋体"/>
                <w:sz w:val="20"/>
                <w:szCs w:val="20"/>
              </w:rPr>
              <w:t>VI</w:t>
            </w:r>
            <w:r>
              <w:rPr>
                <w:rFonts w:ascii="宋体" w:hAnsi="宋体" w:cs="宋体" w:eastAsia="宋体"/>
                <w:spacing w:val="-66"/>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地坪</w:t>
            </w:r>
            <w:r>
              <w:rPr>
                <w:rFonts w:ascii="宋体" w:hAnsi="宋体" w:cs="宋体" w:eastAsia="宋体"/>
                <w:sz w:val="20"/>
                <w:szCs w:val="20"/>
              </w:rPr>
              <w:t>[LOGO</w:t>
            </w:r>
            <w:r>
              <w:rPr>
                <w:rFonts w:ascii="宋体" w:hAnsi="宋体" w:cs="宋体" w:eastAsia="宋体"/>
                <w:spacing w:val="-63"/>
                <w:sz w:val="20"/>
                <w:szCs w:val="20"/>
              </w:rPr>
              <w:t> </w:t>
            </w:r>
            <w:r>
              <w:rPr>
                <w:rFonts w:ascii="宋体" w:hAnsi="宋体" w:cs="宋体" w:eastAsia="宋体"/>
                <w:sz w:val="20"/>
                <w:szCs w:val="20"/>
              </w:rPr>
              <w:t>标志</w:t>
            </w:r>
            <w:r>
              <w:rPr>
                <w:rFonts w:ascii="宋体" w:hAnsi="宋体" w:cs="宋体" w:eastAsia="宋体"/>
                <w:sz w:val="20"/>
                <w:szCs w:val="20"/>
              </w:rPr>
              <w:t>]</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材质、颜色符合公司</w:t>
            </w:r>
            <w:r>
              <w:rPr>
                <w:rFonts w:ascii="宋体" w:hAnsi="宋体" w:cs="宋体" w:eastAsia="宋体"/>
                <w:spacing w:val="-70"/>
                <w:sz w:val="20"/>
                <w:szCs w:val="20"/>
              </w:rPr>
              <w:t> </w:t>
            </w:r>
            <w:r>
              <w:rPr>
                <w:rFonts w:ascii="宋体" w:hAnsi="宋体" w:cs="宋体" w:eastAsia="宋体"/>
                <w:sz w:val="20"/>
                <w:szCs w:val="20"/>
              </w:rPr>
              <w:t>VI</w:t>
            </w:r>
            <w:r>
              <w:rPr>
                <w:rFonts w:ascii="宋体" w:hAnsi="宋体" w:cs="宋体" w:eastAsia="宋体"/>
                <w:spacing w:val="-70"/>
                <w:sz w:val="20"/>
                <w:szCs w:val="20"/>
              </w:rPr>
              <w:t> </w:t>
            </w:r>
            <w:r>
              <w:rPr>
                <w:rFonts w:ascii="宋体" w:hAnsi="宋体" w:cs="宋体" w:eastAsia="宋体"/>
                <w:sz w:val="20"/>
                <w:szCs w:val="20"/>
              </w:rPr>
              <w:t>标准、平整度、无开裂、</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破损、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墙面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材质、颜色符合公司</w:t>
            </w:r>
            <w:r>
              <w:rPr>
                <w:rFonts w:ascii="宋体" w:hAnsi="宋体" w:cs="宋体" w:eastAsia="宋体"/>
                <w:spacing w:val="-70"/>
                <w:sz w:val="20"/>
                <w:szCs w:val="20"/>
              </w:rPr>
              <w:t> </w:t>
            </w:r>
            <w:r>
              <w:rPr>
                <w:rFonts w:ascii="宋体" w:hAnsi="宋体" w:cs="宋体" w:eastAsia="宋体"/>
                <w:sz w:val="20"/>
                <w:szCs w:val="20"/>
              </w:rPr>
              <w:t>VI</w:t>
            </w:r>
            <w:r>
              <w:rPr>
                <w:rFonts w:ascii="宋体" w:hAnsi="宋体" w:cs="宋体" w:eastAsia="宋体"/>
                <w:spacing w:val="-70"/>
                <w:sz w:val="20"/>
                <w:szCs w:val="20"/>
              </w:rPr>
              <w:t> </w:t>
            </w:r>
            <w:r>
              <w:rPr>
                <w:rFonts w:ascii="宋体" w:hAnsi="宋体" w:cs="宋体" w:eastAsia="宋体"/>
                <w:sz w:val="20"/>
                <w:szCs w:val="20"/>
              </w:rPr>
              <w:t>标准、平整度、无开裂、</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破损、无渗水。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平整、无开裂、无破损，无渗水，并有检修口。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款式、照度及光源均符合公司标准。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迎宾台及仿真花</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1"/>
                <w:sz w:val="20"/>
                <w:szCs w:val="20"/>
              </w:rPr>
              <w:t> </w:t>
            </w:r>
            <w:r>
              <w:rPr>
                <w:rFonts w:ascii="宋体" w:hAnsi="宋体" w:cs="宋体" w:eastAsia="宋体"/>
                <w:sz w:val="20"/>
                <w:szCs w:val="20"/>
              </w:rPr>
              <w:t>VI</w:t>
            </w:r>
            <w:r>
              <w:rPr>
                <w:rFonts w:ascii="宋体" w:hAnsi="宋体" w:cs="宋体" w:eastAsia="宋体"/>
                <w:spacing w:val="-60"/>
                <w:sz w:val="20"/>
                <w:szCs w:val="20"/>
              </w:rPr>
              <w:t> </w:t>
            </w:r>
            <w:r>
              <w:rPr>
                <w:rFonts w:ascii="宋体" w:hAnsi="宋体" w:cs="宋体" w:eastAsia="宋体"/>
                <w:sz w:val="20"/>
                <w:szCs w:val="20"/>
              </w:rPr>
              <w:t>标准，完好。</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家具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配置符合公司标准，完好。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bottom w:val="nil" w:sz="6" w:space="0" w:color="auto"/>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空调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完好，温度按公司标准设定。</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r>
        <w:rPr/>
        <w:pict>
          <v:group style="position:absolute;margin-left:65.543999pt;margin-top:70.915977pt;width:.1pt;height:694pt;mso-position-horizontal-relative:page;mso-position-vertical-relative:page;z-index:1528" coordorigin="1311,1418" coordsize="2,13880">
            <v:shape style="position:absolute;left:1311;top:1418;width:2;height:13880" coordorigin="1311,1418" coordsize="0,13880" path="m1311,1418l1311,15298e" filled="false" stroked="true" strokeweight="1.06pt" strokecolor="#000000">
              <v:path arrowok="t"/>
            </v:shape>
            <w10:wrap type="none"/>
          </v:group>
        </w:pict>
      </w:r>
    </w:p>
    <w:p>
      <w:pPr>
        <w:spacing w:line="240" w:lineRule="auto" w:before="4"/>
        <w:rPr>
          <w:rFonts w:ascii="Times New Roman" w:hAnsi="Times New Roman" w:cs="Times New Roman" w:eastAsia="Times New Roman"/>
          <w:sz w:val="22"/>
          <w:szCs w:val="22"/>
        </w:rPr>
      </w:pPr>
    </w:p>
    <w:tbl>
      <w:tblPr>
        <w:tblW w:w="0" w:type="auto"/>
        <w:jc w:val="left"/>
        <w:tblInd w:w="597" w:type="dxa"/>
        <w:tblLayout w:type="fixed"/>
        <w:tblCellMar>
          <w:top w:w="0" w:type="dxa"/>
          <w:left w:w="0" w:type="dxa"/>
          <w:bottom w:w="0" w:type="dxa"/>
          <w:right w:w="0" w:type="dxa"/>
        </w:tblCellMar>
        <w:tblLook w:val="01E0"/>
      </w:tblPr>
      <w:tblGrid>
        <w:gridCol w:w="818"/>
        <w:gridCol w:w="1817"/>
        <w:gridCol w:w="4474"/>
        <w:gridCol w:w="699"/>
        <w:gridCol w:w="821"/>
        <w:gridCol w:w="449"/>
      </w:tblGrid>
      <w:tr>
        <w:trPr>
          <w:trHeight w:val="524" w:hRule="exact"/>
        </w:trPr>
        <w:tc>
          <w:tcPr>
            <w:tcW w:w="818" w:type="dxa"/>
            <w:vMerge w:val="restart"/>
            <w:tcBorders>
              <w:top w:val="nil" w:sz="6" w:space="0" w:color="auto"/>
              <w:left w:val="single" w:sz="5"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98"/>
              <w:ind w:left="102" w:right="0"/>
              <w:jc w:val="left"/>
              <w:rPr>
                <w:rFonts w:ascii="宋体" w:hAnsi="宋体" w:cs="宋体" w:eastAsia="宋体"/>
                <w:sz w:val="20"/>
                <w:szCs w:val="20"/>
              </w:rPr>
            </w:pPr>
            <w:r>
              <w:rPr>
                <w:rFonts w:ascii="宋体" w:hAnsi="宋体" w:cs="宋体" w:eastAsia="宋体"/>
                <w:sz w:val="20"/>
                <w:szCs w:val="20"/>
              </w:rPr>
              <w:t>总服务台</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设施完好、合理、能满足营业需求，符合公司标</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准。</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6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前台区域监控视频</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必须切入监控视频确保夜间安全管理。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前台区域电视机</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前台背景墙悬挂电视机。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HMS</w:t>
            </w:r>
            <w:r>
              <w:rPr>
                <w:rFonts w:ascii="宋体" w:hAnsi="宋体" w:cs="宋体" w:eastAsia="宋体"/>
                <w:spacing w:val="-56"/>
                <w:sz w:val="20"/>
                <w:szCs w:val="20"/>
              </w:rPr>
              <w:t> </w:t>
            </w:r>
            <w:r>
              <w:rPr>
                <w:rFonts w:ascii="宋体" w:hAnsi="宋体" w:cs="宋体" w:eastAsia="宋体"/>
                <w:sz w:val="20"/>
                <w:szCs w:val="20"/>
              </w:rPr>
              <w:t>系统</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设施完好，能正常操作。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门卡系统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按统一标准配置、设施完好、能正常制卡。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公安上传系统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设施完好、能正常操作。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POS</w:t>
            </w:r>
            <w:r>
              <w:rPr>
                <w:rFonts w:ascii="宋体" w:hAnsi="宋体" w:cs="宋体" w:eastAsia="宋体"/>
                <w:spacing w:val="-54"/>
                <w:sz w:val="20"/>
                <w:szCs w:val="20"/>
              </w:rPr>
              <w:t> </w:t>
            </w:r>
            <w:r>
              <w:rPr>
                <w:rFonts w:ascii="宋体" w:hAnsi="宋体" w:cs="宋体" w:eastAsia="宋体"/>
                <w:sz w:val="20"/>
                <w:szCs w:val="20"/>
              </w:rPr>
              <w:t>机</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设施完好，并能预授权操作。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房价显示屏</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小商品柜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行李房【商务】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布局合理，符合安全要求。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商务中心【商务】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按统一标准配置，设施完好。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洗衣房【商务】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设施完好，能正常操作。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会议室【商务】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按统一标准配置，设施完好。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贵重物品保险箱</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70"/>
                <w:sz w:val="20"/>
                <w:szCs w:val="20"/>
              </w:rPr>
              <w:t> </w:t>
            </w:r>
            <w:r>
              <w:rPr>
                <w:rFonts w:ascii="宋体" w:hAnsi="宋体" w:cs="宋体" w:eastAsia="宋体"/>
                <w:sz w:val="20"/>
                <w:szCs w:val="20"/>
              </w:rPr>
              <w:t>VI</w:t>
            </w:r>
            <w:r>
              <w:rPr>
                <w:rFonts w:ascii="宋体" w:hAnsi="宋体" w:cs="宋体" w:eastAsia="宋体"/>
                <w:spacing w:val="-69"/>
                <w:sz w:val="20"/>
                <w:szCs w:val="20"/>
              </w:rPr>
              <w:t> </w:t>
            </w:r>
            <w:r>
              <w:rPr>
                <w:rFonts w:ascii="宋体" w:hAnsi="宋体" w:cs="宋体" w:eastAsia="宋体"/>
                <w:sz w:val="20"/>
                <w:szCs w:val="20"/>
              </w:rPr>
              <w:t>标准配置，摆放点符合安全要求。</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投银箱</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70"/>
                <w:sz w:val="20"/>
                <w:szCs w:val="20"/>
              </w:rPr>
              <w:t> </w:t>
            </w:r>
            <w:r>
              <w:rPr>
                <w:rFonts w:ascii="宋体" w:hAnsi="宋体" w:cs="宋体" w:eastAsia="宋体"/>
                <w:sz w:val="20"/>
                <w:szCs w:val="20"/>
              </w:rPr>
              <w:t>VI</w:t>
            </w:r>
            <w:r>
              <w:rPr>
                <w:rFonts w:ascii="宋体" w:hAnsi="宋体" w:cs="宋体" w:eastAsia="宋体"/>
                <w:spacing w:val="-69"/>
                <w:sz w:val="20"/>
                <w:szCs w:val="20"/>
              </w:rPr>
              <w:t> </w:t>
            </w:r>
            <w:r>
              <w:rPr>
                <w:rFonts w:ascii="宋体" w:hAnsi="宋体" w:cs="宋体" w:eastAsia="宋体"/>
                <w:sz w:val="20"/>
                <w:szCs w:val="20"/>
              </w:rPr>
              <w:t>标准配置，摆放点符合安全要求。</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前台温馨提示牌</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书报价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0"/>
                <w:sz w:val="20"/>
                <w:szCs w:val="20"/>
              </w:rPr>
              <w:t> </w:t>
            </w:r>
            <w:r>
              <w:rPr>
                <w:rFonts w:ascii="宋体" w:hAnsi="宋体" w:cs="宋体" w:eastAsia="宋体"/>
                <w:sz w:val="20"/>
                <w:szCs w:val="20"/>
              </w:rPr>
              <w:t>VI</w:t>
            </w:r>
            <w:r>
              <w:rPr>
                <w:rFonts w:ascii="宋体" w:hAnsi="宋体" w:cs="宋体" w:eastAsia="宋体"/>
                <w:spacing w:val="-59"/>
                <w:sz w:val="20"/>
                <w:szCs w:val="20"/>
              </w:rPr>
              <w:t> </w:t>
            </w:r>
            <w:r>
              <w:rPr>
                <w:rFonts w:ascii="宋体" w:hAnsi="宋体" w:cs="宋体" w:eastAsia="宋体"/>
                <w:sz w:val="20"/>
                <w:szCs w:val="20"/>
              </w:rPr>
              <w:t>标准配置。</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宣传展架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0"/>
                <w:sz w:val="20"/>
                <w:szCs w:val="20"/>
              </w:rPr>
              <w:t> </w:t>
            </w:r>
            <w:r>
              <w:rPr>
                <w:rFonts w:ascii="宋体" w:hAnsi="宋体" w:cs="宋体" w:eastAsia="宋体"/>
                <w:sz w:val="20"/>
                <w:szCs w:val="20"/>
              </w:rPr>
              <w:t>VI</w:t>
            </w:r>
            <w:r>
              <w:rPr>
                <w:rFonts w:ascii="宋体" w:hAnsi="宋体" w:cs="宋体" w:eastAsia="宋体"/>
                <w:spacing w:val="-59"/>
                <w:sz w:val="20"/>
                <w:szCs w:val="20"/>
              </w:rPr>
              <w:t> </w:t>
            </w:r>
            <w:r>
              <w:rPr>
                <w:rFonts w:ascii="宋体" w:hAnsi="宋体" w:cs="宋体" w:eastAsia="宋体"/>
                <w:sz w:val="20"/>
                <w:szCs w:val="20"/>
              </w:rPr>
              <w:t>标准配置。</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装饰画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0"/>
                <w:sz w:val="20"/>
                <w:szCs w:val="20"/>
              </w:rPr>
              <w:t> </w:t>
            </w:r>
            <w:r>
              <w:rPr>
                <w:rFonts w:ascii="宋体" w:hAnsi="宋体" w:cs="宋体" w:eastAsia="宋体"/>
                <w:sz w:val="20"/>
                <w:szCs w:val="20"/>
              </w:rPr>
              <w:t>VI</w:t>
            </w:r>
            <w:r>
              <w:rPr>
                <w:rFonts w:ascii="宋体" w:hAnsi="宋体" w:cs="宋体" w:eastAsia="宋体"/>
                <w:spacing w:val="-59"/>
                <w:sz w:val="20"/>
                <w:szCs w:val="20"/>
              </w:rPr>
              <w:t> </w:t>
            </w:r>
            <w:r>
              <w:rPr>
                <w:rFonts w:ascii="宋体" w:hAnsi="宋体" w:cs="宋体" w:eastAsia="宋体"/>
                <w:sz w:val="20"/>
                <w:szCs w:val="20"/>
              </w:rPr>
              <w:t>标准配置。</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行李车</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伞架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完好无损。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立式烟缸</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位置适中，完好。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门厅</w:t>
            </w:r>
            <w:r>
              <w:rPr>
                <w:rFonts w:ascii="宋体" w:hAnsi="宋体" w:cs="宋体" w:eastAsia="宋体"/>
                <w:spacing w:val="-55"/>
                <w:sz w:val="20"/>
                <w:szCs w:val="20"/>
              </w:rPr>
              <w:t> </w:t>
            </w:r>
            <w:r>
              <w:rPr>
                <w:rFonts w:ascii="宋体" w:hAnsi="宋体" w:cs="宋体" w:eastAsia="宋体"/>
                <w:sz w:val="20"/>
                <w:szCs w:val="20"/>
              </w:rPr>
              <w:t>3M</w:t>
            </w:r>
            <w:r>
              <w:rPr>
                <w:rFonts w:ascii="宋体" w:hAnsi="宋体" w:cs="宋体" w:eastAsia="宋体"/>
                <w:spacing w:val="-54"/>
                <w:sz w:val="20"/>
                <w:szCs w:val="20"/>
              </w:rPr>
              <w:t> </w:t>
            </w:r>
            <w:r>
              <w:rPr>
                <w:rFonts w:ascii="宋体" w:hAnsi="宋体" w:cs="宋体" w:eastAsia="宋体"/>
                <w:sz w:val="20"/>
                <w:szCs w:val="20"/>
              </w:rPr>
              <w:t>地毯</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按总部统一标准配置。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指示标识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按总部统一标准配置。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绿化植物</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布局合理，养护良好。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135" w:lineRule="auto" w:before="121"/>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公</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共</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区</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域</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门、窗</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门窗开闭自如，完好，无破损，窗户设置限位并</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配置纱窗。</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平整、无开裂、破损、无渗水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墙面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颜色符合公司标准、平整、无开裂、破损、无渗</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平整、无开裂、破损、无渗水、有检修口。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完好，照度合理，开关有标识。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消防通道</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畅通，灭火器材、应急指示灯、疏散指示灯、安</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全出口指示。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指示及标识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标识符合公司标准。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val="restart"/>
            <w:tcBorders>
              <w:top w:val="single" w:sz="5" w:space="0" w:color="000000"/>
              <w:left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26"/>
                <w:szCs w:val="26"/>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公</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共</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卫</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生</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间</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门及附件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开闭自如、配件齐全。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平整、无开裂、无破损、无渗水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牢固、完好、照度及光源均符合公司标准。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地漏、排气扇</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排水及排气通畅。</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洁具、台面、台盆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无渗漏、完好无损、配置隔断</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val="restart"/>
            <w:tcBorders>
              <w:top w:val="single" w:sz="5" w:space="0" w:color="000000"/>
              <w:left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7"/>
                <w:szCs w:val="27"/>
              </w:rPr>
            </w:pPr>
          </w:p>
          <w:p>
            <w:pPr>
              <w:pStyle w:val="TableParagraph"/>
              <w:spacing w:line="260" w:lineRule="exact"/>
              <w:ind w:left="298" w:right="100" w:hanging="200"/>
              <w:jc w:val="left"/>
              <w:rPr>
                <w:rFonts w:ascii="宋体" w:hAnsi="宋体" w:cs="宋体" w:eastAsia="宋体"/>
                <w:sz w:val="20"/>
                <w:szCs w:val="20"/>
              </w:rPr>
            </w:pPr>
            <w:r>
              <w:rPr>
                <w:rFonts w:ascii="宋体" w:hAnsi="宋体" w:cs="宋体" w:eastAsia="宋体"/>
                <w:b/>
                <w:bCs/>
                <w:spacing w:val="1"/>
                <w:w w:val="95"/>
                <w:sz w:val="20"/>
                <w:szCs w:val="20"/>
              </w:rPr>
              <w:t>客房走</w:t>
            </w:r>
            <w:r>
              <w:rPr>
                <w:rFonts w:ascii="宋体" w:hAnsi="宋体" w:cs="宋体" w:eastAsia="宋体"/>
                <w:b/>
                <w:bCs/>
                <w:spacing w:val="2"/>
                <w:w w:val="99"/>
                <w:sz w:val="20"/>
                <w:szCs w:val="20"/>
              </w:rPr>
              <w:t> </w:t>
            </w:r>
            <w:r>
              <w:rPr>
                <w:rFonts w:ascii="宋体" w:hAnsi="宋体" w:cs="宋体" w:eastAsia="宋体"/>
                <w:b/>
                <w:bCs/>
                <w:sz w:val="20"/>
                <w:szCs w:val="20"/>
              </w:rPr>
              <w:t>道</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客房走道装饰标准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符合公司硬件手册标准。。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走道区域门、窗及</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配件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开闭自如、配件齐全、无破损、限位和纱窗完好</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无损。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平整度符合公司标准。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r>
        <w:rPr/>
        <w:pict>
          <v:group style="position:absolute;margin-left:65.543999pt;margin-top:70.915977pt;width:.1pt;height:708.05pt;mso-position-horizontal-relative:page;mso-position-vertical-relative:page;z-index:1552" coordorigin="1311,1418" coordsize="2,14161">
            <v:shape style="position:absolute;left:1311;top:1418;width:2;height:14161" coordorigin="1311,1418" coordsize="0,14161" path="m1311,1418l1311,15578e" filled="false" stroked="true" strokeweight="1.06pt" strokecolor="#000000">
              <v:path arrowok="t"/>
            </v:shape>
            <w10:wrap type="none"/>
          </v:group>
        </w:pict>
      </w:r>
    </w:p>
    <w:p>
      <w:pPr>
        <w:spacing w:line="240" w:lineRule="auto" w:before="4"/>
        <w:rPr>
          <w:rFonts w:ascii="Times New Roman" w:hAnsi="Times New Roman" w:cs="Times New Roman" w:eastAsia="Times New Roman"/>
          <w:sz w:val="22"/>
          <w:szCs w:val="22"/>
        </w:rPr>
      </w:pPr>
    </w:p>
    <w:tbl>
      <w:tblPr>
        <w:tblW w:w="0" w:type="auto"/>
        <w:jc w:val="left"/>
        <w:tblInd w:w="597" w:type="dxa"/>
        <w:tblLayout w:type="fixed"/>
        <w:tblCellMar>
          <w:top w:w="0" w:type="dxa"/>
          <w:left w:w="0" w:type="dxa"/>
          <w:bottom w:w="0" w:type="dxa"/>
          <w:right w:w="0" w:type="dxa"/>
        </w:tblCellMar>
        <w:tblLook w:val="01E0"/>
      </w:tblPr>
      <w:tblGrid>
        <w:gridCol w:w="818"/>
        <w:gridCol w:w="1817"/>
        <w:gridCol w:w="4474"/>
        <w:gridCol w:w="699"/>
        <w:gridCol w:w="821"/>
        <w:gridCol w:w="449"/>
      </w:tblGrid>
      <w:tr>
        <w:trPr>
          <w:trHeight w:val="524" w:hRule="exact"/>
        </w:trPr>
        <w:tc>
          <w:tcPr>
            <w:tcW w:w="818" w:type="dxa"/>
            <w:vMerge w:val="restart"/>
            <w:tcBorders>
              <w:top w:val="nil" w:sz="6" w:space="0" w:color="auto"/>
              <w:left w:val="single" w:sz="5"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98"/>
              <w:ind w:left="102" w:right="0"/>
              <w:jc w:val="left"/>
              <w:rPr>
                <w:rFonts w:ascii="宋体" w:hAnsi="宋体" w:cs="宋体" w:eastAsia="宋体"/>
                <w:sz w:val="20"/>
                <w:szCs w:val="20"/>
              </w:rPr>
            </w:pPr>
            <w:r>
              <w:rPr>
                <w:rFonts w:ascii="宋体" w:hAnsi="宋体" w:cs="宋体" w:eastAsia="宋体"/>
                <w:sz w:val="20"/>
                <w:szCs w:val="20"/>
              </w:rPr>
              <w:t>墙面</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w w:val="95"/>
                <w:sz w:val="20"/>
                <w:szCs w:val="20"/>
              </w:rPr>
              <w:t>颜色平</w:t>
            </w:r>
            <w:r>
              <w:rPr>
                <w:rFonts w:ascii="宋体" w:hAnsi="宋体" w:cs="宋体" w:eastAsia="宋体"/>
                <w:spacing w:val="1"/>
                <w:w w:val="95"/>
                <w:sz w:val="20"/>
                <w:szCs w:val="20"/>
              </w:rPr>
              <w:t>整</w:t>
            </w:r>
            <w:r>
              <w:rPr>
                <w:rFonts w:ascii="宋体" w:hAnsi="宋体" w:cs="宋体" w:eastAsia="宋体"/>
                <w:w w:val="95"/>
                <w:sz w:val="20"/>
                <w:szCs w:val="20"/>
              </w:rPr>
              <w:t>度及</w:t>
            </w:r>
            <w:r>
              <w:rPr>
                <w:rFonts w:ascii="宋体" w:hAnsi="宋体" w:cs="宋体" w:eastAsia="宋体"/>
                <w:spacing w:val="1"/>
                <w:w w:val="95"/>
                <w:sz w:val="20"/>
                <w:szCs w:val="20"/>
              </w:rPr>
              <w:t>阴</w:t>
            </w:r>
            <w:r>
              <w:rPr>
                <w:rFonts w:ascii="宋体" w:hAnsi="宋体" w:cs="宋体" w:eastAsia="宋体"/>
                <w:w w:val="95"/>
                <w:sz w:val="20"/>
                <w:szCs w:val="20"/>
              </w:rPr>
              <w:t>角防</w:t>
            </w:r>
            <w:r>
              <w:rPr>
                <w:rFonts w:ascii="宋体" w:hAnsi="宋体" w:cs="宋体" w:eastAsia="宋体"/>
                <w:spacing w:val="1"/>
                <w:w w:val="95"/>
                <w:sz w:val="20"/>
                <w:szCs w:val="20"/>
              </w:rPr>
              <w:t>护</w:t>
            </w:r>
            <w:r>
              <w:rPr>
                <w:rFonts w:ascii="宋体" w:hAnsi="宋体" w:cs="宋体" w:eastAsia="宋体"/>
                <w:w w:val="95"/>
                <w:sz w:val="20"/>
                <w:szCs w:val="20"/>
              </w:rPr>
              <w:t>均</w:t>
            </w:r>
            <w:r>
              <w:rPr>
                <w:rFonts w:ascii="宋体" w:hAnsi="宋体" w:cs="宋体" w:eastAsia="宋体"/>
                <w:spacing w:val="1"/>
                <w:w w:val="95"/>
                <w:sz w:val="20"/>
                <w:szCs w:val="20"/>
              </w:rPr>
              <w:t>符</w:t>
            </w:r>
            <w:r>
              <w:rPr>
                <w:rFonts w:ascii="宋体" w:hAnsi="宋体" w:cs="宋体" w:eastAsia="宋体"/>
                <w:w w:val="95"/>
                <w:sz w:val="20"/>
                <w:szCs w:val="20"/>
              </w:rPr>
              <w:t>合公司</w:t>
            </w:r>
            <w:r>
              <w:rPr>
                <w:rFonts w:ascii="宋体" w:hAnsi="宋体" w:cs="宋体" w:eastAsia="宋体"/>
                <w:spacing w:val="1"/>
                <w:w w:val="95"/>
                <w:sz w:val="20"/>
                <w:szCs w:val="20"/>
              </w:rPr>
              <w:t>标</w:t>
            </w:r>
            <w:r>
              <w:rPr>
                <w:rFonts w:ascii="宋体" w:hAnsi="宋体" w:cs="宋体" w:eastAsia="宋体"/>
                <w:w w:val="95"/>
                <w:sz w:val="20"/>
                <w:szCs w:val="20"/>
              </w:rPr>
              <w:t>准</w:t>
            </w:r>
            <w:r>
              <w:rPr>
                <w:rFonts w:ascii="宋体" w:hAnsi="宋体" w:cs="宋体" w:eastAsia="宋体"/>
                <w:spacing w:val="-41"/>
                <w:w w:val="95"/>
                <w:sz w:val="20"/>
                <w:szCs w:val="20"/>
              </w:rPr>
              <w:t>，</w:t>
            </w:r>
            <w:r>
              <w:rPr>
                <w:rFonts w:ascii="宋体" w:hAnsi="宋体" w:cs="宋体" w:eastAsia="宋体"/>
                <w:spacing w:val="1"/>
                <w:w w:val="95"/>
                <w:sz w:val="20"/>
                <w:szCs w:val="20"/>
              </w:rPr>
              <w:t>无</w:t>
            </w:r>
            <w:r>
              <w:rPr>
                <w:rFonts w:ascii="宋体" w:hAnsi="宋体" w:cs="宋体" w:eastAsia="宋体"/>
                <w:w w:val="95"/>
                <w:sz w:val="20"/>
                <w:szCs w:val="20"/>
              </w:rPr>
              <w:t>开</w:t>
            </w:r>
            <w:r>
              <w:rPr>
                <w:rFonts w:ascii="宋体" w:hAnsi="宋体" w:cs="宋体" w:eastAsia="宋体"/>
                <w:spacing w:val="1"/>
                <w:w w:val="95"/>
                <w:sz w:val="20"/>
                <w:szCs w:val="20"/>
              </w:rPr>
              <w:t>裂</w:t>
            </w:r>
            <w:r>
              <w:rPr>
                <w:rFonts w:ascii="宋体" w:hAnsi="宋体" w:cs="宋体" w:eastAsia="宋体"/>
                <w:w w:val="95"/>
                <w:sz w:val="20"/>
                <w:szCs w:val="20"/>
              </w:rPr>
              <w:t>、</w:t>
            </w:r>
            <w:r>
              <w:rPr>
                <w:rFonts w:ascii="宋体" w:hAnsi="宋体" w:cs="宋体" w:eastAsia="宋体"/>
                <w:sz w:val="20"/>
                <w:szCs w:val="20"/>
              </w:rPr>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渗水、破损。</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66"/>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pacing w:val="-2"/>
                <w:w w:val="95"/>
                <w:sz w:val="20"/>
                <w:szCs w:val="20"/>
              </w:rPr>
              <w:t>符合公司标准，水平线、无开裂、破损、无渗水、</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有检修口。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走道地毯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材质、颜色及平整度均符合公司标准。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款式、照度及光源符合公司标准，并配置应急电</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源。</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5</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装饰画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7"/>
                <w:sz w:val="20"/>
                <w:szCs w:val="20"/>
              </w:rPr>
              <w:t> </w:t>
            </w:r>
            <w:r>
              <w:rPr>
                <w:rFonts w:ascii="宋体" w:hAnsi="宋体" w:cs="宋体" w:eastAsia="宋体"/>
                <w:sz w:val="20"/>
                <w:szCs w:val="20"/>
              </w:rPr>
              <w:t>VI</w:t>
            </w:r>
            <w:r>
              <w:rPr>
                <w:rFonts w:ascii="宋体" w:hAnsi="宋体" w:cs="宋体" w:eastAsia="宋体"/>
                <w:spacing w:val="-66"/>
                <w:sz w:val="20"/>
                <w:szCs w:val="20"/>
              </w:rPr>
              <w:t> </w:t>
            </w:r>
            <w:r>
              <w:rPr>
                <w:rFonts w:ascii="宋体" w:hAnsi="宋体" w:cs="宋体" w:eastAsia="宋体"/>
                <w:sz w:val="20"/>
                <w:szCs w:val="20"/>
              </w:rPr>
              <w:t>标准，牢固，端正，完好。</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指示标识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符合公司标准，位置适当，准确，完好。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绿色植物</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位置合理、养护良好。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无烟楼层</w:t>
            </w:r>
            <w:r>
              <w:rPr>
                <w:rFonts w:ascii="宋体" w:hAnsi="宋体" w:cs="宋体" w:eastAsia="宋体"/>
                <w:sz w:val="20"/>
                <w:szCs w:val="20"/>
              </w:rPr>
              <w:t>/</w:t>
            </w:r>
            <w:r>
              <w:rPr>
                <w:rFonts w:ascii="宋体" w:hAnsi="宋体" w:cs="宋体" w:eastAsia="宋体"/>
                <w:sz w:val="20"/>
                <w:szCs w:val="20"/>
              </w:rPr>
              <w:t>无烟房</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符合公司标准，指示标识准确，完好。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立式烟桶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位置适当，完好。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通道及安全出口指</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示</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完好、无破损、有应急安全出口指示。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布草间、工作间、</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工作车</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符合卫生防疫要求，设施完好、无损。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楼层消毒间</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符合卫生防疫要求，设施完好、无损。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60" w:lineRule="exact"/>
              <w:ind w:left="298" w:right="100" w:hanging="200"/>
              <w:jc w:val="left"/>
              <w:rPr>
                <w:rFonts w:ascii="宋体" w:hAnsi="宋体" w:cs="宋体" w:eastAsia="宋体"/>
                <w:sz w:val="20"/>
                <w:szCs w:val="20"/>
              </w:rPr>
            </w:pPr>
            <w:r>
              <w:rPr>
                <w:rFonts w:ascii="宋体" w:hAnsi="宋体" w:cs="宋体" w:eastAsia="宋体"/>
                <w:b/>
                <w:bCs/>
                <w:spacing w:val="1"/>
                <w:w w:val="95"/>
                <w:sz w:val="20"/>
                <w:szCs w:val="20"/>
              </w:rPr>
              <w:t>客房区</w:t>
            </w:r>
            <w:r>
              <w:rPr>
                <w:rFonts w:ascii="宋体" w:hAnsi="宋体" w:cs="宋体" w:eastAsia="宋体"/>
                <w:b/>
                <w:bCs/>
                <w:spacing w:val="2"/>
                <w:w w:val="99"/>
                <w:sz w:val="20"/>
                <w:szCs w:val="20"/>
              </w:rPr>
              <w:t> </w:t>
            </w:r>
            <w:r>
              <w:rPr>
                <w:rFonts w:ascii="宋体" w:hAnsi="宋体" w:cs="宋体" w:eastAsia="宋体"/>
                <w:b/>
                <w:bCs/>
                <w:sz w:val="20"/>
                <w:szCs w:val="20"/>
              </w:rPr>
              <w:t>域</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客房内装饰标准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符合公司硬件手册标准。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客房门</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材质、颜色符合公司标准，开闭自如。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客房门隔音</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门隔音性能良好，无变形。</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防盗链、猫眼、疏</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散图</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牢固、无损坏，位置符合统一标准。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房间内走道地坪</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材质、颜色符合公司标准。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w w:val="95"/>
                <w:sz w:val="20"/>
                <w:szCs w:val="20"/>
              </w:rPr>
              <w:t>窗户</w:t>
            </w:r>
            <w:r>
              <w:rPr>
                <w:rFonts w:ascii="宋体" w:hAnsi="宋体" w:cs="宋体" w:eastAsia="宋体"/>
                <w:spacing w:val="-47"/>
                <w:w w:val="95"/>
                <w:sz w:val="20"/>
                <w:szCs w:val="20"/>
              </w:rPr>
              <w:t>、</w:t>
            </w:r>
            <w:r>
              <w:rPr>
                <w:rFonts w:ascii="宋体" w:hAnsi="宋体" w:cs="宋体" w:eastAsia="宋体"/>
                <w:w w:val="95"/>
                <w:sz w:val="20"/>
                <w:szCs w:val="20"/>
              </w:rPr>
              <w:t>把</w:t>
            </w:r>
            <w:r>
              <w:rPr>
                <w:rFonts w:ascii="宋体" w:hAnsi="宋体" w:cs="宋体" w:eastAsia="宋体"/>
                <w:spacing w:val="1"/>
                <w:w w:val="95"/>
                <w:sz w:val="20"/>
                <w:szCs w:val="20"/>
              </w:rPr>
              <w:t>手</w:t>
            </w:r>
            <w:r>
              <w:rPr>
                <w:rFonts w:ascii="宋体" w:hAnsi="宋体" w:cs="宋体" w:eastAsia="宋体"/>
                <w:spacing w:val="-49"/>
                <w:w w:val="95"/>
                <w:sz w:val="20"/>
                <w:szCs w:val="20"/>
              </w:rPr>
              <w:t>、</w:t>
            </w:r>
            <w:r>
              <w:rPr>
                <w:rFonts w:ascii="宋体" w:hAnsi="宋体" w:cs="宋体" w:eastAsia="宋体"/>
                <w:w w:val="95"/>
                <w:sz w:val="20"/>
                <w:szCs w:val="20"/>
              </w:rPr>
              <w:t>窗</w:t>
            </w:r>
            <w:r>
              <w:rPr>
                <w:rFonts w:ascii="宋体" w:hAnsi="宋体" w:cs="宋体" w:eastAsia="宋体"/>
                <w:spacing w:val="1"/>
                <w:w w:val="95"/>
                <w:sz w:val="20"/>
                <w:szCs w:val="20"/>
              </w:rPr>
              <w:t>帘</w:t>
            </w:r>
            <w:r>
              <w:rPr>
                <w:rFonts w:ascii="宋体" w:hAnsi="宋体" w:cs="宋体" w:eastAsia="宋体"/>
                <w:w w:val="95"/>
                <w:sz w:val="20"/>
                <w:szCs w:val="20"/>
              </w:rPr>
              <w:t>、</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纱窗</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7"/>
              <w:ind w:left="102" w:right="0"/>
              <w:jc w:val="left"/>
              <w:rPr>
                <w:rFonts w:ascii="宋体" w:hAnsi="宋体" w:cs="宋体" w:eastAsia="宋体"/>
                <w:sz w:val="20"/>
                <w:szCs w:val="20"/>
              </w:rPr>
            </w:pPr>
            <w:r>
              <w:rPr>
                <w:rFonts w:ascii="宋体" w:hAnsi="宋体" w:cs="宋体" w:eastAsia="宋体"/>
                <w:sz w:val="20"/>
                <w:szCs w:val="20"/>
              </w:rPr>
              <w:t>开闭自如，完好，设置限位，配置纱窗。</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窗户隔音</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隔音符合公司硬件手册标准。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款式、照度及光源均符合公司标准。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取电器及开关</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接触良好，无破损，牢固，标识明确。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电视机及遥控器</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pacing w:val="-2"/>
                <w:w w:val="95"/>
                <w:sz w:val="20"/>
                <w:szCs w:val="20"/>
              </w:rPr>
              <w:t>图像清晰、完好，开机画面文字、遥控使用提示。</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网络、配置网线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网速符合公司标准。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空调及遥控器</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位置合理，无异声，完好，温度按统一标准设定</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电源插座</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牢固、插接紧密、面板端正无损、指示准确。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电话机及线路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线路无噪音、压线牢固、面板牢固端正。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暖气设施</w:t>
            </w:r>
            <w:r>
              <w:rPr>
                <w:rFonts w:ascii="宋体" w:hAnsi="宋体" w:cs="宋体" w:eastAsia="宋体"/>
                <w:sz w:val="20"/>
                <w:szCs w:val="20"/>
              </w:rPr>
              <w:t>[</w:t>
            </w:r>
            <w:r>
              <w:rPr>
                <w:rFonts w:ascii="宋体" w:hAnsi="宋体" w:cs="宋体" w:eastAsia="宋体"/>
                <w:sz w:val="20"/>
                <w:szCs w:val="20"/>
              </w:rPr>
              <w:t>北方</w:t>
            </w:r>
            <w:r>
              <w:rPr>
                <w:rFonts w:ascii="宋体" w:hAnsi="宋体" w:cs="宋体" w:eastAsia="宋体"/>
                <w:sz w:val="20"/>
                <w:szCs w:val="20"/>
              </w:rPr>
              <w:t>]</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运行正常，有效，符合公司标准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地、墙、吊顶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w w:val="95"/>
                <w:sz w:val="20"/>
                <w:szCs w:val="20"/>
              </w:rPr>
              <w:t>颜色平</w:t>
            </w:r>
            <w:r>
              <w:rPr>
                <w:rFonts w:ascii="宋体" w:hAnsi="宋体" w:cs="宋体" w:eastAsia="宋体"/>
                <w:spacing w:val="1"/>
                <w:w w:val="95"/>
                <w:sz w:val="20"/>
                <w:szCs w:val="20"/>
              </w:rPr>
              <w:t>整</w:t>
            </w:r>
            <w:r>
              <w:rPr>
                <w:rFonts w:ascii="宋体" w:hAnsi="宋体" w:cs="宋体" w:eastAsia="宋体"/>
                <w:w w:val="95"/>
                <w:sz w:val="20"/>
                <w:szCs w:val="20"/>
              </w:rPr>
              <w:t>度及</w:t>
            </w:r>
            <w:r>
              <w:rPr>
                <w:rFonts w:ascii="宋体" w:hAnsi="宋体" w:cs="宋体" w:eastAsia="宋体"/>
                <w:spacing w:val="1"/>
                <w:w w:val="95"/>
                <w:sz w:val="20"/>
                <w:szCs w:val="20"/>
              </w:rPr>
              <w:t>阴</w:t>
            </w:r>
            <w:r>
              <w:rPr>
                <w:rFonts w:ascii="宋体" w:hAnsi="宋体" w:cs="宋体" w:eastAsia="宋体"/>
                <w:w w:val="95"/>
                <w:sz w:val="20"/>
                <w:szCs w:val="20"/>
              </w:rPr>
              <w:t>角防</w:t>
            </w:r>
            <w:r>
              <w:rPr>
                <w:rFonts w:ascii="宋体" w:hAnsi="宋体" w:cs="宋体" w:eastAsia="宋体"/>
                <w:spacing w:val="1"/>
                <w:w w:val="95"/>
                <w:sz w:val="20"/>
                <w:szCs w:val="20"/>
              </w:rPr>
              <w:t>护</w:t>
            </w:r>
            <w:r>
              <w:rPr>
                <w:rFonts w:ascii="宋体" w:hAnsi="宋体" w:cs="宋体" w:eastAsia="宋体"/>
                <w:w w:val="95"/>
                <w:sz w:val="20"/>
                <w:szCs w:val="20"/>
              </w:rPr>
              <w:t>均</w:t>
            </w:r>
            <w:r>
              <w:rPr>
                <w:rFonts w:ascii="宋体" w:hAnsi="宋体" w:cs="宋体" w:eastAsia="宋体"/>
                <w:spacing w:val="1"/>
                <w:w w:val="95"/>
                <w:sz w:val="20"/>
                <w:szCs w:val="20"/>
              </w:rPr>
              <w:t>符</w:t>
            </w:r>
            <w:r>
              <w:rPr>
                <w:rFonts w:ascii="宋体" w:hAnsi="宋体" w:cs="宋体" w:eastAsia="宋体"/>
                <w:w w:val="95"/>
                <w:sz w:val="20"/>
                <w:szCs w:val="20"/>
              </w:rPr>
              <w:t>合公司</w:t>
            </w:r>
            <w:r>
              <w:rPr>
                <w:rFonts w:ascii="宋体" w:hAnsi="宋体" w:cs="宋体" w:eastAsia="宋体"/>
                <w:spacing w:val="1"/>
                <w:w w:val="95"/>
                <w:sz w:val="20"/>
                <w:szCs w:val="20"/>
              </w:rPr>
              <w:t>标</w:t>
            </w:r>
            <w:r>
              <w:rPr>
                <w:rFonts w:ascii="宋体" w:hAnsi="宋体" w:cs="宋体" w:eastAsia="宋体"/>
                <w:w w:val="95"/>
                <w:sz w:val="20"/>
                <w:szCs w:val="20"/>
              </w:rPr>
              <w:t>准</w:t>
            </w:r>
            <w:r>
              <w:rPr>
                <w:rFonts w:ascii="宋体" w:hAnsi="宋体" w:cs="宋体" w:eastAsia="宋体"/>
                <w:spacing w:val="-43"/>
                <w:w w:val="95"/>
                <w:sz w:val="20"/>
                <w:szCs w:val="20"/>
              </w:rPr>
              <w:t>、</w:t>
            </w:r>
            <w:r>
              <w:rPr>
                <w:rFonts w:ascii="宋体" w:hAnsi="宋体" w:cs="宋体" w:eastAsia="宋体"/>
                <w:spacing w:val="1"/>
                <w:w w:val="95"/>
                <w:sz w:val="20"/>
                <w:szCs w:val="20"/>
              </w:rPr>
              <w:t>无</w:t>
            </w:r>
            <w:r>
              <w:rPr>
                <w:rFonts w:ascii="宋体" w:hAnsi="宋体" w:cs="宋体" w:eastAsia="宋体"/>
                <w:w w:val="95"/>
                <w:sz w:val="20"/>
                <w:szCs w:val="20"/>
              </w:rPr>
              <w:t>开</w:t>
            </w:r>
            <w:r>
              <w:rPr>
                <w:rFonts w:ascii="宋体" w:hAnsi="宋体" w:cs="宋体" w:eastAsia="宋体"/>
                <w:spacing w:val="1"/>
                <w:w w:val="95"/>
                <w:sz w:val="20"/>
                <w:szCs w:val="20"/>
              </w:rPr>
              <w:t>裂</w:t>
            </w:r>
            <w:r>
              <w:rPr>
                <w:rFonts w:ascii="宋体" w:hAnsi="宋体" w:cs="宋体" w:eastAsia="宋体"/>
                <w:w w:val="95"/>
                <w:sz w:val="20"/>
                <w:szCs w:val="20"/>
              </w:rPr>
              <w:t>、</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渗水、破损。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color w:val="333333"/>
                <w:sz w:val="20"/>
                <w:szCs w:val="20"/>
              </w:rPr>
              <w:t>地板</w:t>
            </w:r>
            <w:r>
              <w:rPr>
                <w:rFonts w:ascii="宋体" w:hAnsi="宋体" w:cs="宋体" w:eastAsia="宋体"/>
                <w:color w:val="333333"/>
                <w:sz w:val="20"/>
                <w:szCs w:val="20"/>
              </w:rPr>
              <w:t>/</w:t>
            </w:r>
            <w:r>
              <w:rPr>
                <w:rFonts w:ascii="宋体" w:hAnsi="宋体" w:cs="宋体" w:eastAsia="宋体"/>
                <w:color w:val="333333"/>
                <w:sz w:val="20"/>
                <w:szCs w:val="20"/>
              </w:rPr>
              <w:t>地毯</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color w:val="333333"/>
                <w:sz w:val="20"/>
                <w:szCs w:val="20"/>
              </w:rPr>
              <w:t>牢固、平整、无破损、无起拱。</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床头</w:t>
            </w:r>
            <w:r>
              <w:rPr>
                <w:rFonts w:ascii="宋体" w:hAnsi="宋体" w:cs="宋体" w:eastAsia="宋体"/>
                <w:spacing w:val="2"/>
                <w:sz w:val="20"/>
                <w:szCs w:val="20"/>
              </w:rPr>
              <w:t>板</w:t>
            </w:r>
            <w:r>
              <w:rPr>
                <w:rFonts w:ascii="宋体" w:hAnsi="宋体" w:cs="宋体" w:eastAsia="宋体"/>
                <w:spacing w:val="-52"/>
                <w:sz w:val="20"/>
                <w:szCs w:val="20"/>
              </w:rPr>
              <w:t>、</w:t>
            </w:r>
            <w:r>
              <w:rPr>
                <w:rFonts w:ascii="宋体" w:hAnsi="宋体" w:cs="宋体" w:eastAsia="宋体"/>
                <w:spacing w:val="2"/>
                <w:sz w:val="20"/>
                <w:szCs w:val="20"/>
              </w:rPr>
              <w:t>柜</w:t>
            </w:r>
            <w:r>
              <w:rPr>
                <w:rFonts w:ascii="宋体" w:hAnsi="宋体" w:cs="宋体" w:eastAsia="宋体"/>
                <w:sz w:val="20"/>
                <w:szCs w:val="20"/>
              </w:rPr>
              <w:t>、</w:t>
            </w:r>
            <w:r>
              <w:rPr>
                <w:rFonts w:ascii="宋体" w:hAnsi="宋体" w:cs="宋体" w:eastAsia="宋体"/>
                <w:spacing w:val="-64"/>
                <w:sz w:val="20"/>
                <w:szCs w:val="20"/>
              </w:rPr>
              <w:t> </w:t>
            </w:r>
            <w:r>
              <w:rPr>
                <w:rFonts w:ascii="宋体" w:hAnsi="宋体" w:cs="宋体" w:eastAsia="宋体"/>
                <w:sz w:val="20"/>
                <w:szCs w:val="20"/>
              </w:rPr>
              <w:t>床箱</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牢固、平稳，无脱漆、床高度符合总部标准。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床、席梦思</w:t>
            </w:r>
            <w:r>
              <w:rPr>
                <w:rFonts w:ascii="宋体" w:hAnsi="宋体" w:cs="宋体" w:eastAsia="宋体"/>
                <w:sz w:val="20"/>
                <w:szCs w:val="20"/>
              </w:rPr>
              <w:t>[</w:t>
            </w:r>
            <w:r>
              <w:rPr>
                <w:rFonts w:ascii="宋体" w:hAnsi="宋体" w:cs="宋体" w:eastAsia="宋体"/>
                <w:sz w:val="20"/>
                <w:szCs w:val="20"/>
              </w:rPr>
              <w:t>舒适</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度</w:t>
            </w:r>
            <w:r>
              <w:rPr>
                <w:rFonts w:ascii="宋体" w:hAnsi="宋体" w:cs="宋体" w:eastAsia="宋体"/>
                <w:sz w:val="20"/>
                <w:szCs w:val="20"/>
              </w:rPr>
              <w:t>]</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牢固、平稳、无凹陷、符合舒适要求。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衣柜</w:t>
            </w:r>
            <w:r>
              <w:rPr>
                <w:rFonts w:ascii="宋体" w:hAnsi="宋体" w:cs="宋体" w:eastAsia="宋体"/>
                <w:sz w:val="20"/>
                <w:szCs w:val="20"/>
              </w:rPr>
              <w:t>/</w:t>
            </w:r>
            <w:r>
              <w:rPr>
                <w:rFonts w:ascii="宋体" w:hAnsi="宋体" w:cs="宋体" w:eastAsia="宋体"/>
                <w:sz w:val="20"/>
                <w:szCs w:val="20"/>
              </w:rPr>
              <w:t>挂衣板</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牢固、平稳、无开裂、脱漆。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家具及穿衣镜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牢固、平稳、无开裂、脱漆。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4"/>
              <w:ind w:right="0"/>
              <w:jc w:val="left"/>
              <w:rPr>
                <w:rFonts w:ascii="Times New Roman" w:hAnsi="Times New Roman" w:cs="Times New Roman" w:eastAsia="Times New Roman"/>
                <w:sz w:val="19"/>
                <w:szCs w:val="19"/>
              </w:rPr>
            </w:pPr>
          </w:p>
          <w:p>
            <w:pPr>
              <w:pStyle w:val="TableParagraph"/>
              <w:spacing w:line="240" w:lineRule="auto"/>
              <w:ind w:left="99" w:right="0"/>
              <w:jc w:val="left"/>
              <w:rPr>
                <w:rFonts w:ascii="宋体" w:hAnsi="宋体" w:cs="宋体" w:eastAsia="宋体"/>
                <w:sz w:val="20"/>
                <w:szCs w:val="20"/>
              </w:rPr>
            </w:pPr>
            <w:r>
              <w:rPr>
                <w:rFonts w:ascii="宋体" w:hAnsi="宋体" w:cs="宋体" w:eastAsia="宋体"/>
                <w:b/>
                <w:bCs/>
                <w:spacing w:val="2"/>
                <w:sz w:val="20"/>
                <w:szCs w:val="20"/>
              </w:rPr>
              <w:t>卫生间</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卫生间装饰标准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符合公司硬件手册标准。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门、框、锁、挂衣</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钩</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无变形、无脱漆、开闭自如、朝向准确、限位正</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平整、无破损、有效防水处理。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墙面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材质颜色一致、无破损、无渗水、勾缝达标、有</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效防水处理。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21"/>
          <w:szCs w:val="21"/>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17" w:hRule="exact"/>
        </w:trPr>
        <w:tc>
          <w:tcPr>
            <w:tcW w:w="492" w:type="dxa"/>
            <w:vMerge w:val="restart"/>
            <w:tcBorders>
              <w:top w:val="nil" w:sz="6" w:space="0" w:color="auto"/>
              <w:left w:val="single" w:sz="8" w:space="0" w:color="000000"/>
              <w:right w:val="single" w:sz="5" w:space="0" w:color="000000"/>
            </w:tcBorders>
          </w:tcPr>
          <w:p>
            <w:pPr/>
          </w:p>
        </w:tc>
        <w:tc>
          <w:tcPr>
            <w:tcW w:w="818" w:type="dxa"/>
            <w:vMerge w:val="restart"/>
            <w:tcBorders>
              <w:top w:val="nil" w:sz="6" w:space="0" w:color="auto"/>
              <w:left w:val="single" w:sz="5"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吊顶</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平整、无破损、无渗水、留有检修口。</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4"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照明、灯具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款式、照度及光源符合公司标准。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恭桶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无损坏、无漏水、抽水正常、底边密封良好。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台面、镜面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无破损、材质颜色符合总部标准。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台盆、笼头</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无开裂、无渗水，水流、水压满足运营需求。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毛巾架、挂衣钩、</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纸巾架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牢固、镀件明亮。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color w:val="333333"/>
                <w:sz w:val="20"/>
                <w:szCs w:val="20"/>
              </w:rPr>
              <w:t>皂液器</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color w:val="333333"/>
                <w:sz w:val="20"/>
                <w:szCs w:val="20"/>
              </w:rPr>
              <w:t>完好，无漏液，标贴完整清晰。</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淋浴房、门</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开启灵活、限位正确、防水有效、无渗水、有指</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示标识。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换气扇</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牢固、换气正常、无噪音。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7"/>
              <w:ind w:left="102" w:right="0"/>
              <w:jc w:val="left"/>
              <w:rPr>
                <w:rFonts w:ascii="宋体" w:hAnsi="宋体" w:cs="宋体" w:eastAsia="宋体"/>
                <w:sz w:val="20"/>
                <w:szCs w:val="20"/>
              </w:rPr>
            </w:pPr>
            <w:r>
              <w:rPr>
                <w:rFonts w:ascii="宋体" w:hAnsi="宋体" w:cs="宋体" w:eastAsia="宋体"/>
                <w:sz w:val="20"/>
                <w:szCs w:val="20"/>
              </w:rPr>
              <w:t>淋浴喷头、水流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安装牢固、镀件明亮、排水畅通，水温、水量、</w:t>
            </w: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热水出水时间及下水均达到标准。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皂盅架【搁物架】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按公司统一标准配置。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给排水管道噪音</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采用静音管材、有效防止上下水管噪声。</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地漏</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排水通畅、有效防止异味处理。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4</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6"/>
              <w:ind w:right="0"/>
              <w:jc w:val="left"/>
              <w:rPr>
                <w:rFonts w:ascii="Times New Roman" w:hAnsi="Times New Roman" w:cs="Times New Roman" w:eastAsia="Times New Roman"/>
                <w:sz w:val="18"/>
                <w:szCs w:val="18"/>
              </w:rPr>
            </w:pPr>
          </w:p>
          <w:p>
            <w:pPr>
              <w:pStyle w:val="TableParagraph"/>
              <w:spacing w:line="135" w:lineRule="auto"/>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餐</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厅</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门、窗、及配件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牢固、完好、开闭自如。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地坪、墙面、吊顶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颜色、平整度符合公司标准，无开裂、破损、有</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检修孔。</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款式、照度及光源符合公司标准。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插座、设备、空调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安全，布线合理。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家具、落台、餐具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无破损、无脱漆、无开裂，配置符合统一标准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消毒柜、保洁柜、</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灭蝇灯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7"/>
              <w:ind w:left="102" w:right="0"/>
              <w:jc w:val="left"/>
              <w:rPr>
                <w:rFonts w:ascii="宋体" w:hAnsi="宋体" w:cs="宋体" w:eastAsia="宋体"/>
                <w:sz w:val="20"/>
                <w:szCs w:val="20"/>
              </w:rPr>
            </w:pPr>
            <w:r>
              <w:rPr>
                <w:rFonts w:ascii="宋体" w:hAnsi="宋体" w:cs="宋体" w:eastAsia="宋体"/>
                <w:sz w:val="20"/>
                <w:szCs w:val="20"/>
              </w:rPr>
              <w:t>完好、符合卫生防疫要求。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库房及货架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符合卫生防疫要求。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6"/>
              <w:ind w:right="0"/>
              <w:jc w:val="left"/>
              <w:rPr>
                <w:rFonts w:ascii="Times New Roman" w:hAnsi="Times New Roman" w:cs="Times New Roman" w:eastAsia="Times New Roman"/>
                <w:sz w:val="25"/>
                <w:szCs w:val="25"/>
              </w:rPr>
            </w:pPr>
          </w:p>
          <w:p>
            <w:pPr>
              <w:pStyle w:val="TableParagraph"/>
              <w:spacing w:line="135" w:lineRule="auto"/>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厨</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房</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厨房门及配件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门及窗户牢固、完好、开闭自如，配件齐全并配</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置纱窗、纱门。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洗皿间</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完好、无破损，符合卫生防疫标准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炉灶、排烟、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pacing w:val="-2"/>
                <w:sz w:val="20"/>
                <w:szCs w:val="20"/>
              </w:rPr>
              <w:t>地坪、墙面、吊顶平整、无破损</w:t>
            </w:r>
            <w:r>
              <w:rPr>
                <w:rFonts w:ascii="宋体" w:hAnsi="宋体" w:cs="宋体" w:eastAsia="宋体"/>
                <w:spacing w:val="-2"/>
                <w:sz w:val="20"/>
                <w:szCs w:val="20"/>
              </w:rPr>
              <w:t>,</w:t>
            </w:r>
            <w:r>
              <w:rPr>
                <w:rFonts w:ascii="宋体" w:hAnsi="宋体" w:cs="宋体" w:eastAsia="宋体"/>
                <w:spacing w:val="-2"/>
                <w:sz w:val="20"/>
                <w:szCs w:val="20"/>
              </w:rPr>
              <w:t>有地沟并设置隔</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油网。</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厨房间配置</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冰箱、保温柜、应急灯、灭蝇灯、消毒柜、灭火</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135" w:lineRule="auto" w:before="122"/>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后</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区</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员工生活设施</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按公司统一标准配置。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bottom w:val="single" w:sz="5"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员工食堂</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按公司统一标准配置。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1310" w:type="dxa"/>
            <w:gridSpan w:val="2"/>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5"/>
              <w:ind w:right="0"/>
              <w:jc w:val="left"/>
              <w:rPr>
                <w:rFonts w:ascii="Times New Roman" w:hAnsi="Times New Roman" w:cs="Times New Roman" w:eastAsia="Times New Roman"/>
                <w:sz w:val="29"/>
                <w:szCs w:val="29"/>
              </w:rPr>
            </w:pPr>
          </w:p>
          <w:p>
            <w:pPr>
              <w:pStyle w:val="TableParagraph"/>
              <w:spacing w:line="135" w:lineRule="auto"/>
              <w:ind w:left="549" w:right="543"/>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客</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用</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品</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面巾、浴巾、地巾</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枕芯、枕套、床护</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垫</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w w:val="95"/>
                <w:sz w:val="20"/>
                <w:szCs w:val="20"/>
              </w:rPr>
              <w:t>床单</w:t>
            </w:r>
            <w:r>
              <w:rPr>
                <w:rFonts w:ascii="宋体" w:hAnsi="宋体" w:cs="宋体" w:eastAsia="宋体"/>
                <w:spacing w:val="-47"/>
                <w:w w:val="95"/>
                <w:sz w:val="20"/>
                <w:szCs w:val="20"/>
              </w:rPr>
              <w:t>、</w:t>
            </w:r>
            <w:r>
              <w:rPr>
                <w:rFonts w:ascii="宋体" w:hAnsi="宋体" w:cs="宋体" w:eastAsia="宋体"/>
                <w:w w:val="95"/>
                <w:sz w:val="20"/>
                <w:szCs w:val="20"/>
              </w:rPr>
              <w:t>被</w:t>
            </w:r>
            <w:r>
              <w:rPr>
                <w:rFonts w:ascii="宋体" w:hAnsi="宋体" w:cs="宋体" w:eastAsia="宋体"/>
                <w:spacing w:val="1"/>
                <w:w w:val="95"/>
                <w:sz w:val="20"/>
                <w:szCs w:val="20"/>
              </w:rPr>
              <w:t>套</w:t>
            </w:r>
            <w:r>
              <w:rPr>
                <w:rFonts w:ascii="宋体" w:hAnsi="宋体" w:cs="宋体" w:eastAsia="宋体"/>
                <w:spacing w:val="-49"/>
                <w:w w:val="95"/>
                <w:sz w:val="20"/>
                <w:szCs w:val="20"/>
              </w:rPr>
              <w:t>、</w:t>
            </w:r>
            <w:r>
              <w:rPr>
                <w:rFonts w:ascii="宋体" w:hAnsi="宋体" w:cs="宋体" w:eastAsia="宋体"/>
                <w:w w:val="95"/>
                <w:sz w:val="20"/>
                <w:szCs w:val="20"/>
              </w:rPr>
              <w:t>被</w:t>
            </w:r>
            <w:r>
              <w:rPr>
                <w:rFonts w:ascii="宋体" w:hAnsi="宋体" w:cs="宋体" w:eastAsia="宋体"/>
                <w:spacing w:val="1"/>
                <w:w w:val="95"/>
                <w:sz w:val="20"/>
                <w:szCs w:val="20"/>
              </w:rPr>
              <w:t>芯</w:t>
            </w:r>
            <w:r>
              <w:rPr>
                <w:rFonts w:ascii="宋体" w:hAnsi="宋体" w:cs="宋体" w:eastAsia="宋体"/>
                <w:w w:val="95"/>
                <w:sz w:val="20"/>
                <w:szCs w:val="20"/>
              </w:rPr>
              <w:t>、</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床裙</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物品篮、鞋篮、毛</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巾筐</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一次性用品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皂碟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完好、无破损。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卷纸</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纸质符合标准，纸量充足。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81"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45"/>
              <w:ind w:left="102" w:right="103"/>
              <w:jc w:val="left"/>
              <w:rPr>
                <w:rFonts w:ascii="宋体" w:hAnsi="宋体" w:cs="宋体" w:eastAsia="宋体"/>
                <w:sz w:val="20"/>
                <w:szCs w:val="20"/>
              </w:rPr>
            </w:pPr>
            <w:r>
              <w:rPr>
                <w:rFonts w:ascii="宋体" w:hAnsi="宋体" w:cs="宋体" w:eastAsia="宋体"/>
                <w:w w:val="95"/>
                <w:sz w:val="20"/>
                <w:szCs w:val="20"/>
              </w:rPr>
              <w:t>杯具、袋泡茶、烟</w:t>
            </w:r>
            <w:r>
              <w:rPr>
                <w:rFonts w:ascii="宋体" w:hAnsi="宋体" w:cs="宋体" w:eastAsia="宋体"/>
                <w:spacing w:val="24"/>
                <w:w w:val="99"/>
                <w:sz w:val="20"/>
                <w:szCs w:val="20"/>
              </w:rPr>
              <w:t> </w:t>
            </w:r>
            <w:r>
              <w:rPr>
                <w:rFonts w:ascii="宋体" w:hAnsi="宋体" w:cs="宋体" w:eastAsia="宋体"/>
                <w:sz w:val="20"/>
                <w:szCs w:val="20"/>
              </w:rPr>
              <w:t>缸</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7" w:lineRule="exact"/>
              <w:ind w:left="102" w:right="0"/>
              <w:jc w:val="left"/>
              <w:rPr>
                <w:rFonts w:ascii="宋体" w:hAnsi="宋体" w:cs="宋体" w:eastAsia="宋体"/>
                <w:sz w:val="22"/>
                <w:szCs w:val="22"/>
              </w:rPr>
            </w:pPr>
            <w:r>
              <w:rPr>
                <w:rFonts w:ascii="宋体" w:hAnsi="宋体" w:cs="宋体" w:eastAsia="宋体"/>
                <w:spacing w:val="-2"/>
                <w:sz w:val="22"/>
                <w:szCs w:val="22"/>
              </w:rPr>
              <w:t>按公司标准统一配置，数量符合标准，摆放</w:t>
            </w:r>
            <w:r>
              <w:rPr>
                <w:rFonts w:ascii="宋体" w:hAnsi="宋体" w:cs="宋体" w:eastAsia="宋体"/>
                <w:sz w:val="22"/>
                <w:szCs w:val="22"/>
              </w:rPr>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18"/>
                <w:szCs w:val="18"/>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81" w:hRule="exact"/>
        </w:trPr>
        <w:tc>
          <w:tcPr>
            <w:tcW w:w="1310" w:type="dxa"/>
            <w:gridSpan w:val="2"/>
            <w:vMerge/>
            <w:tcBorders>
              <w:left w:val="single" w:sz="8"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w w:val="95"/>
                <w:sz w:val="20"/>
                <w:szCs w:val="20"/>
              </w:rPr>
              <w:t>免费瓶</w:t>
            </w:r>
            <w:r>
              <w:rPr>
                <w:rFonts w:ascii="宋体" w:hAnsi="宋体" w:cs="宋体" w:eastAsia="宋体"/>
                <w:spacing w:val="1"/>
                <w:w w:val="95"/>
                <w:sz w:val="20"/>
                <w:szCs w:val="20"/>
              </w:rPr>
              <w:t>装</w:t>
            </w:r>
            <w:r>
              <w:rPr>
                <w:rFonts w:ascii="宋体" w:hAnsi="宋体" w:cs="宋体" w:eastAsia="宋体"/>
                <w:spacing w:val="-95"/>
                <w:w w:val="95"/>
                <w:sz w:val="20"/>
                <w:szCs w:val="20"/>
              </w:rPr>
              <w:t>水</w:t>
            </w:r>
            <w:r>
              <w:rPr>
                <w:rFonts w:ascii="宋体" w:hAnsi="宋体" w:cs="宋体" w:eastAsia="宋体"/>
                <w:w w:val="95"/>
                <w:sz w:val="20"/>
                <w:szCs w:val="20"/>
              </w:rPr>
              <w:t>（吊</w:t>
            </w:r>
            <w:r>
              <w:rPr>
                <w:rFonts w:ascii="宋体" w:hAnsi="宋体" w:cs="宋体" w:eastAsia="宋体"/>
                <w:spacing w:val="1"/>
                <w:w w:val="95"/>
                <w:sz w:val="20"/>
                <w:szCs w:val="20"/>
              </w:rPr>
              <w:t>牌</w:t>
            </w:r>
            <w:r>
              <w:rPr>
                <w:rFonts w:ascii="宋体" w:hAnsi="宋体" w:cs="宋体" w:eastAsia="宋体"/>
                <w:w w:val="95"/>
                <w:sz w:val="20"/>
                <w:szCs w:val="20"/>
              </w:rPr>
              <w:t>）</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7" w:lineRule="exact"/>
              <w:ind w:left="102" w:right="0"/>
              <w:jc w:val="left"/>
              <w:rPr>
                <w:rFonts w:ascii="宋体" w:hAnsi="宋体" w:cs="宋体" w:eastAsia="宋体"/>
                <w:sz w:val="22"/>
                <w:szCs w:val="22"/>
              </w:rPr>
            </w:pPr>
            <w:r>
              <w:rPr>
                <w:rFonts w:ascii="宋体" w:hAnsi="宋体" w:cs="宋体" w:eastAsia="宋体"/>
                <w:spacing w:val="-2"/>
                <w:sz w:val="22"/>
                <w:szCs w:val="22"/>
              </w:rPr>
              <w:t>按公司标准统一配置，数量符合标准，摆放</w:t>
            </w:r>
            <w:r>
              <w:rPr>
                <w:rFonts w:ascii="宋体" w:hAnsi="宋体" w:cs="宋体" w:eastAsia="宋体"/>
                <w:sz w:val="22"/>
                <w:szCs w:val="22"/>
              </w:rPr>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18"/>
                <w:szCs w:val="18"/>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4"/>
        <w:rPr>
          <w:rFonts w:ascii="Times New Roman" w:hAnsi="Times New Roman" w:cs="Times New Roman" w:eastAsia="Times New Roman"/>
          <w:sz w:val="22"/>
          <w:szCs w:val="22"/>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22" w:hRule="exact"/>
        </w:trPr>
        <w:tc>
          <w:tcPr>
            <w:tcW w:w="1310" w:type="dxa"/>
            <w:gridSpan w:val="2"/>
            <w:vMerge w:val="restart"/>
            <w:tcBorders>
              <w:top w:val="single" w:sz="5" w:space="0" w:color="000000"/>
              <w:left w:val="single" w:sz="8"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26"/>
              <w:ind w:left="102" w:right="0"/>
              <w:jc w:val="left"/>
              <w:rPr>
                <w:rFonts w:ascii="宋体" w:hAnsi="宋体" w:cs="宋体" w:eastAsia="宋体"/>
                <w:sz w:val="20"/>
                <w:szCs w:val="20"/>
              </w:rPr>
            </w:pPr>
            <w:r>
              <w:rPr>
                <w:rFonts w:ascii="宋体" w:hAnsi="宋体" w:cs="宋体" w:eastAsia="宋体"/>
                <w:sz w:val="20"/>
                <w:szCs w:val="20"/>
              </w:rPr>
              <w:t>电水壶</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26"/>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9"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吹风机</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7"/>
              <w:ind w:left="102" w:right="0"/>
              <w:jc w:val="left"/>
              <w:rPr>
                <w:rFonts w:ascii="宋体" w:hAnsi="宋体" w:cs="宋体" w:eastAsia="宋体"/>
                <w:sz w:val="20"/>
                <w:szCs w:val="20"/>
              </w:rPr>
            </w:pPr>
            <w:r>
              <w:rPr>
                <w:rFonts w:ascii="宋体" w:hAnsi="宋体" w:cs="宋体" w:eastAsia="宋体"/>
                <w:sz w:val="20"/>
                <w:szCs w:val="20"/>
              </w:rPr>
              <w:t>符合总部</w:t>
            </w:r>
            <w:r>
              <w:rPr>
                <w:rFonts w:ascii="宋体" w:hAnsi="宋体" w:cs="宋体" w:eastAsia="宋体"/>
                <w:spacing w:val="-58"/>
                <w:sz w:val="20"/>
                <w:szCs w:val="20"/>
              </w:rPr>
              <w:t> </w:t>
            </w:r>
            <w:r>
              <w:rPr>
                <w:rFonts w:ascii="宋体" w:hAnsi="宋体" w:cs="宋体" w:eastAsia="宋体"/>
                <w:sz w:val="20"/>
                <w:szCs w:val="20"/>
              </w:rPr>
              <w:t>VI</w:t>
            </w:r>
            <w:r>
              <w:rPr>
                <w:rFonts w:ascii="宋体" w:hAnsi="宋体" w:cs="宋体" w:eastAsia="宋体"/>
                <w:spacing w:val="-57"/>
                <w:sz w:val="20"/>
                <w:szCs w:val="20"/>
              </w:rPr>
              <w:t> </w:t>
            </w:r>
            <w:r>
              <w:rPr>
                <w:rFonts w:ascii="宋体" w:hAnsi="宋体" w:cs="宋体" w:eastAsia="宋体"/>
                <w:sz w:val="20"/>
                <w:szCs w:val="20"/>
              </w:rPr>
              <w:t>标准。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78"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衣架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7" w:lineRule="exact"/>
              <w:ind w:left="102" w:right="0"/>
              <w:jc w:val="left"/>
              <w:rPr>
                <w:rFonts w:ascii="宋体" w:hAnsi="宋体" w:cs="宋体" w:eastAsia="宋体"/>
                <w:sz w:val="22"/>
                <w:szCs w:val="22"/>
              </w:rPr>
            </w:pPr>
            <w:r>
              <w:rPr>
                <w:rFonts w:ascii="宋体" w:hAnsi="宋体" w:cs="宋体" w:eastAsia="宋体"/>
                <w:spacing w:val="-2"/>
                <w:sz w:val="22"/>
                <w:szCs w:val="22"/>
              </w:rPr>
              <w:t>按公司标准统一配置、数量符合标准，摆放</w:t>
            </w:r>
            <w:r>
              <w:rPr>
                <w:rFonts w:ascii="宋体" w:hAnsi="宋体" w:cs="宋体" w:eastAsia="宋体"/>
                <w:sz w:val="22"/>
                <w:szCs w:val="22"/>
              </w:rPr>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18"/>
                <w:szCs w:val="18"/>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装饰画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牢固、完好，悬挂平整。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印刷品、请勿打扰</w:t>
            </w: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牌</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款式、摆放符合统一标准，无破损、褶皱。</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81"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服务指南、文件夹</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7" w:lineRule="exact"/>
              <w:ind w:left="102" w:right="0"/>
              <w:jc w:val="left"/>
              <w:rPr>
                <w:rFonts w:ascii="宋体" w:hAnsi="宋体" w:cs="宋体" w:eastAsia="宋体"/>
                <w:sz w:val="22"/>
                <w:szCs w:val="22"/>
              </w:rPr>
            </w:pPr>
            <w:r>
              <w:rPr>
                <w:rFonts w:ascii="宋体" w:hAnsi="宋体" w:cs="宋体" w:eastAsia="宋体"/>
                <w:spacing w:val="-2"/>
                <w:sz w:val="22"/>
                <w:szCs w:val="22"/>
              </w:rPr>
              <w:t>按公司标准统一配置，数量符合标准，摆放</w:t>
            </w:r>
            <w:r>
              <w:rPr>
                <w:rFonts w:ascii="宋体" w:hAnsi="宋体" w:cs="宋体" w:eastAsia="宋体"/>
                <w:sz w:val="22"/>
                <w:szCs w:val="22"/>
              </w:rPr>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18"/>
                <w:szCs w:val="18"/>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78"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43"/>
              <w:ind w:left="102" w:right="2"/>
              <w:jc w:val="left"/>
              <w:rPr>
                <w:rFonts w:ascii="宋体" w:hAnsi="宋体" w:cs="宋体" w:eastAsia="宋体"/>
                <w:sz w:val="20"/>
                <w:szCs w:val="20"/>
              </w:rPr>
            </w:pPr>
            <w:r>
              <w:rPr>
                <w:rFonts w:ascii="宋体" w:hAnsi="宋体" w:cs="宋体" w:eastAsia="宋体"/>
                <w:w w:val="95"/>
                <w:sz w:val="20"/>
                <w:szCs w:val="20"/>
              </w:rPr>
              <w:t>信纸</w:t>
            </w:r>
            <w:r>
              <w:rPr>
                <w:rFonts w:ascii="宋体" w:hAnsi="宋体" w:cs="宋体" w:eastAsia="宋体"/>
                <w:spacing w:val="-47"/>
                <w:w w:val="95"/>
                <w:sz w:val="20"/>
                <w:szCs w:val="20"/>
              </w:rPr>
              <w:t>、</w:t>
            </w:r>
            <w:r>
              <w:rPr>
                <w:rFonts w:ascii="宋体" w:hAnsi="宋体" w:cs="宋体" w:eastAsia="宋体"/>
                <w:w w:val="95"/>
                <w:sz w:val="20"/>
                <w:szCs w:val="20"/>
              </w:rPr>
              <w:t>信</w:t>
            </w:r>
            <w:r>
              <w:rPr>
                <w:rFonts w:ascii="宋体" w:hAnsi="宋体" w:cs="宋体" w:eastAsia="宋体"/>
                <w:spacing w:val="1"/>
                <w:w w:val="95"/>
                <w:sz w:val="20"/>
                <w:szCs w:val="20"/>
              </w:rPr>
              <w:t>封</w:t>
            </w:r>
            <w:r>
              <w:rPr>
                <w:rFonts w:ascii="宋体" w:hAnsi="宋体" w:cs="宋体" w:eastAsia="宋体"/>
                <w:spacing w:val="-49"/>
                <w:w w:val="95"/>
                <w:sz w:val="20"/>
                <w:szCs w:val="20"/>
              </w:rPr>
              <w:t>、</w:t>
            </w:r>
            <w:r>
              <w:rPr>
                <w:rFonts w:ascii="宋体" w:hAnsi="宋体" w:cs="宋体" w:eastAsia="宋体"/>
                <w:w w:val="95"/>
                <w:sz w:val="20"/>
                <w:szCs w:val="20"/>
              </w:rPr>
              <w:t>便</w:t>
            </w:r>
            <w:r>
              <w:rPr>
                <w:rFonts w:ascii="宋体" w:hAnsi="宋体" w:cs="宋体" w:eastAsia="宋体"/>
                <w:spacing w:val="1"/>
                <w:w w:val="95"/>
                <w:sz w:val="20"/>
                <w:szCs w:val="20"/>
              </w:rPr>
              <w:t>签</w:t>
            </w:r>
            <w:r>
              <w:rPr>
                <w:rFonts w:ascii="宋体" w:hAnsi="宋体" w:cs="宋体" w:eastAsia="宋体"/>
                <w:w w:val="95"/>
                <w:sz w:val="20"/>
                <w:szCs w:val="20"/>
              </w:rPr>
              <w:t>、</w:t>
            </w:r>
            <w:r>
              <w:rPr>
                <w:rFonts w:ascii="宋体" w:hAnsi="宋体" w:cs="宋体" w:eastAsia="宋体"/>
                <w:w w:val="99"/>
                <w:sz w:val="20"/>
                <w:szCs w:val="20"/>
              </w:rPr>
              <w:t> </w:t>
            </w:r>
            <w:r>
              <w:rPr>
                <w:rFonts w:ascii="宋体" w:hAnsi="宋体" w:cs="宋体" w:eastAsia="宋体"/>
                <w:sz w:val="20"/>
                <w:szCs w:val="20"/>
              </w:rPr>
              <w:t>笔</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7" w:lineRule="exact"/>
              <w:ind w:left="102" w:right="0"/>
              <w:jc w:val="left"/>
              <w:rPr>
                <w:rFonts w:ascii="宋体" w:hAnsi="宋体" w:cs="宋体" w:eastAsia="宋体"/>
                <w:sz w:val="22"/>
                <w:szCs w:val="22"/>
              </w:rPr>
            </w:pPr>
            <w:r>
              <w:rPr>
                <w:rFonts w:ascii="宋体" w:hAnsi="宋体" w:cs="宋体" w:eastAsia="宋体"/>
                <w:spacing w:val="-2"/>
                <w:sz w:val="22"/>
                <w:szCs w:val="22"/>
              </w:rPr>
              <w:t>按公司标准统一配置，数量符合标准，摆放</w:t>
            </w:r>
            <w:r>
              <w:rPr>
                <w:rFonts w:ascii="宋体" w:hAnsi="宋体" w:cs="宋体" w:eastAsia="宋体"/>
                <w:sz w:val="22"/>
                <w:szCs w:val="22"/>
              </w:rPr>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18"/>
                <w:szCs w:val="18"/>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温馨提示及标识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符合公司</w:t>
            </w:r>
            <w:r>
              <w:rPr>
                <w:rFonts w:ascii="宋体" w:hAnsi="宋体" w:cs="宋体" w:eastAsia="宋体"/>
                <w:spacing w:val="-61"/>
                <w:sz w:val="20"/>
                <w:szCs w:val="20"/>
              </w:rPr>
              <w:t> </w:t>
            </w:r>
            <w:r>
              <w:rPr>
                <w:rFonts w:ascii="宋体" w:hAnsi="宋体" w:cs="宋体" w:eastAsia="宋体"/>
                <w:sz w:val="20"/>
                <w:szCs w:val="20"/>
              </w:rPr>
              <w:t>VI</w:t>
            </w:r>
            <w:r>
              <w:rPr>
                <w:rFonts w:ascii="宋体" w:hAnsi="宋体" w:cs="宋体" w:eastAsia="宋体"/>
                <w:spacing w:val="-60"/>
                <w:sz w:val="20"/>
                <w:szCs w:val="20"/>
              </w:rPr>
              <w:t> </w:t>
            </w:r>
            <w:r>
              <w:rPr>
                <w:rFonts w:ascii="宋体" w:hAnsi="宋体" w:cs="宋体" w:eastAsia="宋体"/>
                <w:sz w:val="20"/>
                <w:szCs w:val="20"/>
              </w:rPr>
              <w:t>标准，完好。</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6"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洗衣单、洗衣袋</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3" w:lineRule="exact"/>
              <w:ind w:left="102" w:right="0"/>
              <w:jc w:val="left"/>
              <w:rPr>
                <w:rFonts w:ascii="宋体" w:hAnsi="宋体" w:cs="宋体" w:eastAsia="宋体"/>
                <w:sz w:val="22"/>
                <w:szCs w:val="22"/>
              </w:rPr>
            </w:pPr>
            <w:r>
              <w:rPr>
                <w:rFonts w:ascii="宋体" w:hAnsi="宋体" w:cs="宋体" w:eastAsia="宋体"/>
                <w:spacing w:val="-1"/>
                <w:sz w:val="22"/>
                <w:szCs w:val="22"/>
              </w:rPr>
              <w:t>公司标准统一配置，数量、摆放正确。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垃圾桶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质量符合公司</w:t>
            </w:r>
            <w:r>
              <w:rPr>
                <w:rFonts w:ascii="宋体" w:hAnsi="宋体" w:cs="宋体" w:eastAsia="宋体"/>
                <w:spacing w:val="-63"/>
                <w:sz w:val="20"/>
                <w:szCs w:val="20"/>
              </w:rPr>
              <w:t> </w:t>
            </w:r>
            <w:r>
              <w:rPr>
                <w:rFonts w:ascii="宋体" w:hAnsi="宋体" w:cs="宋体" w:eastAsia="宋体"/>
                <w:sz w:val="20"/>
                <w:szCs w:val="20"/>
              </w:rPr>
              <w:t>VI</w:t>
            </w:r>
            <w:r>
              <w:rPr>
                <w:rFonts w:ascii="宋体" w:hAnsi="宋体" w:cs="宋体" w:eastAsia="宋体"/>
                <w:spacing w:val="-62"/>
                <w:sz w:val="20"/>
                <w:szCs w:val="20"/>
              </w:rPr>
              <w:t> </w:t>
            </w:r>
            <w:r>
              <w:rPr>
                <w:rFonts w:ascii="宋体" w:hAnsi="宋体" w:cs="宋体" w:eastAsia="宋体"/>
                <w:sz w:val="20"/>
                <w:szCs w:val="20"/>
              </w:rPr>
              <w:t>标准，完好。</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3"/>
                <w:szCs w:val="23"/>
              </w:rPr>
            </w:pPr>
          </w:p>
          <w:p>
            <w:pPr>
              <w:pStyle w:val="TableParagraph"/>
              <w:spacing w:line="238" w:lineRule="auto"/>
              <w:ind w:left="133" w:right="142"/>
              <w:jc w:val="both"/>
              <w:rPr>
                <w:rFonts w:ascii="宋体" w:hAnsi="宋体" w:cs="宋体" w:eastAsia="宋体"/>
                <w:sz w:val="20"/>
                <w:szCs w:val="20"/>
              </w:rPr>
            </w:pPr>
            <w:r>
              <w:rPr>
                <w:rFonts w:ascii="宋体" w:hAnsi="宋体" w:cs="宋体" w:eastAsia="宋体"/>
                <w:b/>
                <w:bCs/>
                <w:w w:val="95"/>
                <w:sz w:val="20"/>
                <w:szCs w:val="20"/>
              </w:rPr>
              <w:t>清</w:t>
            </w:r>
            <w:r>
              <w:rPr>
                <w:rFonts w:ascii="宋体" w:hAnsi="宋体" w:cs="宋体" w:eastAsia="宋体"/>
                <w:b/>
                <w:bCs/>
                <w:w w:val="99"/>
                <w:sz w:val="20"/>
                <w:szCs w:val="20"/>
              </w:rPr>
              <w:t> </w:t>
            </w:r>
            <w:r>
              <w:rPr>
                <w:rFonts w:ascii="宋体" w:hAnsi="宋体" w:cs="宋体" w:eastAsia="宋体"/>
                <w:b/>
                <w:bCs/>
                <w:w w:val="95"/>
                <w:sz w:val="20"/>
                <w:szCs w:val="20"/>
              </w:rPr>
              <w:t>洁</w:t>
            </w:r>
            <w:r>
              <w:rPr>
                <w:rFonts w:ascii="宋体" w:hAnsi="宋体" w:cs="宋体" w:eastAsia="宋体"/>
                <w:b/>
                <w:bCs/>
                <w:w w:val="99"/>
                <w:sz w:val="20"/>
                <w:szCs w:val="20"/>
              </w:rPr>
              <w:t> </w:t>
            </w:r>
            <w:r>
              <w:rPr>
                <w:rFonts w:ascii="宋体" w:hAnsi="宋体" w:cs="宋体" w:eastAsia="宋体"/>
                <w:b/>
                <w:bCs/>
                <w:w w:val="95"/>
                <w:sz w:val="20"/>
                <w:szCs w:val="20"/>
              </w:rPr>
              <w:t>卫</w:t>
            </w:r>
            <w:r>
              <w:rPr>
                <w:rFonts w:ascii="宋体" w:hAnsi="宋体" w:cs="宋体" w:eastAsia="宋体"/>
                <w:b/>
                <w:bCs/>
                <w:w w:val="99"/>
                <w:sz w:val="20"/>
                <w:szCs w:val="20"/>
              </w:rPr>
              <w:t> </w:t>
            </w:r>
            <w:r>
              <w:rPr>
                <w:rFonts w:ascii="宋体" w:hAnsi="宋体" w:cs="宋体" w:eastAsia="宋体"/>
                <w:b/>
                <w:bCs/>
                <w:w w:val="95"/>
                <w:sz w:val="20"/>
                <w:szCs w:val="20"/>
              </w:rPr>
              <w:t>生</w:t>
            </w:r>
            <w:r>
              <w:rPr>
                <w:rFonts w:ascii="宋体" w:hAnsi="宋体" w:cs="宋体" w:eastAsia="宋体"/>
                <w:sz w:val="20"/>
                <w:szCs w:val="20"/>
              </w:rPr>
            </w: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135" w:lineRule="auto" w:before="173"/>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大</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堂</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63" w:lineRule="exact"/>
              <w:ind w:left="102" w:right="0"/>
              <w:jc w:val="left"/>
              <w:rPr>
                <w:rFonts w:ascii="宋体" w:hAnsi="宋体" w:cs="宋体" w:eastAsia="宋体"/>
                <w:sz w:val="22"/>
                <w:szCs w:val="22"/>
              </w:rPr>
            </w:pPr>
            <w:r>
              <w:rPr>
                <w:rFonts w:ascii="宋体" w:hAnsi="宋体" w:cs="宋体" w:eastAsia="宋体"/>
                <w:spacing w:val="-1"/>
                <w:sz w:val="22"/>
                <w:szCs w:val="22"/>
              </w:rPr>
              <w:t>外立面</w:t>
            </w:r>
            <w:r>
              <w:rPr>
                <w:rFonts w:ascii="宋体" w:hAnsi="宋体" w:cs="宋体" w:eastAsia="宋体"/>
                <w:spacing w:val="-1"/>
                <w:sz w:val="22"/>
                <w:szCs w:val="22"/>
              </w:rPr>
              <w:t>/</w:t>
            </w:r>
            <w:r>
              <w:rPr>
                <w:rFonts w:ascii="宋体" w:hAnsi="宋体" w:cs="宋体" w:eastAsia="宋体"/>
                <w:spacing w:val="-1"/>
                <w:sz w:val="22"/>
                <w:szCs w:val="22"/>
              </w:rPr>
              <w:t>店招</w:t>
            </w:r>
            <w:r>
              <w:rPr>
                <w:rFonts w:ascii="宋体" w:hAnsi="宋体" w:cs="宋体" w:eastAsia="宋体"/>
                <w:sz w:val="22"/>
                <w:szCs w:val="22"/>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ind w:left="102" w:right="0"/>
              <w:jc w:val="left"/>
              <w:rPr>
                <w:rFonts w:ascii="宋体" w:hAnsi="宋体" w:cs="宋体" w:eastAsia="宋体"/>
                <w:sz w:val="22"/>
                <w:szCs w:val="22"/>
              </w:rPr>
            </w:pPr>
            <w:r>
              <w:rPr>
                <w:rFonts w:ascii="宋体" w:hAnsi="宋体" w:cs="宋体" w:eastAsia="宋体"/>
                <w:sz w:val="22"/>
                <w:szCs w:val="22"/>
              </w:rPr>
              <w:t>外场</w:t>
            </w:r>
            <w:r>
              <w:rPr>
                <w:rFonts w:ascii="宋体" w:hAnsi="宋体" w:cs="宋体" w:eastAsia="宋体"/>
                <w:sz w:val="22"/>
                <w:szCs w:val="22"/>
              </w:rPr>
              <w:t>/</w:t>
            </w:r>
            <w:r>
              <w:rPr>
                <w:rFonts w:ascii="宋体" w:hAnsi="宋体" w:cs="宋体" w:eastAsia="宋体"/>
                <w:sz w:val="22"/>
                <w:szCs w:val="22"/>
              </w:rPr>
              <w:t>绿化</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ind w:left="102" w:right="0"/>
              <w:jc w:val="left"/>
              <w:rPr>
                <w:rFonts w:ascii="宋体" w:hAnsi="宋体" w:cs="宋体" w:eastAsia="宋体"/>
                <w:sz w:val="22"/>
                <w:szCs w:val="22"/>
              </w:rPr>
            </w:pPr>
            <w:r>
              <w:rPr>
                <w:rFonts w:ascii="宋体" w:hAnsi="宋体" w:cs="宋体" w:eastAsia="宋体"/>
                <w:spacing w:val="-1"/>
                <w:sz w:val="22"/>
                <w:szCs w:val="22"/>
              </w:rPr>
              <w:t>门厅</w:t>
            </w:r>
            <w:r>
              <w:rPr>
                <w:rFonts w:ascii="宋体" w:hAnsi="宋体" w:cs="宋体" w:eastAsia="宋体"/>
                <w:spacing w:val="-1"/>
                <w:sz w:val="22"/>
                <w:szCs w:val="22"/>
              </w:rPr>
              <w:t>/</w:t>
            </w:r>
            <w:r>
              <w:rPr>
                <w:rFonts w:ascii="宋体" w:hAnsi="宋体" w:cs="宋体" w:eastAsia="宋体"/>
                <w:spacing w:val="-1"/>
                <w:sz w:val="22"/>
                <w:szCs w:val="22"/>
              </w:rPr>
              <w:t>雨篷</w:t>
            </w:r>
            <w:r>
              <w:rPr>
                <w:rFonts w:ascii="宋体" w:hAnsi="宋体" w:cs="宋体" w:eastAsia="宋体"/>
                <w:spacing w:val="-1"/>
                <w:sz w:val="22"/>
                <w:szCs w:val="22"/>
              </w:rPr>
              <w:t>/</w:t>
            </w:r>
            <w:r>
              <w:rPr>
                <w:rFonts w:ascii="宋体" w:hAnsi="宋体" w:cs="宋体" w:eastAsia="宋体"/>
                <w:spacing w:val="-1"/>
                <w:sz w:val="22"/>
                <w:szCs w:val="22"/>
              </w:rPr>
              <w:t>旗帜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门、窗、及配件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地、墙、吊顶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干净、无尘、无垃圾、无污渍。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空调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干净、无灰尘、无污渍，出风口过滤网定期清洁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休息区域家具、沙</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发</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7"/>
              <w:ind w:left="102" w:right="0"/>
              <w:jc w:val="left"/>
              <w:rPr>
                <w:rFonts w:ascii="宋体" w:hAnsi="宋体" w:cs="宋体" w:eastAsia="宋体"/>
                <w:sz w:val="20"/>
                <w:szCs w:val="20"/>
              </w:rPr>
            </w:pPr>
            <w:r>
              <w:rPr>
                <w:rFonts w:ascii="宋体" w:hAnsi="宋体" w:cs="宋体" w:eastAsia="宋体"/>
                <w:sz w:val="20"/>
                <w:szCs w:val="20"/>
              </w:rPr>
              <w:t>干净、无尘、无污。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小商品柜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整齐、有序、洁净。</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伞架、书报架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防水防尘地毯</w:t>
            </w:r>
            <w:r>
              <w:rPr>
                <w:rFonts w:ascii="宋体" w:hAnsi="宋体" w:cs="宋体" w:eastAsia="宋体"/>
                <w:sz w:val="20"/>
                <w:szCs w:val="20"/>
              </w:rPr>
              <w:t>/</w:t>
            </w:r>
            <w:r>
              <w:rPr>
                <w:rFonts w:ascii="宋体" w:hAnsi="宋体" w:cs="宋体" w:eastAsia="宋体"/>
                <w:sz w:val="20"/>
                <w:szCs w:val="20"/>
              </w:rPr>
              <w:t>伞</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总台及设备</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贵重物品保险箱投</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银箱</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干净、无灰尘。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总台工作区域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办公区域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整洁、卫生、禁烟。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商务中心、行李房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整洁、有序、卫生。</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植物</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干净、无尘、无枯叶。</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电器、开关、插座</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告示、标识、画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9"/>
              <w:ind w:right="0"/>
              <w:jc w:val="left"/>
              <w:rPr>
                <w:rFonts w:ascii="Times New Roman" w:hAnsi="Times New Roman" w:cs="Times New Roman" w:eastAsia="Times New Roman"/>
                <w:sz w:val="15"/>
                <w:szCs w:val="15"/>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公</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共</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卫</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生</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间</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空气</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清新、无异味。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五金件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洁净、卫生、五金件光亮。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台面、镜面、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干净、无尘、无污、无水迹。</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电源开关、插座、</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洁具、感应器、换</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气扇</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干净、无尘、无异味。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挂衣钩、厕架、纸</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巾架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干净、无尘。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bottom w:val="single" w:sz="5"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地漏</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干净、无垃圾、无毛发、无异味、无小虫。</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21"/>
          <w:szCs w:val="21"/>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17" w:hRule="exact"/>
        </w:trPr>
        <w:tc>
          <w:tcPr>
            <w:tcW w:w="492" w:type="dxa"/>
            <w:vMerge w:val="restart"/>
            <w:tcBorders>
              <w:top w:val="nil" w:sz="6" w:space="0" w:color="auto"/>
              <w:left w:val="single" w:sz="8" w:space="0" w:color="000000"/>
              <w:right w:val="single" w:sz="5" w:space="0" w:color="000000"/>
            </w:tcBorders>
          </w:tcPr>
          <w:p>
            <w:pPr/>
          </w:p>
        </w:tc>
        <w:tc>
          <w:tcPr>
            <w:tcW w:w="818" w:type="dxa"/>
            <w:vMerge w:val="restart"/>
            <w:tcBorders>
              <w:top w:val="nil" w:sz="6" w:space="0" w:color="auto"/>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7"/>
              <w:ind w:right="0"/>
              <w:jc w:val="left"/>
              <w:rPr>
                <w:rFonts w:ascii="Times New Roman" w:hAnsi="Times New Roman" w:cs="Times New Roman" w:eastAsia="Times New Roman"/>
                <w:sz w:val="26"/>
                <w:szCs w:val="26"/>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客</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房</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及</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走</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道</w:t>
            </w:r>
            <w:r>
              <w:rPr>
                <w:rFonts w:ascii="Microsoft JhengHei" w:hAnsi="Microsoft JhengHei" w:cs="Microsoft JhengHei" w:eastAsia="Microsoft JhengHei"/>
                <w:sz w:val="20"/>
                <w:szCs w:val="20"/>
              </w:rPr>
            </w: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客房空气</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清新、无异味。</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门及附件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地板</w:t>
            </w:r>
            <w:r>
              <w:rPr>
                <w:rFonts w:ascii="宋体" w:hAnsi="宋体" w:cs="宋体" w:eastAsia="宋体"/>
                <w:sz w:val="20"/>
                <w:szCs w:val="20"/>
              </w:rPr>
              <w:t>/</w:t>
            </w:r>
            <w:r>
              <w:rPr>
                <w:rFonts w:ascii="宋体" w:hAnsi="宋体" w:cs="宋体" w:eastAsia="宋体"/>
                <w:sz w:val="20"/>
                <w:szCs w:val="20"/>
              </w:rPr>
              <w:t>地毯</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干净、无灰尘、无污渍、无垃圾。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电话机、电水壶、</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电吹风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无积灰、无污渍。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电视机</w:t>
            </w:r>
            <w:r>
              <w:rPr>
                <w:rFonts w:ascii="宋体" w:hAnsi="宋体" w:cs="宋体" w:eastAsia="宋体"/>
                <w:sz w:val="20"/>
                <w:szCs w:val="20"/>
              </w:rPr>
              <w:t>/</w:t>
            </w:r>
            <w:r>
              <w:rPr>
                <w:rFonts w:ascii="宋体" w:hAnsi="宋体" w:cs="宋体" w:eastAsia="宋体"/>
                <w:sz w:val="20"/>
                <w:szCs w:val="20"/>
              </w:rPr>
              <w:t>遥控器</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无积灰、无污渍。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空调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出风口干净、无尘，滤网定期清洁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color w:val="333333"/>
                <w:sz w:val="20"/>
                <w:szCs w:val="20"/>
              </w:rPr>
              <w:t>家具</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干净、无灰尘、无污。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垃圾筒、鞋篮、画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内外干净、无灰尘、无污渍、无垃圾。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床上用品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pacing w:val="-2"/>
                <w:w w:val="95"/>
                <w:sz w:val="20"/>
                <w:szCs w:val="20"/>
              </w:rPr>
              <w:t>干净、整洁、无污渍、无毛发、无褶皱、无异味。</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穿衣镜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净洁、无渍、无污。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窗户</w:t>
            </w:r>
            <w:r>
              <w:rPr>
                <w:rFonts w:ascii="宋体" w:hAnsi="宋体" w:cs="宋体" w:eastAsia="宋体"/>
                <w:sz w:val="20"/>
                <w:szCs w:val="20"/>
              </w:rPr>
              <w:t>/</w:t>
            </w:r>
            <w:r>
              <w:rPr>
                <w:rFonts w:ascii="宋体" w:hAnsi="宋体" w:cs="宋体" w:eastAsia="宋体"/>
                <w:sz w:val="20"/>
                <w:szCs w:val="20"/>
              </w:rPr>
              <w:t>窗台</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干净、无灰尘、无污。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衣橱</w:t>
            </w:r>
            <w:r>
              <w:rPr>
                <w:rFonts w:ascii="宋体" w:hAnsi="宋体" w:cs="宋体" w:eastAsia="宋体"/>
                <w:sz w:val="20"/>
                <w:szCs w:val="20"/>
              </w:rPr>
              <w:t>/</w:t>
            </w:r>
            <w:r>
              <w:rPr>
                <w:rFonts w:ascii="宋体" w:hAnsi="宋体" w:cs="宋体" w:eastAsia="宋体"/>
                <w:sz w:val="20"/>
                <w:szCs w:val="20"/>
              </w:rPr>
              <w:t>衣架</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内外干净、无灰尘、无污渍、无垃圾。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插座、开关、灯具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干净、无污渍、无灰尘。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服务指南</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无灰尘、无污。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走道地毯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干净、无灰尘、无污渍、无垃圾。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走道墙面、吊顶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布草间、工作间、</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工作车</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干净、整齐、有序污无渍、无垃圾。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8"/>
              <w:ind w:right="0"/>
              <w:jc w:val="left"/>
              <w:rPr>
                <w:rFonts w:ascii="Times New Roman" w:hAnsi="Times New Roman" w:cs="Times New Roman" w:eastAsia="Times New Roman"/>
                <w:sz w:val="18"/>
                <w:szCs w:val="18"/>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卫</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生</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间</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卫生间空气</w:t>
            </w:r>
            <w:r>
              <w:rPr>
                <w:rFonts w:ascii="宋体" w:hAnsi="宋体" w:cs="宋体" w:eastAsia="宋体"/>
                <w:sz w:val="20"/>
                <w:szCs w:val="20"/>
              </w:rPr>
              <w:t>[</w:t>
            </w:r>
            <w:r>
              <w:rPr>
                <w:rFonts w:ascii="宋体" w:hAnsi="宋体" w:cs="宋体" w:eastAsia="宋体"/>
                <w:sz w:val="20"/>
                <w:szCs w:val="20"/>
              </w:rPr>
              <w:t>异味</w:t>
            </w:r>
            <w:r>
              <w:rPr>
                <w:rFonts w:ascii="宋体" w:hAnsi="宋体" w:cs="宋体" w:eastAsia="宋体"/>
                <w:sz w:val="20"/>
                <w:szCs w:val="20"/>
              </w:rPr>
              <w:t>]</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空气清新无异味。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门及附件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镜面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台面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地面</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电源开关、插座、</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6"/>
              <w:ind w:left="102" w:right="0"/>
              <w:jc w:val="left"/>
              <w:rPr>
                <w:rFonts w:ascii="宋体" w:hAnsi="宋体" w:cs="宋体" w:eastAsia="宋体"/>
                <w:sz w:val="20"/>
                <w:szCs w:val="20"/>
              </w:rPr>
            </w:pPr>
            <w:r>
              <w:rPr>
                <w:rFonts w:ascii="宋体" w:hAnsi="宋体" w:cs="宋体" w:eastAsia="宋体"/>
                <w:sz w:val="20"/>
                <w:szCs w:val="20"/>
              </w:rPr>
              <w:t>无尘、无污渍。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淋浴房区域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洁净、无水渍、无污。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洁具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干净、无污、无异味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纸巾架、挂衣钩</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数量充足，托架干净、无污渍。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一次性用品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洁净、无水渍、无污。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五金件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洁净、光亮。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换气扇</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地漏</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干净、无垃圾、无毛发、无异味、无小虫。</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3"/>
              <w:ind w:right="0"/>
              <w:jc w:val="left"/>
              <w:rPr>
                <w:rFonts w:ascii="Times New Roman" w:hAnsi="Times New Roman" w:cs="Times New Roman" w:eastAsia="Times New Roman"/>
                <w:sz w:val="26"/>
                <w:szCs w:val="26"/>
              </w:rPr>
            </w:pPr>
          </w:p>
          <w:p>
            <w:pPr>
              <w:pStyle w:val="TableParagraph"/>
              <w:spacing w:line="240" w:lineRule="auto"/>
              <w:ind w:left="200" w:right="0"/>
              <w:jc w:val="left"/>
              <w:rPr>
                <w:rFonts w:ascii="宋体" w:hAnsi="宋体" w:cs="宋体" w:eastAsia="宋体"/>
                <w:sz w:val="20"/>
                <w:szCs w:val="20"/>
              </w:rPr>
            </w:pPr>
            <w:r>
              <w:rPr>
                <w:rFonts w:ascii="宋体" w:hAnsi="宋体" w:cs="宋体" w:eastAsia="宋体"/>
                <w:b/>
                <w:bCs/>
                <w:spacing w:val="2"/>
                <w:sz w:val="20"/>
                <w:szCs w:val="20"/>
              </w:rPr>
              <w:t>餐厅</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餐厅空气</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清新无异味。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0"/>
              <w:ind w:left="102" w:right="0"/>
              <w:jc w:val="left"/>
              <w:rPr>
                <w:rFonts w:ascii="宋体" w:hAnsi="宋体" w:cs="宋体" w:eastAsia="宋体"/>
                <w:sz w:val="20"/>
                <w:szCs w:val="20"/>
              </w:rPr>
            </w:pPr>
            <w:r>
              <w:rPr>
                <w:rFonts w:ascii="宋体" w:hAnsi="宋体" w:cs="宋体" w:eastAsia="宋体"/>
                <w:sz w:val="20"/>
                <w:szCs w:val="20"/>
              </w:rPr>
              <w:t>门、窗、及配件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干净、整洁，玻璃明亮。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地坪、墙面、吊顶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干净、整洁、无油腻、无污渍、无蛛网</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照明</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干净、无油腻、无污。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插座、设备、空调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清洁、卫生、无油腻、无污。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家具、落台、餐具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干净、整洁、无油腻、无污渍。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消毒柜、保洁柜、</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灭蝇灯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99"/>
              <w:ind w:left="102" w:right="0"/>
              <w:jc w:val="left"/>
              <w:rPr>
                <w:rFonts w:ascii="宋体" w:hAnsi="宋体" w:cs="宋体" w:eastAsia="宋体"/>
                <w:sz w:val="20"/>
                <w:szCs w:val="20"/>
              </w:rPr>
            </w:pPr>
            <w:r>
              <w:rPr>
                <w:rFonts w:ascii="宋体" w:hAnsi="宋体" w:cs="宋体" w:eastAsia="宋体"/>
                <w:sz w:val="20"/>
                <w:szCs w:val="20"/>
              </w:rPr>
              <w:t>干净、整洁、无油腻、无污渍。</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库房及货架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干净、卫生，物品按食品卫生要求存放。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bottom w:val="single" w:sz="5" w:space="0" w:color="000000"/>
              <w:right w:val="single" w:sz="5" w:space="0" w:color="000000"/>
            </w:tcBorders>
          </w:tcPr>
          <w:p>
            <w:pPr/>
          </w:p>
        </w:tc>
        <w:tc>
          <w:tcPr>
            <w:tcW w:w="818"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200" w:right="0"/>
              <w:jc w:val="left"/>
              <w:rPr>
                <w:rFonts w:ascii="宋体" w:hAnsi="宋体" w:cs="宋体" w:eastAsia="宋体"/>
                <w:sz w:val="20"/>
                <w:szCs w:val="20"/>
              </w:rPr>
            </w:pPr>
            <w:r>
              <w:rPr>
                <w:rFonts w:ascii="宋体" w:hAnsi="宋体" w:cs="宋体" w:eastAsia="宋体"/>
                <w:b/>
                <w:bCs/>
                <w:spacing w:val="2"/>
                <w:sz w:val="20"/>
                <w:szCs w:val="20"/>
              </w:rPr>
              <w:t>厨房</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厨房空气</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清新无异味。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21"/>
          <w:szCs w:val="21"/>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17" w:hRule="exact"/>
        </w:trPr>
        <w:tc>
          <w:tcPr>
            <w:tcW w:w="492" w:type="dxa"/>
            <w:vMerge w:val="restart"/>
            <w:tcBorders>
              <w:top w:val="nil" w:sz="6" w:space="0" w:color="auto"/>
              <w:left w:val="single" w:sz="8" w:space="0" w:color="000000"/>
              <w:right w:val="single" w:sz="5" w:space="0" w:color="000000"/>
            </w:tcBorders>
          </w:tcPr>
          <w:p>
            <w:pPr/>
          </w:p>
        </w:tc>
        <w:tc>
          <w:tcPr>
            <w:tcW w:w="818" w:type="dxa"/>
            <w:vMerge w:val="restart"/>
            <w:tcBorders>
              <w:top w:val="nil" w:sz="6" w:space="0" w:color="auto"/>
              <w:left w:val="single" w:sz="5"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19"/>
              <w:ind w:left="102" w:right="0"/>
              <w:jc w:val="left"/>
              <w:rPr>
                <w:rFonts w:ascii="宋体" w:hAnsi="宋体" w:cs="宋体" w:eastAsia="宋体"/>
                <w:sz w:val="20"/>
                <w:szCs w:val="20"/>
              </w:rPr>
            </w:pPr>
            <w:r>
              <w:rPr>
                <w:rFonts w:ascii="宋体" w:hAnsi="宋体" w:cs="宋体" w:eastAsia="宋体"/>
                <w:sz w:val="20"/>
                <w:szCs w:val="20"/>
              </w:rPr>
              <w:t>厨房设施</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完好、无破损，符合卫生防疫要求。</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地坪、墙面、吊顶</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干净、卫生，物品按食品卫生要求存放。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炉灶、排烟、器皿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炉灶每市清洁，油烟罩每周清洗，厨房用具使用</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前后清洁。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健康证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餐饮员工须持证上岗（健康证）。</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before="152"/>
              <w:ind w:left="200" w:right="0"/>
              <w:jc w:val="left"/>
              <w:rPr>
                <w:rFonts w:ascii="宋体" w:hAnsi="宋体" w:cs="宋体" w:eastAsia="宋体"/>
                <w:sz w:val="20"/>
                <w:szCs w:val="20"/>
              </w:rPr>
            </w:pPr>
            <w:r>
              <w:rPr>
                <w:rFonts w:ascii="宋体" w:hAnsi="宋体" w:cs="宋体" w:eastAsia="宋体"/>
                <w:b/>
                <w:bCs/>
                <w:spacing w:val="2"/>
                <w:sz w:val="20"/>
                <w:szCs w:val="20"/>
              </w:rPr>
              <w:t>后区</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后区设施卫生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干净、卫生、无异味。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492" w:type="dxa"/>
            <w:vMerge/>
            <w:tcBorders>
              <w:left w:val="single" w:sz="8" w:space="0" w:color="000000"/>
              <w:bottom w:val="single" w:sz="5"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整体环境卫生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清新、有序。</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val="restart"/>
            <w:tcBorders>
              <w:top w:val="single" w:sz="5"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6"/>
              <w:ind w:right="0"/>
              <w:jc w:val="left"/>
              <w:rPr>
                <w:rFonts w:ascii="Times New Roman" w:hAnsi="Times New Roman" w:cs="Times New Roman" w:eastAsia="Times New Roman"/>
                <w:sz w:val="24"/>
                <w:szCs w:val="24"/>
              </w:rPr>
            </w:pPr>
          </w:p>
          <w:p>
            <w:pPr>
              <w:pStyle w:val="TableParagraph"/>
              <w:spacing w:line="135" w:lineRule="auto"/>
              <w:ind w:left="549" w:right="543"/>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服</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务</w:t>
            </w:r>
            <w:r>
              <w:rPr>
                <w:rFonts w:ascii="Microsoft JhengHei" w:hAnsi="Microsoft JhengHei" w:cs="Microsoft JhengHei" w:eastAsia="Microsoft JhengHei"/>
                <w:sz w:val="20"/>
                <w:szCs w:val="20"/>
              </w:rPr>
            </w: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19"/>
              <w:ind w:left="102" w:right="0"/>
              <w:jc w:val="left"/>
              <w:rPr>
                <w:rFonts w:ascii="宋体" w:hAnsi="宋体" w:cs="宋体" w:eastAsia="宋体"/>
                <w:sz w:val="20"/>
                <w:szCs w:val="20"/>
              </w:rPr>
            </w:pPr>
            <w:r>
              <w:rPr>
                <w:rFonts w:ascii="宋体" w:hAnsi="宋体" w:cs="宋体" w:eastAsia="宋体"/>
                <w:sz w:val="20"/>
                <w:szCs w:val="20"/>
              </w:rPr>
              <w:t>行为规范</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pacing w:val="-2"/>
                <w:w w:val="95"/>
                <w:sz w:val="20"/>
                <w:szCs w:val="20"/>
              </w:rPr>
              <w:t>站姿端正，眼睛平视，表情自然大方，面带微笑。</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使用标准敬语问候客人，主动、热情、有礼。</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告别有致谢，能为客人指引方向。</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9"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pacing w:val="-2"/>
                <w:w w:val="95"/>
                <w:sz w:val="20"/>
                <w:szCs w:val="20"/>
              </w:rPr>
              <w:t>员工行走规范，客人先行；遇到宾客时面带微笑，</w:t>
            </w:r>
            <w:r>
              <w:rPr>
                <w:rFonts w:ascii="宋体" w:hAnsi="宋体" w:cs="宋体" w:eastAsia="宋体"/>
                <w:sz w:val="20"/>
                <w:szCs w:val="20"/>
              </w:rPr>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主动问候。</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4"/>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电话服务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铃响三声内接听，并用标准用语向客人问好。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转接电话遇客人等候、占线时要礼貌地向客人致</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歉。</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任何信息，需复述确认，礼貌致谢，并须等客人</w:t>
            </w: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挂断电话。</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19"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before="2"/>
              <w:ind w:right="0"/>
              <w:jc w:val="left"/>
              <w:rPr>
                <w:rFonts w:ascii="Times New Roman" w:hAnsi="Times New Roman" w:cs="Times New Roman" w:eastAsia="Times New Roman"/>
                <w:sz w:val="27"/>
                <w:szCs w:val="27"/>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预定服务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w w:val="95"/>
                <w:sz w:val="20"/>
                <w:szCs w:val="20"/>
              </w:rPr>
              <w:t>熟悉酒</w:t>
            </w:r>
            <w:r>
              <w:rPr>
                <w:rFonts w:ascii="宋体" w:hAnsi="宋体" w:cs="宋体" w:eastAsia="宋体"/>
                <w:spacing w:val="1"/>
                <w:w w:val="95"/>
                <w:sz w:val="20"/>
                <w:szCs w:val="20"/>
              </w:rPr>
              <w:t>店</w:t>
            </w:r>
            <w:r>
              <w:rPr>
                <w:rFonts w:ascii="宋体" w:hAnsi="宋体" w:cs="宋体" w:eastAsia="宋体"/>
                <w:w w:val="95"/>
                <w:sz w:val="20"/>
                <w:szCs w:val="20"/>
              </w:rPr>
              <w:t>的信</w:t>
            </w:r>
            <w:r>
              <w:rPr>
                <w:rFonts w:ascii="宋体" w:hAnsi="宋体" w:cs="宋体" w:eastAsia="宋体"/>
                <w:spacing w:val="1"/>
                <w:w w:val="95"/>
                <w:sz w:val="20"/>
                <w:szCs w:val="20"/>
              </w:rPr>
              <w:t>息</w:t>
            </w:r>
            <w:r>
              <w:rPr>
                <w:rFonts w:ascii="宋体" w:hAnsi="宋体" w:cs="宋体" w:eastAsia="宋体"/>
                <w:w w:val="95"/>
                <w:sz w:val="20"/>
                <w:szCs w:val="20"/>
              </w:rPr>
              <w:t>及价</w:t>
            </w:r>
            <w:r>
              <w:rPr>
                <w:rFonts w:ascii="宋体" w:hAnsi="宋体" w:cs="宋体" w:eastAsia="宋体"/>
                <w:spacing w:val="1"/>
                <w:w w:val="95"/>
                <w:sz w:val="20"/>
                <w:szCs w:val="20"/>
              </w:rPr>
              <w:t>格</w:t>
            </w:r>
            <w:r>
              <w:rPr>
                <w:rFonts w:ascii="宋体" w:hAnsi="宋体" w:cs="宋体" w:eastAsia="宋体"/>
                <w:w w:val="95"/>
                <w:sz w:val="20"/>
                <w:szCs w:val="20"/>
              </w:rPr>
              <w:t>体</w:t>
            </w:r>
            <w:r>
              <w:rPr>
                <w:rFonts w:ascii="宋体" w:hAnsi="宋体" w:cs="宋体" w:eastAsia="宋体"/>
                <w:spacing w:val="1"/>
                <w:w w:val="95"/>
                <w:sz w:val="20"/>
                <w:szCs w:val="20"/>
              </w:rPr>
              <w:t>系</w:t>
            </w:r>
            <w:r>
              <w:rPr>
                <w:rFonts w:ascii="宋体" w:hAnsi="宋体" w:cs="宋体" w:eastAsia="宋体"/>
                <w:spacing w:val="-43"/>
                <w:w w:val="95"/>
                <w:sz w:val="20"/>
                <w:szCs w:val="20"/>
              </w:rPr>
              <w:t>，</w:t>
            </w:r>
            <w:r>
              <w:rPr>
                <w:rFonts w:ascii="宋体" w:hAnsi="宋体" w:cs="宋体" w:eastAsia="宋体"/>
                <w:w w:val="95"/>
                <w:sz w:val="20"/>
                <w:szCs w:val="20"/>
              </w:rPr>
              <w:t>预订</w:t>
            </w:r>
            <w:r>
              <w:rPr>
                <w:rFonts w:ascii="宋体" w:hAnsi="宋体" w:cs="宋体" w:eastAsia="宋体"/>
                <w:spacing w:val="1"/>
                <w:w w:val="95"/>
                <w:sz w:val="20"/>
                <w:szCs w:val="20"/>
              </w:rPr>
              <w:t>过</w:t>
            </w:r>
            <w:r>
              <w:rPr>
                <w:rFonts w:ascii="宋体" w:hAnsi="宋体" w:cs="宋体" w:eastAsia="宋体"/>
                <w:w w:val="95"/>
                <w:sz w:val="20"/>
                <w:szCs w:val="20"/>
              </w:rPr>
              <w:t>程问</w:t>
            </w:r>
            <w:r>
              <w:rPr>
                <w:rFonts w:ascii="宋体" w:hAnsi="宋体" w:cs="宋体" w:eastAsia="宋体"/>
                <w:spacing w:val="1"/>
                <w:w w:val="95"/>
                <w:sz w:val="20"/>
                <w:szCs w:val="20"/>
              </w:rPr>
              <w:t>候</w:t>
            </w:r>
            <w:r>
              <w:rPr>
                <w:rFonts w:ascii="宋体" w:hAnsi="宋体" w:cs="宋体" w:eastAsia="宋体"/>
                <w:w w:val="95"/>
                <w:sz w:val="20"/>
                <w:szCs w:val="20"/>
              </w:rPr>
              <w:t>主</w:t>
            </w:r>
            <w:r>
              <w:rPr>
                <w:rFonts w:ascii="宋体" w:hAnsi="宋体" w:cs="宋体" w:eastAsia="宋体"/>
                <w:spacing w:val="3"/>
                <w:w w:val="95"/>
                <w:sz w:val="20"/>
                <w:szCs w:val="20"/>
              </w:rPr>
              <w:t>动</w:t>
            </w:r>
            <w:r>
              <w:rPr>
                <w:rFonts w:ascii="宋体" w:hAnsi="宋体" w:cs="宋体" w:eastAsia="宋体"/>
                <w:w w:val="95"/>
                <w:sz w:val="20"/>
                <w:szCs w:val="20"/>
              </w:rPr>
              <w:t>。</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详细、主动、复述信息，并礼貌感谢客人预订。</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到店前确认，提供问讯和指引。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27"/>
              <w:ind w:left="102" w:right="0"/>
              <w:jc w:val="left"/>
              <w:rPr>
                <w:rFonts w:ascii="宋体" w:hAnsi="宋体" w:cs="宋体" w:eastAsia="宋体"/>
                <w:sz w:val="20"/>
                <w:szCs w:val="20"/>
              </w:rPr>
            </w:pPr>
            <w:r>
              <w:rPr>
                <w:rFonts w:ascii="宋体" w:hAnsi="宋体" w:cs="宋体" w:eastAsia="宋体"/>
                <w:sz w:val="20"/>
                <w:szCs w:val="20"/>
              </w:rPr>
              <w:t>入住服务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接待中使用规定的接待用语。</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预定客人复述预订内容，上门散客积极推销会员</w:t>
            </w:r>
          </w:p>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卡。</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790"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9" w:lineRule="exact"/>
              <w:ind w:left="102" w:right="0"/>
              <w:jc w:val="left"/>
              <w:rPr>
                <w:rFonts w:ascii="宋体" w:hAnsi="宋体" w:cs="宋体" w:eastAsia="宋体"/>
                <w:sz w:val="20"/>
                <w:szCs w:val="20"/>
              </w:rPr>
            </w:pPr>
            <w:r>
              <w:rPr>
                <w:rFonts w:ascii="宋体" w:hAnsi="宋体" w:cs="宋体" w:eastAsia="宋体"/>
                <w:sz w:val="20"/>
                <w:szCs w:val="20"/>
              </w:rPr>
              <w:t>能礼貌地请宾客填写登记单（如客人要求代填，</w:t>
            </w:r>
          </w:p>
          <w:p>
            <w:pPr>
              <w:pStyle w:val="TableParagraph"/>
              <w:spacing w:line="260" w:lineRule="exact" w:before="25"/>
              <w:ind w:left="102" w:right="161"/>
              <w:jc w:val="left"/>
              <w:rPr>
                <w:rFonts w:ascii="宋体" w:hAnsi="宋体" w:cs="宋体" w:eastAsia="宋体"/>
                <w:sz w:val="20"/>
                <w:szCs w:val="20"/>
              </w:rPr>
            </w:pPr>
            <w:r>
              <w:rPr>
                <w:rFonts w:ascii="宋体" w:hAnsi="宋体" w:cs="宋体" w:eastAsia="宋体"/>
                <w:w w:val="95"/>
                <w:sz w:val="20"/>
                <w:szCs w:val="20"/>
              </w:rPr>
              <w:t>应为其填写，不得拒绝，并请客人签名），登记</w:t>
            </w:r>
            <w:r>
              <w:rPr>
                <w:rFonts w:ascii="宋体" w:hAnsi="宋体" w:cs="宋体" w:eastAsia="宋体"/>
                <w:spacing w:val="24"/>
                <w:w w:val="99"/>
                <w:sz w:val="20"/>
                <w:szCs w:val="20"/>
              </w:rPr>
              <w:t> </w:t>
            </w:r>
            <w:r>
              <w:rPr>
                <w:rFonts w:ascii="宋体" w:hAnsi="宋体" w:cs="宋体" w:eastAsia="宋体"/>
                <w:sz w:val="20"/>
                <w:szCs w:val="20"/>
              </w:rPr>
              <w:t>符合格林豪泰相关安全管理要求。</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50"/>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787"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双手同时递送客人房卡、押金单、证件等住店资</w:t>
            </w:r>
          </w:p>
          <w:p>
            <w:pPr>
              <w:pStyle w:val="TableParagraph"/>
              <w:spacing w:line="260" w:lineRule="exact" w:before="24"/>
              <w:ind w:left="102" w:right="161"/>
              <w:jc w:val="left"/>
              <w:rPr>
                <w:rFonts w:ascii="宋体" w:hAnsi="宋体" w:cs="宋体" w:eastAsia="宋体"/>
                <w:sz w:val="20"/>
                <w:szCs w:val="20"/>
              </w:rPr>
            </w:pPr>
            <w:r>
              <w:rPr>
                <w:rFonts w:ascii="宋体" w:hAnsi="宋体" w:cs="宋体" w:eastAsia="宋体"/>
                <w:w w:val="95"/>
                <w:sz w:val="20"/>
                <w:szCs w:val="20"/>
              </w:rPr>
              <w:t>料，房卡套填写符合标准，并为客人指引房间方</w:t>
            </w:r>
            <w:r>
              <w:rPr>
                <w:rFonts w:ascii="宋体" w:hAnsi="宋体" w:cs="宋体" w:eastAsia="宋体"/>
                <w:spacing w:val="24"/>
                <w:w w:val="99"/>
                <w:sz w:val="20"/>
                <w:szCs w:val="20"/>
              </w:rPr>
              <w:t> </w:t>
            </w:r>
            <w:r>
              <w:rPr>
                <w:rFonts w:ascii="宋体" w:hAnsi="宋体" w:cs="宋体" w:eastAsia="宋体"/>
                <w:sz w:val="20"/>
                <w:szCs w:val="20"/>
              </w:rPr>
              <w:t>向。</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48"/>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19"/>
              <w:ind w:left="102" w:right="0"/>
              <w:jc w:val="left"/>
              <w:rPr>
                <w:rFonts w:ascii="宋体" w:hAnsi="宋体" w:cs="宋体" w:eastAsia="宋体"/>
                <w:sz w:val="20"/>
                <w:szCs w:val="20"/>
              </w:rPr>
            </w:pPr>
            <w:r>
              <w:rPr>
                <w:rFonts w:ascii="宋体" w:hAnsi="宋体" w:cs="宋体" w:eastAsia="宋体"/>
                <w:sz w:val="20"/>
                <w:szCs w:val="20"/>
              </w:rPr>
              <w:t>结帐服务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报出客人消费金额，帐目准确，请客人在帐单签</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字。</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信用卡预授权操作正确并符合规范。</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现金支付唱收唱付，双手递送单据和零钱。</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结帐时间在</w:t>
            </w:r>
            <w:r>
              <w:rPr>
                <w:rFonts w:ascii="宋体" w:hAnsi="宋体" w:cs="宋体" w:eastAsia="宋体"/>
                <w:spacing w:val="-65"/>
                <w:sz w:val="20"/>
                <w:szCs w:val="20"/>
              </w:rPr>
              <w:t> </w:t>
            </w:r>
            <w:r>
              <w:rPr>
                <w:rFonts w:ascii="宋体" w:hAnsi="宋体" w:cs="宋体" w:eastAsia="宋体"/>
                <w:sz w:val="20"/>
                <w:szCs w:val="20"/>
              </w:rPr>
              <w:t>3</w:t>
            </w:r>
            <w:r>
              <w:rPr>
                <w:rFonts w:ascii="宋体" w:hAnsi="宋体" w:cs="宋体" w:eastAsia="宋体"/>
                <w:spacing w:val="-63"/>
                <w:sz w:val="20"/>
                <w:szCs w:val="20"/>
              </w:rPr>
              <w:t> </w:t>
            </w:r>
            <w:r>
              <w:rPr>
                <w:rFonts w:ascii="宋体" w:hAnsi="宋体" w:cs="宋体" w:eastAsia="宋体"/>
                <w:sz w:val="20"/>
                <w:szCs w:val="20"/>
              </w:rPr>
              <w:t>分钟内，礼貌道别。</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5"/>
              <w:ind w:right="0"/>
              <w:jc w:val="left"/>
              <w:rPr>
                <w:rFonts w:ascii="Times New Roman" w:hAnsi="Times New Roman" w:cs="Times New Roman" w:eastAsia="Times New Roman"/>
                <w:sz w:val="16"/>
                <w:szCs w:val="16"/>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贵重物品寄存</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0"/>
                <w:szCs w:val="20"/>
              </w:rPr>
            </w:pPr>
            <w:r>
              <w:rPr>
                <w:rFonts w:ascii="宋体" w:hAnsi="宋体" w:cs="宋体" w:eastAsia="宋体"/>
                <w:sz w:val="20"/>
                <w:szCs w:val="20"/>
              </w:rPr>
              <w:t>核对信息，住客方可使用保险箱。</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告知客人使用须知，并填写《保险箱记录卡》，</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请客人签字。</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总台有《保险箱使用情况记录本》。</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2"/>
                <w:szCs w:val="22"/>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留言</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准确地接受客人留言，留言内容完整</w:t>
            </w:r>
            <w:r>
              <w:rPr>
                <w:rFonts w:ascii="宋体" w:hAnsi="宋体" w:cs="宋体" w:eastAsia="宋体"/>
                <w:sz w:val="20"/>
                <w:szCs w:val="20"/>
              </w:rPr>
              <w:t>,</w:t>
            </w:r>
            <w:r>
              <w:rPr>
                <w:rFonts w:ascii="宋体" w:hAnsi="宋体" w:cs="宋体" w:eastAsia="宋体"/>
                <w:sz w:val="20"/>
                <w:szCs w:val="20"/>
              </w:rPr>
              <w:t>填写规范。</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w w:val="95"/>
                <w:sz w:val="20"/>
                <w:szCs w:val="20"/>
              </w:rPr>
              <w:t>10 </w:t>
            </w:r>
            <w:r>
              <w:rPr>
                <w:rFonts w:ascii="宋体" w:hAnsi="宋体" w:cs="宋体" w:eastAsia="宋体"/>
                <w:spacing w:val="42"/>
                <w:w w:val="95"/>
                <w:sz w:val="20"/>
                <w:szCs w:val="20"/>
              </w:rPr>
              <w:t> </w:t>
            </w:r>
            <w:r>
              <w:rPr>
                <w:rFonts w:ascii="宋体" w:hAnsi="宋体" w:cs="宋体" w:eastAsia="宋体"/>
                <w:w w:val="95"/>
                <w:sz w:val="20"/>
                <w:szCs w:val="20"/>
              </w:rPr>
              <w:t>分钟内送达</w:t>
            </w:r>
            <w:r>
              <w:rPr>
                <w:rFonts w:ascii="宋体" w:hAnsi="宋体" w:cs="宋体" w:eastAsia="宋体"/>
                <w:spacing w:val="1"/>
                <w:w w:val="95"/>
                <w:sz w:val="20"/>
                <w:szCs w:val="20"/>
              </w:rPr>
              <w:t>房</w:t>
            </w:r>
            <w:r>
              <w:rPr>
                <w:rFonts w:ascii="宋体" w:hAnsi="宋体" w:cs="宋体" w:eastAsia="宋体"/>
                <w:w w:val="95"/>
                <w:sz w:val="20"/>
                <w:szCs w:val="20"/>
              </w:rPr>
              <w:t>间</w:t>
            </w:r>
            <w:r>
              <w:rPr>
                <w:rFonts w:ascii="宋体" w:hAnsi="宋体" w:cs="宋体" w:eastAsia="宋体"/>
                <w:spacing w:val="-45"/>
                <w:w w:val="95"/>
                <w:sz w:val="20"/>
                <w:szCs w:val="20"/>
              </w:rPr>
              <w:t>，</w:t>
            </w:r>
            <w:r>
              <w:rPr>
                <w:rFonts w:ascii="宋体" w:hAnsi="宋体" w:cs="宋体" w:eastAsia="宋体"/>
                <w:w w:val="95"/>
                <w:sz w:val="20"/>
                <w:szCs w:val="20"/>
              </w:rPr>
              <w:t>摆</w:t>
            </w:r>
            <w:r>
              <w:rPr>
                <w:rFonts w:ascii="宋体" w:hAnsi="宋体" w:cs="宋体" w:eastAsia="宋体"/>
                <w:spacing w:val="1"/>
                <w:w w:val="95"/>
                <w:sz w:val="20"/>
                <w:szCs w:val="20"/>
              </w:rPr>
              <w:t>放位</w:t>
            </w:r>
            <w:r>
              <w:rPr>
                <w:rFonts w:ascii="宋体" w:hAnsi="宋体" w:cs="宋体" w:eastAsia="宋体"/>
                <w:w w:val="95"/>
                <w:sz w:val="20"/>
                <w:szCs w:val="20"/>
              </w:rPr>
              <w:t>置准确</w:t>
            </w:r>
            <w:r>
              <w:rPr>
                <w:rFonts w:ascii="宋体" w:hAnsi="宋体" w:cs="宋体" w:eastAsia="宋体"/>
                <w:spacing w:val="-45"/>
                <w:w w:val="95"/>
                <w:sz w:val="20"/>
                <w:szCs w:val="20"/>
              </w:rPr>
              <w:t>，</w:t>
            </w:r>
            <w:r>
              <w:rPr>
                <w:rFonts w:ascii="宋体" w:hAnsi="宋体" w:cs="宋体" w:eastAsia="宋体"/>
                <w:spacing w:val="1"/>
                <w:w w:val="95"/>
                <w:sz w:val="20"/>
                <w:szCs w:val="20"/>
              </w:rPr>
              <w:t>并</w:t>
            </w:r>
            <w:r>
              <w:rPr>
                <w:rFonts w:ascii="宋体" w:hAnsi="宋体" w:cs="宋体" w:eastAsia="宋体"/>
                <w:w w:val="95"/>
                <w:sz w:val="20"/>
                <w:szCs w:val="20"/>
              </w:rPr>
              <w:t>记录</w:t>
            </w:r>
            <w:r>
              <w:rPr>
                <w:rFonts w:ascii="宋体" w:hAnsi="宋体" w:cs="宋体" w:eastAsia="宋体"/>
                <w:spacing w:val="1"/>
                <w:w w:val="95"/>
                <w:sz w:val="20"/>
                <w:szCs w:val="20"/>
              </w:rPr>
              <w:t>递</w:t>
            </w:r>
            <w:r>
              <w:rPr>
                <w:rFonts w:ascii="宋体" w:hAnsi="宋体" w:cs="宋体" w:eastAsia="宋体"/>
                <w:w w:val="95"/>
                <w:sz w:val="20"/>
                <w:szCs w:val="20"/>
              </w:rPr>
              <w:t>交。</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时间。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4"/>
              <w:ind w:right="0"/>
              <w:jc w:val="left"/>
              <w:rPr>
                <w:rFonts w:ascii="Times New Roman" w:hAnsi="Times New Roman" w:cs="Times New Roman" w:eastAsia="Times New Roman"/>
                <w:sz w:val="16"/>
                <w:szCs w:val="16"/>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问讯</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聆听客人的需求，向客人介绍仔细清楚。</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pacing w:val="-2"/>
                <w:w w:val="95"/>
                <w:sz w:val="20"/>
                <w:szCs w:val="20"/>
              </w:rPr>
              <w:t>熟悉酒店所在当地的旅游、购物点、餐饮等信息。</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耐心解答客人相关问题，主动征询客人是否还有</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其它需求。</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33"/>
              <w:ind w:left="102" w:right="0"/>
              <w:jc w:val="left"/>
              <w:rPr>
                <w:rFonts w:ascii="宋体" w:hAnsi="宋体" w:cs="宋体" w:eastAsia="宋体"/>
                <w:sz w:val="20"/>
                <w:szCs w:val="20"/>
              </w:rPr>
            </w:pPr>
            <w:r>
              <w:rPr>
                <w:rFonts w:ascii="宋体" w:hAnsi="宋体" w:cs="宋体" w:eastAsia="宋体"/>
                <w:sz w:val="20"/>
                <w:szCs w:val="20"/>
              </w:rPr>
              <w:t>借用物品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告知客人借用物品的安全须知，使用标准单据，</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填写规范并有记录。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bottom w:val="single" w:sz="5"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当客人要求一时间无法满足时，酒店是否采取应</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变措施。</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21"/>
          <w:szCs w:val="21"/>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17" w:hRule="exact"/>
        </w:trPr>
        <w:tc>
          <w:tcPr>
            <w:tcW w:w="1310" w:type="dxa"/>
            <w:gridSpan w:val="2"/>
            <w:vMerge w:val="restart"/>
            <w:tcBorders>
              <w:top w:val="nil" w:sz="6" w:space="0" w:color="auto"/>
              <w:left w:val="single" w:sz="8" w:space="0" w:color="000000"/>
              <w:right w:val="single" w:sz="5" w:space="0" w:color="000000"/>
            </w:tcBorders>
          </w:tcPr>
          <w:p>
            <w:pPr/>
          </w:p>
        </w:tc>
        <w:tc>
          <w:tcPr>
            <w:tcW w:w="1817" w:type="dxa"/>
            <w:vMerge w:val="restart"/>
            <w:tcBorders>
              <w:top w:val="nil" w:sz="6" w:space="0" w:color="auto"/>
              <w:left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7"/>
                <w:szCs w:val="27"/>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叫醒服务</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57" w:lineRule="exact"/>
              <w:ind w:left="102" w:right="0"/>
              <w:jc w:val="left"/>
              <w:rPr>
                <w:rFonts w:ascii="宋体" w:hAnsi="宋体" w:cs="宋体" w:eastAsia="宋体"/>
                <w:sz w:val="20"/>
                <w:szCs w:val="20"/>
              </w:rPr>
            </w:pPr>
            <w:r>
              <w:rPr>
                <w:rFonts w:ascii="宋体" w:hAnsi="宋体" w:cs="宋体" w:eastAsia="宋体"/>
                <w:sz w:val="20"/>
                <w:szCs w:val="20"/>
              </w:rPr>
              <w:t>礼貌地接受客人的叫醒服务要求，时间准确。</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19"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0"/>
                <w:szCs w:val="20"/>
              </w:rPr>
            </w:pPr>
            <w:r>
              <w:rPr>
                <w:rFonts w:ascii="宋体" w:hAnsi="宋体" w:cs="宋体" w:eastAsia="宋体"/>
                <w:sz w:val="20"/>
                <w:szCs w:val="20"/>
              </w:rPr>
              <w:t>再次确认宾客叫醒的具体要求，叫醒交接规范。</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2"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叫醒时间准确、及时</w:t>
            </w:r>
            <w:r>
              <w:rPr>
                <w:rFonts w:ascii="宋体" w:hAnsi="宋体" w:cs="宋体" w:eastAsia="宋体"/>
                <w:sz w:val="20"/>
                <w:szCs w:val="20"/>
              </w:rPr>
              <w:t>,</w:t>
            </w:r>
            <w:r>
              <w:rPr>
                <w:rFonts w:ascii="宋体" w:hAnsi="宋体" w:cs="宋体" w:eastAsia="宋体"/>
                <w:sz w:val="20"/>
                <w:szCs w:val="20"/>
              </w:rPr>
              <w:t>用语规范。</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9"/>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行李寄存服务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查验客</w:t>
            </w:r>
            <w:r>
              <w:rPr>
                <w:rFonts w:ascii="宋体" w:hAnsi="宋体" w:cs="宋体" w:eastAsia="宋体"/>
                <w:spacing w:val="2"/>
                <w:sz w:val="20"/>
                <w:szCs w:val="20"/>
              </w:rPr>
              <w:t>人</w:t>
            </w:r>
            <w:r>
              <w:rPr>
                <w:rFonts w:ascii="宋体" w:hAnsi="宋体" w:cs="宋体" w:eastAsia="宋体"/>
                <w:sz w:val="20"/>
                <w:szCs w:val="20"/>
              </w:rPr>
              <w:t>要存</w:t>
            </w:r>
            <w:r>
              <w:rPr>
                <w:rFonts w:ascii="宋体" w:hAnsi="宋体" w:cs="宋体" w:eastAsia="宋体"/>
                <w:spacing w:val="2"/>
                <w:sz w:val="20"/>
                <w:szCs w:val="20"/>
              </w:rPr>
              <w:t>放</w:t>
            </w:r>
            <w:r>
              <w:rPr>
                <w:rFonts w:ascii="宋体" w:hAnsi="宋体" w:cs="宋体" w:eastAsia="宋体"/>
                <w:sz w:val="20"/>
                <w:szCs w:val="20"/>
              </w:rPr>
              <w:t>的物</w:t>
            </w:r>
            <w:r>
              <w:rPr>
                <w:rFonts w:ascii="宋体" w:hAnsi="宋体" w:cs="宋体" w:eastAsia="宋体"/>
                <w:spacing w:val="2"/>
                <w:sz w:val="20"/>
                <w:szCs w:val="20"/>
              </w:rPr>
              <w:t>品</w:t>
            </w:r>
            <w:r>
              <w:rPr>
                <w:rFonts w:ascii="宋体" w:hAnsi="宋体" w:cs="宋体" w:eastAsia="宋体"/>
                <w:spacing w:val="-45"/>
                <w:sz w:val="20"/>
                <w:szCs w:val="20"/>
              </w:rPr>
              <w:t>，</w:t>
            </w:r>
            <w:r>
              <w:rPr>
                <w:rFonts w:ascii="宋体" w:hAnsi="宋体" w:cs="宋体" w:eastAsia="宋体"/>
                <w:spacing w:val="2"/>
                <w:sz w:val="20"/>
                <w:szCs w:val="20"/>
              </w:rPr>
              <w:t>填</w:t>
            </w:r>
            <w:r>
              <w:rPr>
                <w:rFonts w:ascii="宋体" w:hAnsi="宋体" w:cs="宋体" w:eastAsia="宋体"/>
                <w:sz w:val="20"/>
                <w:szCs w:val="20"/>
              </w:rPr>
              <w:t>写物品</w:t>
            </w:r>
            <w:r>
              <w:rPr>
                <w:rFonts w:ascii="宋体" w:hAnsi="宋体" w:cs="宋体" w:eastAsia="宋体"/>
                <w:spacing w:val="2"/>
                <w:sz w:val="20"/>
                <w:szCs w:val="20"/>
              </w:rPr>
              <w:t>存</w:t>
            </w:r>
            <w:r>
              <w:rPr>
                <w:rFonts w:ascii="宋体" w:hAnsi="宋体" w:cs="宋体" w:eastAsia="宋体"/>
                <w:sz w:val="20"/>
                <w:szCs w:val="20"/>
              </w:rPr>
              <w:t>放</w:t>
            </w:r>
            <w:r>
              <w:rPr>
                <w:rFonts w:ascii="宋体" w:hAnsi="宋体" w:cs="宋体" w:eastAsia="宋体"/>
                <w:spacing w:val="1"/>
                <w:sz w:val="20"/>
                <w:szCs w:val="20"/>
              </w:rPr>
              <w:t>卡</w:t>
            </w:r>
            <w:r>
              <w:rPr>
                <w:rFonts w:ascii="宋体" w:hAnsi="宋体" w:cs="宋体" w:eastAsia="宋体"/>
                <w:spacing w:val="1"/>
                <w:sz w:val="20"/>
                <w:szCs w:val="20"/>
              </w:rPr>
              <w:t>,</w:t>
            </w:r>
            <w:r>
              <w:rPr>
                <w:rFonts w:ascii="宋体" w:hAnsi="宋体" w:cs="宋体" w:eastAsia="宋体"/>
                <w:sz w:val="20"/>
                <w:szCs w:val="20"/>
              </w:rPr>
              <w:t>告</w:t>
            </w:r>
            <w:r>
              <w:rPr>
                <w:rFonts w:ascii="宋体" w:hAnsi="宋体" w:cs="宋体" w:eastAsia="宋体"/>
                <w:spacing w:val="2"/>
                <w:sz w:val="20"/>
                <w:szCs w:val="20"/>
              </w:rPr>
              <w:t>知</w:t>
            </w:r>
            <w:r>
              <w:rPr>
                <w:rFonts w:ascii="宋体" w:hAnsi="宋体" w:cs="宋体" w:eastAsia="宋体"/>
                <w:sz w:val="20"/>
                <w:szCs w:val="20"/>
              </w:rPr>
              <w:t>存</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放须知。</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与客人进行存放物品交接核对并签名</w:t>
            </w:r>
            <w:r>
              <w:rPr>
                <w:rFonts w:ascii="宋体" w:hAnsi="宋体" w:cs="宋体" w:eastAsia="宋体"/>
                <w:sz w:val="20"/>
                <w:szCs w:val="20"/>
              </w:rPr>
              <w:t>,</w:t>
            </w:r>
            <w:r>
              <w:rPr>
                <w:rFonts w:ascii="宋体" w:hAnsi="宋体" w:cs="宋体" w:eastAsia="宋体"/>
                <w:sz w:val="20"/>
                <w:szCs w:val="20"/>
              </w:rPr>
              <w:t>将物品存</w:t>
            </w:r>
            <w:r>
              <w:rPr>
                <w:rFonts w:ascii="宋体" w:hAnsi="宋体" w:cs="宋体" w:eastAsia="宋体"/>
                <w:sz w:val="20"/>
                <w:szCs w:val="20"/>
              </w:rPr>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放卡下联交客人。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787"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客人取物时需出示物品存放卡下联并核对客人身</w:t>
            </w:r>
          </w:p>
          <w:p>
            <w:pPr>
              <w:pStyle w:val="TableParagraph"/>
              <w:spacing w:line="260" w:lineRule="exact" w:before="24"/>
              <w:ind w:left="102" w:right="106"/>
              <w:jc w:val="left"/>
              <w:rPr>
                <w:rFonts w:ascii="宋体" w:hAnsi="宋体" w:cs="宋体" w:eastAsia="宋体"/>
                <w:sz w:val="20"/>
                <w:szCs w:val="20"/>
              </w:rPr>
            </w:pPr>
            <w:r>
              <w:rPr>
                <w:rFonts w:ascii="宋体" w:hAnsi="宋体" w:cs="宋体" w:eastAsia="宋体"/>
                <w:w w:val="95"/>
                <w:sz w:val="20"/>
                <w:szCs w:val="20"/>
              </w:rPr>
              <w:t>份及签名</w:t>
            </w:r>
            <w:r>
              <w:rPr>
                <w:rFonts w:ascii="宋体" w:hAnsi="宋体" w:cs="宋体" w:eastAsia="宋体"/>
                <w:w w:val="95"/>
                <w:sz w:val="20"/>
                <w:szCs w:val="20"/>
              </w:rPr>
              <w:t>,</w:t>
            </w:r>
            <w:r>
              <w:rPr>
                <w:rFonts w:ascii="宋体" w:hAnsi="宋体" w:cs="宋体" w:eastAsia="宋体"/>
                <w:spacing w:val="1"/>
                <w:w w:val="95"/>
                <w:sz w:val="20"/>
                <w:szCs w:val="20"/>
              </w:rPr>
              <w:t>如</w:t>
            </w:r>
            <w:r>
              <w:rPr>
                <w:rFonts w:ascii="宋体" w:hAnsi="宋体" w:cs="宋体" w:eastAsia="宋体"/>
                <w:w w:val="95"/>
                <w:sz w:val="20"/>
                <w:szCs w:val="20"/>
              </w:rPr>
              <w:t>遗失</w:t>
            </w:r>
            <w:r>
              <w:rPr>
                <w:rFonts w:ascii="宋体" w:hAnsi="宋体" w:cs="宋体" w:eastAsia="宋体"/>
                <w:spacing w:val="1"/>
                <w:w w:val="95"/>
                <w:sz w:val="20"/>
                <w:szCs w:val="20"/>
              </w:rPr>
              <w:t>需</w:t>
            </w:r>
            <w:r>
              <w:rPr>
                <w:rFonts w:ascii="宋体" w:hAnsi="宋体" w:cs="宋体" w:eastAsia="宋体"/>
                <w:w w:val="95"/>
                <w:sz w:val="20"/>
                <w:szCs w:val="20"/>
              </w:rPr>
              <w:t>出示</w:t>
            </w:r>
            <w:r>
              <w:rPr>
                <w:rFonts w:ascii="宋体" w:hAnsi="宋体" w:cs="宋体" w:eastAsia="宋体"/>
                <w:spacing w:val="1"/>
                <w:w w:val="95"/>
                <w:sz w:val="20"/>
                <w:szCs w:val="20"/>
              </w:rPr>
              <w:t>相</w:t>
            </w:r>
            <w:r>
              <w:rPr>
                <w:rFonts w:ascii="宋体" w:hAnsi="宋体" w:cs="宋体" w:eastAsia="宋体"/>
                <w:w w:val="95"/>
                <w:sz w:val="20"/>
                <w:szCs w:val="20"/>
              </w:rPr>
              <w:t>关的证</w:t>
            </w:r>
            <w:r>
              <w:rPr>
                <w:rFonts w:ascii="宋体" w:hAnsi="宋体" w:cs="宋体" w:eastAsia="宋体"/>
                <w:spacing w:val="1"/>
                <w:w w:val="95"/>
                <w:sz w:val="20"/>
                <w:szCs w:val="20"/>
              </w:rPr>
              <w:t>件</w:t>
            </w:r>
            <w:r>
              <w:rPr>
                <w:rFonts w:ascii="宋体" w:hAnsi="宋体" w:cs="宋体" w:eastAsia="宋体"/>
                <w:spacing w:val="-43"/>
                <w:w w:val="95"/>
                <w:sz w:val="20"/>
                <w:szCs w:val="20"/>
              </w:rPr>
              <w:t>，</w:t>
            </w:r>
            <w:r>
              <w:rPr>
                <w:rFonts w:ascii="宋体" w:hAnsi="宋体" w:cs="宋体" w:eastAsia="宋体"/>
                <w:w w:val="95"/>
                <w:sz w:val="20"/>
                <w:szCs w:val="20"/>
              </w:rPr>
              <w:t>复</w:t>
            </w:r>
            <w:r>
              <w:rPr>
                <w:rFonts w:ascii="宋体" w:hAnsi="宋体" w:cs="宋体" w:eastAsia="宋体"/>
                <w:spacing w:val="1"/>
                <w:w w:val="95"/>
                <w:sz w:val="20"/>
                <w:szCs w:val="20"/>
              </w:rPr>
              <w:t>印</w:t>
            </w:r>
            <w:r>
              <w:rPr>
                <w:rFonts w:ascii="宋体" w:hAnsi="宋体" w:cs="宋体" w:eastAsia="宋体"/>
                <w:w w:val="95"/>
                <w:sz w:val="20"/>
                <w:szCs w:val="20"/>
              </w:rPr>
              <w:t>证件并</w:t>
            </w:r>
            <w:r>
              <w:rPr>
                <w:rFonts w:ascii="宋体" w:hAnsi="宋体" w:cs="宋体" w:eastAsia="宋体"/>
                <w:w w:val="99"/>
                <w:sz w:val="20"/>
                <w:szCs w:val="20"/>
              </w:rPr>
              <w:t> </w:t>
            </w:r>
            <w:r>
              <w:rPr>
                <w:rFonts w:ascii="宋体" w:hAnsi="宋体" w:cs="宋体" w:eastAsia="宋体"/>
                <w:sz w:val="20"/>
                <w:szCs w:val="20"/>
              </w:rPr>
              <w:t>填写遗失证明签字确认。</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50"/>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30"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6"/>
              <w:ind w:right="0"/>
              <w:jc w:val="left"/>
              <w:rPr>
                <w:rFonts w:ascii="Times New Roman" w:hAnsi="Times New Roman" w:cs="Times New Roman" w:eastAsia="Times New Roman"/>
                <w:sz w:val="17"/>
                <w:szCs w:val="17"/>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开门服务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请客人到前台办理开门手续，服务员不许直接给</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客人开门。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9"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请客人出示证件，核实客人身份，开具开门单，</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开门单一式两联，第一联留存，第二联给客人。</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前台通知客房服务员，客房收取开门单，确认房</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号无误后，为客人开门。</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5"/>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2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bottom w:val="single" w:sz="5" w:space="0" w:color="000000"/>
              <w:right w:val="single" w:sz="5" w:space="0" w:color="000000"/>
            </w:tcBorders>
          </w:tcPr>
          <w:p>
            <w:pP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27" w:lineRule="exact"/>
              <w:ind w:left="102" w:right="0"/>
              <w:jc w:val="left"/>
              <w:rPr>
                <w:rFonts w:ascii="宋体" w:hAnsi="宋体" w:cs="宋体" w:eastAsia="宋体"/>
                <w:sz w:val="20"/>
                <w:szCs w:val="20"/>
              </w:rPr>
            </w:pPr>
            <w:r>
              <w:rPr>
                <w:rFonts w:ascii="宋体" w:hAnsi="宋体" w:cs="宋体" w:eastAsia="宋体"/>
                <w:sz w:val="20"/>
                <w:szCs w:val="20"/>
              </w:rPr>
              <w:t>客房每班次将开门单交至前台，前台将开门单存</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档并保存。</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1049" w:hRule="exact"/>
        </w:trPr>
        <w:tc>
          <w:tcPr>
            <w:tcW w:w="1310" w:type="dxa"/>
            <w:gridSpan w:val="2"/>
            <w:vMerge/>
            <w:tcBorders>
              <w:left w:val="single" w:sz="8"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28"/>
              <w:ind w:left="102" w:right="0"/>
              <w:jc w:val="left"/>
              <w:rPr>
                <w:rFonts w:ascii="宋体" w:hAnsi="宋体" w:cs="宋体" w:eastAsia="宋体"/>
                <w:sz w:val="20"/>
                <w:szCs w:val="20"/>
              </w:rPr>
            </w:pPr>
            <w:r>
              <w:rPr>
                <w:rFonts w:ascii="宋体" w:hAnsi="宋体" w:cs="宋体" w:eastAsia="宋体"/>
                <w:sz w:val="20"/>
                <w:szCs w:val="20"/>
              </w:rPr>
              <w:t>洗衣服务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洗衣服务需记录房号并及时通知客房，客房服务</w:t>
            </w:r>
          </w:p>
          <w:p>
            <w:pPr>
              <w:pStyle w:val="TableParagraph"/>
              <w:spacing w:line="260" w:lineRule="exact" w:before="24"/>
              <w:ind w:left="102" w:right="3"/>
              <w:jc w:val="left"/>
              <w:rPr>
                <w:rFonts w:ascii="宋体" w:hAnsi="宋体" w:cs="宋体" w:eastAsia="宋体"/>
                <w:sz w:val="20"/>
                <w:szCs w:val="20"/>
              </w:rPr>
            </w:pPr>
            <w:r>
              <w:rPr>
                <w:rFonts w:ascii="宋体" w:hAnsi="宋体" w:cs="宋体" w:eastAsia="宋体"/>
                <w:w w:val="95"/>
                <w:sz w:val="20"/>
                <w:szCs w:val="20"/>
              </w:rPr>
              <w:t>员检查</w:t>
            </w:r>
            <w:r>
              <w:rPr>
                <w:rFonts w:ascii="宋体" w:hAnsi="宋体" w:cs="宋体" w:eastAsia="宋体"/>
                <w:spacing w:val="1"/>
                <w:w w:val="95"/>
                <w:sz w:val="20"/>
                <w:szCs w:val="20"/>
              </w:rPr>
              <w:t>衣</w:t>
            </w:r>
            <w:r>
              <w:rPr>
                <w:rFonts w:ascii="宋体" w:hAnsi="宋体" w:cs="宋体" w:eastAsia="宋体"/>
                <w:w w:val="95"/>
                <w:sz w:val="20"/>
                <w:szCs w:val="20"/>
              </w:rPr>
              <w:t>物及</w:t>
            </w:r>
            <w:r>
              <w:rPr>
                <w:rFonts w:ascii="宋体" w:hAnsi="宋体" w:cs="宋体" w:eastAsia="宋体"/>
                <w:spacing w:val="1"/>
                <w:w w:val="95"/>
                <w:sz w:val="20"/>
                <w:szCs w:val="20"/>
              </w:rPr>
              <w:t>确</w:t>
            </w:r>
            <w:r>
              <w:rPr>
                <w:rFonts w:ascii="宋体" w:hAnsi="宋体" w:cs="宋体" w:eastAsia="宋体"/>
                <w:w w:val="95"/>
                <w:sz w:val="20"/>
                <w:szCs w:val="20"/>
              </w:rPr>
              <w:t>认数</w:t>
            </w:r>
            <w:r>
              <w:rPr>
                <w:rFonts w:ascii="宋体" w:hAnsi="宋体" w:cs="宋体" w:eastAsia="宋体"/>
                <w:spacing w:val="1"/>
                <w:w w:val="95"/>
                <w:sz w:val="20"/>
                <w:szCs w:val="20"/>
              </w:rPr>
              <w:t>量</w:t>
            </w:r>
            <w:r>
              <w:rPr>
                <w:rFonts w:ascii="宋体" w:hAnsi="宋体" w:cs="宋体" w:eastAsia="宋体"/>
                <w:spacing w:val="-43"/>
                <w:w w:val="95"/>
                <w:sz w:val="20"/>
                <w:szCs w:val="20"/>
              </w:rPr>
              <w:t>，</w:t>
            </w:r>
            <w:r>
              <w:rPr>
                <w:rFonts w:ascii="宋体" w:hAnsi="宋体" w:cs="宋体" w:eastAsia="宋体"/>
                <w:spacing w:val="1"/>
                <w:w w:val="95"/>
                <w:sz w:val="20"/>
                <w:szCs w:val="20"/>
              </w:rPr>
              <w:t>同</w:t>
            </w:r>
            <w:r>
              <w:rPr>
                <w:rFonts w:ascii="宋体" w:hAnsi="宋体" w:cs="宋体" w:eastAsia="宋体"/>
                <w:w w:val="95"/>
                <w:sz w:val="20"/>
                <w:szCs w:val="20"/>
              </w:rPr>
              <w:t>时告知</w:t>
            </w:r>
            <w:r>
              <w:rPr>
                <w:rFonts w:ascii="宋体" w:hAnsi="宋体" w:cs="宋体" w:eastAsia="宋体"/>
                <w:spacing w:val="1"/>
                <w:w w:val="95"/>
                <w:sz w:val="20"/>
                <w:szCs w:val="20"/>
              </w:rPr>
              <w:t>客</w:t>
            </w:r>
            <w:r>
              <w:rPr>
                <w:rFonts w:ascii="宋体" w:hAnsi="宋体" w:cs="宋体" w:eastAsia="宋体"/>
                <w:w w:val="95"/>
                <w:sz w:val="20"/>
                <w:szCs w:val="20"/>
              </w:rPr>
              <w:t>人送</w:t>
            </w:r>
            <w:r>
              <w:rPr>
                <w:rFonts w:ascii="宋体" w:hAnsi="宋体" w:cs="宋体" w:eastAsia="宋体"/>
                <w:spacing w:val="1"/>
                <w:w w:val="95"/>
                <w:sz w:val="20"/>
                <w:szCs w:val="20"/>
              </w:rPr>
              <w:t>还</w:t>
            </w:r>
            <w:r>
              <w:rPr>
                <w:rFonts w:ascii="宋体" w:hAnsi="宋体" w:cs="宋体" w:eastAsia="宋体"/>
                <w:w w:val="95"/>
                <w:sz w:val="20"/>
                <w:szCs w:val="20"/>
              </w:rPr>
              <w:t>时</w:t>
            </w:r>
            <w:r>
              <w:rPr>
                <w:rFonts w:ascii="宋体" w:hAnsi="宋体" w:cs="宋体" w:eastAsia="宋体"/>
                <w:spacing w:val="1"/>
                <w:w w:val="95"/>
                <w:sz w:val="20"/>
                <w:szCs w:val="20"/>
              </w:rPr>
              <w:t>间</w:t>
            </w:r>
            <w:r>
              <w:rPr>
                <w:rFonts w:ascii="宋体" w:hAnsi="宋体" w:cs="宋体" w:eastAsia="宋体"/>
                <w:w w:val="95"/>
                <w:sz w:val="20"/>
                <w:szCs w:val="20"/>
              </w:rPr>
              <w:t>，</w:t>
            </w:r>
            <w:r>
              <w:rPr>
                <w:rFonts w:ascii="宋体" w:hAnsi="宋体" w:cs="宋体" w:eastAsia="宋体"/>
                <w:w w:val="99"/>
                <w:sz w:val="20"/>
                <w:szCs w:val="20"/>
              </w:rPr>
              <w:t> </w:t>
            </w:r>
            <w:r>
              <w:rPr>
                <w:rFonts w:ascii="宋体" w:hAnsi="宋体" w:cs="宋体" w:eastAsia="宋体"/>
                <w:sz w:val="20"/>
                <w:szCs w:val="20"/>
              </w:rPr>
              <w:t>洗衣公司送回至前台，客房及时将衣服送入房间</w:t>
            </w:r>
            <w:r>
              <w:rPr>
                <w:rFonts w:ascii="宋体" w:hAnsi="宋体" w:cs="宋体" w:eastAsia="宋体"/>
                <w:spacing w:val="24"/>
                <w:w w:val="99"/>
                <w:sz w:val="20"/>
                <w:szCs w:val="20"/>
              </w:rPr>
              <w:t> </w:t>
            </w:r>
            <w:r>
              <w:rPr>
                <w:rFonts w:ascii="宋体" w:hAnsi="宋体" w:cs="宋体" w:eastAsia="宋体"/>
                <w:sz w:val="20"/>
                <w:szCs w:val="20"/>
              </w:rPr>
              <w:t>并做好记录。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7"/>
              <w:ind w:right="0"/>
              <w:jc w:val="left"/>
              <w:rPr>
                <w:rFonts w:ascii="Times New Roman" w:hAnsi="Times New Roman" w:cs="Times New Roman" w:eastAsia="Times New Roman"/>
                <w:sz w:val="35"/>
                <w:szCs w:val="35"/>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26" w:hRule="exact"/>
        </w:trPr>
        <w:tc>
          <w:tcPr>
            <w:tcW w:w="1310" w:type="dxa"/>
            <w:gridSpan w:val="2"/>
            <w:vMerge/>
            <w:tcBorders>
              <w:left w:val="single" w:sz="8" w:space="0" w:color="000000"/>
              <w:right w:val="single" w:sz="5" w:space="0" w:color="000000"/>
            </w:tcBorders>
          </w:tcPr>
          <w:p>
            <w:pPr/>
          </w:p>
        </w:tc>
        <w:tc>
          <w:tcPr>
            <w:tcW w:w="1817"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34"/>
              <w:ind w:left="102" w:right="0"/>
              <w:jc w:val="left"/>
              <w:rPr>
                <w:rFonts w:ascii="宋体" w:hAnsi="宋体" w:cs="宋体" w:eastAsia="宋体"/>
                <w:sz w:val="20"/>
                <w:szCs w:val="20"/>
              </w:rPr>
            </w:pPr>
            <w:r>
              <w:rPr>
                <w:rFonts w:ascii="宋体" w:hAnsi="宋体" w:cs="宋体" w:eastAsia="宋体"/>
                <w:sz w:val="20"/>
                <w:szCs w:val="20"/>
              </w:rPr>
              <w:t>早餐服务</w:t>
            </w:r>
          </w:p>
        </w:tc>
        <w:tc>
          <w:tcPr>
            <w:tcW w:w="4474" w:type="dxa"/>
            <w:tcBorders>
              <w:top w:val="single" w:sz="5" w:space="0" w:color="000000"/>
              <w:left w:val="single" w:sz="5" w:space="0" w:color="000000"/>
              <w:bottom w:val="single" w:sz="8"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服务人员有问候语。</w:t>
            </w:r>
          </w:p>
        </w:tc>
        <w:tc>
          <w:tcPr>
            <w:tcW w:w="699" w:type="dxa"/>
            <w:tcBorders>
              <w:top w:val="single" w:sz="5" w:space="0" w:color="000000"/>
              <w:left w:val="single" w:sz="5" w:space="0" w:color="000000"/>
              <w:bottom w:val="single" w:sz="8"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8" w:space="0" w:color="000000"/>
              <w:right w:val="single" w:sz="5" w:space="0" w:color="000000"/>
            </w:tcBorders>
          </w:tcPr>
          <w:p>
            <w:pPr/>
          </w:p>
        </w:tc>
        <w:tc>
          <w:tcPr>
            <w:tcW w:w="449" w:type="dxa"/>
            <w:tcBorders>
              <w:top w:val="single" w:sz="5" w:space="0" w:color="000000"/>
              <w:left w:val="single" w:sz="5" w:space="0" w:color="000000"/>
              <w:bottom w:val="single" w:sz="8" w:space="0" w:color="000000"/>
              <w:right w:val="single" w:sz="8" w:space="0" w:color="000000"/>
            </w:tcBorders>
          </w:tcPr>
          <w:p>
            <w:pPr/>
          </w:p>
        </w:tc>
      </w:tr>
      <w:tr>
        <w:trPr>
          <w:trHeight w:val="331"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8" w:space="0" w:color="000000"/>
              <w:left w:val="single" w:sz="5" w:space="0" w:color="000000"/>
              <w:bottom w:val="single" w:sz="8"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早餐品种符合公司标准。</w:t>
            </w:r>
          </w:p>
        </w:tc>
        <w:tc>
          <w:tcPr>
            <w:tcW w:w="699" w:type="dxa"/>
            <w:tcBorders>
              <w:top w:val="single" w:sz="8" w:space="0" w:color="000000"/>
              <w:left w:val="single" w:sz="5" w:space="0" w:color="000000"/>
              <w:bottom w:val="single" w:sz="8" w:space="0" w:color="000000"/>
              <w:right w:val="single" w:sz="5" w:space="0" w:color="000000"/>
            </w:tcBorders>
          </w:tcPr>
          <w:p>
            <w:pPr>
              <w:pStyle w:val="TableParagraph"/>
              <w:spacing w:line="273"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8" w:space="0" w:color="000000"/>
              <w:left w:val="single" w:sz="5" w:space="0" w:color="000000"/>
              <w:bottom w:val="single" w:sz="8" w:space="0" w:color="000000"/>
              <w:right w:val="single" w:sz="5" w:space="0" w:color="000000"/>
            </w:tcBorders>
          </w:tcPr>
          <w:p>
            <w:pPr/>
          </w:p>
        </w:tc>
        <w:tc>
          <w:tcPr>
            <w:tcW w:w="449" w:type="dxa"/>
            <w:tcBorders>
              <w:top w:val="single" w:sz="8" w:space="0" w:color="000000"/>
              <w:left w:val="single" w:sz="5" w:space="0" w:color="000000"/>
              <w:bottom w:val="single" w:sz="8" w:space="0" w:color="000000"/>
              <w:right w:val="single" w:sz="8" w:space="0" w:color="000000"/>
            </w:tcBorders>
          </w:tcPr>
          <w:p>
            <w:pPr/>
          </w:p>
        </w:tc>
      </w:tr>
      <w:tr>
        <w:trPr>
          <w:trHeight w:val="538" w:hRule="exact"/>
        </w:trPr>
        <w:tc>
          <w:tcPr>
            <w:tcW w:w="1310" w:type="dxa"/>
            <w:gridSpan w:val="2"/>
            <w:vMerge/>
            <w:tcBorders>
              <w:left w:val="single" w:sz="8" w:space="0" w:color="000000"/>
              <w:right w:val="single" w:sz="5" w:space="0" w:color="000000"/>
            </w:tcBorders>
          </w:tcPr>
          <w:p>
            <w:pPr/>
          </w:p>
        </w:tc>
        <w:tc>
          <w:tcPr>
            <w:tcW w:w="1817" w:type="dxa"/>
            <w:vMerge/>
            <w:tcBorders>
              <w:left w:val="single" w:sz="5" w:space="0" w:color="000000"/>
              <w:right w:val="single" w:sz="5" w:space="0" w:color="000000"/>
            </w:tcBorders>
          </w:tcPr>
          <w:p>
            <w:pPr/>
          </w:p>
        </w:tc>
        <w:tc>
          <w:tcPr>
            <w:tcW w:w="4474" w:type="dxa"/>
            <w:tcBorders>
              <w:top w:val="single" w:sz="8" w:space="0" w:color="000000"/>
              <w:left w:val="single" w:sz="5" w:space="0" w:color="000000"/>
              <w:bottom w:val="single" w:sz="8" w:space="0" w:color="000000"/>
              <w:right w:val="single" w:sz="5" w:space="0" w:color="000000"/>
            </w:tcBorders>
          </w:tcPr>
          <w:p>
            <w:pPr>
              <w:pStyle w:val="TableParagraph"/>
              <w:spacing w:line="228" w:lineRule="exact"/>
              <w:ind w:left="102" w:right="0"/>
              <w:jc w:val="left"/>
              <w:rPr>
                <w:rFonts w:ascii="宋体" w:hAnsi="宋体" w:cs="宋体" w:eastAsia="宋体"/>
                <w:sz w:val="20"/>
                <w:szCs w:val="20"/>
              </w:rPr>
            </w:pPr>
            <w:r>
              <w:rPr>
                <w:rFonts w:ascii="宋体" w:hAnsi="宋体" w:cs="宋体" w:eastAsia="宋体"/>
                <w:sz w:val="20"/>
                <w:szCs w:val="20"/>
              </w:rPr>
              <w:t>食品质量符合标准，供应数量充足，热菜保温良</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好。</w:t>
            </w:r>
          </w:p>
        </w:tc>
        <w:tc>
          <w:tcPr>
            <w:tcW w:w="699" w:type="dxa"/>
            <w:tcBorders>
              <w:top w:val="single" w:sz="8" w:space="0" w:color="000000"/>
              <w:left w:val="single" w:sz="5" w:space="0" w:color="000000"/>
              <w:bottom w:val="single" w:sz="8" w:space="0" w:color="000000"/>
              <w:right w:val="single" w:sz="5" w:space="0" w:color="000000"/>
            </w:tcBorders>
          </w:tcPr>
          <w:p>
            <w:pPr>
              <w:pStyle w:val="TableParagraph"/>
              <w:spacing w:line="240" w:lineRule="auto" w:before="168"/>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8" w:space="0" w:color="000000"/>
              <w:left w:val="single" w:sz="5" w:space="0" w:color="000000"/>
              <w:bottom w:val="single" w:sz="8" w:space="0" w:color="000000"/>
              <w:right w:val="single" w:sz="5" w:space="0" w:color="000000"/>
            </w:tcBorders>
          </w:tcPr>
          <w:p>
            <w:pPr/>
          </w:p>
        </w:tc>
        <w:tc>
          <w:tcPr>
            <w:tcW w:w="449" w:type="dxa"/>
            <w:tcBorders>
              <w:top w:val="single" w:sz="8" w:space="0" w:color="000000"/>
              <w:left w:val="single" w:sz="5" w:space="0" w:color="000000"/>
              <w:bottom w:val="single" w:sz="8" w:space="0" w:color="000000"/>
              <w:right w:val="single" w:sz="8" w:space="0" w:color="000000"/>
            </w:tcBorders>
          </w:tcPr>
          <w:p>
            <w:pPr/>
          </w:p>
        </w:tc>
      </w:tr>
      <w:tr>
        <w:trPr>
          <w:trHeight w:val="331" w:hRule="exact"/>
        </w:trPr>
        <w:tc>
          <w:tcPr>
            <w:tcW w:w="1310" w:type="dxa"/>
            <w:gridSpan w:val="2"/>
            <w:vMerge/>
            <w:tcBorders>
              <w:left w:val="single" w:sz="8" w:space="0" w:color="000000"/>
              <w:bottom w:val="single" w:sz="8" w:space="0" w:color="000000"/>
              <w:right w:val="single" w:sz="5" w:space="0" w:color="000000"/>
            </w:tcBorders>
          </w:tcPr>
          <w:p>
            <w:pPr/>
          </w:p>
        </w:tc>
        <w:tc>
          <w:tcPr>
            <w:tcW w:w="1817" w:type="dxa"/>
            <w:vMerge/>
            <w:tcBorders>
              <w:left w:val="single" w:sz="5" w:space="0" w:color="000000"/>
              <w:bottom w:val="single" w:sz="8" w:space="0" w:color="000000"/>
              <w:right w:val="single" w:sz="5" w:space="0" w:color="000000"/>
            </w:tcBorders>
          </w:tcPr>
          <w:p>
            <w:pPr/>
          </w:p>
        </w:tc>
        <w:tc>
          <w:tcPr>
            <w:tcW w:w="4474" w:type="dxa"/>
            <w:tcBorders>
              <w:top w:val="single" w:sz="8" w:space="0" w:color="000000"/>
              <w:left w:val="single" w:sz="5" w:space="0" w:color="000000"/>
              <w:bottom w:val="single" w:sz="8" w:space="0" w:color="000000"/>
              <w:right w:val="single" w:sz="5" w:space="0" w:color="000000"/>
            </w:tcBorders>
          </w:tcPr>
          <w:p>
            <w:pPr>
              <w:pStyle w:val="TableParagraph"/>
              <w:spacing w:line="255" w:lineRule="exact"/>
              <w:ind w:left="102" w:right="0"/>
              <w:jc w:val="left"/>
              <w:rPr>
                <w:rFonts w:ascii="宋体" w:hAnsi="宋体" w:cs="宋体" w:eastAsia="宋体"/>
                <w:sz w:val="20"/>
                <w:szCs w:val="20"/>
              </w:rPr>
            </w:pPr>
            <w:r>
              <w:rPr>
                <w:rFonts w:ascii="宋体" w:hAnsi="宋体" w:cs="宋体" w:eastAsia="宋体"/>
                <w:sz w:val="20"/>
                <w:szCs w:val="20"/>
              </w:rPr>
              <w:t>临近营业结束时间时无拒客、催促客人的现象。</w:t>
            </w:r>
          </w:p>
        </w:tc>
        <w:tc>
          <w:tcPr>
            <w:tcW w:w="699" w:type="dxa"/>
            <w:tcBorders>
              <w:top w:val="single" w:sz="8" w:space="0" w:color="000000"/>
              <w:left w:val="single" w:sz="5" w:space="0" w:color="000000"/>
              <w:bottom w:val="single" w:sz="8" w:space="0" w:color="000000"/>
              <w:right w:val="single" w:sz="5" w:space="0" w:color="000000"/>
            </w:tcBorders>
          </w:tcPr>
          <w:p>
            <w:pPr>
              <w:pStyle w:val="TableParagraph"/>
              <w:spacing w:line="275"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8" w:space="0" w:color="000000"/>
              <w:left w:val="single" w:sz="5" w:space="0" w:color="000000"/>
              <w:bottom w:val="single" w:sz="8" w:space="0" w:color="000000"/>
              <w:right w:val="single" w:sz="5" w:space="0" w:color="000000"/>
            </w:tcBorders>
          </w:tcPr>
          <w:p>
            <w:pPr/>
          </w:p>
        </w:tc>
        <w:tc>
          <w:tcPr>
            <w:tcW w:w="449" w:type="dxa"/>
            <w:tcBorders>
              <w:top w:val="single" w:sz="8" w:space="0" w:color="000000"/>
              <w:left w:val="single" w:sz="5" w:space="0" w:color="000000"/>
              <w:bottom w:val="single" w:sz="8" w:space="0" w:color="000000"/>
              <w:right w:val="single" w:sz="8" w:space="0" w:color="000000"/>
            </w:tcBorders>
          </w:tcPr>
          <w:p>
            <w:pPr/>
          </w:p>
        </w:tc>
      </w:tr>
      <w:tr>
        <w:trPr>
          <w:trHeight w:val="535" w:hRule="exact"/>
        </w:trPr>
        <w:tc>
          <w:tcPr>
            <w:tcW w:w="492" w:type="dxa"/>
            <w:vMerge w:val="restart"/>
            <w:tcBorders>
              <w:top w:val="single" w:sz="8" w:space="0" w:color="000000"/>
              <w:left w:val="single" w:sz="8"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135" w:lineRule="auto" w:before="173"/>
              <w:ind w:left="138" w:right="135"/>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基</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础</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管</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理</w:t>
            </w:r>
            <w:r>
              <w:rPr>
                <w:rFonts w:ascii="Microsoft JhengHei" w:hAnsi="Microsoft JhengHei" w:cs="Microsoft JhengHei" w:eastAsia="Microsoft JhengHei"/>
                <w:sz w:val="20"/>
                <w:szCs w:val="20"/>
              </w:rPr>
            </w:r>
          </w:p>
        </w:tc>
        <w:tc>
          <w:tcPr>
            <w:tcW w:w="818" w:type="dxa"/>
            <w:vMerge w:val="restart"/>
            <w:tcBorders>
              <w:top w:val="single" w:sz="8"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8"/>
              <w:ind w:right="0"/>
              <w:jc w:val="left"/>
              <w:rPr>
                <w:rFonts w:ascii="Times New Roman" w:hAnsi="Times New Roman" w:cs="Times New Roman" w:eastAsia="Times New Roman"/>
                <w:sz w:val="19"/>
                <w:szCs w:val="19"/>
              </w:rPr>
            </w:pPr>
          </w:p>
          <w:p>
            <w:pPr>
              <w:pStyle w:val="TableParagraph"/>
              <w:spacing w:line="135" w:lineRule="auto"/>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销</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售</w:t>
            </w:r>
            <w:r>
              <w:rPr>
                <w:rFonts w:ascii="Microsoft JhengHei" w:hAnsi="Microsoft JhengHei" w:cs="Microsoft JhengHei" w:eastAsia="Microsoft JhengHei"/>
                <w:sz w:val="20"/>
                <w:szCs w:val="20"/>
              </w:rPr>
            </w:r>
          </w:p>
        </w:tc>
        <w:tc>
          <w:tcPr>
            <w:tcW w:w="1817"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19"/>
                <w:szCs w:val="19"/>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销售计划</w:t>
            </w:r>
          </w:p>
        </w:tc>
        <w:tc>
          <w:tcPr>
            <w:tcW w:w="4474" w:type="dxa"/>
            <w:tcBorders>
              <w:top w:val="single" w:sz="8" w:space="0" w:color="000000"/>
              <w:left w:val="single" w:sz="5" w:space="0" w:color="000000"/>
              <w:bottom w:val="single" w:sz="5" w:space="0" w:color="000000"/>
              <w:right w:val="single" w:sz="5" w:space="0" w:color="000000"/>
            </w:tcBorders>
          </w:tcPr>
          <w:p>
            <w:pPr>
              <w:pStyle w:val="TableParagraph"/>
              <w:spacing w:line="230" w:lineRule="exact"/>
              <w:ind w:left="102" w:right="0"/>
              <w:jc w:val="left"/>
              <w:rPr>
                <w:rFonts w:ascii="宋体" w:hAnsi="宋体" w:cs="宋体" w:eastAsia="宋体"/>
                <w:sz w:val="20"/>
                <w:szCs w:val="20"/>
              </w:rPr>
            </w:pPr>
            <w:r>
              <w:rPr>
                <w:rFonts w:ascii="宋体" w:hAnsi="宋体" w:cs="宋体" w:eastAsia="宋体"/>
                <w:sz w:val="20"/>
                <w:szCs w:val="20"/>
              </w:rPr>
              <w:t>有阶段性和年度的销售计划，销售工作有目标措</w:t>
            </w:r>
          </w:p>
          <w:p>
            <w:pPr>
              <w:pStyle w:val="TableParagraph"/>
              <w:spacing w:line="260" w:lineRule="exact"/>
              <w:ind w:left="102" w:right="0"/>
              <w:jc w:val="left"/>
              <w:rPr>
                <w:rFonts w:ascii="宋体" w:hAnsi="宋体" w:cs="宋体" w:eastAsia="宋体"/>
                <w:sz w:val="20"/>
                <w:szCs w:val="20"/>
              </w:rPr>
            </w:pPr>
            <w:r>
              <w:rPr>
                <w:rFonts w:ascii="宋体" w:hAnsi="宋体" w:cs="宋体" w:eastAsia="宋体"/>
                <w:sz w:val="20"/>
                <w:szCs w:val="20"/>
              </w:rPr>
              <w:t>施和实施方案，有量化的考核指标。</w:t>
            </w:r>
          </w:p>
        </w:tc>
        <w:tc>
          <w:tcPr>
            <w:tcW w:w="699" w:type="dxa"/>
            <w:tcBorders>
              <w:top w:val="single" w:sz="8" w:space="0" w:color="000000"/>
              <w:left w:val="single" w:sz="5" w:space="0" w:color="000000"/>
              <w:bottom w:val="single" w:sz="5" w:space="0" w:color="000000"/>
              <w:right w:val="single" w:sz="5" w:space="0" w:color="000000"/>
            </w:tcBorders>
          </w:tcPr>
          <w:p>
            <w:pPr>
              <w:pStyle w:val="TableParagraph"/>
              <w:spacing w:line="240" w:lineRule="auto" w:before="16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8" w:space="0" w:color="000000"/>
              <w:left w:val="single" w:sz="5" w:space="0" w:color="000000"/>
              <w:bottom w:val="single" w:sz="5" w:space="0" w:color="000000"/>
              <w:right w:val="single" w:sz="5" w:space="0" w:color="000000"/>
            </w:tcBorders>
          </w:tcPr>
          <w:p>
            <w:pPr/>
          </w:p>
        </w:tc>
        <w:tc>
          <w:tcPr>
            <w:tcW w:w="449" w:type="dxa"/>
            <w:tcBorders>
              <w:top w:val="single" w:sz="8" w:space="0" w:color="000000"/>
              <w:left w:val="single" w:sz="5" w:space="0" w:color="000000"/>
              <w:bottom w:val="single" w:sz="5" w:space="0" w:color="000000"/>
              <w:right w:val="single" w:sz="8" w:space="0" w:color="000000"/>
            </w:tcBorders>
          </w:tcPr>
          <w:p>
            <w:pPr/>
          </w:p>
        </w:tc>
      </w:tr>
      <w:tr>
        <w:trPr>
          <w:trHeight w:val="547"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1"/>
                <w:szCs w:val="21"/>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客户维护</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2"/>
              <w:ind w:left="102" w:right="161"/>
              <w:jc w:val="left"/>
              <w:rPr>
                <w:rFonts w:ascii="宋体" w:hAnsi="宋体" w:cs="宋体" w:eastAsia="宋体"/>
                <w:sz w:val="20"/>
                <w:szCs w:val="20"/>
              </w:rPr>
            </w:pPr>
            <w:r>
              <w:rPr>
                <w:rFonts w:ascii="宋体" w:hAnsi="宋体" w:cs="宋体" w:eastAsia="宋体"/>
                <w:w w:val="95"/>
                <w:sz w:val="20"/>
                <w:szCs w:val="20"/>
              </w:rPr>
              <w:t>建立客史档案，有客户维护记录客户反馈的信息</w:t>
            </w:r>
            <w:r>
              <w:rPr>
                <w:rFonts w:ascii="宋体" w:hAnsi="宋体" w:cs="宋体" w:eastAsia="宋体"/>
                <w:spacing w:val="24"/>
                <w:w w:val="99"/>
                <w:sz w:val="20"/>
                <w:szCs w:val="20"/>
              </w:rPr>
              <w:t> </w:t>
            </w:r>
            <w:r>
              <w:rPr>
                <w:rFonts w:ascii="宋体" w:hAnsi="宋体" w:cs="宋体" w:eastAsia="宋体"/>
                <w:sz w:val="20"/>
                <w:szCs w:val="20"/>
              </w:rPr>
              <w:t>有回复。</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80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销售</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02"/>
              <w:jc w:val="both"/>
              <w:rPr>
                <w:rFonts w:ascii="宋体" w:hAnsi="宋体" w:cs="宋体" w:eastAsia="宋体"/>
                <w:sz w:val="20"/>
                <w:szCs w:val="20"/>
              </w:rPr>
            </w:pPr>
            <w:r>
              <w:rPr>
                <w:rFonts w:ascii="宋体" w:hAnsi="宋体" w:cs="宋体" w:eastAsia="宋体"/>
                <w:sz w:val="20"/>
                <w:szCs w:val="20"/>
              </w:rPr>
              <w:t>前台和销售的预订职责明确，有效地控制和管理</w:t>
            </w:r>
            <w:r>
              <w:rPr>
                <w:rFonts w:ascii="宋体" w:hAnsi="宋体" w:cs="宋体" w:eastAsia="宋体"/>
                <w:spacing w:val="24"/>
                <w:w w:val="99"/>
                <w:sz w:val="20"/>
                <w:szCs w:val="20"/>
              </w:rPr>
              <w:t> </w:t>
            </w:r>
            <w:r>
              <w:rPr>
                <w:rFonts w:ascii="宋体" w:hAnsi="宋体" w:cs="宋体" w:eastAsia="宋体"/>
                <w:spacing w:val="-2"/>
                <w:w w:val="95"/>
                <w:sz w:val="20"/>
                <w:szCs w:val="20"/>
              </w:rPr>
              <w:t>预订；按标准处理超额预订</w:t>
            </w:r>
            <w:r>
              <w:rPr>
                <w:rFonts w:ascii="宋体" w:hAnsi="宋体" w:cs="宋体" w:eastAsia="宋体"/>
                <w:spacing w:val="-2"/>
                <w:w w:val="95"/>
                <w:sz w:val="20"/>
                <w:szCs w:val="20"/>
              </w:rPr>
              <w:t>,</w:t>
            </w:r>
            <w:r>
              <w:rPr>
                <w:rFonts w:ascii="宋体" w:hAnsi="宋体" w:cs="宋体" w:eastAsia="宋体"/>
                <w:spacing w:val="-2"/>
                <w:w w:val="95"/>
                <w:sz w:val="20"/>
                <w:szCs w:val="20"/>
              </w:rPr>
              <w:t>适时使用《预订等候</w:t>
            </w:r>
            <w:r>
              <w:rPr>
                <w:rFonts w:ascii="宋体" w:hAnsi="宋体" w:cs="宋体" w:eastAsia="宋体"/>
                <w:spacing w:val="28"/>
                <w:w w:val="99"/>
                <w:sz w:val="20"/>
                <w:szCs w:val="20"/>
              </w:rPr>
              <w:t> </w:t>
            </w:r>
            <w:r>
              <w:rPr>
                <w:rFonts w:ascii="宋体" w:hAnsi="宋体" w:cs="宋体" w:eastAsia="宋体"/>
                <w:sz w:val="20"/>
                <w:szCs w:val="20"/>
              </w:rPr>
              <w:t>单》并有处理结果。</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70"/>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价格</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严格执行公司市场价格体系。</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4"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2"/>
              <w:ind w:right="0"/>
              <w:jc w:val="left"/>
              <w:rPr>
                <w:rFonts w:ascii="Times New Roman" w:hAnsi="Times New Roman" w:cs="Times New Roman" w:eastAsia="Times New Roman"/>
                <w:sz w:val="16"/>
                <w:szCs w:val="16"/>
              </w:rPr>
            </w:pPr>
          </w:p>
          <w:p>
            <w:pPr>
              <w:pStyle w:val="TableParagraph"/>
              <w:spacing w:line="135" w:lineRule="auto"/>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前</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台</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制度、标准、流程</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建立前台各运营制度、标准、流程并上墙。</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值班经理交接</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按统一标准管理，有交接手续和记录。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值班经理督导</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现场监管、现场督导、现场发现、现场解决。</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总台各相关记录</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按公司统一标准建立各相关记录。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809"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住宿登记和保管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61"/>
              <w:jc w:val="both"/>
              <w:rPr>
                <w:rFonts w:ascii="宋体" w:hAnsi="宋体" w:cs="宋体" w:eastAsia="宋体"/>
                <w:sz w:val="20"/>
                <w:szCs w:val="20"/>
              </w:rPr>
            </w:pPr>
            <w:r>
              <w:rPr>
                <w:rFonts w:ascii="宋体" w:hAnsi="宋体" w:cs="宋体" w:eastAsia="宋体"/>
                <w:w w:val="95"/>
                <w:sz w:val="20"/>
                <w:szCs w:val="20"/>
              </w:rPr>
              <w:t>内外宾登记必须符合公安规定，按统一标准装订</w:t>
            </w:r>
            <w:r>
              <w:rPr>
                <w:rFonts w:ascii="宋体" w:hAnsi="宋体" w:cs="宋体" w:eastAsia="宋体"/>
                <w:spacing w:val="24"/>
                <w:w w:val="99"/>
                <w:sz w:val="20"/>
                <w:szCs w:val="20"/>
              </w:rPr>
              <w:t> </w:t>
            </w:r>
            <w:r>
              <w:rPr>
                <w:rFonts w:ascii="宋体" w:hAnsi="宋体" w:cs="宋体" w:eastAsia="宋体"/>
                <w:w w:val="95"/>
                <w:sz w:val="20"/>
                <w:szCs w:val="20"/>
              </w:rPr>
              <w:t>和保管，公安信息传输系统按照统一标准，准确</w:t>
            </w:r>
            <w:r>
              <w:rPr>
                <w:rFonts w:ascii="宋体" w:hAnsi="宋体" w:cs="宋体" w:eastAsia="宋体"/>
                <w:spacing w:val="24"/>
                <w:w w:val="99"/>
                <w:sz w:val="20"/>
                <w:szCs w:val="20"/>
              </w:rPr>
              <w:t> </w:t>
            </w:r>
            <w:r>
              <w:rPr>
                <w:rFonts w:ascii="宋体" w:hAnsi="宋体" w:cs="宋体" w:eastAsia="宋体"/>
                <w:sz w:val="20"/>
                <w:szCs w:val="20"/>
              </w:rPr>
              <w:t>及时输入。</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70"/>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房态核对</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w w:val="95"/>
                <w:sz w:val="20"/>
                <w:szCs w:val="20"/>
              </w:rPr>
              <w:t>客房与</w:t>
            </w:r>
            <w:r>
              <w:rPr>
                <w:rFonts w:ascii="宋体" w:hAnsi="宋体" w:cs="宋体" w:eastAsia="宋体"/>
                <w:spacing w:val="1"/>
                <w:w w:val="95"/>
                <w:sz w:val="20"/>
                <w:szCs w:val="20"/>
              </w:rPr>
              <w:t>前</w:t>
            </w:r>
            <w:r>
              <w:rPr>
                <w:rFonts w:ascii="宋体" w:hAnsi="宋体" w:cs="宋体" w:eastAsia="宋体"/>
                <w:w w:val="95"/>
                <w:sz w:val="20"/>
                <w:szCs w:val="20"/>
              </w:rPr>
              <w:t>台定</w:t>
            </w:r>
            <w:r>
              <w:rPr>
                <w:rFonts w:ascii="宋体" w:hAnsi="宋体" w:cs="宋体" w:eastAsia="宋体"/>
                <w:spacing w:val="1"/>
                <w:w w:val="95"/>
                <w:sz w:val="20"/>
                <w:szCs w:val="20"/>
              </w:rPr>
              <w:t>时</w:t>
            </w:r>
            <w:r>
              <w:rPr>
                <w:rFonts w:ascii="宋体" w:hAnsi="宋体" w:cs="宋体" w:eastAsia="宋体"/>
                <w:w w:val="95"/>
                <w:sz w:val="20"/>
                <w:szCs w:val="20"/>
              </w:rPr>
              <w:t>核对</w:t>
            </w:r>
            <w:r>
              <w:rPr>
                <w:rFonts w:ascii="宋体" w:hAnsi="宋体" w:cs="宋体" w:eastAsia="宋体"/>
                <w:spacing w:val="1"/>
                <w:w w:val="95"/>
                <w:sz w:val="20"/>
                <w:szCs w:val="20"/>
              </w:rPr>
              <w:t>房</w:t>
            </w:r>
            <w:r>
              <w:rPr>
                <w:rFonts w:ascii="宋体" w:hAnsi="宋体" w:cs="宋体" w:eastAsia="宋体"/>
                <w:w w:val="95"/>
                <w:sz w:val="20"/>
                <w:szCs w:val="20"/>
              </w:rPr>
              <w:t>态</w:t>
            </w:r>
            <w:r>
              <w:rPr>
                <w:rFonts w:ascii="宋体" w:hAnsi="宋体" w:cs="宋体" w:eastAsia="宋体"/>
                <w:spacing w:val="-40"/>
                <w:w w:val="95"/>
                <w:sz w:val="20"/>
                <w:szCs w:val="20"/>
              </w:rPr>
              <w:t>，</w:t>
            </w:r>
            <w:r>
              <w:rPr>
                <w:rFonts w:ascii="宋体" w:hAnsi="宋体" w:cs="宋体" w:eastAsia="宋体"/>
                <w:w w:val="95"/>
                <w:sz w:val="20"/>
                <w:szCs w:val="20"/>
              </w:rPr>
              <w:t>差异处</w:t>
            </w:r>
            <w:r>
              <w:rPr>
                <w:rFonts w:ascii="宋体" w:hAnsi="宋体" w:cs="宋体" w:eastAsia="宋体"/>
                <w:spacing w:val="1"/>
                <w:w w:val="95"/>
                <w:sz w:val="20"/>
                <w:szCs w:val="20"/>
              </w:rPr>
              <w:t>理</w:t>
            </w:r>
            <w:r>
              <w:rPr>
                <w:rFonts w:ascii="宋体" w:hAnsi="宋体" w:cs="宋体" w:eastAsia="宋体"/>
                <w:w w:val="95"/>
                <w:sz w:val="20"/>
                <w:szCs w:val="20"/>
              </w:rPr>
              <w:t>有相</w:t>
            </w:r>
            <w:r>
              <w:rPr>
                <w:rFonts w:ascii="宋体" w:hAnsi="宋体" w:cs="宋体" w:eastAsia="宋体"/>
                <w:spacing w:val="1"/>
                <w:w w:val="95"/>
                <w:sz w:val="20"/>
                <w:szCs w:val="20"/>
              </w:rPr>
              <w:t>关</w:t>
            </w:r>
            <w:r>
              <w:rPr>
                <w:rFonts w:ascii="宋体" w:hAnsi="宋体" w:cs="宋体" w:eastAsia="宋体"/>
                <w:w w:val="95"/>
                <w:sz w:val="20"/>
                <w:szCs w:val="20"/>
              </w:rPr>
              <w:t>记</w:t>
            </w:r>
            <w:r>
              <w:rPr>
                <w:rFonts w:ascii="宋体" w:hAnsi="宋体" w:cs="宋体" w:eastAsia="宋体"/>
                <w:spacing w:val="2"/>
                <w:w w:val="95"/>
                <w:sz w:val="20"/>
                <w:szCs w:val="20"/>
              </w:rPr>
              <w:t>录</w:t>
            </w:r>
            <w:r>
              <w:rPr>
                <w:rFonts w:ascii="宋体" w:hAnsi="宋体" w:cs="宋体" w:eastAsia="宋体"/>
                <w:w w:val="95"/>
                <w:sz w:val="20"/>
                <w:szCs w:val="20"/>
              </w:rPr>
              <w:t>。</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5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8"/>
              <w:ind w:left="102" w:right="0"/>
              <w:jc w:val="left"/>
              <w:rPr>
                <w:rFonts w:ascii="宋体" w:hAnsi="宋体" w:cs="宋体" w:eastAsia="宋体"/>
                <w:sz w:val="20"/>
                <w:szCs w:val="20"/>
              </w:rPr>
            </w:pPr>
            <w:r>
              <w:rPr>
                <w:rFonts w:ascii="宋体" w:hAnsi="宋体" w:cs="宋体" w:eastAsia="宋体"/>
                <w:sz w:val="20"/>
                <w:szCs w:val="20"/>
              </w:rPr>
              <w:t>钥匙管理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
              <w:jc w:val="left"/>
              <w:rPr>
                <w:rFonts w:ascii="宋体" w:hAnsi="宋体" w:cs="宋体" w:eastAsia="宋体"/>
                <w:sz w:val="20"/>
                <w:szCs w:val="20"/>
              </w:rPr>
            </w:pPr>
            <w:r>
              <w:rPr>
                <w:rFonts w:ascii="宋体" w:hAnsi="宋体" w:cs="宋体" w:eastAsia="宋体"/>
                <w:sz w:val="20"/>
                <w:szCs w:val="20"/>
              </w:rPr>
              <w:t>钥匙分门别类、按统一标准管理摆放，有明确的</w:t>
            </w:r>
            <w:r>
              <w:rPr>
                <w:rFonts w:ascii="宋体" w:hAnsi="宋体" w:cs="宋体" w:eastAsia="宋体"/>
                <w:spacing w:val="24"/>
                <w:w w:val="99"/>
                <w:sz w:val="20"/>
                <w:szCs w:val="20"/>
              </w:rPr>
              <w:t> </w:t>
            </w:r>
            <w:r>
              <w:rPr>
                <w:rFonts w:ascii="宋体" w:hAnsi="宋体" w:cs="宋体" w:eastAsia="宋体"/>
                <w:w w:val="95"/>
                <w:sz w:val="20"/>
                <w:szCs w:val="20"/>
              </w:rPr>
              <w:t>控制权</w:t>
            </w:r>
            <w:r>
              <w:rPr>
                <w:rFonts w:ascii="宋体" w:hAnsi="宋体" w:cs="宋体" w:eastAsia="宋体"/>
                <w:spacing w:val="1"/>
                <w:w w:val="95"/>
                <w:sz w:val="20"/>
                <w:szCs w:val="20"/>
              </w:rPr>
              <w:t>限</w:t>
            </w:r>
            <w:r>
              <w:rPr>
                <w:rFonts w:ascii="宋体" w:hAnsi="宋体" w:cs="宋体" w:eastAsia="宋体"/>
                <w:w w:val="95"/>
                <w:sz w:val="20"/>
                <w:szCs w:val="20"/>
              </w:rPr>
              <w:t>及交</w:t>
            </w:r>
            <w:r>
              <w:rPr>
                <w:rFonts w:ascii="宋体" w:hAnsi="宋体" w:cs="宋体" w:eastAsia="宋体"/>
                <w:spacing w:val="1"/>
                <w:w w:val="95"/>
                <w:sz w:val="20"/>
                <w:szCs w:val="20"/>
              </w:rPr>
              <w:t>接</w:t>
            </w:r>
            <w:r>
              <w:rPr>
                <w:rFonts w:ascii="宋体" w:hAnsi="宋体" w:cs="宋体" w:eastAsia="宋体"/>
                <w:w w:val="95"/>
                <w:sz w:val="20"/>
                <w:szCs w:val="20"/>
              </w:rPr>
              <w:t>手续</w:t>
            </w:r>
            <w:r>
              <w:rPr>
                <w:rFonts w:ascii="宋体" w:hAnsi="宋体" w:cs="宋体" w:eastAsia="宋体"/>
                <w:spacing w:val="1"/>
                <w:w w:val="95"/>
                <w:sz w:val="20"/>
                <w:szCs w:val="20"/>
              </w:rPr>
              <w:t>和</w:t>
            </w:r>
            <w:r>
              <w:rPr>
                <w:rFonts w:ascii="宋体" w:hAnsi="宋体" w:cs="宋体" w:eastAsia="宋体"/>
                <w:w w:val="95"/>
                <w:sz w:val="20"/>
                <w:szCs w:val="20"/>
              </w:rPr>
              <w:t>记</w:t>
            </w:r>
            <w:r>
              <w:rPr>
                <w:rFonts w:ascii="宋体" w:hAnsi="宋体" w:cs="宋体" w:eastAsia="宋体"/>
                <w:spacing w:val="1"/>
                <w:w w:val="95"/>
                <w:sz w:val="20"/>
                <w:szCs w:val="20"/>
              </w:rPr>
              <w:t>录</w:t>
            </w:r>
            <w:r>
              <w:rPr>
                <w:rFonts w:ascii="宋体" w:hAnsi="宋体" w:cs="宋体" w:eastAsia="宋体"/>
                <w:spacing w:val="-43"/>
                <w:w w:val="95"/>
                <w:sz w:val="20"/>
                <w:szCs w:val="20"/>
              </w:rPr>
              <w:t>，</w:t>
            </w:r>
            <w:r>
              <w:rPr>
                <w:rFonts w:ascii="宋体" w:hAnsi="宋体" w:cs="宋体" w:eastAsia="宋体"/>
                <w:w w:val="95"/>
                <w:sz w:val="20"/>
                <w:szCs w:val="20"/>
              </w:rPr>
              <w:t>并配</w:t>
            </w:r>
            <w:r>
              <w:rPr>
                <w:rFonts w:ascii="宋体" w:hAnsi="宋体" w:cs="宋体" w:eastAsia="宋体"/>
                <w:spacing w:val="1"/>
                <w:w w:val="95"/>
                <w:sz w:val="20"/>
                <w:szCs w:val="20"/>
              </w:rPr>
              <w:t>置</w:t>
            </w:r>
            <w:r>
              <w:rPr>
                <w:rFonts w:ascii="宋体" w:hAnsi="宋体" w:cs="宋体" w:eastAsia="宋体"/>
                <w:w w:val="95"/>
                <w:sz w:val="20"/>
                <w:szCs w:val="20"/>
              </w:rPr>
              <w:t>专用</w:t>
            </w:r>
            <w:r>
              <w:rPr>
                <w:rFonts w:ascii="宋体" w:hAnsi="宋体" w:cs="宋体" w:eastAsia="宋体"/>
                <w:spacing w:val="1"/>
                <w:w w:val="95"/>
                <w:sz w:val="20"/>
                <w:szCs w:val="20"/>
              </w:rPr>
              <w:t>钥</w:t>
            </w:r>
            <w:r>
              <w:rPr>
                <w:rFonts w:ascii="宋体" w:hAnsi="宋体" w:cs="宋体" w:eastAsia="宋体"/>
                <w:w w:val="95"/>
                <w:sz w:val="20"/>
                <w:szCs w:val="20"/>
              </w:rPr>
              <w:t>匙</w:t>
            </w:r>
            <w:r>
              <w:rPr>
                <w:rFonts w:ascii="宋体" w:hAnsi="宋体" w:cs="宋体" w:eastAsia="宋体"/>
                <w:spacing w:val="3"/>
                <w:w w:val="95"/>
                <w:sz w:val="20"/>
                <w:szCs w:val="20"/>
              </w:rPr>
              <w:t>箱</w:t>
            </w:r>
            <w:r>
              <w:rPr>
                <w:rFonts w:ascii="宋体" w:hAnsi="宋体" w:cs="宋体" w:eastAsia="宋体"/>
                <w:w w:val="95"/>
                <w:sz w:val="20"/>
                <w:szCs w:val="20"/>
              </w:rPr>
              <w:t>。</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小商品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建立台帐、有交接记录、摆放整洁、明码标价。</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会员卡销售</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按公司统一标准操作并存档。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欠款离店</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执行公司财务制度按统一标准操作。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bottom w:val="single" w:sz="12"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房间</w:t>
            </w:r>
            <w:r>
              <w:rPr>
                <w:rFonts w:ascii="宋体" w:hAnsi="宋体" w:cs="宋体" w:eastAsia="宋体"/>
                <w:sz w:val="20"/>
                <w:szCs w:val="20"/>
              </w:rPr>
              <w:t>/</w:t>
            </w:r>
            <w:r>
              <w:rPr>
                <w:rFonts w:ascii="宋体" w:hAnsi="宋体" w:cs="宋体" w:eastAsia="宋体"/>
                <w:sz w:val="20"/>
                <w:szCs w:val="20"/>
              </w:rPr>
              <w:t>房价变更</w:t>
            </w:r>
            <w:r>
              <w:rPr>
                <w:rFonts w:ascii="宋体" w:hAnsi="宋体" w:cs="宋体" w:eastAsia="宋体"/>
                <w:sz w:val="20"/>
                <w:szCs w:val="20"/>
              </w:rPr>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房间及房价变更按统一标准操作。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9"/>
        <w:rPr>
          <w:rFonts w:ascii="Times New Roman" w:hAnsi="Times New Roman" w:cs="Times New Roman" w:eastAsia="Times New Roman"/>
          <w:sz w:val="22"/>
          <w:szCs w:val="22"/>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322" w:hRule="exact"/>
        </w:trPr>
        <w:tc>
          <w:tcPr>
            <w:tcW w:w="492" w:type="dxa"/>
            <w:vMerge w:val="restart"/>
            <w:tcBorders>
              <w:top w:val="nil" w:sz="6" w:space="0" w:color="auto"/>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延时退房</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61" w:lineRule="exact"/>
              <w:ind w:left="102" w:right="0"/>
              <w:jc w:val="left"/>
              <w:rPr>
                <w:rFonts w:ascii="宋体" w:hAnsi="宋体" w:cs="宋体" w:eastAsia="宋体"/>
                <w:sz w:val="20"/>
                <w:szCs w:val="20"/>
              </w:rPr>
            </w:pPr>
            <w:r>
              <w:rPr>
                <w:rFonts w:ascii="宋体" w:hAnsi="宋体" w:cs="宋体" w:eastAsia="宋体"/>
                <w:sz w:val="20"/>
                <w:szCs w:val="20"/>
              </w:rPr>
              <w:t>按公司统一规定的权限操作。</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79"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备用金</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执行公司财务制度按统一标准操作。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冲销帐</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严格按公司统一规定的权限操作。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夜审</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执行总部夜审审核操作流程。</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5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6"/>
              <w:ind w:right="0"/>
              <w:jc w:val="left"/>
              <w:rPr>
                <w:rFonts w:ascii="Times New Roman" w:hAnsi="Times New Roman" w:cs="Times New Roman" w:eastAsia="Times New Roman"/>
                <w:sz w:val="21"/>
                <w:szCs w:val="21"/>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遗留物品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61"/>
              <w:jc w:val="left"/>
              <w:rPr>
                <w:rFonts w:ascii="宋体" w:hAnsi="宋体" w:cs="宋体" w:eastAsia="宋体"/>
                <w:sz w:val="20"/>
                <w:szCs w:val="20"/>
              </w:rPr>
            </w:pPr>
            <w:r>
              <w:rPr>
                <w:rFonts w:ascii="宋体" w:hAnsi="宋体" w:cs="宋体" w:eastAsia="宋体"/>
                <w:w w:val="95"/>
                <w:sz w:val="20"/>
                <w:szCs w:val="20"/>
              </w:rPr>
              <w:t>遗留物品管理按公司规定操作，定期清理并建立</w:t>
            </w:r>
            <w:r>
              <w:rPr>
                <w:rFonts w:ascii="宋体" w:hAnsi="宋体" w:cs="宋体" w:eastAsia="宋体"/>
                <w:spacing w:val="24"/>
                <w:w w:val="99"/>
                <w:sz w:val="20"/>
                <w:szCs w:val="20"/>
              </w:rPr>
              <w:t> </w:t>
            </w:r>
            <w:r>
              <w:rPr>
                <w:rFonts w:ascii="宋体" w:hAnsi="宋体" w:cs="宋体" w:eastAsia="宋体"/>
                <w:sz w:val="20"/>
                <w:szCs w:val="20"/>
              </w:rPr>
              <w:t>相关记录。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7"/>
              <w:ind w:right="0"/>
              <w:jc w:val="left"/>
              <w:rPr>
                <w:rFonts w:ascii="Times New Roman" w:hAnsi="Times New Roman" w:cs="Times New Roman" w:eastAsia="Times New Roman"/>
                <w:sz w:val="21"/>
                <w:szCs w:val="21"/>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客</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房</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管</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理</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布草管理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8"/>
              <w:ind w:left="102" w:right="177"/>
              <w:jc w:val="left"/>
              <w:rPr>
                <w:rFonts w:ascii="宋体" w:hAnsi="宋体" w:cs="宋体" w:eastAsia="宋体"/>
                <w:sz w:val="22"/>
                <w:szCs w:val="22"/>
              </w:rPr>
            </w:pPr>
            <w:r>
              <w:rPr>
                <w:rFonts w:ascii="宋体" w:hAnsi="宋体" w:cs="宋体" w:eastAsia="宋体"/>
                <w:spacing w:val="-1"/>
                <w:sz w:val="22"/>
                <w:szCs w:val="22"/>
              </w:rPr>
              <w:t>建立总部布草管理流程，并明细台帐，每月</w:t>
            </w:r>
            <w:r>
              <w:rPr>
                <w:rFonts w:ascii="宋体" w:hAnsi="宋体" w:cs="宋体" w:eastAsia="宋体"/>
                <w:spacing w:val="22"/>
                <w:sz w:val="22"/>
                <w:szCs w:val="22"/>
              </w:rPr>
              <w:t> </w:t>
            </w:r>
            <w:r>
              <w:rPr>
                <w:rFonts w:ascii="宋体" w:hAnsi="宋体" w:cs="宋体" w:eastAsia="宋体"/>
                <w:spacing w:val="-1"/>
                <w:sz w:val="22"/>
                <w:szCs w:val="22"/>
              </w:rPr>
              <w:t>定期盘点。</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客用品</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客用品有耗用记录，定期盘点，建立明细台</w:t>
            </w:r>
            <w:r>
              <w:rPr>
                <w:rFonts w:ascii="宋体" w:hAnsi="宋体" w:cs="宋体" w:eastAsia="宋体"/>
                <w:spacing w:val="22"/>
                <w:sz w:val="22"/>
                <w:szCs w:val="22"/>
              </w:rPr>
              <w:t> </w:t>
            </w:r>
            <w:r>
              <w:rPr>
                <w:rFonts w:ascii="宋体" w:hAnsi="宋体" w:cs="宋体" w:eastAsia="宋体"/>
                <w:sz w:val="22"/>
                <w:szCs w:val="22"/>
              </w:rPr>
              <w:t>帐。</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
              <w:ind w:right="0"/>
              <w:jc w:val="left"/>
              <w:rPr>
                <w:rFonts w:ascii="Times New Roman" w:hAnsi="Times New Roman" w:cs="Times New Roman" w:eastAsia="Times New Roman"/>
                <w:sz w:val="26"/>
                <w:szCs w:val="26"/>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钥匙、对讲机</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领用和交还有记录，安全保管，使用符合公</w:t>
            </w:r>
            <w:r>
              <w:rPr>
                <w:rFonts w:ascii="宋体" w:hAnsi="宋体" w:cs="宋体" w:eastAsia="宋体"/>
                <w:spacing w:val="22"/>
                <w:sz w:val="22"/>
                <w:szCs w:val="22"/>
              </w:rPr>
              <w:t> </w:t>
            </w:r>
            <w:r>
              <w:rPr>
                <w:rFonts w:ascii="宋体" w:hAnsi="宋体" w:cs="宋体" w:eastAsia="宋体"/>
                <w:spacing w:val="-1"/>
                <w:sz w:val="22"/>
                <w:szCs w:val="22"/>
              </w:rPr>
              <w:t>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计划卫生</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建立计划卫生及大清洁制度、并完整记录。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工作间</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2"/>
              <w:ind w:left="102" w:right="0"/>
              <w:jc w:val="left"/>
              <w:rPr>
                <w:rFonts w:ascii="宋体" w:hAnsi="宋体" w:cs="宋体" w:eastAsia="宋体"/>
                <w:sz w:val="20"/>
                <w:szCs w:val="20"/>
              </w:rPr>
            </w:pPr>
            <w:r>
              <w:rPr>
                <w:rFonts w:ascii="宋体" w:hAnsi="宋体" w:cs="宋体" w:eastAsia="宋体"/>
                <w:sz w:val="20"/>
                <w:szCs w:val="20"/>
              </w:rPr>
              <w:t>工作间整齐有序，部门制度流程上墙。</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5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6"/>
              <w:ind w:right="0"/>
              <w:jc w:val="left"/>
              <w:rPr>
                <w:rFonts w:ascii="Times New Roman" w:hAnsi="Times New Roman" w:cs="Times New Roman" w:eastAsia="Times New Roman"/>
                <w:sz w:val="21"/>
                <w:szCs w:val="21"/>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工作车</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61"/>
              <w:jc w:val="left"/>
              <w:rPr>
                <w:rFonts w:ascii="宋体" w:hAnsi="宋体" w:cs="宋体" w:eastAsia="宋体"/>
                <w:sz w:val="20"/>
                <w:szCs w:val="20"/>
              </w:rPr>
            </w:pPr>
            <w:r>
              <w:rPr>
                <w:rFonts w:ascii="宋体" w:hAnsi="宋体" w:cs="宋体" w:eastAsia="宋体"/>
                <w:w w:val="95"/>
                <w:sz w:val="20"/>
                <w:szCs w:val="20"/>
              </w:rPr>
              <w:t>工作车上物品整齐有序，数量符合标准，打扫房</w:t>
            </w:r>
            <w:r>
              <w:rPr>
                <w:rFonts w:ascii="宋体" w:hAnsi="宋体" w:cs="宋体" w:eastAsia="宋体"/>
                <w:spacing w:val="24"/>
                <w:w w:val="99"/>
                <w:sz w:val="20"/>
                <w:szCs w:val="20"/>
              </w:rPr>
              <w:t> </w:t>
            </w:r>
            <w:r>
              <w:rPr>
                <w:rFonts w:ascii="宋体" w:hAnsi="宋体" w:cs="宋体" w:eastAsia="宋体"/>
                <w:sz w:val="20"/>
                <w:szCs w:val="20"/>
              </w:rPr>
              <w:t>间时工作车定位准确。</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806"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10"/>
              <w:ind w:right="0"/>
              <w:jc w:val="left"/>
              <w:rPr>
                <w:rFonts w:ascii="Times New Roman" w:hAnsi="Times New Roman" w:cs="Times New Roman" w:eastAsia="Times New Roman"/>
                <w:sz w:val="23"/>
                <w:szCs w:val="23"/>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表格</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1"/>
              <w:ind w:left="102" w:right="102"/>
              <w:jc w:val="both"/>
              <w:rPr>
                <w:rFonts w:ascii="宋体" w:hAnsi="宋体" w:cs="宋体" w:eastAsia="宋体"/>
                <w:sz w:val="20"/>
                <w:szCs w:val="20"/>
              </w:rPr>
            </w:pPr>
            <w:r>
              <w:rPr>
                <w:rFonts w:ascii="宋体" w:hAnsi="宋体" w:cs="宋体" w:eastAsia="宋体"/>
                <w:spacing w:val="-2"/>
                <w:w w:val="95"/>
                <w:sz w:val="20"/>
                <w:szCs w:val="20"/>
              </w:rPr>
              <w:t>服务员填写工作表及时、准确、完整</w:t>
            </w:r>
            <w:r>
              <w:rPr>
                <w:rFonts w:ascii="宋体" w:hAnsi="宋体" w:cs="宋体" w:eastAsia="宋体"/>
                <w:spacing w:val="-2"/>
                <w:w w:val="95"/>
                <w:sz w:val="20"/>
                <w:szCs w:val="20"/>
              </w:rPr>
              <w:t>,</w:t>
            </w:r>
            <w:r>
              <w:rPr>
                <w:rFonts w:ascii="宋体" w:hAnsi="宋体" w:cs="宋体" w:eastAsia="宋体"/>
                <w:spacing w:val="-2"/>
                <w:w w:val="95"/>
                <w:sz w:val="20"/>
                <w:szCs w:val="20"/>
              </w:rPr>
              <w:t>客房经理及</w:t>
            </w:r>
            <w:r>
              <w:rPr>
                <w:rFonts w:ascii="宋体" w:hAnsi="宋体" w:cs="宋体" w:eastAsia="宋体"/>
                <w:spacing w:val="28"/>
                <w:w w:val="99"/>
                <w:sz w:val="20"/>
                <w:szCs w:val="20"/>
              </w:rPr>
              <w:t> </w:t>
            </w:r>
            <w:r>
              <w:rPr>
                <w:rFonts w:ascii="宋体" w:hAnsi="宋体" w:cs="宋体" w:eastAsia="宋体"/>
                <w:sz w:val="20"/>
                <w:szCs w:val="20"/>
              </w:rPr>
              <w:t>时、准确填写房态表，并按标准时间与前台核对</w:t>
            </w:r>
            <w:r>
              <w:rPr>
                <w:rFonts w:ascii="宋体" w:hAnsi="宋体" w:cs="宋体" w:eastAsia="宋体"/>
                <w:spacing w:val="24"/>
                <w:w w:val="99"/>
                <w:sz w:val="20"/>
                <w:szCs w:val="20"/>
              </w:rPr>
              <w:t> </w:t>
            </w:r>
            <w:r>
              <w:rPr>
                <w:rFonts w:ascii="宋体" w:hAnsi="宋体" w:cs="宋体" w:eastAsia="宋体"/>
                <w:sz w:val="20"/>
                <w:szCs w:val="20"/>
              </w:rPr>
              <w:t>确认。</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4"/>
                <w:szCs w:val="24"/>
              </w:rPr>
            </w:pPr>
          </w:p>
          <w:p>
            <w:pPr>
              <w:pStyle w:val="TableParagraph"/>
              <w:spacing w:line="240" w:lineRule="auto" w:before="170"/>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1"/>
              <w:ind w:left="102" w:right="0"/>
              <w:jc w:val="left"/>
              <w:rPr>
                <w:rFonts w:ascii="宋体" w:hAnsi="宋体" w:cs="宋体" w:eastAsia="宋体"/>
                <w:sz w:val="20"/>
                <w:szCs w:val="20"/>
              </w:rPr>
            </w:pPr>
            <w:r>
              <w:rPr>
                <w:rFonts w:ascii="宋体" w:hAnsi="宋体" w:cs="宋体" w:eastAsia="宋体"/>
                <w:sz w:val="20"/>
                <w:szCs w:val="20"/>
              </w:rPr>
              <w:t>清洁工作</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5"/>
              <w:ind w:left="102" w:right="0"/>
              <w:jc w:val="left"/>
              <w:rPr>
                <w:rFonts w:ascii="宋体" w:hAnsi="宋体" w:cs="宋体" w:eastAsia="宋体"/>
                <w:sz w:val="20"/>
                <w:szCs w:val="20"/>
              </w:rPr>
            </w:pPr>
            <w:r>
              <w:rPr>
                <w:rFonts w:ascii="宋体" w:hAnsi="宋体" w:cs="宋体" w:eastAsia="宋体"/>
                <w:sz w:val="20"/>
                <w:szCs w:val="20"/>
              </w:rPr>
              <w:t>按规定配备清洁工具并规范使用五巾。</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杯具</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8" w:lineRule="exact"/>
              <w:ind w:left="102" w:right="0"/>
              <w:jc w:val="left"/>
              <w:rPr>
                <w:rFonts w:ascii="宋体" w:hAnsi="宋体" w:cs="宋体" w:eastAsia="宋体"/>
                <w:sz w:val="20"/>
                <w:szCs w:val="20"/>
              </w:rPr>
            </w:pPr>
            <w:r>
              <w:rPr>
                <w:rFonts w:ascii="宋体" w:hAnsi="宋体" w:cs="宋体" w:eastAsia="宋体"/>
                <w:sz w:val="20"/>
                <w:szCs w:val="20"/>
              </w:rPr>
              <w:t>按标准程序完成杯具消毒。</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48"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1"/>
                <w:szCs w:val="21"/>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查房制度</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1"/>
              <w:ind w:left="102" w:right="161"/>
              <w:jc w:val="left"/>
              <w:rPr>
                <w:rFonts w:ascii="宋体" w:hAnsi="宋体" w:cs="宋体" w:eastAsia="宋体"/>
                <w:sz w:val="20"/>
                <w:szCs w:val="20"/>
              </w:rPr>
            </w:pPr>
            <w:r>
              <w:rPr>
                <w:rFonts w:ascii="宋体" w:hAnsi="宋体" w:cs="宋体" w:eastAsia="宋体"/>
                <w:w w:val="95"/>
                <w:sz w:val="20"/>
                <w:szCs w:val="20"/>
              </w:rPr>
              <w:t>有分级查房制度，各级检查有详细记录，检查结</w:t>
            </w:r>
            <w:r>
              <w:rPr>
                <w:rFonts w:ascii="宋体" w:hAnsi="宋体" w:cs="宋体" w:eastAsia="宋体"/>
                <w:spacing w:val="24"/>
                <w:w w:val="99"/>
                <w:sz w:val="20"/>
                <w:szCs w:val="20"/>
              </w:rPr>
              <w:t> </w:t>
            </w:r>
            <w:r>
              <w:rPr>
                <w:rFonts w:ascii="宋体" w:hAnsi="宋体" w:cs="宋体" w:eastAsia="宋体"/>
                <w:sz w:val="20"/>
                <w:szCs w:val="20"/>
              </w:rPr>
              <w:t>果纳入员工质量考核，与分配挂钩。</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7"/>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1"/>
              <w:ind w:left="102" w:right="0"/>
              <w:jc w:val="left"/>
              <w:rPr>
                <w:rFonts w:ascii="宋体" w:hAnsi="宋体" w:cs="宋体" w:eastAsia="宋体"/>
                <w:sz w:val="20"/>
                <w:szCs w:val="20"/>
              </w:rPr>
            </w:pPr>
            <w:r>
              <w:rPr>
                <w:rFonts w:ascii="宋体"/>
                <w:spacing w:val="1"/>
                <w:sz w:val="20"/>
              </w:rPr>
              <w:t>DND</w:t>
            </w:r>
            <w:r>
              <w:rPr>
                <w:rFonts w:ascii="宋体"/>
                <w:sz w:val="20"/>
              </w:rPr>
            </w:r>
          </w:p>
        </w:tc>
        <w:tc>
          <w:tcPr>
            <w:tcW w:w="4474" w:type="dxa"/>
            <w:tcBorders>
              <w:top w:val="single" w:sz="5" w:space="0" w:color="000000"/>
              <w:left w:val="single" w:sz="5" w:space="0" w:color="000000"/>
              <w:bottom w:val="single" w:sz="13" w:space="0" w:color="FFFFFF"/>
              <w:right w:val="single" w:sz="5" w:space="0" w:color="000000"/>
            </w:tcBorders>
          </w:tcPr>
          <w:p>
            <w:pPr>
              <w:pStyle w:val="TableParagraph"/>
              <w:spacing w:line="240" w:lineRule="auto" w:before="15"/>
              <w:ind w:left="102" w:right="0"/>
              <w:jc w:val="left"/>
              <w:rPr>
                <w:rFonts w:ascii="宋体" w:hAnsi="宋体" w:cs="宋体" w:eastAsia="宋体"/>
                <w:sz w:val="20"/>
                <w:szCs w:val="20"/>
              </w:rPr>
            </w:pPr>
            <w:r>
              <w:rPr>
                <w:rFonts w:ascii="宋体" w:hAnsi="宋体" w:cs="宋体" w:eastAsia="宋体"/>
                <w:w w:val="95"/>
                <w:sz w:val="20"/>
                <w:szCs w:val="20"/>
              </w:rPr>
              <w:t>DND </w:t>
            </w:r>
            <w:r>
              <w:rPr>
                <w:rFonts w:ascii="宋体" w:hAnsi="宋体" w:cs="宋体" w:eastAsia="宋体"/>
                <w:spacing w:val="9"/>
                <w:w w:val="95"/>
                <w:sz w:val="20"/>
                <w:szCs w:val="20"/>
              </w:rPr>
              <w:t> </w:t>
            </w:r>
            <w:r>
              <w:rPr>
                <w:rFonts w:ascii="宋体" w:hAnsi="宋体" w:cs="宋体" w:eastAsia="宋体"/>
                <w:w w:val="95"/>
                <w:sz w:val="20"/>
                <w:szCs w:val="20"/>
              </w:rPr>
              <w:t>房处理流程符合公司标准，并有记录。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135" w:lineRule="auto" w:before="127"/>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餐</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饮</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管</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理</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餐券</w:t>
            </w:r>
          </w:p>
        </w:tc>
        <w:tc>
          <w:tcPr>
            <w:tcW w:w="4474" w:type="dxa"/>
            <w:tcBorders>
              <w:top w:val="single" w:sz="13" w:space="0" w:color="FFFFFF"/>
              <w:left w:val="single" w:sz="5" w:space="0" w:color="000000"/>
              <w:bottom w:val="single" w:sz="5" w:space="0" w:color="000000"/>
              <w:right w:val="single" w:sz="5" w:space="0" w:color="000000"/>
            </w:tcBorders>
          </w:tcPr>
          <w:p>
            <w:pPr>
              <w:pStyle w:val="TableParagraph"/>
              <w:spacing w:line="238" w:lineRule="exact"/>
              <w:ind w:left="102" w:right="0"/>
              <w:jc w:val="left"/>
              <w:rPr>
                <w:rFonts w:ascii="宋体" w:hAnsi="宋体" w:cs="宋体" w:eastAsia="宋体"/>
                <w:sz w:val="20"/>
                <w:szCs w:val="20"/>
              </w:rPr>
            </w:pPr>
            <w:r>
              <w:rPr>
                <w:rFonts w:ascii="宋体" w:hAnsi="宋体" w:cs="宋体" w:eastAsia="宋体"/>
                <w:sz w:val="20"/>
                <w:szCs w:val="20"/>
              </w:rPr>
              <w:t>餐券按公司统一规定操作。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47"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
              <w:ind w:right="0"/>
              <w:jc w:val="left"/>
              <w:rPr>
                <w:rFonts w:ascii="Times New Roman" w:hAnsi="Times New Roman" w:cs="Times New Roman" w:eastAsia="Times New Roman"/>
                <w:sz w:val="21"/>
                <w:szCs w:val="21"/>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出入库</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2"/>
              <w:ind w:left="102" w:right="161"/>
              <w:jc w:val="left"/>
              <w:rPr>
                <w:rFonts w:ascii="宋体" w:hAnsi="宋体" w:cs="宋体" w:eastAsia="宋体"/>
                <w:sz w:val="20"/>
                <w:szCs w:val="20"/>
              </w:rPr>
            </w:pPr>
            <w:r>
              <w:rPr>
                <w:rFonts w:ascii="宋体" w:hAnsi="宋体" w:cs="宋体" w:eastAsia="宋体"/>
                <w:w w:val="95"/>
                <w:sz w:val="20"/>
                <w:szCs w:val="20"/>
              </w:rPr>
              <w:t>食品进货有值班经理和厨房专人验收并有签收记</w:t>
            </w:r>
            <w:r>
              <w:rPr>
                <w:rFonts w:ascii="宋体" w:hAnsi="宋体" w:cs="宋体" w:eastAsia="宋体"/>
                <w:spacing w:val="24"/>
                <w:w w:val="99"/>
                <w:sz w:val="20"/>
                <w:szCs w:val="20"/>
              </w:rPr>
              <w:t> </w:t>
            </w:r>
            <w:r>
              <w:rPr>
                <w:rFonts w:ascii="宋体" w:hAnsi="宋体" w:cs="宋体" w:eastAsia="宋体"/>
                <w:sz w:val="20"/>
                <w:szCs w:val="20"/>
              </w:rPr>
              <w:t>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
              <w:ind w:right="0"/>
              <w:jc w:val="left"/>
              <w:rPr>
                <w:rFonts w:ascii="Times New Roman" w:hAnsi="Times New Roman" w:cs="Times New Roman" w:eastAsia="Times New Roman"/>
                <w:sz w:val="26"/>
                <w:szCs w:val="26"/>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库房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建立明细台帐每月进行定期盘点，存放点符</w:t>
            </w:r>
            <w:r>
              <w:rPr>
                <w:rFonts w:ascii="宋体" w:hAnsi="宋体" w:cs="宋体" w:eastAsia="宋体"/>
                <w:spacing w:val="22"/>
                <w:sz w:val="22"/>
                <w:szCs w:val="22"/>
              </w:rPr>
              <w:t> </w:t>
            </w:r>
            <w:r>
              <w:rPr>
                <w:rFonts w:ascii="宋体" w:hAnsi="宋体" w:cs="宋体" w:eastAsia="宋体"/>
                <w:spacing w:val="-1"/>
                <w:sz w:val="22"/>
                <w:szCs w:val="22"/>
              </w:rPr>
              <w:t>合食品卫生标准。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安全巡检</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8"/>
              <w:ind w:left="102" w:right="177"/>
              <w:jc w:val="left"/>
              <w:rPr>
                <w:rFonts w:ascii="宋体" w:hAnsi="宋体" w:cs="宋体" w:eastAsia="宋体"/>
                <w:sz w:val="22"/>
                <w:szCs w:val="22"/>
              </w:rPr>
            </w:pPr>
            <w:r>
              <w:rPr>
                <w:rFonts w:ascii="宋体" w:hAnsi="宋体" w:cs="宋体" w:eastAsia="宋体"/>
                <w:spacing w:val="-1"/>
                <w:sz w:val="22"/>
                <w:szCs w:val="22"/>
              </w:rPr>
              <w:t>有巡检线路并有相关记录，巡检符合总部相</w:t>
            </w:r>
            <w:r>
              <w:rPr>
                <w:rFonts w:ascii="宋体" w:hAnsi="宋体" w:cs="宋体" w:eastAsia="宋体"/>
                <w:spacing w:val="22"/>
                <w:sz w:val="22"/>
                <w:szCs w:val="22"/>
              </w:rPr>
              <w:t> </w:t>
            </w:r>
            <w:r>
              <w:rPr>
                <w:rFonts w:ascii="宋体" w:hAnsi="宋体" w:cs="宋体" w:eastAsia="宋体"/>
                <w:sz w:val="22"/>
                <w:szCs w:val="22"/>
              </w:rPr>
              <w:t>关标准。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安全应急专项培训</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8"/>
              <w:ind w:left="102" w:right="177"/>
              <w:jc w:val="left"/>
              <w:rPr>
                <w:rFonts w:ascii="宋体" w:hAnsi="宋体" w:cs="宋体" w:eastAsia="宋体"/>
                <w:sz w:val="22"/>
                <w:szCs w:val="22"/>
              </w:rPr>
            </w:pPr>
            <w:r>
              <w:rPr>
                <w:rFonts w:ascii="宋体" w:hAnsi="宋体" w:cs="宋体" w:eastAsia="宋体"/>
                <w:spacing w:val="-1"/>
                <w:sz w:val="22"/>
                <w:szCs w:val="22"/>
              </w:rPr>
              <w:t>有安全应急专项培训，并有相关记录，熟练</w:t>
            </w:r>
            <w:r>
              <w:rPr>
                <w:rFonts w:ascii="宋体" w:hAnsi="宋体" w:cs="宋体" w:eastAsia="宋体"/>
                <w:spacing w:val="22"/>
                <w:sz w:val="22"/>
                <w:szCs w:val="22"/>
              </w:rPr>
              <w:t> </w:t>
            </w:r>
            <w:r>
              <w:rPr>
                <w:rFonts w:ascii="宋体" w:hAnsi="宋体" w:cs="宋体" w:eastAsia="宋体"/>
                <w:spacing w:val="-1"/>
                <w:sz w:val="22"/>
                <w:szCs w:val="22"/>
              </w:rPr>
              <w:t>掌握火警处理程序。</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监控设施</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监控系统正常无盲区，储存时间符合总部相</w:t>
            </w:r>
            <w:r>
              <w:rPr>
                <w:rFonts w:ascii="宋体" w:hAnsi="宋体" w:cs="宋体" w:eastAsia="宋体"/>
                <w:spacing w:val="22"/>
                <w:sz w:val="22"/>
                <w:szCs w:val="22"/>
              </w:rPr>
              <w:t> </w:t>
            </w:r>
            <w:r>
              <w:rPr>
                <w:rFonts w:ascii="宋体" w:hAnsi="宋体" w:cs="宋体" w:eastAsia="宋体"/>
                <w:sz w:val="22"/>
                <w:szCs w:val="22"/>
              </w:rPr>
              <w:t>关标准。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2"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2"/>
              <w:ind w:right="0"/>
              <w:jc w:val="left"/>
              <w:rPr>
                <w:rFonts w:ascii="Times New Roman" w:hAnsi="Times New Roman" w:cs="Times New Roman" w:eastAsia="Times New Roman"/>
                <w:sz w:val="26"/>
                <w:szCs w:val="26"/>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消防检查</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消防设施完好，运行正常，有各项安全专项</w:t>
            </w:r>
            <w:r>
              <w:rPr>
                <w:rFonts w:ascii="宋体" w:hAnsi="宋体" w:cs="宋体" w:eastAsia="宋体"/>
                <w:spacing w:val="22"/>
                <w:sz w:val="22"/>
                <w:szCs w:val="22"/>
              </w:rPr>
              <w:t> </w:t>
            </w:r>
            <w:r>
              <w:rPr>
                <w:rFonts w:ascii="宋体" w:hAnsi="宋体" w:cs="宋体" w:eastAsia="宋体"/>
                <w:spacing w:val="-1"/>
                <w:sz w:val="22"/>
                <w:szCs w:val="22"/>
              </w:rPr>
              <w:t>检查记录。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2"/>
              <w:ind w:right="0"/>
              <w:jc w:val="left"/>
              <w:rPr>
                <w:rFonts w:ascii="Times New Roman" w:hAnsi="Times New Roman" w:cs="Times New Roman" w:eastAsia="Times New Roman"/>
                <w:sz w:val="28"/>
                <w:szCs w:val="28"/>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工</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程</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管</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理</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维修库房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8"/>
              <w:ind w:left="102" w:right="177"/>
              <w:jc w:val="left"/>
              <w:rPr>
                <w:rFonts w:ascii="宋体" w:hAnsi="宋体" w:cs="宋体" w:eastAsia="宋体"/>
                <w:sz w:val="22"/>
                <w:szCs w:val="22"/>
              </w:rPr>
            </w:pPr>
            <w:r>
              <w:rPr>
                <w:rFonts w:ascii="宋体" w:hAnsi="宋体" w:cs="宋体" w:eastAsia="宋体"/>
                <w:spacing w:val="-1"/>
                <w:sz w:val="22"/>
                <w:szCs w:val="22"/>
              </w:rPr>
              <w:t>维修备品库房整齐，数量合理，并有明细台</w:t>
            </w:r>
            <w:r>
              <w:rPr>
                <w:rFonts w:ascii="宋体" w:hAnsi="宋体" w:cs="宋体" w:eastAsia="宋体"/>
                <w:spacing w:val="22"/>
                <w:sz w:val="22"/>
                <w:szCs w:val="22"/>
              </w:rPr>
              <w:t> </w:t>
            </w:r>
            <w:r>
              <w:rPr>
                <w:rFonts w:ascii="宋体" w:hAnsi="宋体" w:cs="宋体" w:eastAsia="宋体"/>
                <w:sz w:val="22"/>
                <w:szCs w:val="22"/>
              </w:rPr>
              <w:t>账。</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设施保养</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70" w:lineRule="exact"/>
              <w:ind w:left="102" w:right="0"/>
              <w:jc w:val="left"/>
              <w:rPr>
                <w:rFonts w:ascii="宋体" w:hAnsi="宋体" w:cs="宋体" w:eastAsia="宋体"/>
                <w:sz w:val="22"/>
                <w:szCs w:val="22"/>
              </w:rPr>
            </w:pPr>
            <w:r>
              <w:rPr>
                <w:rFonts w:ascii="宋体" w:hAnsi="宋体" w:cs="宋体" w:eastAsia="宋体"/>
                <w:spacing w:val="-1"/>
                <w:sz w:val="22"/>
                <w:szCs w:val="22"/>
              </w:rPr>
              <w:t>按总部标准建立设施保养计划及维修记录。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设备房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10"/>
              <w:ind w:left="102" w:right="177"/>
              <w:jc w:val="left"/>
              <w:rPr>
                <w:rFonts w:ascii="宋体" w:hAnsi="宋体" w:cs="宋体" w:eastAsia="宋体"/>
                <w:sz w:val="22"/>
                <w:szCs w:val="22"/>
              </w:rPr>
            </w:pPr>
            <w:r>
              <w:rPr>
                <w:rFonts w:ascii="宋体" w:hAnsi="宋体" w:cs="宋体" w:eastAsia="宋体"/>
                <w:spacing w:val="-1"/>
                <w:sz w:val="22"/>
                <w:szCs w:val="22"/>
              </w:rPr>
              <w:t>各设备房整齐有序运行正常，相关巡检记录</w:t>
            </w:r>
            <w:r>
              <w:rPr>
                <w:rFonts w:ascii="宋体" w:hAnsi="宋体" w:cs="宋体" w:eastAsia="宋体"/>
                <w:spacing w:val="22"/>
                <w:sz w:val="22"/>
                <w:szCs w:val="22"/>
              </w:rPr>
              <w:t> </w:t>
            </w:r>
            <w:r>
              <w:rPr>
                <w:rFonts w:ascii="宋体" w:hAnsi="宋体" w:cs="宋体" w:eastAsia="宋体"/>
                <w:spacing w:val="-1"/>
                <w:sz w:val="22"/>
                <w:szCs w:val="22"/>
              </w:rPr>
              <w:t>保存完整。</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1"/>
              <w:ind w:left="102" w:right="0"/>
              <w:jc w:val="left"/>
              <w:rPr>
                <w:rFonts w:ascii="宋体" w:hAnsi="宋体" w:cs="宋体" w:eastAsia="宋体"/>
                <w:sz w:val="20"/>
                <w:szCs w:val="20"/>
              </w:rPr>
            </w:pPr>
            <w:r>
              <w:rPr>
                <w:rFonts w:ascii="宋体" w:hAnsi="宋体" w:cs="宋体" w:eastAsia="宋体"/>
                <w:sz w:val="20"/>
                <w:szCs w:val="20"/>
              </w:rPr>
              <w:t>应急预案</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70" w:lineRule="exact"/>
              <w:ind w:left="102" w:right="0"/>
              <w:jc w:val="left"/>
              <w:rPr>
                <w:rFonts w:ascii="宋体" w:hAnsi="宋体" w:cs="宋体" w:eastAsia="宋体"/>
                <w:sz w:val="22"/>
                <w:szCs w:val="22"/>
              </w:rPr>
            </w:pPr>
            <w:r>
              <w:rPr>
                <w:rFonts w:ascii="宋体" w:hAnsi="宋体" w:cs="宋体" w:eastAsia="宋体"/>
                <w:spacing w:val="-1"/>
                <w:sz w:val="22"/>
                <w:szCs w:val="22"/>
              </w:rPr>
              <w:t>应急预案上墙，按规定定时巡检并有记录。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135" w:lineRule="auto" w:before="151"/>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后</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区</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生活设施维护</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8" w:lineRule="exact"/>
              <w:ind w:left="102" w:right="0"/>
              <w:jc w:val="left"/>
              <w:rPr>
                <w:rFonts w:ascii="宋体" w:hAnsi="宋体" w:cs="宋体" w:eastAsia="宋体"/>
                <w:sz w:val="22"/>
                <w:szCs w:val="22"/>
              </w:rPr>
            </w:pPr>
            <w:r>
              <w:rPr>
                <w:rFonts w:ascii="宋体" w:hAnsi="宋体" w:cs="宋体" w:eastAsia="宋体"/>
                <w:spacing w:val="-1"/>
                <w:sz w:val="22"/>
                <w:szCs w:val="22"/>
              </w:rPr>
              <w:t>符合总部生活设施维护相关标准。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53" w:hRule="exact"/>
        </w:trPr>
        <w:tc>
          <w:tcPr>
            <w:tcW w:w="492" w:type="dxa"/>
            <w:vMerge/>
            <w:tcBorders>
              <w:left w:val="single" w:sz="8" w:space="0" w:color="000000"/>
              <w:bottom w:val="single" w:sz="12" w:space="0" w:color="000000"/>
              <w:right w:val="single" w:sz="5" w:space="0" w:color="000000"/>
            </w:tcBorders>
          </w:tcPr>
          <w:p>
            <w:pPr/>
          </w:p>
        </w:tc>
        <w:tc>
          <w:tcPr>
            <w:tcW w:w="818" w:type="dxa"/>
            <w:vMerge/>
            <w:tcBorders>
              <w:left w:val="single" w:sz="5" w:space="0" w:color="000000"/>
              <w:bottom w:val="nil" w:sz="6" w:space="0" w:color="auto"/>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后区管理</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8" w:lineRule="exact"/>
              <w:ind w:left="102" w:right="0"/>
              <w:jc w:val="left"/>
              <w:rPr>
                <w:rFonts w:ascii="宋体" w:hAnsi="宋体" w:cs="宋体" w:eastAsia="宋体"/>
                <w:sz w:val="22"/>
                <w:szCs w:val="22"/>
              </w:rPr>
            </w:pPr>
            <w:r>
              <w:rPr>
                <w:rFonts w:ascii="宋体" w:hAnsi="宋体" w:cs="宋体" w:eastAsia="宋体"/>
                <w:spacing w:val="-1"/>
                <w:sz w:val="22"/>
                <w:szCs w:val="22"/>
              </w:rPr>
              <w:t>严格执行总部后区管理相关标准。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bl>
    <w:p>
      <w:pPr>
        <w:spacing w:after="0"/>
        <w:sectPr>
          <w:pgSz w:w="11910" w:h="16850"/>
          <w:pgMar w:header="745" w:footer="708" w:top="920" w:bottom="900" w:left="1200" w:right="920"/>
        </w:sectPr>
      </w:pPr>
    </w:p>
    <w:p>
      <w:pPr>
        <w:spacing w:line="240" w:lineRule="auto" w:before="0"/>
        <w:rPr>
          <w:rFonts w:ascii="Times New Roman" w:hAnsi="Times New Roman" w:cs="Times New Roman" w:eastAsia="Times New Roman"/>
          <w:sz w:val="20"/>
          <w:szCs w:val="20"/>
        </w:rPr>
      </w:pPr>
    </w:p>
    <w:p>
      <w:pPr>
        <w:spacing w:line="240" w:lineRule="auto" w:before="9"/>
        <w:rPr>
          <w:rFonts w:ascii="Times New Roman" w:hAnsi="Times New Roman" w:cs="Times New Roman" w:eastAsia="Times New Roman"/>
          <w:sz w:val="22"/>
          <w:szCs w:val="22"/>
        </w:rPr>
      </w:pPr>
    </w:p>
    <w:tbl>
      <w:tblPr>
        <w:tblW w:w="0" w:type="auto"/>
        <w:jc w:val="left"/>
        <w:tblInd w:w="100" w:type="dxa"/>
        <w:tblLayout w:type="fixed"/>
        <w:tblCellMar>
          <w:top w:w="0" w:type="dxa"/>
          <w:left w:w="0" w:type="dxa"/>
          <w:bottom w:w="0" w:type="dxa"/>
          <w:right w:w="0" w:type="dxa"/>
        </w:tblCellMar>
        <w:tblLook w:val="01E0"/>
      </w:tblPr>
      <w:tblGrid>
        <w:gridCol w:w="492"/>
        <w:gridCol w:w="818"/>
        <w:gridCol w:w="1817"/>
        <w:gridCol w:w="4474"/>
        <w:gridCol w:w="699"/>
        <w:gridCol w:w="821"/>
        <w:gridCol w:w="449"/>
      </w:tblGrid>
      <w:tr>
        <w:trPr>
          <w:trHeight w:val="581" w:hRule="exact"/>
        </w:trPr>
        <w:tc>
          <w:tcPr>
            <w:tcW w:w="492" w:type="dxa"/>
            <w:vMerge w:val="restart"/>
            <w:tcBorders>
              <w:top w:val="nil" w:sz="6" w:space="0" w:color="auto"/>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5"/>
                <w:szCs w:val="25"/>
              </w:rPr>
            </w:pPr>
          </w:p>
          <w:p>
            <w:pPr>
              <w:pStyle w:val="TableParagraph"/>
              <w:spacing w:line="135" w:lineRule="auto"/>
              <w:ind w:left="304" w:right="302"/>
              <w:jc w:val="both"/>
              <w:rPr>
                <w:rFonts w:ascii="Microsoft JhengHei" w:hAnsi="Microsoft JhengHei" w:cs="Microsoft JhengHei" w:eastAsia="Microsoft JhengHei"/>
                <w:sz w:val="20"/>
                <w:szCs w:val="20"/>
              </w:rPr>
            </w:pPr>
            <w:r>
              <w:rPr>
                <w:rFonts w:ascii="Microsoft JhengHei" w:hAnsi="Microsoft JhengHei" w:cs="Microsoft JhengHei" w:eastAsia="Microsoft JhengHei"/>
                <w:b/>
                <w:bCs/>
                <w:sz w:val="20"/>
                <w:szCs w:val="20"/>
              </w:rPr>
              <w:t>财</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务</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及</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人</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sz w:val="20"/>
                <w:szCs w:val="20"/>
              </w:rPr>
              <w:t>事</w:t>
            </w:r>
            <w:r>
              <w:rPr>
                <w:rFonts w:ascii="Microsoft JhengHei" w:hAnsi="Microsoft JhengHei" w:cs="Microsoft JhengHei" w:eastAsia="Microsoft JhengHei"/>
                <w:sz w:val="20"/>
                <w:szCs w:val="20"/>
              </w:rPr>
            </w:r>
          </w:p>
        </w:tc>
        <w:tc>
          <w:tcPr>
            <w:tcW w:w="1817"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9"/>
              <w:ind w:right="0"/>
              <w:jc w:val="left"/>
              <w:rPr>
                <w:rFonts w:ascii="Times New Roman" w:hAnsi="Times New Roman" w:cs="Times New Roman" w:eastAsia="Times New Roman"/>
                <w:sz w:val="24"/>
                <w:szCs w:val="24"/>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审核</w:t>
            </w:r>
          </w:p>
        </w:tc>
        <w:tc>
          <w:tcPr>
            <w:tcW w:w="4474" w:type="dxa"/>
            <w:tcBorders>
              <w:top w:val="nil" w:sz="6" w:space="0" w:color="auto"/>
              <w:left w:val="single" w:sz="5" w:space="0" w:color="000000"/>
              <w:bottom w:val="single" w:sz="5" w:space="0" w:color="000000"/>
              <w:right w:val="single" w:sz="5" w:space="0" w:color="000000"/>
            </w:tcBorders>
          </w:tcPr>
          <w:p>
            <w:pPr>
              <w:pStyle w:val="TableParagraph"/>
              <w:spacing w:line="253" w:lineRule="exact"/>
              <w:ind w:left="102" w:right="0"/>
              <w:jc w:val="left"/>
              <w:rPr>
                <w:rFonts w:ascii="宋体" w:hAnsi="宋体" w:cs="宋体" w:eastAsia="宋体"/>
                <w:sz w:val="22"/>
                <w:szCs w:val="22"/>
              </w:rPr>
            </w:pPr>
            <w:r>
              <w:rPr>
                <w:rFonts w:ascii="宋体" w:hAnsi="宋体" w:cs="宋体" w:eastAsia="宋体"/>
                <w:spacing w:val="-1"/>
                <w:sz w:val="22"/>
                <w:szCs w:val="22"/>
              </w:rPr>
              <w:t>对夜审凭证必须逐一审核，异常收支须有相</w:t>
            </w:r>
          </w:p>
          <w:p>
            <w:pPr>
              <w:pStyle w:val="TableParagraph"/>
              <w:spacing w:line="287" w:lineRule="exact"/>
              <w:ind w:left="102" w:right="0"/>
              <w:jc w:val="left"/>
              <w:rPr>
                <w:rFonts w:ascii="宋体" w:hAnsi="宋体" w:cs="宋体" w:eastAsia="宋体"/>
                <w:sz w:val="22"/>
                <w:szCs w:val="22"/>
              </w:rPr>
            </w:pPr>
            <w:r>
              <w:rPr>
                <w:rFonts w:ascii="宋体" w:hAnsi="宋体" w:cs="宋体" w:eastAsia="宋体"/>
                <w:spacing w:val="-1"/>
                <w:sz w:val="22"/>
                <w:szCs w:val="22"/>
              </w:rPr>
              <w:t>关权限人员签字并有文字说明。</w:t>
            </w:r>
          </w:p>
        </w:tc>
        <w:tc>
          <w:tcPr>
            <w:tcW w:w="699" w:type="dxa"/>
            <w:tcBorders>
              <w:top w:val="nil" w:sz="6" w:space="0" w:color="auto"/>
              <w:left w:val="single" w:sz="5" w:space="0" w:color="000000"/>
              <w:bottom w:val="single" w:sz="5" w:space="0" w:color="000000"/>
              <w:right w:val="single" w:sz="5" w:space="0" w:color="000000"/>
            </w:tcBorders>
          </w:tcPr>
          <w:p>
            <w:pPr>
              <w:pStyle w:val="TableParagraph"/>
              <w:spacing w:line="240" w:lineRule="auto" w:before="6"/>
              <w:ind w:right="0"/>
              <w:jc w:val="left"/>
              <w:rPr>
                <w:rFonts w:ascii="Times New Roman" w:hAnsi="Times New Roman" w:cs="Times New Roman" w:eastAsia="Times New Roman"/>
                <w:sz w:val="19"/>
                <w:szCs w:val="19"/>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nil" w:sz="6" w:space="0" w:color="auto"/>
              <w:left w:val="single" w:sz="5" w:space="0" w:color="000000"/>
              <w:bottom w:val="single" w:sz="5" w:space="0" w:color="000000"/>
              <w:right w:val="single" w:sz="5" w:space="0" w:color="000000"/>
            </w:tcBorders>
          </w:tcPr>
          <w:p>
            <w:pPr/>
          </w:p>
        </w:tc>
        <w:tc>
          <w:tcPr>
            <w:tcW w:w="449" w:type="dxa"/>
            <w:tcBorders>
              <w:top w:val="nil" w:sz="6" w:space="0" w:color="auto"/>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库房</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6" w:lineRule="exact" w:before="7"/>
              <w:ind w:left="102" w:right="177"/>
              <w:jc w:val="left"/>
              <w:rPr>
                <w:rFonts w:ascii="宋体" w:hAnsi="宋体" w:cs="宋体" w:eastAsia="宋体"/>
                <w:sz w:val="22"/>
                <w:szCs w:val="22"/>
              </w:rPr>
            </w:pPr>
            <w:r>
              <w:rPr>
                <w:rFonts w:ascii="宋体" w:hAnsi="宋体" w:cs="宋体" w:eastAsia="宋体"/>
                <w:spacing w:val="-1"/>
                <w:sz w:val="22"/>
                <w:szCs w:val="22"/>
              </w:rPr>
              <w:t>物资出入库必须建立明细台帐，每月进行定</w:t>
            </w:r>
            <w:r>
              <w:rPr>
                <w:rFonts w:ascii="宋体" w:hAnsi="宋体" w:cs="宋体" w:eastAsia="宋体"/>
                <w:spacing w:val="22"/>
                <w:sz w:val="22"/>
                <w:szCs w:val="22"/>
              </w:rPr>
              <w:t> </w:t>
            </w:r>
            <w:r>
              <w:rPr>
                <w:rFonts w:ascii="宋体" w:hAnsi="宋体" w:cs="宋体" w:eastAsia="宋体"/>
                <w:sz w:val="22"/>
                <w:szCs w:val="22"/>
              </w:rPr>
              <w:t>期盘点。</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应收应付帐</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70" w:lineRule="exact"/>
              <w:ind w:left="102" w:right="0"/>
              <w:jc w:val="left"/>
              <w:rPr>
                <w:rFonts w:ascii="宋体" w:hAnsi="宋体" w:cs="宋体" w:eastAsia="宋体"/>
                <w:sz w:val="22"/>
                <w:szCs w:val="22"/>
              </w:rPr>
            </w:pPr>
            <w:r>
              <w:rPr>
                <w:rFonts w:ascii="宋体" w:hAnsi="宋体" w:cs="宋体" w:eastAsia="宋体"/>
                <w:spacing w:val="-1"/>
                <w:sz w:val="22"/>
                <w:szCs w:val="22"/>
              </w:rPr>
              <w:t>应收应付帐按公司财务制度操作。</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固定资产</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82" w:lineRule="exact"/>
              <w:ind w:left="102" w:right="0"/>
              <w:jc w:val="left"/>
              <w:rPr>
                <w:rFonts w:ascii="宋体" w:hAnsi="宋体" w:cs="宋体" w:eastAsia="宋体"/>
                <w:sz w:val="22"/>
                <w:szCs w:val="22"/>
              </w:rPr>
            </w:pPr>
            <w:r>
              <w:rPr>
                <w:rFonts w:ascii="宋体" w:hAnsi="宋体" w:cs="宋体" w:eastAsia="宋体"/>
                <w:spacing w:val="-1"/>
                <w:sz w:val="22"/>
                <w:szCs w:val="22"/>
              </w:rPr>
              <w:t>固定资产管理流程必须符合总部相关标准。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1"/>
              <w:ind w:left="102" w:right="0"/>
              <w:jc w:val="left"/>
              <w:rPr>
                <w:rFonts w:ascii="宋体" w:hAnsi="宋体" w:cs="宋体" w:eastAsia="宋体"/>
                <w:sz w:val="20"/>
                <w:szCs w:val="20"/>
              </w:rPr>
            </w:pPr>
            <w:r>
              <w:rPr>
                <w:rFonts w:ascii="宋体" w:hAnsi="宋体" w:cs="宋体" w:eastAsia="宋体"/>
                <w:sz w:val="20"/>
                <w:szCs w:val="20"/>
              </w:rPr>
              <w:t>人员配比</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70" w:lineRule="exact"/>
              <w:ind w:left="102" w:right="0"/>
              <w:jc w:val="left"/>
              <w:rPr>
                <w:rFonts w:ascii="宋体" w:hAnsi="宋体" w:cs="宋体" w:eastAsia="宋体"/>
                <w:sz w:val="22"/>
                <w:szCs w:val="22"/>
              </w:rPr>
            </w:pPr>
            <w:r>
              <w:rPr>
                <w:rFonts w:ascii="宋体" w:hAnsi="宋体" w:cs="宋体" w:eastAsia="宋体"/>
                <w:spacing w:val="-1"/>
                <w:sz w:val="22"/>
                <w:szCs w:val="22"/>
              </w:rPr>
              <w:t>酒店人员编制及配比数符合公司标准。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42"/>
              <w:ind w:left="102" w:right="0"/>
              <w:jc w:val="left"/>
              <w:rPr>
                <w:rFonts w:ascii="宋体" w:hAnsi="宋体" w:cs="宋体" w:eastAsia="宋体"/>
                <w:sz w:val="20"/>
                <w:szCs w:val="20"/>
              </w:rPr>
            </w:pPr>
            <w:r>
              <w:rPr>
                <w:rFonts w:ascii="宋体" w:hAnsi="宋体" w:cs="宋体" w:eastAsia="宋体"/>
                <w:sz w:val="20"/>
                <w:szCs w:val="20"/>
              </w:rPr>
              <w:t>人事信息</w:t>
            </w:r>
          </w:p>
        </w:tc>
        <w:tc>
          <w:tcPr>
            <w:tcW w:w="4474" w:type="dxa"/>
            <w:tcBorders>
              <w:top w:val="single" w:sz="5" w:space="0" w:color="000000"/>
              <w:left w:val="single" w:sz="5" w:space="0" w:color="000000"/>
              <w:bottom w:val="single" w:sz="13" w:space="0" w:color="FFFFFF"/>
              <w:right w:val="single" w:sz="5" w:space="0" w:color="000000"/>
            </w:tcBorders>
          </w:tcPr>
          <w:p>
            <w:pPr>
              <w:pStyle w:val="TableParagraph"/>
              <w:spacing w:line="286" w:lineRule="exact" w:before="7"/>
              <w:ind w:left="102" w:right="177"/>
              <w:jc w:val="left"/>
              <w:rPr>
                <w:rFonts w:ascii="宋体" w:hAnsi="宋体" w:cs="宋体" w:eastAsia="宋体"/>
                <w:sz w:val="22"/>
                <w:szCs w:val="22"/>
              </w:rPr>
            </w:pPr>
            <w:r>
              <w:rPr>
                <w:rFonts w:ascii="宋体" w:hAnsi="宋体" w:cs="宋体" w:eastAsia="宋体"/>
                <w:spacing w:val="-1"/>
                <w:sz w:val="22"/>
                <w:szCs w:val="22"/>
              </w:rPr>
              <w:t>按总部相关规定签订劳动合同或劳务协议并</w:t>
            </w:r>
            <w:r>
              <w:rPr>
                <w:rFonts w:ascii="宋体" w:hAnsi="宋体" w:cs="宋体" w:eastAsia="宋体"/>
                <w:spacing w:val="22"/>
                <w:sz w:val="22"/>
                <w:szCs w:val="22"/>
              </w:rPr>
              <w:t> </w:t>
            </w:r>
            <w:r>
              <w:rPr>
                <w:rFonts w:ascii="宋体" w:hAnsi="宋体" w:cs="宋体" w:eastAsia="宋体"/>
                <w:spacing w:val="-1"/>
                <w:sz w:val="22"/>
                <w:szCs w:val="22"/>
              </w:rPr>
              <w:t>建立完整人事档案信息。</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42"/>
              <w:ind w:left="102" w:right="0"/>
              <w:jc w:val="left"/>
              <w:rPr>
                <w:rFonts w:ascii="宋体" w:hAnsi="宋体" w:cs="宋体" w:eastAsia="宋体"/>
                <w:sz w:val="20"/>
                <w:szCs w:val="20"/>
              </w:rPr>
            </w:pPr>
            <w:r>
              <w:rPr>
                <w:rFonts w:ascii="宋体" w:hAnsi="宋体" w:cs="宋体" w:eastAsia="宋体"/>
                <w:sz w:val="20"/>
                <w:szCs w:val="20"/>
              </w:rPr>
              <w:t>工作考核</w:t>
            </w:r>
          </w:p>
        </w:tc>
        <w:tc>
          <w:tcPr>
            <w:tcW w:w="4474" w:type="dxa"/>
            <w:tcBorders>
              <w:top w:val="single" w:sz="13" w:space="0" w:color="FFFFFF"/>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2"/>
                <w:szCs w:val="22"/>
              </w:rPr>
            </w:pPr>
            <w:r>
              <w:rPr>
                <w:rFonts w:ascii="宋体" w:hAnsi="宋体" w:cs="宋体" w:eastAsia="宋体"/>
                <w:spacing w:val="-1"/>
                <w:sz w:val="22"/>
                <w:szCs w:val="22"/>
              </w:rPr>
              <w:t>员工工作表现以及相关的考核，并有相关记</w:t>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2</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135" w:lineRule="auto" w:before="116"/>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店</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长</w:t>
            </w:r>
            <w:r>
              <w:rPr>
                <w:rFonts w:ascii="Microsoft JhengHei" w:hAnsi="Microsoft JhengHei" w:cs="Microsoft JhengHei" w:eastAsia="Microsoft JhengHei"/>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3"/>
              <w:ind w:left="102" w:right="0"/>
              <w:jc w:val="left"/>
              <w:rPr>
                <w:rFonts w:ascii="宋体" w:hAnsi="宋体" w:cs="宋体" w:eastAsia="宋体"/>
                <w:sz w:val="20"/>
                <w:szCs w:val="20"/>
              </w:rPr>
            </w:pPr>
            <w:r>
              <w:rPr>
                <w:rFonts w:ascii="宋体" w:hAnsi="宋体" w:cs="宋体" w:eastAsia="宋体"/>
                <w:sz w:val="20"/>
                <w:szCs w:val="20"/>
              </w:rPr>
              <w:t>执行力</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严格执行公司各相关流程管理。</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5"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5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8"/>
              <w:ind w:left="102" w:right="0"/>
              <w:jc w:val="left"/>
              <w:rPr>
                <w:rFonts w:ascii="宋体" w:hAnsi="宋体" w:cs="宋体" w:eastAsia="宋体"/>
                <w:sz w:val="20"/>
                <w:szCs w:val="20"/>
              </w:rPr>
            </w:pPr>
            <w:r>
              <w:rPr>
                <w:rFonts w:ascii="宋体" w:hAnsi="宋体" w:cs="宋体" w:eastAsia="宋体"/>
                <w:sz w:val="20"/>
                <w:szCs w:val="20"/>
              </w:rPr>
              <w:t>开业计划</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0" w:lineRule="exact" w:before="14"/>
              <w:ind w:left="102" w:right="161"/>
              <w:jc w:val="left"/>
              <w:rPr>
                <w:rFonts w:ascii="宋体" w:hAnsi="宋体" w:cs="宋体" w:eastAsia="宋体"/>
                <w:sz w:val="20"/>
                <w:szCs w:val="20"/>
              </w:rPr>
            </w:pPr>
            <w:r>
              <w:rPr>
                <w:rFonts w:ascii="宋体" w:hAnsi="宋体" w:cs="宋体" w:eastAsia="宋体"/>
                <w:w w:val="95"/>
                <w:sz w:val="20"/>
                <w:szCs w:val="20"/>
              </w:rPr>
              <w:t>新开业店倒计时工作计划及实施方案，有完整相</w:t>
            </w:r>
            <w:r>
              <w:rPr>
                <w:rFonts w:ascii="宋体" w:hAnsi="宋体" w:cs="宋体" w:eastAsia="宋体"/>
                <w:spacing w:val="24"/>
                <w:w w:val="99"/>
                <w:sz w:val="20"/>
                <w:szCs w:val="20"/>
              </w:rPr>
              <w:t> </w:t>
            </w:r>
            <w:r>
              <w:rPr>
                <w:rFonts w:ascii="宋体" w:hAnsi="宋体" w:cs="宋体" w:eastAsia="宋体"/>
                <w:sz w:val="20"/>
                <w:szCs w:val="20"/>
              </w:rPr>
              <w:t>关记录。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5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6"/>
              <w:ind w:left="102" w:right="0"/>
              <w:jc w:val="left"/>
              <w:rPr>
                <w:rFonts w:ascii="宋体" w:hAnsi="宋体" w:cs="宋体" w:eastAsia="宋体"/>
                <w:sz w:val="20"/>
                <w:szCs w:val="20"/>
              </w:rPr>
            </w:pPr>
            <w:r>
              <w:rPr>
                <w:rFonts w:ascii="宋体" w:hAnsi="宋体" w:cs="宋体" w:eastAsia="宋体"/>
                <w:sz w:val="20"/>
                <w:szCs w:val="20"/>
              </w:rPr>
              <w:t>培训及相关记录</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62" w:lineRule="exact" w:before="10"/>
              <w:ind w:left="102" w:right="161"/>
              <w:jc w:val="left"/>
              <w:rPr>
                <w:rFonts w:ascii="宋体" w:hAnsi="宋体" w:cs="宋体" w:eastAsia="宋体"/>
                <w:sz w:val="20"/>
                <w:szCs w:val="20"/>
              </w:rPr>
            </w:pPr>
            <w:r>
              <w:rPr>
                <w:rFonts w:ascii="宋体" w:hAnsi="宋体" w:cs="宋体" w:eastAsia="宋体"/>
                <w:w w:val="95"/>
                <w:sz w:val="20"/>
                <w:szCs w:val="20"/>
              </w:rPr>
              <w:t>依据总部开业手册标准，酒店制定培训计划及实</w:t>
            </w:r>
            <w:r>
              <w:rPr>
                <w:rFonts w:ascii="宋体" w:hAnsi="宋体" w:cs="宋体" w:eastAsia="宋体"/>
                <w:spacing w:val="24"/>
                <w:w w:val="99"/>
                <w:sz w:val="20"/>
                <w:szCs w:val="20"/>
              </w:rPr>
              <w:t> </w:t>
            </w:r>
            <w:r>
              <w:rPr>
                <w:rFonts w:ascii="宋体" w:hAnsi="宋体" w:cs="宋体" w:eastAsia="宋体"/>
                <w:sz w:val="20"/>
                <w:szCs w:val="20"/>
              </w:rPr>
              <w:t>施方案。</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547"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6"/>
              <w:ind w:left="102" w:right="0"/>
              <w:jc w:val="left"/>
              <w:rPr>
                <w:rFonts w:ascii="宋体" w:hAnsi="宋体" w:cs="宋体" w:eastAsia="宋体"/>
                <w:sz w:val="20"/>
                <w:szCs w:val="20"/>
              </w:rPr>
            </w:pPr>
            <w:r>
              <w:rPr>
                <w:rFonts w:ascii="宋体" w:hAnsi="宋体" w:cs="宋体" w:eastAsia="宋体"/>
                <w:sz w:val="20"/>
                <w:szCs w:val="20"/>
              </w:rPr>
              <w:t>走动式管理</w:t>
            </w:r>
          </w:p>
        </w:tc>
        <w:tc>
          <w:tcPr>
            <w:tcW w:w="4474" w:type="dxa"/>
            <w:tcBorders>
              <w:top w:val="single" w:sz="5" w:space="0" w:color="000000"/>
              <w:left w:val="single" w:sz="5" w:space="0" w:color="000000"/>
              <w:bottom w:val="single" w:sz="13" w:space="0" w:color="FFFFFF"/>
              <w:right w:val="single" w:sz="5" w:space="0" w:color="000000"/>
            </w:tcBorders>
          </w:tcPr>
          <w:p>
            <w:pPr>
              <w:pStyle w:val="TableParagraph"/>
              <w:spacing w:line="260" w:lineRule="exact" w:before="11"/>
              <w:ind w:left="102" w:right="160"/>
              <w:jc w:val="left"/>
              <w:rPr>
                <w:rFonts w:ascii="宋体" w:hAnsi="宋体" w:cs="宋体" w:eastAsia="宋体"/>
                <w:sz w:val="20"/>
                <w:szCs w:val="20"/>
              </w:rPr>
            </w:pPr>
            <w:r>
              <w:rPr>
                <w:rFonts w:ascii="宋体" w:hAnsi="宋体" w:cs="宋体" w:eastAsia="宋体"/>
                <w:sz w:val="20"/>
                <w:szCs w:val="20"/>
              </w:rPr>
              <w:t>走动式管理并每天抽查客房不少于</w:t>
            </w:r>
            <w:r>
              <w:rPr>
                <w:rFonts w:ascii="宋体" w:hAnsi="宋体" w:cs="宋体" w:eastAsia="宋体"/>
                <w:spacing w:val="-70"/>
                <w:sz w:val="20"/>
                <w:szCs w:val="20"/>
              </w:rPr>
              <w:t> </w:t>
            </w:r>
            <w:r>
              <w:rPr>
                <w:rFonts w:ascii="宋体" w:hAnsi="宋体" w:cs="宋体" w:eastAsia="宋体"/>
                <w:sz w:val="20"/>
                <w:szCs w:val="20"/>
              </w:rPr>
              <w:t>5</w:t>
            </w:r>
            <w:r>
              <w:rPr>
                <w:rFonts w:ascii="宋体" w:hAnsi="宋体" w:cs="宋体" w:eastAsia="宋体"/>
                <w:spacing w:val="-69"/>
                <w:sz w:val="20"/>
                <w:szCs w:val="20"/>
              </w:rPr>
              <w:t> </w:t>
            </w:r>
            <w:r>
              <w:rPr>
                <w:rFonts w:ascii="宋体" w:hAnsi="宋体" w:cs="宋体" w:eastAsia="宋体"/>
                <w:sz w:val="20"/>
                <w:szCs w:val="20"/>
              </w:rPr>
              <w:t>间，有相关</w:t>
            </w:r>
            <w:r>
              <w:rPr>
                <w:rFonts w:ascii="宋体" w:hAnsi="宋体" w:cs="宋体" w:eastAsia="宋体"/>
                <w:spacing w:val="30"/>
                <w:w w:val="99"/>
                <w:sz w:val="20"/>
                <w:szCs w:val="20"/>
              </w:rPr>
              <w:t> </w:t>
            </w:r>
            <w:r>
              <w:rPr>
                <w:rFonts w:ascii="宋体" w:hAnsi="宋体" w:cs="宋体" w:eastAsia="宋体"/>
                <w:sz w:val="20"/>
                <w:szCs w:val="20"/>
              </w:rPr>
              <w:t>记录。</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86"/>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2"/>
              <w:ind w:right="0"/>
              <w:jc w:val="left"/>
              <w:rPr>
                <w:rFonts w:ascii="Times New Roman" w:hAnsi="Times New Roman" w:cs="Times New Roman" w:eastAsia="Times New Roman"/>
                <w:sz w:val="22"/>
                <w:szCs w:val="22"/>
              </w:rPr>
            </w:pPr>
          </w:p>
          <w:p>
            <w:pPr>
              <w:pStyle w:val="TableParagraph"/>
              <w:spacing w:line="240" w:lineRule="auto"/>
              <w:ind w:left="99" w:right="0"/>
              <w:jc w:val="left"/>
              <w:rPr>
                <w:rFonts w:ascii="宋体" w:hAnsi="宋体" w:cs="宋体" w:eastAsia="宋体"/>
                <w:sz w:val="20"/>
                <w:szCs w:val="20"/>
              </w:rPr>
            </w:pPr>
            <w:r>
              <w:rPr>
                <w:rFonts w:ascii="宋体" w:hAnsi="宋体" w:cs="宋体" w:eastAsia="宋体"/>
                <w:b/>
                <w:bCs/>
                <w:spacing w:val="2"/>
                <w:sz w:val="20"/>
                <w:szCs w:val="20"/>
              </w:rPr>
              <w:t>铁五角</w:t>
            </w:r>
            <w:r>
              <w:rPr>
                <w:rFonts w:ascii="宋体" w:hAnsi="宋体" w:cs="宋体" w:eastAsia="宋体"/>
                <w:sz w:val="20"/>
                <w:szCs w:val="20"/>
              </w:rPr>
            </w: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团队建设</w:t>
            </w:r>
          </w:p>
        </w:tc>
        <w:tc>
          <w:tcPr>
            <w:tcW w:w="4474" w:type="dxa"/>
            <w:tcBorders>
              <w:top w:val="single" w:sz="13" w:space="0" w:color="FFFFFF"/>
              <w:left w:val="single" w:sz="5" w:space="0" w:color="000000"/>
              <w:bottom w:val="single" w:sz="13" w:space="0" w:color="FFFFFF"/>
              <w:right w:val="single" w:sz="5" w:space="0" w:color="000000"/>
            </w:tcBorders>
          </w:tcPr>
          <w:p>
            <w:pPr>
              <w:pStyle w:val="TableParagraph"/>
              <w:spacing w:line="260" w:lineRule="exact"/>
              <w:ind w:left="102" w:right="0"/>
              <w:jc w:val="left"/>
              <w:rPr>
                <w:rFonts w:ascii="宋体" w:hAnsi="宋体" w:cs="宋体" w:eastAsia="宋体"/>
                <w:sz w:val="22"/>
                <w:szCs w:val="22"/>
              </w:rPr>
            </w:pPr>
            <w:r>
              <w:rPr>
                <w:rFonts w:ascii="宋体" w:hAnsi="宋体" w:cs="宋体" w:eastAsia="宋体"/>
                <w:spacing w:val="-1"/>
                <w:sz w:val="22"/>
                <w:szCs w:val="22"/>
              </w:rPr>
              <w:t>铁五角团队人员配置。</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3"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41"/>
              <w:ind w:left="102" w:right="0"/>
              <w:jc w:val="left"/>
              <w:rPr>
                <w:rFonts w:ascii="宋体" w:hAnsi="宋体" w:cs="宋体" w:eastAsia="宋体"/>
                <w:sz w:val="20"/>
                <w:szCs w:val="20"/>
              </w:rPr>
            </w:pPr>
            <w:r>
              <w:rPr>
                <w:rFonts w:ascii="宋体" w:hAnsi="宋体" w:cs="宋体" w:eastAsia="宋体"/>
                <w:sz w:val="20"/>
                <w:szCs w:val="20"/>
              </w:rPr>
              <w:t>学习沟通</w:t>
            </w:r>
          </w:p>
        </w:tc>
        <w:tc>
          <w:tcPr>
            <w:tcW w:w="4474" w:type="dxa"/>
            <w:tcBorders>
              <w:top w:val="single" w:sz="13" w:space="0" w:color="FFFFFF"/>
              <w:left w:val="single" w:sz="5" w:space="0" w:color="000000"/>
              <w:bottom w:val="single" w:sz="13" w:space="0" w:color="FFFFFF"/>
              <w:right w:val="single" w:sz="5" w:space="0" w:color="000000"/>
            </w:tcBorders>
          </w:tcPr>
          <w:p>
            <w:pPr>
              <w:pStyle w:val="TableParagraph"/>
              <w:spacing w:line="260" w:lineRule="exact"/>
              <w:ind w:left="102" w:right="0"/>
              <w:jc w:val="left"/>
              <w:rPr>
                <w:rFonts w:ascii="宋体" w:hAnsi="宋体" w:cs="宋体" w:eastAsia="宋体"/>
                <w:sz w:val="22"/>
                <w:szCs w:val="22"/>
              </w:rPr>
            </w:pPr>
            <w:r>
              <w:rPr>
                <w:rFonts w:ascii="宋体" w:hAnsi="宋体" w:cs="宋体" w:eastAsia="宋体"/>
                <w:spacing w:val="-1"/>
                <w:sz w:val="22"/>
                <w:szCs w:val="22"/>
              </w:rPr>
              <w:t>学习与沟通会议并有相关记录。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600"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1"/>
              <w:ind w:right="0"/>
              <w:jc w:val="left"/>
              <w:rPr>
                <w:rFonts w:ascii="Times New Roman" w:hAnsi="Times New Roman" w:cs="Times New Roman" w:eastAsia="Times New Roman"/>
                <w:sz w:val="25"/>
                <w:szCs w:val="25"/>
              </w:rPr>
            </w:pPr>
          </w:p>
          <w:p>
            <w:pPr>
              <w:pStyle w:val="TableParagraph"/>
              <w:spacing w:line="240" w:lineRule="auto"/>
              <w:ind w:left="102" w:right="0"/>
              <w:jc w:val="left"/>
              <w:rPr>
                <w:rFonts w:ascii="宋体" w:hAnsi="宋体" w:cs="宋体" w:eastAsia="宋体"/>
                <w:sz w:val="20"/>
                <w:szCs w:val="20"/>
              </w:rPr>
            </w:pPr>
            <w:r>
              <w:rPr>
                <w:rFonts w:ascii="宋体" w:hAnsi="宋体" w:cs="宋体" w:eastAsia="宋体"/>
                <w:sz w:val="20"/>
                <w:szCs w:val="20"/>
              </w:rPr>
              <w:t>培训计划</w:t>
            </w:r>
          </w:p>
        </w:tc>
        <w:tc>
          <w:tcPr>
            <w:tcW w:w="4474" w:type="dxa"/>
            <w:tcBorders>
              <w:top w:val="single" w:sz="13" w:space="0" w:color="FFFFFF"/>
              <w:left w:val="single" w:sz="5" w:space="0" w:color="000000"/>
              <w:bottom w:val="single" w:sz="5" w:space="0" w:color="000000"/>
              <w:right w:val="single" w:sz="5" w:space="0" w:color="000000"/>
            </w:tcBorders>
          </w:tcPr>
          <w:p>
            <w:pPr>
              <w:pStyle w:val="TableParagraph"/>
              <w:spacing w:line="256" w:lineRule="exact"/>
              <w:ind w:left="102" w:right="0"/>
              <w:jc w:val="left"/>
              <w:rPr>
                <w:rFonts w:ascii="宋体" w:hAnsi="宋体" w:cs="宋体" w:eastAsia="宋体"/>
                <w:sz w:val="22"/>
                <w:szCs w:val="22"/>
              </w:rPr>
            </w:pPr>
            <w:r>
              <w:rPr>
                <w:rFonts w:ascii="宋体" w:hAnsi="宋体" w:cs="宋体" w:eastAsia="宋体"/>
                <w:spacing w:val="-1"/>
                <w:sz w:val="22"/>
                <w:szCs w:val="22"/>
              </w:rPr>
              <w:t>制定各部门开业前的培训计划，并有完整文</w:t>
            </w:r>
          </w:p>
          <w:p>
            <w:pPr>
              <w:pStyle w:val="TableParagraph"/>
              <w:spacing w:line="287" w:lineRule="exact"/>
              <w:ind w:left="102" w:right="0"/>
              <w:jc w:val="left"/>
              <w:rPr>
                <w:rFonts w:ascii="宋体" w:hAnsi="宋体" w:cs="宋体" w:eastAsia="宋体"/>
                <w:sz w:val="22"/>
                <w:szCs w:val="22"/>
              </w:rPr>
            </w:pPr>
            <w:r>
              <w:rPr>
                <w:rFonts w:ascii="宋体" w:hAnsi="宋体" w:cs="宋体" w:eastAsia="宋体"/>
                <w:sz w:val="22"/>
                <w:szCs w:val="22"/>
              </w:rPr>
              <w:t>档。</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7"/>
              <w:ind w:right="0"/>
              <w:jc w:val="left"/>
              <w:rPr>
                <w:rFonts w:ascii="Times New Roman" w:hAnsi="Times New Roman" w:cs="Times New Roman" w:eastAsia="Times New Roman"/>
                <w:sz w:val="20"/>
                <w:szCs w:val="20"/>
              </w:rPr>
            </w:pPr>
          </w:p>
          <w:p>
            <w:pPr>
              <w:pStyle w:val="TableParagraph"/>
              <w:spacing w:line="240" w:lineRule="auto"/>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tcBorders>
              <w:left w:val="single" w:sz="5" w:space="0" w:color="000000"/>
              <w:bottom w:val="single" w:sz="5" w:space="0" w:color="000000"/>
              <w:right w:val="single" w:sz="5" w:space="0" w:color="000000"/>
            </w:tcBorders>
          </w:tcPr>
          <w:p>
            <w:pPr/>
          </w:p>
        </w:tc>
        <w:tc>
          <w:tcPr>
            <w:tcW w:w="1817"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13"/>
              <w:ind w:left="102" w:right="0"/>
              <w:jc w:val="left"/>
              <w:rPr>
                <w:rFonts w:ascii="宋体" w:hAnsi="宋体" w:cs="宋体" w:eastAsia="宋体"/>
                <w:sz w:val="20"/>
                <w:szCs w:val="20"/>
              </w:rPr>
            </w:pPr>
            <w:r>
              <w:rPr>
                <w:rFonts w:ascii="宋体" w:hAnsi="宋体" w:cs="宋体" w:eastAsia="宋体"/>
                <w:sz w:val="20"/>
                <w:szCs w:val="20"/>
              </w:rPr>
              <w:t>培训实施</w:t>
            </w:r>
          </w:p>
        </w:tc>
        <w:tc>
          <w:tcPr>
            <w:tcW w:w="4474"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2" w:right="0"/>
              <w:jc w:val="left"/>
              <w:rPr>
                <w:rFonts w:ascii="宋体" w:hAnsi="宋体" w:cs="宋体" w:eastAsia="宋体"/>
                <w:sz w:val="20"/>
                <w:szCs w:val="20"/>
              </w:rPr>
            </w:pPr>
            <w:r>
              <w:rPr>
                <w:rFonts w:ascii="宋体" w:hAnsi="宋体" w:cs="宋体" w:eastAsia="宋体"/>
                <w:sz w:val="20"/>
                <w:szCs w:val="20"/>
              </w:rPr>
              <w:t>各部门开业培训实施课程，并有完整相关记录。</w:t>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2" w:lineRule="exact"/>
              <w:ind w:right="100"/>
              <w:jc w:val="right"/>
              <w:rPr>
                <w:rFonts w:ascii="宋体" w:hAnsi="宋体" w:cs="宋体" w:eastAsia="宋体"/>
                <w:sz w:val="24"/>
                <w:szCs w:val="24"/>
              </w:rPr>
            </w:pPr>
            <w:r>
              <w:rPr>
                <w:rFonts w:ascii="宋体"/>
                <w:b/>
                <w:w w:val="95"/>
                <w:sz w:val="24"/>
              </w:rPr>
              <w:t>3</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341" w:hRule="exact"/>
        </w:trPr>
        <w:tc>
          <w:tcPr>
            <w:tcW w:w="492" w:type="dxa"/>
            <w:vMerge/>
            <w:tcBorders>
              <w:left w:val="single" w:sz="8" w:space="0" w:color="000000"/>
              <w:right w:val="single" w:sz="5" w:space="0" w:color="000000"/>
            </w:tcBorders>
          </w:tcPr>
          <w:p>
            <w:pPr/>
          </w:p>
        </w:tc>
        <w:tc>
          <w:tcPr>
            <w:tcW w:w="818" w:type="dxa"/>
            <w:vMerge w:val="restart"/>
            <w:tcBorders>
              <w:top w:val="single" w:sz="5" w:space="0" w:color="000000"/>
              <w:left w:val="single" w:sz="5" w:space="0" w:color="000000"/>
              <w:right w:val="single" w:sz="5" w:space="0" w:color="000000"/>
            </w:tcBorders>
          </w:tcPr>
          <w:p>
            <w:pPr>
              <w:pStyle w:val="TableParagraph"/>
              <w:spacing w:line="135" w:lineRule="auto" w:before="177"/>
              <w:ind w:left="304" w:right="302"/>
              <w:jc w:val="center"/>
              <w:rPr>
                <w:rFonts w:ascii="Microsoft JhengHei" w:hAnsi="Microsoft JhengHei" w:cs="Microsoft JhengHei" w:eastAsia="Microsoft JhengHei"/>
                <w:sz w:val="20"/>
                <w:szCs w:val="20"/>
              </w:rPr>
            </w:pPr>
            <w:r>
              <w:rPr>
                <w:rFonts w:ascii="Microsoft JhengHei" w:hAnsi="Microsoft JhengHei" w:cs="Microsoft JhengHei" w:eastAsia="Microsoft JhengHei"/>
                <w:b/>
                <w:bCs/>
                <w:w w:val="95"/>
                <w:sz w:val="20"/>
                <w:szCs w:val="20"/>
              </w:rPr>
              <w:t>项</w:t>
            </w:r>
            <w:r>
              <w:rPr>
                <w:rFonts w:ascii="Microsoft JhengHei" w:hAnsi="Microsoft JhengHei" w:cs="Microsoft JhengHei" w:eastAsia="Microsoft JhengHei"/>
                <w:b/>
                <w:bCs/>
                <w:w w:val="99"/>
                <w:sz w:val="20"/>
                <w:szCs w:val="20"/>
              </w:rPr>
              <w:t> </w:t>
            </w:r>
            <w:r>
              <w:rPr>
                <w:rFonts w:ascii="Microsoft JhengHei" w:hAnsi="Microsoft JhengHei" w:cs="Microsoft JhengHei" w:eastAsia="Microsoft JhengHei"/>
                <w:b/>
                <w:bCs/>
                <w:w w:val="95"/>
                <w:sz w:val="20"/>
                <w:szCs w:val="20"/>
              </w:rPr>
              <w:t>目</w:t>
            </w:r>
            <w:r>
              <w:rPr>
                <w:rFonts w:ascii="Microsoft JhengHei" w:hAnsi="Microsoft JhengHei" w:cs="Microsoft JhengHei" w:eastAsia="Microsoft JhengHei"/>
                <w:sz w:val="20"/>
                <w:szCs w:val="20"/>
              </w:rPr>
            </w:r>
          </w:p>
        </w:tc>
        <w:tc>
          <w:tcPr>
            <w:tcW w:w="6291" w:type="dxa"/>
            <w:gridSpan w:val="2"/>
            <w:vMerge w:val="restart"/>
            <w:tcBorders>
              <w:top w:val="single" w:sz="5" w:space="0" w:color="000000"/>
              <w:left w:val="single" w:sz="5" w:space="0" w:color="000000"/>
              <w:right w:val="single" w:sz="5" w:space="0" w:color="000000"/>
            </w:tcBorders>
          </w:tcPr>
          <w:p>
            <w:pPr>
              <w:pStyle w:val="TableParagraph"/>
              <w:spacing w:line="240" w:lineRule="auto"/>
              <w:ind w:right="0"/>
              <w:jc w:val="left"/>
              <w:rPr>
                <w:rFonts w:ascii="Times New Roman" w:hAnsi="Times New Roman" w:cs="Times New Roman" w:eastAsia="Times New Roman"/>
                <w:sz w:val="20"/>
                <w:szCs w:val="20"/>
              </w:rPr>
            </w:pPr>
          </w:p>
          <w:p>
            <w:pPr>
              <w:pStyle w:val="TableParagraph"/>
              <w:spacing w:line="240" w:lineRule="auto" w:before="5"/>
              <w:ind w:right="0"/>
              <w:jc w:val="left"/>
              <w:rPr>
                <w:rFonts w:ascii="Times New Roman" w:hAnsi="Times New Roman" w:cs="Times New Roman" w:eastAsia="Times New Roman"/>
                <w:sz w:val="17"/>
                <w:szCs w:val="17"/>
              </w:rPr>
            </w:pPr>
          </w:p>
          <w:p>
            <w:pPr>
              <w:pStyle w:val="TableParagraph"/>
              <w:tabs>
                <w:tab w:pos="1713" w:val="left" w:leader="none"/>
              </w:tabs>
              <w:spacing w:line="240" w:lineRule="auto"/>
              <w:ind w:left="102" w:right="0"/>
              <w:jc w:val="left"/>
              <w:rPr>
                <w:rFonts w:ascii="宋体" w:hAnsi="宋体" w:cs="宋体" w:eastAsia="宋体"/>
                <w:sz w:val="20"/>
                <w:szCs w:val="20"/>
              </w:rPr>
            </w:pPr>
            <w:r>
              <w:rPr>
                <w:rFonts w:ascii="宋体" w:hAnsi="宋体" w:cs="宋体" w:eastAsia="宋体"/>
                <w:b/>
                <w:bCs/>
                <w:spacing w:val="1"/>
                <w:sz w:val="20"/>
                <w:szCs w:val="20"/>
              </w:rPr>
              <w:t>总分</w:t>
            </w:r>
            <w:r>
              <w:rPr>
                <w:rFonts w:ascii="宋体" w:hAnsi="宋体" w:cs="宋体" w:eastAsia="宋体"/>
                <w:b/>
                <w:bCs/>
                <w:spacing w:val="-58"/>
                <w:sz w:val="20"/>
                <w:szCs w:val="20"/>
              </w:rPr>
              <w:t> </w:t>
            </w:r>
            <w:r>
              <w:rPr>
                <w:rFonts w:ascii="宋体" w:hAnsi="宋体" w:cs="宋体" w:eastAsia="宋体"/>
                <w:b/>
                <w:bCs/>
                <w:sz w:val="20"/>
                <w:szCs w:val="20"/>
              </w:rPr>
              <w:t>1000</w:t>
            </w:r>
            <w:r>
              <w:rPr>
                <w:rFonts w:ascii="宋体" w:hAnsi="宋体" w:cs="宋体" w:eastAsia="宋体"/>
                <w:b/>
                <w:bCs/>
                <w:spacing w:val="-55"/>
                <w:sz w:val="20"/>
                <w:szCs w:val="20"/>
              </w:rPr>
              <w:t> </w:t>
            </w:r>
            <w:r>
              <w:rPr>
                <w:rFonts w:ascii="宋体" w:hAnsi="宋体" w:cs="宋体" w:eastAsia="宋体"/>
                <w:b/>
                <w:bCs/>
                <w:sz w:val="20"/>
                <w:szCs w:val="20"/>
              </w:rPr>
              <w:t>分</w:t>
              <w:tab/>
              <w:t>合格分</w:t>
            </w:r>
            <w:r>
              <w:rPr>
                <w:rFonts w:ascii="宋体" w:hAnsi="宋体" w:cs="宋体" w:eastAsia="宋体"/>
                <w:b/>
                <w:bCs/>
                <w:spacing w:val="-57"/>
                <w:sz w:val="20"/>
                <w:szCs w:val="20"/>
              </w:rPr>
              <w:t> </w:t>
            </w:r>
            <w:r>
              <w:rPr>
                <w:rFonts w:ascii="宋体" w:hAnsi="宋体" w:cs="宋体" w:eastAsia="宋体"/>
                <w:b/>
                <w:bCs/>
                <w:sz w:val="20"/>
                <w:szCs w:val="20"/>
              </w:rPr>
              <w:t>800</w:t>
            </w:r>
            <w:r>
              <w:rPr>
                <w:rFonts w:ascii="宋体" w:hAnsi="宋体" w:cs="宋体" w:eastAsia="宋体"/>
                <w:b/>
                <w:bCs/>
                <w:spacing w:val="-55"/>
                <w:sz w:val="20"/>
                <w:szCs w:val="20"/>
              </w:rPr>
              <w:t> </w:t>
            </w:r>
            <w:r>
              <w:rPr>
                <w:rFonts w:ascii="宋体" w:hAnsi="宋体" w:cs="宋体" w:eastAsia="宋体"/>
                <w:b/>
                <w:bCs/>
                <w:sz w:val="20"/>
                <w:szCs w:val="20"/>
              </w:rPr>
              <w:t>分</w:t>
            </w:r>
            <w:r>
              <w:rPr>
                <w:rFonts w:ascii="宋体" w:hAnsi="宋体" w:cs="宋体" w:eastAsia="宋体"/>
                <w:sz w:val="20"/>
                <w:szCs w:val="20"/>
              </w:rPr>
            </w:r>
          </w:p>
        </w:tc>
        <w:tc>
          <w:tcPr>
            <w:tcW w:w="699"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left="100" w:right="0"/>
              <w:jc w:val="left"/>
              <w:rPr>
                <w:rFonts w:ascii="宋体" w:hAnsi="宋体" w:cs="宋体" w:eastAsia="宋体"/>
                <w:sz w:val="24"/>
                <w:szCs w:val="24"/>
              </w:rPr>
            </w:pPr>
            <w:r>
              <w:rPr>
                <w:rFonts w:ascii="宋体"/>
                <w:b/>
                <w:spacing w:val="2"/>
                <w:sz w:val="24"/>
              </w:rPr>
              <w:t>1</w:t>
            </w:r>
            <w:r>
              <w:rPr>
                <w:rFonts w:ascii="宋体"/>
                <w:b/>
                <w:sz w:val="24"/>
              </w:rPr>
              <w:t>0</w:t>
            </w:r>
            <w:r>
              <w:rPr>
                <w:rFonts w:ascii="宋体"/>
                <w:b/>
                <w:spacing w:val="2"/>
                <w:sz w:val="24"/>
              </w:rPr>
              <w:t>0</w:t>
            </w:r>
            <w:r>
              <w:rPr>
                <w:rFonts w:ascii="宋体"/>
                <w:b/>
                <w:sz w:val="24"/>
              </w:rPr>
              <w:t>0</w:t>
            </w:r>
            <w:r>
              <w:rPr>
                <w:rFonts w:ascii="宋体"/>
                <w:sz w:val="24"/>
              </w:rPr>
            </w:r>
          </w:p>
        </w:tc>
        <w:tc>
          <w:tcPr>
            <w:tcW w:w="821" w:type="dxa"/>
            <w:tcBorders>
              <w:top w:val="single" w:sz="5" w:space="0" w:color="000000"/>
              <w:left w:val="single" w:sz="5" w:space="0" w:color="000000"/>
              <w:bottom w:val="single" w:sz="5" w:space="0" w:color="000000"/>
              <w:right w:val="single" w:sz="5" w:space="0" w:color="000000"/>
            </w:tcBorders>
          </w:tcPr>
          <w:p>
            <w:pPr>
              <w:pStyle w:val="TableParagraph"/>
              <w:spacing w:line="294" w:lineRule="exact"/>
              <w:ind w:right="0"/>
              <w:jc w:val="center"/>
              <w:rPr>
                <w:rFonts w:ascii="宋体" w:hAnsi="宋体" w:cs="宋体" w:eastAsia="宋体"/>
                <w:sz w:val="24"/>
                <w:szCs w:val="24"/>
              </w:rPr>
            </w:pPr>
            <w:r>
              <w:rPr>
                <w:rFonts w:ascii="宋体"/>
                <w:b/>
                <w:sz w:val="24"/>
              </w:rPr>
              <w:t>0</w:t>
            </w:r>
            <w:r>
              <w:rPr>
                <w:rFonts w:ascii="宋体"/>
                <w:sz w:val="24"/>
              </w:rPr>
            </w:r>
          </w:p>
        </w:tc>
        <w:tc>
          <w:tcPr>
            <w:tcW w:w="449" w:type="dxa"/>
            <w:tcBorders>
              <w:top w:val="single" w:sz="5" w:space="0" w:color="000000"/>
              <w:left w:val="single" w:sz="5" w:space="0" w:color="000000"/>
              <w:bottom w:val="single" w:sz="5" w:space="0" w:color="000000"/>
              <w:right w:val="single" w:sz="8" w:space="0" w:color="000000"/>
            </w:tcBorders>
          </w:tcPr>
          <w:p>
            <w:pPr/>
          </w:p>
        </w:tc>
      </w:tr>
      <w:tr>
        <w:trPr>
          <w:trHeight w:val="402" w:hRule="exact"/>
        </w:trPr>
        <w:tc>
          <w:tcPr>
            <w:tcW w:w="492" w:type="dxa"/>
            <w:vMerge/>
            <w:tcBorders>
              <w:left w:val="single" w:sz="8" w:space="0" w:color="000000"/>
              <w:bottom w:val="single" w:sz="13" w:space="0" w:color="000000"/>
              <w:right w:val="single" w:sz="5" w:space="0" w:color="000000"/>
            </w:tcBorders>
          </w:tcPr>
          <w:p>
            <w:pPr/>
          </w:p>
        </w:tc>
        <w:tc>
          <w:tcPr>
            <w:tcW w:w="818" w:type="dxa"/>
            <w:vMerge/>
            <w:tcBorders>
              <w:left w:val="single" w:sz="5" w:space="0" w:color="000000"/>
              <w:bottom w:val="single" w:sz="13" w:space="0" w:color="000000"/>
              <w:right w:val="single" w:sz="5" w:space="0" w:color="000000"/>
            </w:tcBorders>
          </w:tcPr>
          <w:p>
            <w:pPr/>
          </w:p>
        </w:tc>
        <w:tc>
          <w:tcPr>
            <w:tcW w:w="6291" w:type="dxa"/>
            <w:gridSpan w:val="2"/>
            <w:vMerge/>
            <w:tcBorders>
              <w:left w:val="single" w:sz="5" w:space="0" w:color="000000"/>
              <w:bottom w:val="single" w:sz="13" w:space="0" w:color="000000"/>
              <w:right w:val="single" w:sz="5" w:space="0" w:color="000000"/>
            </w:tcBorders>
          </w:tcPr>
          <w:p>
            <w:pPr/>
          </w:p>
        </w:tc>
        <w:tc>
          <w:tcPr>
            <w:tcW w:w="699" w:type="dxa"/>
            <w:tcBorders>
              <w:top w:val="single" w:sz="5" w:space="0" w:color="000000"/>
              <w:left w:val="single" w:sz="5" w:space="0" w:color="000000"/>
              <w:bottom w:val="single" w:sz="13" w:space="0" w:color="000000"/>
              <w:right w:val="single" w:sz="5" w:space="0" w:color="000000"/>
            </w:tcBorders>
          </w:tcPr>
          <w:p>
            <w:pPr>
              <w:pStyle w:val="TableParagraph"/>
              <w:spacing w:line="240" w:lineRule="auto" w:before="28"/>
              <w:ind w:left="100" w:right="0"/>
              <w:jc w:val="left"/>
              <w:rPr>
                <w:rFonts w:ascii="宋体" w:hAnsi="宋体" w:cs="宋体" w:eastAsia="宋体"/>
                <w:sz w:val="24"/>
                <w:szCs w:val="24"/>
              </w:rPr>
            </w:pPr>
            <w:r>
              <w:rPr>
                <w:rFonts w:ascii="宋体" w:hAnsi="宋体" w:cs="宋体" w:eastAsia="宋体"/>
                <w:b/>
                <w:bCs/>
                <w:spacing w:val="2"/>
                <w:sz w:val="24"/>
                <w:szCs w:val="24"/>
              </w:rPr>
              <w:t>总分</w:t>
            </w:r>
            <w:r>
              <w:rPr>
                <w:rFonts w:ascii="宋体" w:hAnsi="宋体" w:cs="宋体" w:eastAsia="宋体"/>
                <w:sz w:val="24"/>
                <w:szCs w:val="24"/>
              </w:rPr>
            </w:r>
          </w:p>
        </w:tc>
        <w:tc>
          <w:tcPr>
            <w:tcW w:w="821" w:type="dxa"/>
            <w:tcBorders>
              <w:top w:val="single" w:sz="5" w:space="0" w:color="000000"/>
              <w:left w:val="single" w:sz="5" w:space="0" w:color="000000"/>
              <w:bottom w:val="single" w:sz="13" w:space="0" w:color="000000"/>
              <w:right w:val="single" w:sz="5" w:space="0" w:color="000000"/>
            </w:tcBorders>
          </w:tcPr>
          <w:p>
            <w:pPr>
              <w:pStyle w:val="TableParagraph"/>
              <w:spacing w:line="240" w:lineRule="auto" w:before="28"/>
              <w:ind w:left="102" w:right="0"/>
              <w:jc w:val="left"/>
              <w:rPr>
                <w:rFonts w:ascii="宋体" w:hAnsi="宋体" w:cs="宋体" w:eastAsia="宋体"/>
                <w:sz w:val="24"/>
                <w:szCs w:val="24"/>
              </w:rPr>
            </w:pPr>
            <w:r>
              <w:rPr>
                <w:rFonts w:ascii="宋体"/>
                <w:b/>
                <w:sz w:val="24"/>
              </w:rPr>
              <w:t>0.00%</w:t>
            </w:r>
            <w:r>
              <w:rPr>
                <w:rFonts w:ascii="宋体"/>
                <w:sz w:val="24"/>
              </w:rPr>
            </w:r>
          </w:p>
        </w:tc>
        <w:tc>
          <w:tcPr>
            <w:tcW w:w="449" w:type="dxa"/>
            <w:tcBorders>
              <w:top w:val="single" w:sz="5" w:space="0" w:color="000000"/>
              <w:left w:val="single" w:sz="5" w:space="0" w:color="000000"/>
              <w:bottom w:val="single" w:sz="13" w:space="0" w:color="000000"/>
              <w:right w:val="single" w:sz="8" w:space="0" w:color="000000"/>
            </w:tcBorders>
          </w:tcPr>
          <w:p>
            <w:pPr/>
          </w:p>
        </w:tc>
      </w:tr>
      <w:tr>
        <w:trPr>
          <w:trHeight w:val="340" w:hRule="exact"/>
        </w:trPr>
        <w:tc>
          <w:tcPr>
            <w:tcW w:w="9570" w:type="dxa"/>
            <w:gridSpan w:val="7"/>
            <w:tcBorders>
              <w:top w:val="single" w:sz="13" w:space="0" w:color="000000"/>
              <w:left w:val="single" w:sz="8" w:space="0" w:color="000000"/>
              <w:bottom w:val="single" w:sz="8" w:space="0" w:color="000000"/>
              <w:right w:val="single" w:sz="8" w:space="0" w:color="000000"/>
            </w:tcBorders>
          </w:tcPr>
          <w:p>
            <w:pPr>
              <w:pStyle w:val="TableParagraph"/>
              <w:spacing w:line="240" w:lineRule="auto" w:before="20"/>
              <w:ind w:right="248"/>
              <w:jc w:val="center"/>
              <w:rPr>
                <w:rFonts w:ascii="宋体" w:hAnsi="宋体" w:cs="宋体" w:eastAsia="宋体"/>
                <w:sz w:val="20"/>
                <w:szCs w:val="20"/>
              </w:rPr>
            </w:pPr>
            <w:r>
              <w:rPr>
                <w:rFonts w:ascii="宋体" w:hAnsi="宋体" w:cs="宋体" w:eastAsia="宋体"/>
                <w:b/>
                <w:bCs/>
                <w:sz w:val="20"/>
                <w:szCs w:val="20"/>
              </w:rPr>
              <w:t>检查人：</w:t>
            </w:r>
            <w:r>
              <w:rPr>
                <w:rFonts w:ascii="宋体" w:hAnsi="宋体" w:cs="宋体" w:eastAsia="宋体"/>
                <w:sz w:val="20"/>
                <w:szCs w:val="20"/>
              </w:rPr>
            </w:r>
          </w:p>
        </w:tc>
      </w:tr>
    </w:tbl>
    <w:p>
      <w:pPr>
        <w:spacing w:line="240" w:lineRule="auto" w:before="3"/>
        <w:rPr>
          <w:rFonts w:ascii="Times New Roman" w:hAnsi="Times New Roman" w:cs="Times New Roman" w:eastAsia="Times New Roman"/>
          <w:sz w:val="29"/>
          <w:szCs w:val="29"/>
        </w:rPr>
      </w:pPr>
    </w:p>
    <w:p>
      <w:pPr>
        <w:pStyle w:val="BodyText"/>
        <w:spacing w:line="240" w:lineRule="auto" w:before="36"/>
        <w:ind w:left="218" w:right="0"/>
        <w:jc w:val="left"/>
      </w:pPr>
      <w:r>
        <w:rPr>
          <w:rFonts w:ascii="宋体" w:hAnsi="宋体" w:cs="宋体" w:eastAsia="宋体"/>
          <w:spacing w:val="-1"/>
        </w:rPr>
        <w:t>6.3.2.2</w:t>
      </w:r>
      <w:r>
        <w:rPr>
          <w:rFonts w:ascii="宋体" w:hAnsi="宋体" w:cs="宋体" w:eastAsia="宋体"/>
          <w:spacing w:val="-53"/>
        </w:rPr>
        <w:t> </w:t>
      </w:r>
      <w:r>
        <w:rPr>
          <w:spacing w:val="-2"/>
        </w:rPr>
        <w:t>经店长自查合格后，发邮件告知开业时间并与质检人员沟通酒店的状况，确认质检时间；</w:t>
      </w:r>
    </w:p>
    <w:p>
      <w:pPr>
        <w:pStyle w:val="BodyText"/>
        <w:spacing w:line="357" w:lineRule="auto"/>
        <w:ind w:left="1058" w:right="204" w:hanging="840"/>
        <w:jc w:val="both"/>
      </w:pPr>
      <w:r>
        <w:rPr>
          <w:rFonts w:ascii="宋体" w:hAnsi="宋体" w:cs="宋体" w:eastAsia="宋体"/>
        </w:rPr>
        <w:t>6.3.2</w:t>
      </w:r>
      <w:r>
        <w:rPr>
          <w:rFonts w:ascii="宋体" w:hAnsi="宋体" w:cs="宋体" w:eastAsia="宋体"/>
          <w:spacing w:val="-3"/>
        </w:rPr>
        <w:t>.</w:t>
      </w:r>
      <w:r>
        <w:rPr>
          <w:rFonts w:ascii="宋体" w:hAnsi="宋体" w:cs="宋体" w:eastAsia="宋体"/>
        </w:rPr>
        <w:t>3</w:t>
      </w:r>
      <w:r>
        <w:rPr>
          <w:rFonts w:ascii="宋体" w:hAnsi="宋体" w:cs="宋体" w:eastAsia="宋体"/>
          <w:spacing w:val="-53"/>
        </w:rPr>
        <w:t> </w:t>
      </w:r>
      <w:r>
        <w:rPr>
          <w:spacing w:val="-3"/>
        </w:rPr>
        <w:t>质</w:t>
      </w:r>
      <w:r>
        <w:rPr/>
        <w:t>检</w:t>
      </w:r>
      <w:r>
        <w:rPr>
          <w:spacing w:val="-3"/>
        </w:rPr>
        <w:t>部</w:t>
      </w:r>
      <w:r>
        <w:rPr/>
        <w:t>检</w:t>
      </w:r>
      <w:r>
        <w:rPr>
          <w:spacing w:val="-3"/>
        </w:rPr>
        <w:t>查</w:t>
      </w:r>
      <w:r>
        <w:rPr/>
        <w:t>通</w:t>
      </w:r>
      <w:r>
        <w:rPr>
          <w:spacing w:val="-3"/>
        </w:rPr>
        <w:t>过</w:t>
      </w:r>
      <w:r>
        <w:rPr/>
        <w:t>后发</w:t>
      </w:r>
      <w:r>
        <w:rPr>
          <w:spacing w:val="-3"/>
        </w:rPr>
        <w:t>文</w:t>
      </w:r>
      <w:r>
        <w:rPr/>
        <w:t>店</w:t>
      </w:r>
      <w:r>
        <w:rPr>
          <w:spacing w:val="-3"/>
        </w:rPr>
        <w:t>长</w:t>
      </w:r>
      <w:r>
        <w:rPr/>
        <w:t>和</w:t>
      </w:r>
      <w:r>
        <w:rPr>
          <w:spacing w:val="-3"/>
        </w:rPr>
        <w:t>运</w:t>
      </w:r>
      <w:r>
        <w:rPr/>
        <w:t>营</w:t>
      </w:r>
      <w:r>
        <w:rPr>
          <w:spacing w:val="-3"/>
        </w:rPr>
        <w:t>部</w:t>
      </w:r>
      <w:r>
        <w:rPr/>
        <w:t>及</w:t>
      </w:r>
      <w:r>
        <w:rPr>
          <w:spacing w:val="-3"/>
        </w:rPr>
        <w:t>公</w:t>
      </w:r>
      <w:r>
        <w:rPr/>
        <w:t>司涉</w:t>
      </w:r>
      <w:r>
        <w:rPr>
          <w:spacing w:val="-3"/>
        </w:rPr>
        <w:t>及</w:t>
      </w:r>
      <w:r>
        <w:rPr/>
        <w:t>开</w:t>
      </w:r>
      <w:r>
        <w:rPr>
          <w:spacing w:val="-3"/>
        </w:rPr>
        <w:t>业</w:t>
      </w:r>
      <w:r>
        <w:rPr/>
        <w:t>的</w:t>
      </w:r>
      <w:r>
        <w:rPr>
          <w:spacing w:val="-3"/>
        </w:rPr>
        <w:t>部</w:t>
      </w:r>
      <w:r>
        <w:rPr/>
        <w:t>门</w:t>
      </w:r>
      <w:r>
        <w:rPr>
          <w:spacing w:val="-3"/>
        </w:rPr>
        <w:t>进</w:t>
      </w:r>
      <w:r>
        <w:rPr/>
        <w:t>行</w:t>
      </w:r>
      <w:r>
        <w:rPr>
          <w:spacing w:val="-3"/>
        </w:rPr>
        <w:t>开</w:t>
      </w:r>
      <w:r>
        <w:rPr/>
        <w:t>业会</w:t>
      </w:r>
      <w:r>
        <w:rPr>
          <w:spacing w:val="-3"/>
        </w:rPr>
        <w:t>签</w:t>
      </w:r>
      <w:r>
        <w:rPr>
          <w:spacing w:val="-46"/>
        </w:rPr>
        <w:t>；</w:t>
      </w:r>
      <w:r>
        <w:rPr>
          <w:spacing w:val="-3"/>
        </w:rPr>
        <w:t>检</w:t>
      </w:r>
      <w:r>
        <w:rPr/>
        <w:t>查不</w:t>
      </w:r>
      <w:r>
        <w:rPr>
          <w:spacing w:val="-3"/>
        </w:rPr>
        <w:t>合格的酒</w:t>
      </w:r>
      <w:r>
        <w:rPr/>
        <w:t>店</w:t>
      </w:r>
      <w:r>
        <w:rPr/>
        <w:t> 质检</w:t>
      </w:r>
      <w:r>
        <w:rPr>
          <w:spacing w:val="-3"/>
        </w:rPr>
        <w:t>部</w:t>
      </w:r>
      <w:r>
        <w:rPr/>
        <w:t>会</w:t>
      </w:r>
      <w:r>
        <w:rPr>
          <w:spacing w:val="-3"/>
        </w:rPr>
        <w:t>发</w:t>
      </w:r>
      <w:r>
        <w:rPr/>
        <w:t>整</w:t>
      </w:r>
      <w:r>
        <w:rPr>
          <w:spacing w:val="-3"/>
        </w:rPr>
        <w:t>改</w:t>
      </w:r>
      <w:r>
        <w:rPr/>
        <w:t>通</w:t>
      </w:r>
      <w:r>
        <w:rPr>
          <w:spacing w:val="-3"/>
        </w:rPr>
        <w:t>知书</w:t>
      </w:r>
      <w:r>
        <w:rPr>
          <w:spacing w:val="-51"/>
        </w:rPr>
        <w:t>，</w:t>
      </w:r>
      <w:r>
        <w:rPr/>
        <w:t>店长</w:t>
      </w:r>
      <w:r>
        <w:rPr>
          <w:spacing w:val="-3"/>
        </w:rPr>
        <w:t>必</w:t>
      </w:r>
      <w:r>
        <w:rPr/>
        <w:t>须</w:t>
      </w:r>
      <w:r>
        <w:rPr>
          <w:spacing w:val="-3"/>
        </w:rPr>
        <w:t>在</w:t>
      </w:r>
      <w:r>
        <w:rPr/>
        <w:t>规</w:t>
      </w:r>
      <w:r>
        <w:rPr>
          <w:spacing w:val="-3"/>
        </w:rPr>
        <w:t>定</w:t>
      </w:r>
      <w:r>
        <w:rPr/>
        <w:t>时</w:t>
      </w:r>
      <w:r>
        <w:rPr>
          <w:spacing w:val="-3"/>
        </w:rPr>
        <w:t>间</w:t>
      </w:r>
      <w:r>
        <w:rPr/>
        <w:t>内</w:t>
      </w:r>
      <w:r>
        <w:rPr>
          <w:spacing w:val="-3"/>
        </w:rPr>
        <w:t>整</w:t>
      </w:r>
      <w:r>
        <w:rPr/>
        <w:t>改完</w:t>
      </w:r>
      <w:r>
        <w:rPr>
          <w:spacing w:val="-3"/>
        </w:rPr>
        <w:t>毕</w:t>
      </w:r>
      <w:r>
        <w:rPr>
          <w:spacing w:val="-51"/>
        </w:rPr>
        <w:t>，</w:t>
      </w:r>
      <w:r>
        <w:rPr/>
        <w:t>同</w:t>
      </w:r>
      <w:r>
        <w:rPr>
          <w:spacing w:val="-3"/>
        </w:rPr>
        <w:t>时</w:t>
      </w:r>
      <w:r>
        <w:rPr/>
        <w:t>在</w:t>
      </w:r>
      <w:r>
        <w:rPr>
          <w:spacing w:val="-3"/>
        </w:rPr>
        <w:t>整</w:t>
      </w:r>
      <w:r>
        <w:rPr/>
        <w:t>改</w:t>
      </w:r>
      <w:r>
        <w:rPr>
          <w:spacing w:val="-3"/>
        </w:rPr>
        <w:t>的过</w:t>
      </w:r>
      <w:r>
        <w:rPr/>
        <w:t>程中</w:t>
      </w:r>
      <w:r>
        <w:rPr>
          <w:spacing w:val="-3"/>
        </w:rPr>
        <w:t>需</w:t>
      </w:r>
      <w:r>
        <w:rPr/>
        <w:t>要</w:t>
      </w:r>
      <w:r>
        <w:rPr>
          <w:spacing w:val="-3"/>
        </w:rPr>
        <w:t>把</w:t>
      </w:r>
      <w:r>
        <w:rPr/>
        <w:t>整</w:t>
      </w:r>
      <w:r>
        <w:rPr>
          <w:spacing w:val="-3"/>
        </w:rPr>
        <w:t>改</w:t>
      </w:r>
      <w:r>
        <w:rPr/>
        <w:t>进</w:t>
      </w:r>
      <w:r>
        <w:rPr/>
        <w:t> 度汇</w:t>
      </w:r>
      <w:r>
        <w:rPr>
          <w:spacing w:val="-3"/>
        </w:rPr>
        <w:t>报</w:t>
      </w:r>
      <w:r>
        <w:rPr>
          <w:spacing w:val="-1"/>
        </w:rPr>
        <w:t>给</w:t>
      </w:r>
      <w:r>
        <w:rPr>
          <w:spacing w:val="-3"/>
        </w:rPr>
        <w:t>城</w:t>
      </w:r>
      <w:r>
        <w:rPr/>
        <w:t>区</w:t>
      </w:r>
      <w:r>
        <w:rPr>
          <w:spacing w:val="-3"/>
        </w:rPr>
        <w:t>经</w:t>
      </w:r>
      <w:r>
        <w:rPr/>
        <w:t>理</w:t>
      </w:r>
      <w:r>
        <w:rPr>
          <w:spacing w:val="-3"/>
        </w:rPr>
        <w:t>及</w:t>
      </w:r>
      <w:r>
        <w:rPr/>
        <w:t>质</w:t>
      </w:r>
      <w:r>
        <w:rPr>
          <w:spacing w:val="-3"/>
        </w:rPr>
        <w:t>检</w:t>
      </w:r>
      <w:r>
        <w:rPr/>
        <w:t>部</w:t>
      </w:r>
      <w:r>
        <w:rPr>
          <w:spacing w:val="-99"/>
        </w:rPr>
        <w:t>，</w:t>
      </w:r>
      <w:r>
        <w:rPr/>
        <w:t>整</w:t>
      </w:r>
      <w:r>
        <w:rPr>
          <w:spacing w:val="-3"/>
        </w:rPr>
        <w:t>改</w:t>
      </w:r>
      <w:r>
        <w:rPr/>
        <w:t>合</w:t>
      </w:r>
      <w:r>
        <w:rPr>
          <w:spacing w:val="-3"/>
        </w:rPr>
        <w:t>格</w:t>
      </w:r>
      <w:r>
        <w:rPr/>
        <w:t>后</w:t>
      </w:r>
      <w:r>
        <w:rPr>
          <w:spacing w:val="-3"/>
        </w:rPr>
        <w:t>由</w:t>
      </w:r>
      <w:r>
        <w:rPr/>
        <w:t>区</w:t>
      </w:r>
      <w:r>
        <w:rPr>
          <w:spacing w:val="-3"/>
        </w:rPr>
        <w:t>域</w:t>
      </w:r>
      <w:r>
        <w:rPr/>
        <w:t>发</w:t>
      </w:r>
      <w:r>
        <w:rPr>
          <w:spacing w:val="-3"/>
        </w:rPr>
        <w:t>邮</w:t>
      </w:r>
      <w:r>
        <w:rPr/>
        <w:t>件告</w:t>
      </w:r>
      <w:r>
        <w:rPr>
          <w:spacing w:val="-3"/>
        </w:rPr>
        <w:t>知</w:t>
      </w:r>
      <w:r>
        <w:rPr/>
        <w:t>质</w:t>
      </w:r>
      <w:r>
        <w:rPr>
          <w:spacing w:val="-3"/>
        </w:rPr>
        <w:t>检</w:t>
      </w:r>
      <w:r>
        <w:rPr/>
        <w:t>部</w:t>
      </w:r>
      <w:r>
        <w:rPr>
          <w:spacing w:val="-3"/>
        </w:rPr>
        <w:t>已</w:t>
      </w:r>
      <w:r>
        <w:rPr/>
        <w:t>整</w:t>
      </w:r>
      <w:r>
        <w:rPr>
          <w:spacing w:val="-3"/>
        </w:rPr>
        <w:t>改</w:t>
      </w:r>
      <w:r>
        <w:rPr/>
        <w:t>合</w:t>
      </w:r>
      <w:r>
        <w:rPr>
          <w:spacing w:val="-3"/>
        </w:rPr>
        <w:t>格</w:t>
      </w:r>
      <w:r>
        <w:rPr/>
        <w:t>并附</w:t>
      </w:r>
      <w:r>
        <w:rPr>
          <w:spacing w:val="-3"/>
        </w:rPr>
        <w:t>上</w:t>
      </w:r>
      <w:r>
        <w:rPr/>
        <w:t>图</w:t>
      </w:r>
      <w:r>
        <w:rPr>
          <w:spacing w:val="-3"/>
        </w:rPr>
        <w:t>片供</w:t>
      </w:r>
      <w:r>
        <w:rPr/>
        <w:t>审</w:t>
      </w:r>
      <w:r>
        <w:rPr/>
        <w:t> </w:t>
      </w:r>
      <w:r>
        <w:rPr>
          <w:spacing w:val="-2"/>
        </w:rPr>
        <w:t>核，不合格继续整改。</w:t>
      </w:r>
    </w:p>
    <w:p>
      <w:pPr>
        <w:pStyle w:val="BodyText"/>
        <w:spacing w:line="240" w:lineRule="auto" w:before="30"/>
        <w:ind w:left="218" w:right="0"/>
        <w:jc w:val="left"/>
      </w:pPr>
      <w:r>
        <w:rPr>
          <w:rFonts w:ascii="宋体" w:hAnsi="宋体" w:cs="宋体" w:eastAsia="宋体"/>
          <w:spacing w:val="-1"/>
        </w:rPr>
        <w:t>6.3.2.4</w:t>
      </w:r>
      <w:r>
        <w:rPr>
          <w:rFonts w:ascii="宋体" w:hAnsi="宋体" w:cs="宋体" w:eastAsia="宋体"/>
          <w:spacing w:val="-53"/>
        </w:rPr>
        <w:t> </w:t>
      </w:r>
      <w:r>
        <w:rPr>
          <w:spacing w:val="-2"/>
        </w:rPr>
        <w:t>通过后开业会签由市场部宣布酒店开业。</w:t>
      </w:r>
    </w:p>
    <w:p>
      <w:pPr>
        <w:pStyle w:val="BodyText"/>
        <w:spacing w:line="358" w:lineRule="auto"/>
        <w:ind w:left="1063" w:right="206" w:hanging="845"/>
        <w:jc w:val="left"/>
      </w:pPr>
      <w:r>
        <w:rPr>
          <w:rFonts w:ascii="宋体" w:hAnsi="宋体" w:cs="宋体" w:eastAsia="宋体"/>
          <w:spacing w:val="-1"/>
        </w:rPr>
        <w:t>6.3.2.5</w:t>
      </w:r>
      <w:r>
        <w:rPr>
          <w:rFonts w:ascii="宋体" w:hAnsi="宋体" w:cs="宋体" w:eastAsia="宋体"/>
          <w:spacing w:val="-53"/>
        </w:rPr>
        <w:t> </w:t>
      </w:r>
      <w:r>
        <w:rPr>
          <w:spacing w:val="-3"/>
        </w:rPr>
        <w:t>所有营业区域不得再让施工人员进入，避免客人与工程的交叉施工，确保客人财产安全，如维</w:t>
      </w:r>
      <w:r>
        <w:rPr>
          <w:spacing w:val="43"/>
        </w:rPr>
        <w:t> </w:t>
      </w:r>
      <w:r>
        <w:rPr>
          <w:spacing w:val="-2"/>
        </w:rPr>
        <w:t>修的话，由店长安排适当区域轮流进行维护和保养。</w:t>
      </w:r>
    </w:p>
    <w:p>
      <w:pPr>
        <w:spacing w:line="240" w:lineRule="auto" w:before="0"/>
        <w:rPr>
          <w:rFonts w:ascii="宋体" w:hAnsi="宋体" w:cs="宋体" w:eastAsia="宋体"/>
          <w:sz w:val="20"/>
          <w:szCs w:val="20"/>
        </w:rPr>
      </w:pPr>
    </w:p>
    <w:p>
      <w:pPr>
        <w:pStyle w:val="Heading1"/>
        <w:spacing w:line="240" w:lineRule="auto" w:before="158"/>
        <w:ind w:left="218" w:right="0"/>
        <w:jc w:val="left"/>
        <w:rPr>
          <w:b w:val="0"/>
          <w:bCs w:val="0"/>
        </w:rPr>
      </w:pPr>
      <w:bookmarkStart w:name="_TOC_250006" w:id="34"/>
      <w:r>
        <w:rPr>
          <w:rFonts w:ascii="Times New Roman" w:hAnsi="Times New Roman" w:cs="Times New Roman" w:eastAsia="Times New Roman"/>
          <w:spacing w:val="1"/>
        </w:rPr>
        <w:t>7</w:t>
      </w:r>
      <w:r>
        <w:rPr>
          <w:rFonts w:ascii="Times New Roman" w:hAnsi="Times New Roman" w:cs="Times New Roman" w:eastAsia="Times New Roman"/>
          <w:spacing w:val="-1"/>
        </w:rPr>
        <w:t>.</w:t>
      </w:r>
      <w:r>
        <w:rPr>
          <w:rFonts w:ascii="Times New Roman" w:hAnsi="Times New Roman" w:cs="Times New Roman" w:eastAsia="Times New Roman"/>
        </w:rPr>
        <w:t>IT</w:t>
      </w:r>
      <w:r>
        <w:rPr>
          <w:rFonts w:ascii="Times New Roman" w:hAnsi="Times New Roman" w:cs="Times New Roman" w:eastAsia="Times New Roman"/>
          <w:spacing w:val="-20"/>
        </w:rPr>
        <w:t> </w:t>
      </w:r>
      <w:r>
        <w:rPr>
          <w:spacing w:val="2"/>
        </w:rPr>
        <w:t>系统安装</w:t>
      </w:r>
      <w:bookmarkEnd w:id="34"/>
      <w:r>
        <w:rPr>
          <w:b w:val="0"/>
          <w:bCs w:val="0"/>
        </w:rPr>
      </w:r>
    </w:p>
    <w:p>
      <w:pPr>
        <w:pStyle w:val="Heading2"/>
        <w:spacing w:line="240" w:lineRule="auto" w:before="182"/>
        <w:ind w:left="218" w:right="0"/>
        <w:jc w:val="left"/>
        <w:rPr>
          <w:b w:val="0"/>
          <w:bCs w:val="0"/>
        </w:rPr>
      </w:pPr>
      <w:bookmarkStart w:name="_TOC_250005" w:id="35"/>
      <w:r>
        <w:rPr>
          <w:rFonts w:ascii="Arial" w:hAnsi="Arial" w:cs="Arial" w:eastAsia="Arial"/>
        </w:rPr>
        <w:t>7.1</w:t>
      </w:r>
      <w:r>
        <w:rPr>
          <w:rFonts w:ascii="Arial" w:hAnsi="Arial" w:cs="Arial" w:eastAsia="Arial"/>
          <w:spacing w:val="-10"/>
        </w:rPr>
        <w:t> </w:t>
      </w:r>
      <w:r>
        <w:rPr>
          <w:rFonts w:ascii="Arial" w:hAnsi="Arial" w:cs="Arial" w:eastAsia="Arial"/>
        </w:rPr>
        <w:t>IT</w:t>
      </w:r>
      <w:r>
        <w:rPr>
          <w:rFonts w:ascii="Arial" w:hAnsi="Arial" w:cs="Arial" w:eastAsia="Arial"/>
          <w:spacing w:val="-18"/>
        </w:rPr>
        <w:t> </w:t>
      </w:r>
      <w:r>
        <w:rPr/>
        <w:t>系统安装流程</w:t>
      </w:r>
      <w:bookmarkEnd w:id="35"/>
      <w:r>
        <w:rPr>
          <w:b w:val="0"/>
          <w:bCs w:val="0"/>
        </w:rPr>
      </w:r>
    </w:p>
    <w:p>
      <w:pPr>
        <w:pStyle w:val="BodyText"/>
        <w:spacing w:line="240" w:lineRule="auto" w:before="173"/>
        <w:ind w:left="218" w:right="0"/>
        <w:jc w:val="left"/>
      </w:pPr>
      <w:r>
        <w:rPr>
          <w:rFonts w:ascii="宋体" w:hAnsi="宋体" w:cs="宋体" w:eastAsia="宋体"/>
        </w:rPr>
        <w:t>7.1.1</w:t>
      </w:r>
      <w:r>
        <w:rPr>
          <w:rFonts w:ascii="宋体" w:hAnsi="宋体" w:cs="宋体" w:eastAsia="宋体"/>
          <w:spacing w:val="-55"/>
        </w:rPr>
        <w:t> </w:t>
      </w:r>
      <w:r>
        <w:rPr>
          <w:spacing w:val="-1"/>
        </w:rPr>
        <w:t>开业前</w:t>
      </w:r>
      <w:r>
        <w:rPr>
          <w:spacing w:val="-53"/>
        </w:rPr>
        <w:t> </w:t>
      </w:r>
      <w:r>
        <w:rPr>
          <w:rFonts w:ascii="宋体" w:hAnsi="宋体" w:cs="宋体" w:eastAsia="宋体"/>
          <w:spacing w:val="-2"/>
        </w:rPr>
        <w:t>15</w:t>
      </w:r>
      <w:r>
        <w:rPr>
          <w:rFonts w:ascii="宋体" w:hAnsi="宋体" w:cs="宋体" w:eastAsia="宋体"/>
          <w:spacing w:val="-53"/>
        </w:rPr>
        <w:t> </w:t>
      </w:r>
      <w:r>
        <w:rPr>
          <w:spacing w:val="-2"/>
        </w:rPr>
        <w:t>天酒店准备</w:t>
      </w:r>
      <w:r>
        <w:rPr>
          <w:spacing w:val="-52"/>
        </w:rPr>
        <w:t> </w:t>
      </w:r>
      <w:r>
        <w:rPr>
          <w:rFonts w:ascii="宋体" w:hAnsi="宋体" w:cs="宋体" w:eastAsia="宋体"/>
        </w:rPr>
        <w:t>IT</w:t>
      </w:r>
      <w:r>
        <w:rPr>
          <w:rFonts w:ascii="宋体" w:hAnsi="宋体" w:cs="宋体" w:eastAsia="宋体"/>
          <w:spacing w:val="-55"/>
        </w:rPr>
        <w:t> </w:t>
      </w:r>
      <w:r>
        <w:rPr>
          <w:spacing w:val="-2"/>
        </w:rPr>
        <w:t>设备申购前联系公司</w:t>
      </w:r>
      <w:r>
        <w:rPr>
          <w:spacing w:val="-53"/>
        </w:rPr>
        <w:t> </w:t>
      </w:r>
      <w:r>
        <w:rPr>
          <w:rFonts w:ascii="宋体" w:hAnsi="宋体" w:cs="宋体" w:eastAsia="宋体"/>
        </w:rPr>
        <w:t>IT</w:t>
      </w:r>
      <w:r>
        <w:rPr>
          <w:rFonts w:ascii="宋体" w:hAnsi="宋体" w:cs="宋体" w:eastAsia="宋体"/>
          <w:spacing w:val="-55"/>
        </w:rPr>
        <w:t> </w:t>
      </w:r>
      <w:r>
        <w:rPr/>
        <w:t>部。</w:t>
      </w:r>
    </w:p>
    <w:p>
      <w:pPr>
        <w:pStyle w:val="BodyText"/>
        <w:spacing w:line="240" w:lineRule="auto" w:before="135"/>
        <w:ind w:left="218" w:right="0"/>
        <w:jc w:val="left"/>
      </w:pPr>
      <w:r>
        <w:rPr>
          <w:rFonts w:ascii="宋体" w:hAnsi="宋体" w:cs="宋体" w:eastAsia="宋体"/>
        </w:rPr>
        <w:t>7.1.2</w:t>
      </w:r>
      <w:r>
        <w:rPr>
          <w:rFonts w:ascii="宋体" w:hAnsi="宋体" w:cs="宋体" w:eastAsia="宋体"/>
          <w:spacing w:val="-2"/>
        </w:rPr>
        <w:t> </w:t>
      </w:r>
      <w:r>
        <w:rPr>
          <w:rFonts w:ascii="宋体" w:hAnsi="宋体" w:cs="宋体" w:eastAsia="宋体"/>
        </w:rPr>
        <w:t>IT</w:t>
      </w:r>
      <w:r>
        <w:rPr>
          <w:rFonts w:ascii="宋体" w:hAnsi="宋体" w:cs="宋体" w:eastAsia="宋体"/>
          <w:spacing w:val="-55"/>
        </w:rPr>
        <w:t> </w:t>
      </w:r>
      <w:r>
        <w:rPr>
          <w:spacing w:val="-2"/>
        </w:rPr>
        <w:t>提供最新设备到位情况表。</w:t>
      </w:r>
    </w:p>
    <w:p>
      <w:pPr>
        <w:spacing w:after="0" w:line="240" w:lineRule="auto"/>
        <w:jc w:val="left"/>
        <w:sectPr>
          <w:pgSz w:w="11910" w:h="16850"/>
          <w:pgMar w:header="745" w:footer="708" w:top="920" w:bottom="900" w:left="1200" w:right="920"/>
        </w:sectPr>
      </w:pPr>
    </w:p>
    <w:p>
      <w:pPr>
        <w:spacing w:line="240" w:lineRule="auto" w:before="0"/>
        <w:rPr>
          <w:rFonts w:ascii="宋体" w:hAnsi="宋体" w:cs="宋体" w:eastAsia="宋体"/>
          <w:sz w:val="20"/>
          <w:szCs w:val="20"/>
        </w:rPr>
      </w:pPr>
    </w:p>
    <w:p>
      <w:pPr>
        <w:spacing w:line="240" w:lineRule="auto" w:before="1"/>
        <w:rPr>
          <w:rFonts w:ascii="宋体" w:hAnsi="宋体" w:cs="宋体" w:eastAsia="宋体"/>
          <w:sz w:val="15"/>
          <w:szCs w:val="15"/>
        </w:rPr>
      </w:pPr>
    </w:p>
    <w:p>
      <w:pPr>
        <w:pStyle w:val="BodyText"/>
        <w:spacing w:line="240" w:lineRule="auto" w:before="0"/>
        <w:ind w:right="0"/>
        <w:jc w:val="left"/>
      </w:pPr>
      <w:r>
        <w:rPr>
          <w:rFonts w:ascii="宋体" w:hAnsi="宋体" w:cs="宋体" w:eastAsia="宋体"/>
        </w:rPr>
        <w:t>7.1.3</w:t>
      </w:r>
      <w:r>
        <w:rPr>
          <w:rFonts w:ascii="宋体" w:hAnsi="宋体" w:cs="宋体" w:eastAsia="宋体"/>
          <w:spacing w:val="-55"/>
        </w:rPr>
        <w:t> </w:t>
      </w:r>
      <w:r>
        <w:rPr/>
        <w:t>根据</w:t>
      </w:r>
      <w:r>
        <w:rPr>
          <w:spacing w:val="-55"/>
        </w:rPr>
        <w:t> </w:t>
      </w:r>
      <w:r>
        <w:rPr>
          <w:rFonts w:ascii="宋体" w:hAnsi="宋体" w:cs="宋体" w:eastAsia="宋体"/>
        </w:rPr>
        <w:t>IT</w:t>
      </w:r>
      <w:r>
        <w:rPr>
          <w:rFonts w:ascii="宋体" w:hAnsi="宋体" w:cs="宋体" w:eastAsia="宋体"/>
          <w:spacing w:val="-55"/>
        </w:rPr>
        <w:t> </w:t>
      </w:r>
      <w:r>
        <w:rPr>
          <w:spacing w:val="-1"/>
        </w:rPr>
        <w:t>提供的设备表购置设备，不符合表中要求的设备需要与</w:t>
      </w:r>
      <w:r>
        <w:rPr>
          <w:spacing w:val="-48"/>
        </w:rPr>
        <w:t> </w:t>
      </w:r>
      <w:r>
        <w:rPr>
          <w:rFonts w:ascii="宋体" w:hAnsi="宋体" w:cs="宋体" w:eastAsia="宋体"/>
        </w:rPr>
        <w:t>IT</w:t>
      </w:r>
      <w:r>
        <w:rPr>
          <w:rFonts w:ascii="宋体" w:hAnsi="宋体" w:cs="宋体" w:eastAsia="宋体"/>
          <w:spacing w:val="-50"/>
        </w:rPr>
        <w:t> </w:t>
      </w:r>
      <w:r>
        <w:rPr>
          <w:spacing w:val="1"/>
        </w:rPr>
        <w:t>沟通并同意后，方才可购买。</w:t>
      </w:r>
    </w:p>
    <w:p>
      <w:pPr>
        <w:pStyle w:val="BodyText"/>
        <w:spacing w:line="240" w:lineRule="auto"/>
        <w:ind w:right="0"/>
        <w:jc w:val="left"/>
      </w:pPr>
      <w:r>
        <w:rPr>
          <w:rFonts w:ascii="宋体" w:hAnsi="宋体" w:cs="宋体" w:eastAsia="宋体"/>
        </w:rPr>
        <w:t>7.1.4</w:t>
      </w:r>
      <w:r>
        <w:rPr>
          <w:rFonts w:ascii="宋体" w:hAnsi="宋体" w:cs="宋体" w:eastAsia="宋体"/>
          <w:spacing w:val="-55"/>
        </w:rPr>
        <w:t> </w:t>
      </w:r>
      <w:r>
        <w:rPr>
          <w:spacing w:val="-2"/>
        </w:rPr>
        <w:t>如实填写酒店设备配置情况发邮件给公司</w:t>
      </w:r>
      <w:r>
        <w:rPr>
          <w:spacing w:val="-53"/>
        </w:rPr>
        <w:t> </w:t>
      </w:r>
      <w:r>
        <w:rPr>
          <w:rFonts w:ascii="宋体" w:hAnsi="宋体" w:cs="宋体" w:eastAsia="宋体"/>
          <w:spacing w:val="-2"/>
        </w:rPr>
        <w:t>IT</w:t>
      </w:r>
      <w:r>
        <w:rPr>
          <w:rFonts w:ascii="宋体" w:hAnsi="宋体" w:cs="宋体" w:eastAsia="宋体"/>
          <w:spacing w:val="-55"/>
        </w:rPr>
        <w:t> </w:t>
      </w:r>
      <w:r>
        <w:rPr/>
        <w:t>审核。</w:t>
      </w:r>
    </w:p>
    <w:p>
      <w:pPr>
        <w:pStyle w:val="BodyText"/>
        <w:spacing w:line="240" w:lineRule="auto"/>
        <w:ind w:right="0"/>
        <w:jc w:val="left"/>
      </w:pPr>
      <w:r>
        <w:rPr>
          <w:rFonts w:ascii="宋体" w:hAnsi="宋体" w:cs="宋体" w:eastAsia="宋体"/>
        </w:rPr>
        <w:t>7.1.5</w:t>
      </w:r>
      <w:r>
        <w:rPr>
          <w:rFonts w:ascii="宋体" w:hAnsi="宋体" w:cs="宋体" w:eastAsia="宋体"/>
          <w:spacing w:val="-55"/>
        </w:rPr>
        <w:t> </w:t>
      </w:r>
      <w:r>
        <w:rPr>
          <w:spacing w:val="-1"/>
        </w:rPr>
        <w:t>开业前</w:t>
      </w:r>
      <w:r>
        <w:rPr>
          <w:spacing w:val="-53"/>
        </w:rPr>
        <w:t> </w:t>
      </w:r>
      <w:r>
        <w:rPr>
          <w:rFonts w:ascii="宋体" w:hAnsi="宋体" w:cs="宋体" w:eastAsia="宋体"/>
          <w:spacing w:val="-2"/>
        </w:rPr>
        <w:t>10</w:t>
      </w:r>
      <w:r>
        <w:rPr>
          <w:rFonts w:ascii="宋体" w:hAnsi="宋体" w:cs="宋体" w:eastAsia="宋体"/>
          <w:spacing w:val="-53"/>
        </w:rPr>
        <w:t> </w:t>
      </w:r>
      <w:r>
        <w:rPr>
          <w:spacing w:val="-1"/>
        </w:rPr>
        <w:t>天，</w:t>
      </w:r>
      <w:r>
        <w:rPr>
          <w:rFonts w:ascii="宋体" w:hAnsi="宋体" w:cs="宋体" w:eastAsia="宋体"/>
          <w:spacing w:val="-1"/>
        </w:rPr>
        <w:t>IT</w:t>
      </w:r>
      <w:r>
        <w:rPr>
          <w:rFonts w:ascii="宋体" w:hAnsi="宋体" w:cs="宋体" w:eastAsia="宋体"/>
          <w:spacing w:val="-55"/>
        </w:rPr>
        <w:t> </w:t>
      </w:r>
      <w:r>
        <w:rPr>
          <w:spacing w:val="-2"/>
        </w:rPr>
        <w:t>审核无误后酒店立即申购设备。</w:t>
      </w:r>
    </w:p>
    <w:p>
      <w:pPr>
        <w:pStyle w:val="BodyText"/>
        <w:spacing w:line="240" w:lineRule="auto"/>
        <w:ind w:right="0"/>
        <w:jc w:val="left"/>
      </w:pPr>
      <w:r>
        <w:rPr>
          <w:rFonts w:ascii="宋体" w:hAnsi="宋体" w:cs="宋体" w:eastAsia="宋体"/>
        </w:rPr>
        <w:t>7.1.6</w:t>
      </w:r>
      <w:r>
        <w:rPr>
          <w:rFonts w:ascii="宋体" w:hAnsi="宋体" w:cs="宋体" w:eastAsia="宋体"/>
          <w:spacing w:val="-55"/>
        </w:rPr>
        <w:t> </w:t>
      </w:r>
      <w:r>
        <w:rPr>
          <w:spacing w:val="-2"/>
        </w:rPr>
        <w:t>开业前一周在设备全部到位后并保证前台办公网络畅通的情况下邮件申请</w:t>
      </w:r>
      <w:r>
        <w:rPr>
          <w:spacing w:val="-53"/>
        </w:rPr>
        <w:t> </w:t>
      </w:r>
      <w:r>
        <w:rPr>
          <w:rFonts w:ascii="宋体" w:hAnsi="宋体" w:cs="宋体" w:eastAsia="宋体"/>
          <w:spacing w:val="-2"/>
        </w:rPr>
        <w:t>IT</w:t>
      </w:r>
      <w:r>
        <w:rPr>
          <w:rFonts w:ascii="宋体" w:hAnsi="宋体" w:cs="宋体" w:eastAsia="宋体"/>
          <w:spacing w:val="-52"/>
        </w:rPr>
        <w:t> </w:t>
      </w:r>
      <w:r>
        <w:rPr>
          <w:spacing w:val="-2"/>
        </w:rPr>
        <w:t>安装系统。</w:t>
      </w:r>
    </w:p>
    <w:p>
      <w:pPr>
        <w:pStyle w:val="BodyText"/>
        <w:spacing w:line="240" w:lineRule="auto" w:before="135"/>
        <w:ind w:right="0"/>
        <w:jc w:val="left"/>
      </w:pPr>
      <w:r>
        <w:rPr>
          <w:rFonts w:ascii="宋体" w:hAnsi="宋体" w:cs="宋体" w:eastAsia="宋体"/>
        </w:rPr>
        <w:t>7.1.7</w:t>
      </w:r>
      <w:r>
        <w:rPr>
          <w:rFonts w:ascii="宋体" w:hAnsi="宋体" w:cs="宋体" w:eastAsia="宋体"/>
          <w:spacing w:val="14"/>
        </w:rPr>
        <w:t> </w:t>
      </w:r>
      <w:r>
        <w:rPr>
          <w:rFonts w:ascii="宋体" w:hAnsi="宋体" w:cs="宋体" w:eastAsia="宋体"/>
          <w:spacing w:val="-3"/>
        </w:rPr>
        <w:t>I</w:t>
      </w:r>
      <w:r>
        <w:rPr>
          <w:rFonts w:ascii="宋体" w:hAnsi="宋体" w:cs="宋体" w:eastAsia="宋体"/>
        </w:rPr>
        <w:t>T</w:t>
      </w:r>
      <w:r>
        <w:rPr>
          <w:rFonts w:ascii="宋体" w:hAnsi="宋体" w:cs="宋体" w:eastAsia="宋体"/>
          <w:spacing w:val="-53"/>
        </w:rPr>
        <w:t> </w:t>
      </w:r>
      <w:r>
        <w:rPr>
          <w:spacing w:val="-3"/>
        </w:rPr>
        <w:t>发</w:t>
      </w:r>
      <w:r>
        <w:rPr/>
        <w:t>派</w:t>
      </w:r>
      <w:r>
        <w:rPr>
          <w:spacing w:val="-3"/>
        </w:rPr>
        <w:t>遣</w:t>
      </w:r>
      <w:r>
        <w:rPr/>
        <w:t>确</w:t>
      </w:r>
      <w:r>
        <w:rPr>
          <w:spacing w:val="-3"/>
        </w:rPr>
        <w:t>认</w:t>
      </w:r>
      <w:r>
        <w:rPr/>
        <w:t>函</w:t>
      </w:r>
      <w:r>
        <w:rPr>
          <w:spacing w:val="-3"/>
        </w:rPr>
        <w:t>与</w:t>
      </w:r>
      <w:r>
        <w:rPr/>
        <w:t>酒店</w:t>
      </w:r>
      <w:r>
        <w:rPr>
          <w:spacing w:val="-3"/>
        </w:rPr>
        <w:t>确</w:t>
      </w:r>
      <w:r>
        <w:rPr/>
        <w:t>认</w:t>
      </w:r>
      <w:r>
        <w:rPr>
          <w:spacing w:val="-3"/>
        </w:rPr>
        <w:t>安</w:t>
      </w:r>
      <w:r>
        <w:rPr/>
        <w:t>装</w:t>
      </w:r>
      <w:r>
        <w:rPr>
          <w:spacing w:val="-3"/>
        </w:rPr>
        <w:t>时</w:t>
      </w:r>
      <w:r>
        <w:rPr/>
        <w:t>间</w:t>
      </w:r>
      <w:r>
        <w:rPr>
          <w:spacing w:val="-3"/>
        </w:rPr>
        <w:t>（</w:t>
      </w:r>
      <w:r>
        <w:rPr/>
        <w:t>加</w:t>
      </w:r>
      <w:r>
        <w:rPr>
          <w:spacing w:val="-3"/>
        </w:rPr>
        <w:t>盟</w:t>
      </w:r>
      <w:r>
        <w:rPr/>
        <w:t>店需</w:t>
      </w:r>
      <w:r>
        <w:rPr>
          <w:spacing w:val="-3"/>
        </w:rPr>
        <w:t>业</w:t>
      </w:r>
      <w:r>
        <w:rPr/>
        <w:t>主</w:t>
      </w:r>
      <w:r>
        <w:rPr>
          <w:spacing w:val="-3"/>
        </w:rPr>
        <w:t>在</w:t>
      </w:r>
      <w:r>
        <w:rPr/>
        <w:t>派</w:t>
      </w:r>
      <w:r>
        <w:rPr>
          <w:spacing w:val="-3"/>
        </w:rPr>
        <w:t>遣</w:t>
      </w:r>
      <w:r>
        <w:rPr/>
        <w:t>函</w:t>
      </w:r>
      <w:r>
        <w:rPr>
          <w:spacing w:val="-3"/>
        </w:rPr>
        <w:t>上</w:t>
      </w:r>
      <w:r>
        <w:rPr/>
        <w:t>签</w:t>
      </w:r>
      <w:r>
        <w:rPr>
          <w:spacing w:val="-3"/>
        </w:rPr>
        <w:t>字</w:t>
      </w:r>
      <w:r>
        <w:rPr>
          <w:spacing w:val="-109"/>
        </w:rPr>
        <w:t>）</w:t>
      </w:r>
      <w:r>
        <w:rPr/>
        <w:t>。</w:t>
      </w:r>
    </w:p>
    <w:p>
      <w:pPr>
        <w:pStyle w:val="BodyText"/>
        <w:spacing w:line="240" w:lineRule="auto"/>
        <w:ind w:right="0"/>
        <w:jc w:val="left"/>
      </w:pPr>
      <w:r>
        <w:rPr>
          <w:rFonts w:ascii="宋体" w:hAnsi="宋体" w:cs="宋体" w:eastAsia="宋体"/>
        </w:rPr>
        <w:t>7.1.8</w:t>
      </w:r>
      <w:r>
        <w:rPr>
          <w:rFonts w:ascii="宋体" w:hAnsi="宋体" w:cs="宋体" w:eastAsia="宋体"/>
          <w:spacing w:val="-55"/>
        </w:rPr>
        <w:t> </w:t>
      </w:r>
      <w:r>
        <w:rPr>
          <w:spacing w:val="-2"/>
        </w:rPr>
        <w:t>开业前三天：到店安装。</w:t>
      </w:r>
    </w:p>
    <w:p>
      <w:pPr>
        <w:spacing w:line="240" w:lineRule="auto" w:before="0"/>
        <w:rPr>
          <w:rFonts w:ascii="宋体" w:hAnsi="宋体" w:cs="宋体" w:eastAsia="宋体"/>
          <w:sz w:val="20"/>
          <w:szCs w:val="20"/>
        </w:rPr>
      </w:pPr>
    </w:p>
    <w:p>
      <w:pPr>
        <w:spacing w:line="240" w:lineRule="auto" w:before="3"/>
        <w:rPr>
          <w:rFonts w:ascii="宋体" w:hAnsi="宋体" w:cs="宋体" w:eastAsia="宋体"/>
          <w:sz w:val="20"/>
          <w:szCs w:val="20"/>
        </w:rPr>
      </w:pPr>
    </w:p>
    <w:p>
      <w:pPr>
        <w:pStyle w:val="Heading2"/>
        <w:spacing w:line="240" w:lineRule="auto"/>
        <w:ind w:right="0"/>
        <w:jc w:val="left"/>
        <w:rPr>
          <w:b w:val="0"/>
          <w:bCs w:val="0"/>
        </w:rPr>
      </w:pPr>
      <w:bookmarkStart w:name="_TOC_250004" w:id="36"/>
      <w:r>
        <w:rPr>
          <w:rFonts w:ascii="Arial" w:hAnsi="Arial" w:cs="Arial" w:eastAsia="Arial"/>
        </w:rPr>
        <w:t>7.2</w:t>
      </w:r>
      <w:r>
        <w:rPr>
          <w:rFonts w:ascii="Arial" w:hAnsi="Arial" w:cs="Arial" w:eastAsia="Arial"/>
          <w:spacing w:val="-26"/>
        </w:rPr>
        <w:t> </w:t>
      </w:r>
      <w:r>
        <w:rPr/>
        <w:t>系统安装前提</w:t>
      </w:r>
      <w:bookmarkEnd w:id="36"/>
      <w:r>
        <w:rPr>
          <w:b w:val="0"/>
          <w:bCs w:val="0"/>
        </w:rPr>
      </w:r>
    </w:p>
    <w:p>
      <w:pPr>
        <w:pStyle w:val="BodyText"/>
        <w:spacing w:line="240" w:lineRule="auto" w:before="173"/>
        <w:ind w:right="0"/>
        <w:jc w:val="left"/>
      </w:pPr>
      <w:r>
        <w:rPr>
          <w:rFonts w:ascii="宋体" w:hAnsi="宋体" w:cs="宋体" w:eastAsia="宋体"/>
        </w:rPr>
        <w:t>7.2.1</w:t>
      </w:r>
      <w:r>
        <w:rPr>
          <w:rFonts w:ascii="宋体" w:hAnsi="宋体" w:cs="宋体" w:eastAsia="宋体"/>
          <w:spacing w:val="-55"/>
        </w:rPr>
        <w:t> </w:t>
      </w:r>
      <w:r>
        <w:rPr>
          <w:spacing w:val="-2"/>
        </w:rPr>
        <w:t>外网已开通：可以正常访问网页。</w:t>
      </w:r>
    </w:p>
    <w:p>
      <w:pPr>
        <w:pStyle w:val="BodyText"/>
        <w:spacing w:line="240" w:lineRule="auto" w:before="135"/>
        <w:ind w:right="0"/>
        <w:jc w:val="left"/>
      </w:pPr>
      <w:r>
        <w:rPr>
          <w:rFonts w:ascii="宋体" w:hAnsi="宋体" w:cs="宋体" w:eastAsia="宋体"/>
        </w:rPr>
        <w:t>7.2.2</w:t>
      </w:r>
      <w:r>
        <w:rPr>
          <w:rFonts w:ascii="宋体" w:hAnsi="宋体" w:cs="宋体" w:eastAsia="宋体"/>
          <w:spacing w:val="-55"/>
        </w:rPr>
        <w:t> </w:t>
      </w:r>
      <w:r>
        <w:rPr>
          <w:spacing w:val="-2"/>
        </w:rPr>
        <w:t>内网已调试：机房、办公室、前台的网络已调试完毕。</w:t>
      </w:r>
    </w:p>
    <w:p>
      <w:pPr>
        <w:pStyle w:val="BodyText"/>
        <w:spacing w:line="240" w:lineRule="auto"/>
        <w:ind w:right="0"/>
        <w:jc w:val="left"/>
      </w:pPr>
      <w:r>
        <w:rPr>
          <w:rFonts w:ascii="宋体" w:hAnsi="宋体" w:cs="宋体" w:eastAsia="宋体"/>
        </w:rPr>
        <w:t>7.2.3</w:t>
      </w:r>
      <w:r>
        <w:rPr>
          <w:rFonts w:ascii="宋体" w:hAnsi="宋体" w:cs="宋体" w:eastAsia="宋体"/>
          <w:spacing w:val="-55"/>
        </w:rPr>
        <w:t> </w:t>
      </w:r>
      <w:r>
        <w:rPr>
          <w:spacing w:val="-2"/>
        </w:rPr>
        <w:t>设备已到位：</w:t>
      </w:r>
      <w:r>
        <w:rPr>
          <w:rFonts w:ascii="宋体" w:hAnsi="宋体" w:cs="宋体" w:eastAsia="宋体"/>
          <w:spacing w:val="-2"/>
        </w:rPr>
        <w:t>IT</w:t>
      </w:r>
      <w:r>
        <w:rPr>
          <w:rFonts w:ascii="宋体" w:hAnsi="宋体" w:cs="宋体" w:eastAsia="宋体"/>
          <w:spacing w:val="-53"/>
        </w:rPr>
        <w:t> </w:t>
      </w:r>
      <w:r>
        <w:rPr>
          <w:spacing w:val="-2"/>
        </w:rPr>
        <w:t>相关硬件已安装固定到位，软件的安装调试由</w:t>
      </w:r>
      <w:r>
        <w:rPr>
          <w:spacing w:val="-52"/>
        </w:rPr>
        <w:t> </w:t>
      </w:r>
      <w:r>
        <w:rPr>
          <w:rFonts w:ascii="宋体" w:hAnsi="宋体" w:cs="宋体" w:eastAsia="宋体"/>
          <w:spacing w:val="-2"/>
        </w:rPr>
        <w:t>IT</w:t>
      </w:r>
      <w:r>
        <w:rPr>
          <w:rFonts w:ascii="宋体" w:hAnsi="宋体" w:cs="宋体" w:eastAsia="宋体"/>
          <w:spacing w:val="-53"/>
        </w:rPr>
        <w:t> </w:t>
      </w:r>
      <w:r>
        <w:rPr>
          <w:spacing w:val="-2"/>
        </w:rPr>
        <w:t>部负责。</w:t>
      </w:r>
    </w:p>
    <w:p>
      <w:pPr>
        <w:pStyle w:val="BodyText"/>
        <w:spacing w:line="240" w:lineRule="auto"/>
        <w:ind w:right="0"/>
        <w:jc w:val="left"/>
      </w:pPr>
      <w:r>
        <w:rPr>
          <w:rFonts w:ascii="宋体" w:hAnsi="宋体" w:cs="宋体" w:eastAsia="宋体"/>
          <w:spacing w:val="-2"/>
        </w:rPr>
        <w:t>7.2.4.</w:t>
      </w:r>
      <w:r>
        <w:rPr>
          <w:spacing w:val="-2"/>
        </w:rPr>
        <w:t>话务台调试完毕：通过话务台控制分机的拨打权限，可正常计费。</w:t>
      </w:r>
    </w:p>
    <w:p>
      <w:pPr>
        <w:pStyle w:val="BodyText"/>
        <w:spacing w:line="240" w:lineRule="auto"/>
        <w:ind w:right="0"/>
        <w:jc w:val="left"/>
      </w:pPr>
      <w:r>
        <w:rPr>
          <w:rFonts w:ascii="宋体" w:hAnsi="宋体" w:cs="宋体" w:eastAsia="宋体"/>
        </w:rPr>
        <w:t>7.2.5</w:t>
      </w:r>
      <w:r>
        <w:rPr>
          <w:rFonts w:ascii="宋体" w:hAnsi="宋体" w:cs="宋体" w:eastAsia="宋体"/>
          <w:spacing w:val="-55"/>
        </w:rPr>
        <w:t> </w:t>
      </w:r>
      <w:r>
        <w:rPr>
          <w:spacing w:val="-1"/>
        </w:rPr>
        <w:t>提前联系</w:t>
      </w:r>
      <w:r>
        <w:rPr>
          <w:spacing w:val="-55"/>
        </w:rPr>
        <w:t> </w:t>
      </w:r>
      <w:r>
        <w:rPr>
          <w:rFonts w:ascii="宋体" w:hAnsi="宋体" w:cs="宋体" w:eastAsia="宋体"/>
        </w:rPr>
        <w:t>IT</w:t>
      </w:r>
      <w:r>
        <w:rPr>
          <w:rFonts w:ascii="宋体" w:hAnsi="宋体" w:cs="宋体" w:eastAsia="宋体"/>
          <w:spacing w:val="-55"/>
        </w:rPr>
        <w:t> </w:t>
      </w:r>
      <w:r>
        <w:rPr>
          <w:spacing w:val="-2"/>
        </w:rPr>
        <w:t>部：至少提前</w:t>
      </w:r>
      <w:r>
        <w:rPr>
          <w:spacing w:val="-52"/>
        </w:rPr>
        <w:t> </w:t>
      </w:r>
      <w:r>
        <w:rPr>
          <w:rFonts w:ascii="宋体" w:hAnsi="宋体" w:cs="宋体" w:eastAsia="宋体"/>
        </w:rPr>
        <w:t>1</w:t>
      </w:r>
      <w:r>
        <w:rPr>
          <w:rFonts w:ascii="宋体" w:hAnsi="宋体" w:cs="宋体" w:eastAsia="宋体"/>
          <w:spacing w:val="-53"/>
        </w:rPr>
        <w:t> </w:t>
      </w:r>
      <w:r>
        <w:rPr>
          <w:spacing w:val="-2"/>
        </w:rPr>
        <w:t>周联系安装事宜。</w:t>
      </w:r>
    </w:p>
    <w:p>
      <w:pPr>
        <w:pStyle w:val="Heading2"/>
        <w:spacing w:line="240" w:lineRule="auto" w:before="118"/>
        <w:ind w:right="0"/>
        <w:jc w:val="left"/>
        <w:rPr>
          <w:b w:val="0"/>
          <w:bCs w:val="0"/>
        </w:rPr>
      </w:pPr>
      <w:bookmarkStart w:name="_TOC_250003" w:id="37"/>
      <w:r>
        <w:rPr>
          <w:rFonts w:ascii="Arial" w:hAnsi="Arial" w:cs="Arial" w:eastAsia="Arial"/>
        </w:rPr>
        <w:t>7.3</w:t>
      </w:r>
      <w:r>
        <w:rPr>
          <w:rFonts w:ascii="Arial" w:hAnsi="Arial" w:cs="Arial" w:eastAsia="Arial"/>
          <w:spacing w:val="-21"/>
        </w:rPr>
        <w:t> </w:t>
      </w:r>
      <w:r>
        <w:rPr/>
        <w:t>申请文档</w:t>
      </w:r>
      <w:bookmarkEnd w:id="37"/>
      <w:r>
        <w:rPr>
          <w:b w:val="0"/>
          <w:bCs w:val="0"/>
        </w:rPr>
      </w:r>
    </w:p>
    <w:p>
      <w:pPr>
        <w:pStyle w:val="Heading4"/>
        <w:spacing w:line="240" w:lineRule="auto" w:before="166"/>
        <w:ind w:right="0"/>
        <w:jc w:val="left"/>
      </w:pPr>
      <w:r>
        <w:rPr>
          <w:rFonts w:ascii="Times New Roman" w:hAnsi="Times New Roman" w:cs="Times New Roman" w:eastAsia="Times New Roman"/>
          <w:spacing w:val="-2"/>
        </w:rPr>
        <w:t>IT</w:t>
      </w:r>
      <w:r>
        <w:rPr>
          <w:rFonts w:ascii="Times New Roman" w:hAnsi="Times New Roman" w:cs="Times New Roman" w:eastAsia="Times New Roman"/>
          <w:spacing w:val="-1"/>
        </w:rPr>
        <w:t> </w:t>
      </w:r>
      <w:r>
        <w:rPr>
          <w:spacing w:val="-1"/>
        </w:rPr>
        <w:t>设备到位情况确认函、</w:t>
      </w:r>
      <w:r>
        <w:rPr>
          <w:rFonts w:ascii="Times New Roman" w:hAnsi="Times New Roman" w:cs="Times New Roman" w:eastAsia="Times New Roman"/>
          <w:spacing w:val="-1"/>
        </w:rPr>
        <w:t>IT </w:t>
      </w:r>
      <w:r>
        <w:rPr/>
        <w:t>部系统安装派遣函</w:t>
      </w:r>
    </w:p>
    <w:p>
      <w:pPr>
        <w:spacing w:after="0" w:line="240" w:lineRule="auto"/>
        <w:jc w:val="left"/>
        <w:sectPr>
          <w:pgSz w:w="11910" w:h="16850"/>
          <w:pgMar w:header="745" w:footer="708" w:top="920" w:bottom="900" w:left="1280" w:right="920"/>
        </w:sectPr>
      </w:pPr>
    </w:p>
    <w:p>
      <w:pPr>
        <w:spacing w:line="240" w:lineRule="auto" w:before="0"/>
        <w:rPr>
          <w:rFonts w:ascii="宋体" w:hAnsi="宋体" w:cs="宋体" w:eastAsia="宋体"/>
          <w:sz w:val="20"/>
          <w:szCs w:val="20"/>
        </w:rPr>
      </w:pPr>
    </w:p>
    <w:p>
      <w:pPr>
        <w:spacing w:before="177"/>
        <w:ind w:left="3428" w:right="0" w:firstLine="0"/>
        <w:jc w:val="left"/>
        <w:rPr>
          <w:rFonts w:ascii="黑体" w:hAnsi="黑体" w:cs="黑体" w:eastAsia="黑体"/>
          <w:sz w:val="32"/>
          <w:szCs w:val="32"/>
        </w:rPr>
      </w:pPr>
      <w:r>
        <w:rPr>
          <w:rFonts w:ascii="黑体" w:hAnsi="黑体" w:cs="黑体" w:eastAsia="黑体"/>
          <w:b/>
          <w:bCs/>
          <w:spacing w:val="1"/>
          <w:sz w:val="32"/>
          <w:szCs w:val="32"/>
        </w:rPr>
        <w:t>IT</w:t>
      </w:r>
      <w:r>
        <w:rPr>
          <w:rFonts w:ascii="黑体" w:hAnsi="黑体" w:cs="黑体" w:eastAsia="黑体"/>
          <w:b/>
          <w:bCs/>
          <w:spacing w:val="-115"/>
          <w:sz w:val="32"/>
          <w:szCs w:val="32"/>
        </w:rPr>
        <w:t> </w:t>
      </w:r>
      <w:r>
        <w:rPr>
          <w:rFonts w:ascii="黑体" w:hAnsi="黑体" w:cs="黑体" w:eastAsia="黑体"/>
          <w:b/>
          <w:bCs/>
          <w:spacing w:val="1"/>
          <w:sz w:val="32"/>
          <w:szCs w:val="32"/>
        </w:rPr>
        <w:t>设备到位情况确认函</w:t>
      </w:r>
      <w:r>
        <w:rPr>
          <w:rFonts w:ascii="黑体" w:hAnsi="黑体" w:cs="黑体" w:eastAsia="黑体"/>
          <w:sz w:val="32"/>
          <w:szCs w:val="32"/>
        </w:rPr>
      </w:r>
    </w:p>
    <w:p>
      <w:pPr>
        <w:spacing w:line="240" w:lineRule="auto" w:before="11"/>
        <w:rPr>
          <w:rFonts w:ascii="黑体" w:hAnsi="黑体" w:cs="黑体" w:eastAsia="黑体"/>
          <w:b/>
          <w:bCs/>
          <w:sz w:val="3"/>
          <w:szCs w:val="3"/>
        </w:rPr>
      </w:pPr>
    </w:p>
    <w:tbl>
      <w:tblPr>
        <w:tblW w:w="0" w:type="auto"/>
        <w:jc w:val="left"/>
        <w:tblInd w:w="104" w:type="dxa"/>
        <w:tblLayout w:type="fixed"/>
        <w:tblCellMar>
          <w:top w:w="0" w:type="dxa"/>
          <w:left w:w="0" w:type="dxa"/>
          <w:bottom w:w="0" w:type="dxa"/>
          <w:right w:w="0" w:type="dxa"/>
        </w:tblCellMar>
        <w:tblLook w:val="01E0"/>
      </w:tblPr>
      <w:tblGrid>
        <w:gridCol w:w="1702"/>
        <w:gridCol w:w="4962"/>
        <w:gridCol w:w="708"/>
        <w:gridCol w:w="2979"/>
      </w:tblGrid>
      <w:tr>
        <w:trPr>
          <w:trHeight w:val="437" w:hRule="exact"/>
        </w:trPr>
        <w:tc>
          <w:tcPr>
            <w:tcW w:w="1702" w:type="dxa"/>
            <w:tcBorders>
              <w:top w:val="single" w:sz="5" w:space="0" w:color="000000"/>
              <w:left w:val="single" w:sz="8" w:space="0" w:color="000000"/>
              <w:bottom w:val="single" w:sz="8" w:space="0" w:color="000000"/>
              <w:right w:val="single" w:sz="8" w:space="0" w:color="000000"/>
            </w:tcBorders>
            <w:shd w:val="clear" w:color="auto" w:fill="CCFFFF"/>
          </w:tcPr>
          <w:p>
            <w:pPr>
              <w:pStyle w:val="TableParagraph"/>
              <w:spacing w:line="240" w:lineRule="auto" w:before="48"/>
              <w:ind w:right="1"/>
              <w:jc w:val="center"/>
              <w:rPr>
                <w:rFonts w:ascii="宋体" w:hAnsi="宋体" w:cs="宋体" w:eastAsia="宋体"/>
                <w:sz w:val="20"/>
                <w:szCs w:val="20"/>
              </w:rPr>
            </w:pPr>
            <w:r>
              <w:rPr>
                <w:rFonts w:ascii="宋体" w:hAnsi="宋体" w:cs="宋体" w:eastAsia="宋体"/>
                <w:b/>
                <w:bCs/>
                <w:spacing w:val="2"/>
                <w:sz w:val="20"/>
                <w:szCs w:val="20"/>
              </w:rPr>
              <w:t>设备</w:t>
            </w:r>
            <w:r>
              <w:rPr>
                <w:rFonts w:ascii="宋体" w:hAnsi="宋体" w:cs="宋体" w:eastAsia="宋体"/>
                <w:sz w:val="20"/>
                <w:szCs w:val="20"/>
              </w:rPr>
            </w:r>
          </w:p>
        </w:tc>
        <w:tc>
          <w:tcPr>
            <w:tcW w:w="4962" w:type="dxa"/>
            <w:tcBorders>
              <w:top w:val="single" w:sz="5" w:space="0" w:color="000000"/>
              <w:left w:val="single" w:sz="8" w:space="0" w:color="000000"/>
              <w:bottom w:val="single" w:sz="8" w:space="0" w:color="000000"/>
              <w:right w:val="single" w:sz="8" w:space="0" w:color="000000"/>
            </w:tcBorders>
            <w:shd w:val="clear" w:color="auto" w:fill="CCFFFF"/>
          </w:tcPr>
          <w:p>
            <w:pPr>
              <w:pStyle w:val="TableParagraph"/>
              <w:spacing w:line="240" w:lineRule="auto" w:before="48"/>
              <w:ind w:left="1466" w:right="0"/>
              <w:jc w:val="left"/>
              <w:rPr>
                <w:rFonts w:ascii="宋体" w:hAnsi="宋体" w:cs="宋体" w:eastAsia="宋体"/>
                <w:sz w:val="20"/>
                <w:szCs w:val="20"/>
              </w:rPr>
            </w:pPr>
            <w:r>
              <w:rPr>
                <w:rFonts w:ascii="宋体" w:hAnsi="宋体" w:cs="宋体" w:eastAsia="宋体"/>
                <w:b/>
                <w:bCs/>
                <w:spacing w:val="1"/>
                <w:sz w:val="20"/>
                <w:szCs w:val="20"/>
              </w:rPr>
              <w:t>标准型号、环境或要求</w:t>
            </w:r>
            <w:r>
              <w:rPr>
                <w:rFonts w:ascii="宋体" w:hAnsi="宋体" w:cs="宋体" w:eastAsia="宋体"/>
                <w:sz w:val="20"/>
                <w:szCs w:val="20"/>
              </w:rPr>
            </w:r>
          </w:p>
        </w:tc>
        <w:tc>
          <w:tcPr>
            <w:tcW w:w="708" w:type="dxa"/>
            <w:tcBorders>
              <w:top w:val="single" w:sz="5" w:space="0" w:color="000000"/>
              <w:left w:val="single" w:sz="8" w:space="0" w:color="000000"/>
              <w:bottom w:val="single" w:sz="8" w:space="0" w:color="000000"/>
              <w:right w:val="single" w:sz="8" w:space="0" w:color="000000"/>
            </w:tcBorders>
            <w:shd w:val="clear" w:color="auto" w:fill="CCFFFF"/>
          </w:tcPr>
          <w:p>
            <w:pPr>
              <w:pStyle w:val="TableParagraph"/>
              <w:spacing w:line="240" w:lineRule="auto" w:before="48"/>
              <w:ind w:left="143" w:right="0"/>
              <w:jc w:val="left"/>
              <w:rPr>
                <w:rFonts w:ascii="宋体" w:hAnsi="宋体" w:cs="宋体" w:eastAsia="宋体"/>
                <w:sz w:val="20"/>
                <w:szCs w:val="20"/>
              </w:rPr>
            </w:pPr>
            <w:r>
              <w:rPr>
                <w:rFonts w:ascii="宋体" w:hAnsi="宋体" w:cs="宋体" w:eastAsia="宋体"/>
                <w:b/>
                <w:bCs/>
                <w:spacing w:val="2"/>
                <w:sz w:val="20"/>
                <w:szCs w:val="20"/>
              </w:rPr>
              <w:t>数量</w:t>
            </w:r>
            <w:r>
              <w:rPr>
                <w:rFonts w:ascii="宋体" w:hAnsi="宋体" w:cs="宋体" w:eastAsia="宋体"/>
                <w:sz w:val="20"/>
                <w:szCs w:val="20"/>
              </w:rPr>
            </w:r>
          </w:p>
        </w:tc>
        <w:tc>
          <w:tcPr>
            <w:tcW w:w="2979" w:type="dxa"/>
            <w:tcBorders>
              <w:top w:val="single" w:sz="5" w:space="0" w:color="000000"/>
              <w:left w:val="single" w:sz="8" w:space="0" w:color="000000"/>
              <w:bottom w:val="single" w:sz="8" w:space="0" w:color="000000"/>
              <w:right w:val="single" w:sz="9" w:space="0" w:color="000000"/>
            </w:tcBorders>
            <w:shd w:val="clear" w:color="auto" w:fill="CCFFFF"/>
          </w:tcPr>
          <w:p>
            <w:pPr>
              <w:pStyle w:val="TableParagraph"/>
              <w:spacing w:line="240" w:lineRule="auto" w:before="48"/>
              <w:ind w:left="573" w:right="0"/>
              <w:jc w:val="left"/>
              <w:rPr>
                <w:rFonts w:ascii="宋体" w:hAnsi="宋体" w:cs="宋体" w:eastAsia="宋体"/>
                <w:sz w:val="20"/>
                <w:szCs w:val="20"/>
              </w:rPr>
            </w:pPr>
            <w:r>
              <w:rPr>
                <w:rFonts w:ascii="宋体" w:hAnsi="宋体" w:cs="宋体" w:eastAsia="宋体"/>
                <w:b/>
                <w:bCs/>
                <w:spacing w:val="1"/>
                <w:sz w:val="20"/>
                <w:szCs w:val="20"/>
              </w:rPr>
              <w:t>实际到位型号和配置</w:t>
            </w:r>
            <w:r>
              <w:rPr>
                <w:rFonts w:ascii="宋体" w:hAnsi="宋体" w:cs="宋体" w:eastAsia="宋体"/>
                <w:sz w:val="20"/>
                <w:szCs w:val="20"/>
              </w:rPr>
            </w:r>
          </w:p>
        </w:tc>
      </w:tr>
      <w:tr>
        <w:trPr>
          <w:trHeight w:val="270" w:hRule="exact"/>
        </w:trPr>
        <w:tc>
          <w:tcPr>
            <w:tcW w:w="1702"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黑体" w:hAnsi="黑体" w:cs="黑体" w:eastAsia="黑体"/>
                <w:b/>
                <w:bCs/>
                <w:sz w:val="20"/>
                <w:szCs w:val="20"/>
              </w:rPr>
            </w:pPr>
          </w:p>
          <w:p>
            <w:pPr>
              <w:pStyle w:val="TableParagraph"/>
              <w:spacing w:line="240" w:lineRule="auto"/>
              <w:ind w:right="0"/>
              <w:jc w:val="left"/>
              <w:rPr>
                <w:rFonts w:ascii="黑体" w:hAnsi="黑体" w:cs="黑体" w:eastAsia="黑体"/>
                <w:b/>
                <w:bCs/>
                <w:sz w:val="20"/>
                <w:szCs w:val="20"/>
              </w:rPr>
            </w:pPr>
          </w:p>
          <w:p>
            <w:pPr>
              <w:pStyle w:val="TableParagraph"/>
              <w:spacing w:line="240" w:lineRule="auto" w:before="144"/>
              <w:ind w:left="94" w:right="0"/>
              <w:jc w:val="left"/>
              <w:rPr>
                <w:rFonts w:ascii="宋体" w:hAnsi="宋体" w:cs="宋体" w:eastAsia="宋体"/>
                <w:sz w:val="20"/>
                <w:szCs w:val="20"/>
              </w:rPr>
            </w:pPr>
            <w:r>
              <w:rPr>
                <w:rFonts w:ascii="宋体" w:hAnsi="宋体" w:cs="宋体" w:eastAsia="宋体"/>
                <w:sz w:val="20"/>
                <w:szCs w:val="20"/>
              </w:rPr>
              <w:t>服务器</w:t>
            </w:r>
          </w:p>
        </w:tc>
        <w:tc>
          <w:tcPr>
            <w:tcW w:w="4962" w:type="dxa"/>
            <w:tcBorders>
              <w:top w:val="single" w:sz="8" w:space="0" w:color="000000"/>
              <w:left w:val="single" w:sz="8" w:space="0" w:color="000000"/>
              <w:bottom w:val="nil" w:sz="6" w:space="0" w:color="auto"/>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品牌：</w:t>
            </w:r>
            <w:r>
              <w:rPr>
                <w:rFonts w:ascii="宋体" w:hAnsi="宋体" w:cs="宋体" w:eastAsia="宋体"/>
                <w:sz w:val="20"/>
                <w:szCs w:val="20"/>
              </w:rPr>
              <w:t>DELL</w:t>
            </w:r>
            <w:r>
              <w:rPr>
                <w:rFonts w:ascii="宋体" w:hAnsi="宋体" w:cs="宋体" w:eastAsia="宋体"/>
                <w:spacing w:val="-10"/>
                <w:sz w:val="20"/>
                <w:szCs w:val="20"/>
              </w:rPr>
              <w:t> </w:t>
            </w:r>
            <w:r>
              <w:rPr>
                <w:rFonts w:ascii="宋体" w:hAnsi="宋体" w:cs="宋体" w:eastAsia="宋体"/>
                <w:spacing w:val="-1"/>
                <w:sz w:val="20"/>
                <w:szCs w:val="20"/>
              </w:rPr>
              <w:t>PowerEdge</w:t>
            </w:r>
            <w:r>
              <w:rPr>
                <w:rFonts w:ascii="宋体" w:hAnsi="宋体" w:cs="宋体" w:eastAsia="宋体"/>
                <w:spacing w:val="-8"/>
                <w:sz w:val="20"/>
                <w:szCs w:val="20"/>
              </w:rPr>
              <w:t> </w:t>
            </w:r>
            <w:r>
              <w:rPr>
                <w:rFonts w:ascii="宋体" w:hAnsi="宋体" w:cs="宋体" w:eastAsia="宋体"/>
                <w:spacing w:val="-1"/>
                <w:sz w:val="20"/>
                <w:szCs w:val="20"/>
              </w:rPr>
              <w:t>R310</w:t>
            </w:r>
            <w:r>
              <w:rPr>
                <w:rFonts w:ascii="宋体" w:hAnsi="宋体" w:cs="宋体" w:eastAsia="宋体"/>
                <w:sz w:val="20"/>
                <w:szCs w:val="20"/>
              </w:rPr>
            </w:r>
          </w:p>
        </w:tc>
        <w:tc>
          <w:tcPr>
            <w:tcW w:w="708" w:type="dxa"/>
            <w:vMerge w:val="restart"/>
            <w:tcBorders>
              <w:top w:val="single" w:sz="8" w:space="0" w:color="000000"/>
              <w:left w:val="single" w:sz="8" w:space="0" w:color="000000"/>
              <w:right w:val="single" w:sz="8" w:space="0" w:color="000000"/>
            </w:tcBorders>
          </w:tcPr>
          <w:p>
            <w:pPr>
              <w:pStyle w:val="TableParagraph"/>
              <w:spacing w:line="240" w:lineRule="auto" w:before="6"/>
              <w:ind w:right="0"/>
              <w:jc w:val="left"/>
              <w:rPr>
                <w:rFonts w:ascii="黑体" w:hAnsi="黑体" w:cs="黑体" w:eastAsia="黑体"/>
                <w:b/>
                <w:bCs/>
                <w:sz w:val="17"/>
                <w:szCs w:val="17"/>
              </w:rPr>
            </w:pPr>
          </w:p>
          <w:p>
            <w:pPr>
              <w:pStyle w:val="TableParagraph"/>
              <w:spacing w:line="240" w:lineRule="auto"/>
              <w:ind w:right="1"/>
              <w:jc w:val="center"/>
              <w:rPr>
                <w:rFonts w:ascii="宋体" w:hAnsi="宋体" w:cs="宋体" w:eastAsia="宋体"/>
                <w:sz w:val="20"/>
                <w:szCs w:val="20"/>
              </w:rPr>
            </w:pPr>
            <w:r>
              <w:rPr>
                <w:rFonts w:ascii="宋体"/>
                <w:sz w:val="20"/>
              </w:rPr>
              <w:t>1</w:t>
            </w:r>
          </w:p>
        </w:tc>
        <w:tc>
          <w:tcPr>
            <w:tcW w:w="2979" w:type="dxa"/>
            <w:tcBorders>
              <w:top w:val="single" w:sz="8" w:space="0" w:color="000000"/>
              <w:left w:val="single" w:sz="8" w:space="0" w:color="000000"/>
              <w:bottom w:val="nil" w:sz="6" w:space="0" w:color="auto"/>
              <w:right w:val="single" w:sz="5"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请注明</w:t>
            </w:r>
            <w:r>
              <w:rPr>
                <w:rFonts w:ascii="宋体" w:hAnsi="宋体" w:cs="宋体" w:eastAsia="宋体"/>
                <w:spacing w:val="-11"/>
                <w:sz w:val="20"/>
                <w:szCs w:val="20"/>
              </w:rPr>
              <w:t> </w:t>
            </w:r>
            <w:r>
              <w:rPr>
                <w:rFonts w:ascii="宋体" w:hAnsi="宋体" w:cs="宋体" w:eastAsia="宋体"/>
                <w:sz w:val="20"/>
                <w:szCs w:val="20"/>
              </w:rPr>
              <w:t>DELL</w:t>
            </w:r>
            <w:r>
              <w:rPr>
                <w:rFonts w:ascii="宋体" w:hAnsi="宋体" w:cs="宋体" w:eastAsia="宋体"/>
                <w:spacing w:val="-10"/>
                <w:sz w:val="20"/>
                <w:szCs w:val="20"/>
              </w:rPr>
              <w:t> </w:t>
            </w:r>
            <w:r>
              <w:rPr>
                <w:rFonts w:ascii="宋体" w:hAnsi="宋体" w:cs="宋体" w:eastAsia="宋体"/>
                <w:sz w:val="20"/>
                <w:szCs w:val="20"/>
              </w:rPr>
              <w:t>服务器具体的服</w:t>
            </w:r>
            <w:r>
              <w:rPr>
                <w:rFonts w:ascii="宋体" w:hAnsi="宋体" w:cs="宋体" w:eastAsia="宋体"/>
                <w:sz w:val="20"/>
                <w:szCs w:val="20"/>
              </w:rPr>
            </w:r>
          </w:p>
        </w:tc>
      </w:tr>
      <w:tr>
        <w:trPr>
          <w:trHeight w:val="260" w:hRule="exact"/>
        </w:trPr>
        <w:tc>
          <w:tcPr>
            <w:tcW w:w="1702" w:type="dxa"/>
            <w:vMerge/>
            <w:tcBorders>
              <w:left w:val="single" w:sz="8" w:space="0" w:color="000000"/>
              <w:right w:val="single" w:sz="8" w:space="0" w:color="000000"/>
            </w:tcBorders>
          </w:tcPr>
          <w:p>
            <w:pPr/>
          </w:p>
        </w:tc>
        <w:tc>
          <w:tcPr>
            <w:tcW w:w="4962" w:type="dxa"/>
            <w:tcBorders>
              <w:top w:val="nil" w:sz="6" w:space="0" w:color="auto"/>
              <w:left w:val="single" w:sz="8" w:space="0" w:color="000000"/>
              <w:bottom w:val="nil" w:sz="6" w:space="0" w:color="auto"/>
              <w:right w:val="single" w:sz="8" w:space="0" w:color="000000"/>
            </w:tcBorders>
          </w:tcPr>
          <w:p>
            <w:pPr>
              <w:pStyle w:val="TableParagraph"/>
              <w:spacing w:line="231" w:lineRule="exact"/>
              <w:ind w:left="97" w:right="0"/>
              <w:jc w:val="left"/>
              <w:rPr>
                <w:rFonts w:ascii="宋体" w:hAnsi="宋体" w:cs="宋体" w:eastAsia="宋体"/>
                <w:sz w:val="20"/>
                <w:szCs w:val="20"/>
              </w:rPr>
            </w:pPr>
            <w:r>
              <w:rPr>
                <w:rFonts w:ascii="宋体" w:hAnsi="宋体" w:cs="宋体" w:eastAsia="宋体"/>
                <w:spacing w:val="1"/>
                <w:sz w:val="20"/>
                <w:szCs w:val="20"/>
              </w:rPr>
              <w:t>配置：</w:t>
            </w:r>
            <w:r>
              <w:rPr>
                <w:rFonts w:ascii="宋体" w:hAnsi="宋体" w:cs="宋体" w:eastAsia="宋体"/>
                <w:spacing w:val="1"/>
                <w:sz w:val="20"/>
                <w:szCs w:val="20"/>
              </w:rPr>
              <w:t>CPU</w:t>
            </w:r>
            <w:r>
              <w:rPr>
                <w:rFonts w:ascii="宋体" w:hAnsi="宋体" w:cs="宋体" w:eastAsia="宋体"/>
                <w:spacing w:val="-6"/>
                <w:sz w:val="20"/>
                <w:szCs w:val="20"/>
              </w:rPr>
              <w:t> </w:t>
            </w:r>
            <w:r>
              <w:rPr>
                <w:rFonts w:ascii="宋体" w:hAnsi="宋体" w:cs="宋体" w:eastAsia="宋体"/>
                <w:spacing w:val="2"/>
                <w:sz w:val="20"/>
                <w:szCs w:val="20"/>
              </w:rPr>
              <w:t>至强处理器</w:t>
            </w:r>
            <w:r>
              <w:rPr>
                <w:rFonts w:ascii="宋体" w:hAnsi="宋体" w:cs="宋体" w:eastAsia="宋体"/>
                <w:spacing w:val="-5"/>
                <w:sz w:val="20"/>
                <w:szCs w:val="20"/>
              </w:rPr>
              <w:t> </w:t>
            </w:r>
            <w:r>
              <w:rPr>
                <w:rFonts w:ascii="宋体" w:hAnsi="宋体" w:cs="宋体" w:eastAsia="宋体"/>
                <w:sz w:val="20"/>
                <w:szCs w:val="20"/>
              </w:rPr>
              <w:t>X3322/</w:t>
            </w:r>
            <w:r>
              <w:rPr>
                <w:rFonts w:ascii="宋体" w:hAnsi="宋体" w:cs="宋体" w:eastAsia="宋体"/>
                <w:sz w:val="20"/>
                <w:szCs w:val="20"/>
              </w:rPr>
              <w:t>内存</w:t>
            </w:r>
            <w:r>
              <w:rPr>
                <w:rFonts w:ascii="宋体" w:hAnsi="宋体" w:cs="宋体" w:eastAsia="宋体"/>
                <w:spacing w:val="-6"/>
                <w:sz w:val="20"/>
                <w:szCs w:val="20"/>
              </w:rPr>
              <w:t> </w:t>
            </w:r>
            <w:r>
              <w:rPr>
                <w:rFonts w:ascii="宋体" w:hAnsi="宋体" w:cs="宋体" w:eastAsia="宋体"/>
                <w:spacing w:val="1"/>
                <w:sz w:val="20"/>
                <w:szCs w:val="20"/>
              </w:rPr>
              <w:t>2G/</w:t>
            </w:r>
            <w:r>
              <w:rPr>
                <w:rFonts w:ascii="宋体" w:hAnsi="宋体" w:cs="宋体" w:eastAsia="宋体"/>
                <w:spacing w:val="1"/>
                <w:sz w:val="20"/>
                <w:szCs w:val="20"/>
              </w:rPr>
              <w:t>硬盘</w:t>
            </w:r>
            <w:r>
              <w:rPr>
                <w:rFonts w:ascii="宋体" w:hAnsi="宋体" w:cs="宋体" w:eastAsia="宋体"/>
                <w:spacing w:val="-5"/>
                <w:sz w:val="20"/>
                <w:szCs w:val="20"/>
              </w:rPr>
              <w:t> </w:t>
            </w:r>
            <w:r>
              <w:rPr>
                <w:rFonts w:ascii="宋体" w:hAnsi="宋体" w:cs="宋体" w:eastAsia="宋体"/>
                <w:sz w:val="20"/>
                <w:szCs w:val="20"/>
              </w:rPr>
              <w:t>250G*2/</w:t>
            </w:r>
            <w:r>
              <w:rPr>
                <w:rFonts w:ascii="宋体" w:hAnsi="宋体" w:cs="宋体" w:eastAsia="宋体"/>
                <w:sz w:val="20"/>
                <w:szCs w:val="20"/>
              </w:rPr>
            </w:r>
          </w:p>
        </w:tc>
        <w:tc>
          <w:tcPr>
            <w:tcW w:w="708" w:type="dxa"/>
            <w:vMerge/>
            <w:tcBorders>
              <w:left w:val="single" w:sz="8" w:space="0" w:color="000000"/>
              <w:right w:val="single" w:sz="8" w:space="0" w:color="000000"/>
            </w:tcBorders>
          </w:tcPr>
          <w:p>
            <w:pPr/>
          </w:p>
        </w:tc>
        <w:tc>
          <w:tcPr>
            <w:tcW w:w="2979" w:type="dxa"/>
            <w:tcBorders>
              <w:top w:val="nil" w:sz="6" w:space="0" w:color="auto"/>
              <w:left w:val="single" w:sz="8" w:space="0" w:color="000000"/>
              <w:bottom w:val="nil" w:sz="6" w:space="0" w:color="auto"/>
              <w:right w:val="single" w:sz="5" w:space="0" w:color="000000"/>
            </w:tcBorders>
          </w:tcPr>
          <w:p>
            <w:pPr>
              <w:pStyle w:val="TableParagraph"/>
              <w:spacing w:line="231" w:lineRule="exact"/>
              <w:ind w:left="97" w:right="0"/>
              <w:jc w:val="left"/>
              <w:rPr>
                <w:rFonts w:ascii="宋体" w:hAnsi="宋体" w:cs="宋体" w:eastAsia="宋体"/>
                <w:sz w:val="20"/>
                <w:szCs w:val="20"/>
              </w:rPr>
            </w:pPr>
            <w:r>
              <w:rPr>
                <w:rFonts w:ascii="宋体" w:hAnsi="宋体" w:cs="宋体" w:eastAsia="宋体"/>
                <w:sz w:val="20"/>
                <w:szCs w:val="20"/>
              </w:rPr>
              <w:t>务编号</w:t>
            </w:r>
            <w:r>
              <w:rPr>
                <w:rFonts w:ascii="宋体" w:hAnsi="宋体" w:cs="宋体" w:eastAsia="宋体"/>
                <w:spacing w:val="-40"/>
                <w:sz w:val="20"/>
                <w:szCs w:val="20"/>
              </w:rPr>
              <w:t>，</w:t>
            </w:r>
            <w:r>
              <w:rPr>
                <w:rFonts w:ascii="宋体" w:hAnsi="宋体" w:cs="宋体" w:eastAsia="宋体"/>
                <w:spacing w:val="2"/>
                <w:sz w:val="20"/>
                <w:szCs w:val="20"/>
              </w:rPr>
              <w:t>服</w:t>
            </w:r>
            <w:r>
              <w:rPr>
                <w:rFonts w:ascii="宋体" w:hAnsi="宋体" w:cs="宋体" w:eastAsia="宋体"/>
                <w:sz w:val="20"/>
                <w:szCs w:val="20"/>
              </w:rPr>
              <w:t>务编</w:t>
            </w:r>
            <w:r>
              <w:rPr>
                <w:rFonts w:ascii="宋体" w:hAnsi="宋体" w:cs="宋体" w:eastAsia="宋体"/>
                <w:spacing w:val="2"/>
                <w:sz w:val="20"/>
                <w:szCs w:val="20"/>
              </w:rPr>
              <w:t>号</w:t>
            </w:r>
            <w:r>
              <w:rPr>
                <w:rFonts w:ascii="宋体" w:hAnsi="宋体" w:cs="宋体" w:eastAsia="宋体"/>
                <w:sz w:val="20"/>
                <w:szCs w:val="20"/>
              </w:rPr>
              <w:t>是由</w:t>
            </w:r>
            <w:r>
              <w:rPr>
                <w:rFonts w:ascii="宋体" w:hAnsi="宋体" w:cs="宋体" w:eastAsia="宋体"/>
                <w:spacing w:val="2"/>
                <w:sz w:val="20"/>
                <w:szCs w:val="20"/>
              </w:rPr>
              <w:t>字母</w:t>
            </w:r>
            <w:r>
              <w:rPr>
                <w:rFonts w:ascii="宋体" w:hAnsi="宋体" w:cs="宋体" w:eastAsia="宋体"/>
                <w:spacing w:val="1"/>
                <w:sz w:val="20"/>
                <w:szCs w:val="20"/>
              </w:rPr>
              <w:t>和</w:t>
            </w:r>
            <w:r>
              <w:rPr>
                <w:rFonts w:ascii="宋体" w:hAnsi="宋体" w:cs="宋体" w:eastAsia="宋体"/>
                <w:sz w:val="20"/>
                <w:szCs w:val="20"/>
              </w:rPr>
              <w:t>字</w:t>
            </w:r>
            <w:r>
              <w:rPr>
                <w:rFonts w:ascii="宋体" w:hAnsi="宋体" w:cs="宋体" w:eastAsia="宋体"/>
                <w:sz w:val="20"/>
                <w:szCs w:val="20"/>
              </w:rPr>
            </w:r>
          </w:p>
        </w:tc>
      </w:tr>
      <w:tr>
        <w:trPr>
          <w:trHeight w:val="264" w:hRule="exact"/>
        </w:trPr>
        <w:tc>
          <w:tcPr>
            <w:tcW w:w="1702" w:type="dxa"/>
            <w:vMerge/>
            <w:tcBorders>
              <w:left w:val="single" w:sz="8" w:space="0" w:color="000000"/>
              <w:right w:val="single" w:sz="8" w:space="0" w:color="000000"/>
            </w:tcBorders>
          </w:tcPr>
          <w:p>
            <w:pPr/>
          </w:p>
        </w:tc>
        <w:tc>
          <w:tcPr>
            <w:tcW w:w="4962" w:type="dxa"/>
            <w:tcBorders>
              <w:top w:val="nil" w:sz="6" w:space="0" w:color="auto"/>
              <w:left w:val="single" w:sz="8" w:space="0" w:color="000000"/>
              <w:bottom w:val="single" w:sz="5" w:space="0" w:color="000000"/>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硬件</w:t>
            </w:r>
            <w:r>
              <w:rPr>
                <w:rFonts w:ascii="宋体" w:hAnsi="宋体" w:cs="宋体" w:eastAsia="宋体"/>
                <w:spacing w:val="-7"/>
                <w:sz w:val="20"/>
                <w:szCs w:val="20"/>
              </w:rPr>
              <w:t> </w:t>
            </w:r>
            <w:r>
              <w:rPr>
                <w:rFonts w:ascii="宋体" w:hAnsi="宋体" w:cs="宋体" w:eastAsia="宋体"/>
                <w:sz w:val="20"/>
                <w:szCs w:val="20"/>
              </w:rPr>
              <w:t>RAI</w:t>
            </w:r>
            <w:r>
              <w:rPr>
                <w:rFonts w:ascii="宋体" w:hAnsi="宋体" w:cs="宋体" w:eastAsia="宋体"/>
                <w:spacing w:val="-52"/>
                <w:sz w:val="20"/>
                <w:szCs w:val="20"/>
              </w:rPr>
              <w:t> </w:t>
            </w:r>
            <w:r>
              <w:rPr>
                <w:rFonts w:ascii="宋体" w:hAnsi="宋体" w:cs="宋体" w:eastAsia="宋体"/>
                <w:sz w:val="20"/>
                <w:szCs w:val="20"/>
              </w:rPr>
              <w:t>卡</w:t>
            </w:r>
            <w:r>
              <w:rPr>
                <w:rFonts w:ascii="宋体" w:hAnsi="宋体" w:cs="宋体" w:eastAsia="宋体"/>
                <w:sz w:val="20"/>
                <w:szCs w:val="20"/>
              </w:rPr>
              <w:t>/</w:t>
            </w:r>
            <w:r>
              <w:rPr>
                <w:rFonts w:ascii="宋体" w:hAnsi="宋体" w:cs="宋体" w:eastAsia="宋体"/>
                <w:sz w:val="20"/>
                <w:szCs w:val="20"/>
              </w:rPr>
              <w:t>配置</w:t>
            </w:r>
            <w:r>
              <w:rPr>
                <w:rFonts w:ascii="宋体" w:hAnsi="宋体" w:cs="宋体" w:eastAsia="宋体"/>
                <w:spacing w:val="-54"/>
                <w:sz w:val="20"/>
                <w:szCs w:val="20"/>
              </w:rPr>
              <w:t> </w:t>
            </w:r>
            <w:r>
              <w:rPr>
                <w:rFonts w:ascii="宋体" w:hAnsi="宋体" w:cs="宋体" w:eastAsia="宋体"/>
                <w:sz w:val="20"/>
                <w:szCs w:val="20"/>
              </w:rPr>
              <w:t>RAID1</w:t>
            </w:r>
            <w:r>
              <w:rPr>
                <w:rFonts w:ascii="宋体" w:hAnsi="宋体" w:cs="宋体" w:eastAsia="宋体"/>
                <w:spacing w:val="-6"/>
                <w:sz w:val="20"/>
                <w:szCs w:val="20"/>
              </w:rPr>
              <w:t> </w:t>
            </w:r>
            <w:r>
              <w:rPr>
                <w:rFonts w:ascii="宋体" w:hAnsi="宋体" w:cs="宋体" w:eastAsia="宋体"/>
                <w:sz w:val="20"/>
                <w:szCs w:val="20"/>
              </w:rPr>
              <w:t>/C</w:t>
            </w:r>
            <w:r>
              <w:rPr>
                <w:rFonts w:ascii="宋体" w:hAnsi="宋体" w:cs="宋体" w:eastAsia="宋体"/>
                <w:spacing w:val="-54"/>
                <w:sz w:val="20"/>
                <w:szCs w:val="20"/>
              </w:rPr>
              <w:t> </w:t>
            </w:r>
            <w:r>
              <w:rPr>
                <w:rFonts w:ascii="宋体" w:hAnsi="宋体" w:cs="宋体" w:eastAsia="宋体"/>
                <w:sz w:val="20"/>
                <w:szCs w:val="20"/>
              </w:rPr>
              <w:t>区</w:t>
            </w:r>
            <w:r>
              <w:rPr>
                <w:rFonts w:ascii="宋体" w:hAnsi="宋体" w:cs="宋体" w:eastAsia="宋体"/>
                <w:spacing w:val="-53"/>
                <w:sz w:val="20"/>
                <w:szCs w:val="20"/>
              </w:rPr>
              <w:t> </w:t>
            </w:r>
            <w:r>
              <w:rPr>
                <w:rFonts w:ascii="宋体" w:hAnsi="宋体" w:cs="宋体" w:eastAsia="宋体"/>
                <w:spacing w:val="1"/>
                <w:sz w:val="20"/>
                <w:szCs w:val="20"/>
              </w:rPr>
              <w:t>60G</w:t>
            </w:r>
            <w:r>
              <w:rPr>
                <w:rFonts w:ascii="宋体" w:hAnsi="宋体" w:cs="宋体" w:eastAsia="宋体"/>
                <w:sz w:val="20"/>
                <w:szCs w:val="20"/>
              </w:rPr>
            </w:r>
          </w:p>
        </w:tc>
        <w:tc>
          <w:tcPr>
            <w:tcW w:w="708" w:type="dxa"/>
            <w:vMerge/>
            <w:tcBorders>
              <w:left w:val="single" w:sz="8" w:space="0" w:color="000000"/>
              <w:bottom w:val="single" w:sz="5" w:space="0" w:color="000000"/>
              <w:right w:val="single" w:sz="8" w:space="0" w:color="000000"/>
            </w:tcBorders>
          </w:tcPr>
          <w:p>
            <w:pPr/>
          </w:p>
        </w:tc>
        <w:tc>
          <w:tcPr>
            <w:tcW w:w="2979" w:type="dxa"/>
            <w:tcBorders>
              <w:top w:val="nil" w:sz="6" w:space="0" w:color="auto"/>
              <w:left w:val="single" w:sz="8" w:space="0" w:color="000000"/>
              <w:bottom w:val="single" w:sz="5" w:space="0" w:color="000000"/>
              <w:right w:val="single" w:sz="5"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组成的</w:t>
            </w:r>
            <w:r>
              <w:rPr>
                <w:rFonts w:ascii="宋体" w:hAnsi="宋体" w:cs="宋体" w:eastAsia="宋体"/>
                <w:spacing w:val="-12"/>
                <w:sz w:val="20"/>
                <w:szCs w:val="20"/>
              </w:rPr>
              <w:t> </w:t>
            </w:r>
            <w:r>
              <w:rPr>
                <w:rFonts w:ascii="宋体" w:hAnsi="宋体" w:cs="宋体" w:eastAsia="宋体"/>
                <w:sz w:val="20"/>
                <w:szCs w:val="20"/>
              </w:rPr>
              <w:t>7</w:t>
            </w:r>
            <w:r>
              <w:rPr>
                <w:rFonts w:ascii="宋体" w:hAnsi="宋体" w:cs="宋体" w:eastAsia="宋体"/>
                <w:spacing w:val="-11"/>
                <w:sz w:val="20"/>
                <w:szCs w:val="20"/>
              </w:rPr>
              <w:t> </w:t>
            </w:r>
            <w:r>
              <w:rPr>
                <w:rFonts w:ascii="宋体" w:hAnsi="宋体" w:cs="宋体" w:eastAsia="宋体"/>
                <w:spacing w:val="-3"/>
                <w:sz w:val="20"/>
                <w:szCs w:val="20"/>
              </w:rPr>
              <w:t>位编码，如：</w:t>
            </w:r>
            <w:r>
              <w:rPr>
                <w:rFonts w:ascii="宋体" w:hAnsi="宋体" w:cs="宋体" w:eastAsia="宋体"/>
                <w:spacing w:val="-3"/>
                <w:sz w:val="20"/>
                <w:szCs w:val="20"/>
              </w:rPr>
              <w:t>79N3W2X</w:t>
            </w:r>
            <w:r>
              <w:rPr>
                <w:rFonts w:ascii="宋体" w:hAnsi="宋体" w:cs="宋体" w:eastAsia="宋体"/>
                <w:sz w:val="20"/>
                <w:szCs w:val="20"/>
              </w:rPr>
            </w:r>
          </w:p>
        </w:tc>
      </w:tr>
      <w:tr>
        <w:trPr>
          <w:trHeight w:val="177" w:hRule="exact"/>
        </w:trPr>
        <w:tc>
          <w:tcPr>
            <w:tcW w:w="1702" w:type="dxa"/>
            <w:vMerge/>
            <w:tcBorders>
              <w:left w:val="single" w:sz="8" w:space="0" w:color="000000"/>
              <w:bottom w:val="nil" w:sz="6" w:space="0" w:color="auto"/>
              <w:right w:val="single" w:sz="8" w:space="0" w:color="000000"/>
            </w:tcBorders>
          </w:tcPr>
          <w:p>
            <w:pPr/>
          </w:p>
        </w:tc>
        <w:tc>
          <w:tcPr>
            <w:tcW w:w="4962" w:type="dxa"/>
            <w:vMerge w:val="restart"/>
            <w:tcBorders>
              <w:top w:val="single" w:sz="5" w:space="0" w:color="000000"/>
              <w:left w:val="single" w:sz="8" w:space="0" w:color="000000"/>
              <w:right w:val="single" w:sz="8" w:space="0" w:color="000000"/>
            </w:tcBorders>
          </w:tcPr>
          <w:p>
            <w:pPr>
              <w:pStyle w:val="TableParagraph"/>
              <w:spacing w:line="227" w:lineRule="exact"/>
              <w:ind w:left="97" w:right="0"/>
              <w:jc w:val="left"/>
              <w:rPr>
                <w:rFonts w:ascii="宋体" w:hAnsi="宋体" w:cs="宋体" w:eastAsia="宋体"/>
                <w:sz w:val="20"/>
                <w:szCs w:val="20"/>
              </w:rPr>
            </w:pPr>
            <w:r>
              <w:rPr>
                <w:rFonts w:ascii="宋体" w:hAnsi="宋体" w:cs="宋体" w:eastAsia="宋体"/>
                <w:spacing w:val="17"/>
                <w:sz w:val="20"/>
                <w:szCs w:val="20"/>
              </w:rPr>
              <w:t>已安装</w:t>
            </w:r>
            <w:r>
              <w:rPr>
                <w:rFonts w:ascii="宋体" w:hAnsi="宋体" w:cs="宋体" w:eastAsia="宋体"/>
                <w:spacing w:val="46"/>
                <w:sz w:val="20"/>
                <w:szCs w:val="20"/>
              </w:rPr>
              <w:t> </w:t>
            </w:r>
            <w:r>
              <w:rPr>
                <w:rFonts w:ascii="宋体" w:hAnsi="宋体" w:cs="宋体" w:eastAsia="宋体"/>
                <w:sz w:val="20"/>
                <w:szCs w:val="20"/>
              </w:rPr>
              <w:t>Windows</w:t>
            </w:r>
            <w:r>
              <w:rPr>
                <w:rFonts w:ascii="宋体" w:hAnsi="宋体" w:cs="宋体" w:eastAsia="宋体"/>
                <w:spacing w:val="20"/>
                <w:sz w:val="20"/>
                <w:szCs w:val="20"/>
              </w:rPr>
              <w:t> </w:t>
            </w:r>
            <w:r>
              <w:rPr>
                <w:rFonts w:ascii="宋体" w:hAnsi="宋体" w:cs="宋体" w:eastAsia="宋体"/>
                <w:spacing w:val="-1"/>
                <w:sz w:val="20"/>
                <w:szCs w:val="20"/>
              </w:rPr>
              <w:t>Server</w:t>
            </w:r>
            <w:r>
              <w:rPr>
                <w:rFonts w:ascii="宋体" w:hAnsi="宋体" w:cs="宋体" w:eastAsia="宋体"/>
                <w:spacing w:val="20"/>
                <w:sz w:val="20"/>
                <w:szCs w:val="20"/>
              </w:rPr>
              <w:t> </w:t>
            </w:r>
            <w:r>
              <w:rPr>
                <w:rFonts w:ascii="宋体" w:hAnsi="宋体" w:cs="宋体" w:eastAsia="宋体"/>
                <w:sz w:val="20"/>
                <w:szCs w:val="20"/>
              </w:rPr>
              <w:t>2003</w:t>
            </w:r>
            <w:r>
              <w:rPr>
                <w:rFonts w:ascii="宋体" w:hAnsi="宋体" w:cs="宋体" w:eastAsia="宋体"/>
                <w:spacing w:val="25"/>
                <w:sz w:val="20"/>
                <w:szCs w:val="20"/>
              </w:rPr>
              <w:t> </w:t>
            </w:r>
            <w:r>
              <w:rPr>
                <w:rFonts w:ascii="宋体" w:hAnsi="宋体" w:cs="宋体" w:eastAsia="宋体"/>
                <w:spacing w:val="17"/>
                <w:sz w:val="20"/>
                <w:szCs w:val="20"/>
              </w:rPr>
              <w:t>标准版</w:t>
            </w:r>
            <w:r>
              <w:rPr>
                <w:rFonts w:ascii="宋体" w:hAnsi="宋体" w:cs="宋体" w:eastAsia="宋体"/>
                <w:spacing w:val="22"/>
                <w:sz w:val="20"/>
                <w:szCs w:val="20"/>
              </w:rPr>
              <w:t> </w:t>
            </w:r>
            <w:r>
              <w:rPr>
                <w:rFonts w:ascii="宋体" w:hAnsi="宋体" w:cs="宋体" w:eastAsia="宋体"/>
                <w:sz w:val="20"/>
                <w:szCs w:val="20"/>
              </w:rPr>
              <w:t>R2</w:t>
            </w:r>
            <w:r>
              <w:rPr>
                <w:rFonts w:ascii="宋体" w:hAnsi="宋体" w:cs="宋体" w:eastAsia="宋体"/>
                <w:spacing w:val="23"/>
                <w:sz w:val="20"/>
                <w:szCs w:val="20"/>
              </w:rPr>
              <w:t> </w:t>
            </w:r>
            <w:r>
              <w:rPr>
                <w:rFonts w:ascii="宋体" w:hAnsi="宋体" w:cs="宋体" w:eastAsia="宋体"/>
                <w:spacing w:val="-1"/>
                <w:sz w:val="20"/>
                <w:szCs w:val="20"/>
              </w:rPr>
              <w:t>32</w:t>
            </w:r>
            <w:r>
              <w:rPr>
                <w:rFonts w:ascii="宋体" w:hAnsi="宋体" w:cs="宋体" w:eastAsia="宋体"/>
                <w:spacing w:val="23"/>
                <w:sz w:val="20"/>
                <w:szCs w:val="20"/>
              </w:rPr>
              <w:t> </w:t>
            </w:r>
            <w:r>
              <w:rPr>
                <w:rFonts w:ascii="宋体" w:hAnsi="宋体" w:cs="宋体" w:eastAsia="宋体"/>
                <w:spacing w:val="13"/>
                <w:sz w:val="20"/>
                <w:szCs w:val="20"/>
              </w:rPr>
              <w:t>位或</w:t>
            </w:r>
            <w:r>
              <w:rPr>
                <w:rFonts w:ascii="宋体" w:hAnsi="宋体" w:cs="宋体" w:eastAsia="宋体"/>
                <w:spacing w:val="-74"/>
                <w:sz w:val="20"/>
                <w:szCs w:val="20"/>
              </w:rPr>
              <w:t> </w:t>
            </w:r>
            <w:r>
              <w:rPr>
                <w:rFonts w:ascii="宋体" w:hAnsi="宋体" w:cs="宋体" w:eastAsia="宋体"/>
                <w:sz w:val="20"/>
                <w:szCs w:val="20"/>
              </w:rPr>
            </w:r>
          </w:p>
          <w:p>
            <w:pPr>
              <w:pStyle w:val="TableParagraph"/>
              <w:spacing w:line="260" w:lineRule="exact" w:before="24"/>
              <w:ind w:left="97" w:right="2291"/>
              <w:jc w:val="left"/>
              <w:rPr>
                <w:rFonts w:ascii="宋体" w:hAnsi="宋体" w:cs="宋体" w:eastAsia="宋体"/>
                <w:sz w:val="20"/>
                <w:szCs w:val="20"/>
              </w:rPr>
            </w:pPr>
            <w:r>
              <w:rPr>
                <w:rFonts w:ascii="宋体" w:hAnsi="宋体" w:cs="宋体" w:eastAsia="宋体"/>
                <w:sz w:val="20"/>
                <w:szCs w:val="20"/>
              </w:rPr>
              <w:t>Windows</w:t>
            </w:r>
            <w:r>
              <w:rPr>
                <w:rFonts w:ascii="宋体" w:hAnsi="宋体" w:cs="宋体" w:eastAsia="宋体"/>
                <w:spacing w:val="-10"/>
                <w:sz w:val="20"/>
                <w:szCs w:val="20"/>
              </w:rPr>
              <w:t> </w:t>
            </w:r>
            <w:r>
              <w:rPr>
                <w:rFonts w:ascii="宋体" w:hAnsi="宋体" w:cs="宋体" w:eastAsia="宋体"/>
                <w:spacing w:val="-1"/>
                <w:sz w:val="20"/>
                <w:szCs w:val="20"/>
              </w:rPr>
              <w:t>Server</w:t>
            </w:r>
            <w:r>
              <w:rPr>
                <w:rFonts w:ascii="宋体" w:hAnsi="宋体" w:cs="宋体" w:eastAsia="宋体"/>
                <w:spacing w:val="-9"/>
                <w:sz w:val="20"/>
                <w:szCs w:val="20"/>
              </w:rPr>
              <w:t> </w:t>
            </w:r>
            <w:r>
              <w:rPr>
                <w:rFonts w:ascii="宋体" w:hAnsi="宋体" w:cs="宋体" w:eastAsia="宋体"/>
                <w:sz w:val="20"/>
                <w:szCs w:val="20"/>
              </w:rPr>
              <w:t>2003</w:t>
            </w:r>
            <w:r>
              <w:rPr>
                <w:rFonts w:ascii="宋体" w:hAnsi="宋体" w:cs="宋体" w:eastAsia="宋体"/>
                <w:spacing w:val="-50"/>
                <w:sz w:val="20"/>
                <w:szCs w:val="20"/>
              </w:rPr>
              <w:t> </w:t>
            </w:r>
            <w:r>
              <w:rPr>
                <w:rFonts w:ascii="宋体" w:hAnsi="宋体" w:cs="宋体" w:eastAsia="宋体"/>
                <w:spacing w:val="-1"/>
                <w:sz w:val="20"/>
                <w:szCs w:val="20"/>
              </w:rPr>
              <w:t>标准版</w:t>
            </w:r>
            <w:r>
              <w:rPr>
                <w:rFonts w:ascii="宋体" w:hAnsi="宋体" w:cs="宋体" w:eastAsia="宋体"/>
                <w:spacing w:val="28"/>
                <w:w w:val="99"/>
                <w:sz w:val="20"/>
                <w:szCs w:val="20"/>
              </w:rPr>
              <w:t> </w:t>
            </w:r>
            <w:r>
              <w:rPr>
                <w:rFonts w:ascii="宋体" w:hAnsi="宋体" w:cs="宋体" w:eastAsia="宋体"/>
                <w:sz w:val="20"/>
                <w:szCs w:val="20"/>
              </w:rPr>
              <w:t>添加</w:t>
            </w:r>
            <w:r>
              <w:rPr>
                <w:rFonts w:ascii="宋体" w:hAnsi="宋体" w:cs="宋体" w:eastAsia="宋体"/>
                <w:spacing w:val="-6"/>
                <w:sz w:val="20"/>
                <w:szCs w:val="20"/>
              </w:rPr>
              <w:t> </w:t>
            </w:r>
            <w:r>
              <w:rPr>
                <w:rFonts w:ascii="宋体" w:hAnsi="宋体" w:cs="宋体" w:eastAsia="宋体"/>
                <w:sz w:val="20"/>
                <w:szCs w:val="20"/>
              </w:rPr>
              <w:t>IIS</w:t>
            </w:r>
            <w:r>
              <w:rPr>
                <w:rFonts w:ascii="宋体" w:hAnsi="宋体" w:cs="宋体" w:eastAsia="宋体"/>
                <w:spacing w:val="-3"/>
                <w:sz w:val="20"/>
                <w:szCs w:val="20"/>
              </w:rPr>
              <w:t> </w:t>
            </w:r>
            <w:r>
              <w:rPr>
                <w:rFonts w:ascii="宋体" w:hAnsi="宋体" w:cs="宋体" w:eastAsia="宋体"/>
                <w:sz w:val="20"/>
                <w:szCs w:val="20"/>
              </w:rPr>
              <w:t>组件</w:t>
            </w:r>
            <w:r>
              <w:rPr>
                <w:rFonts w:ascii="宋体" w:hAnsi="宋体" w:cs="宋体" w:eastAsia="宋体"/>
                <w:sz w:val="20"/>
                <w:szCs w:val="20"/>
              </w:rPr>
            </w:r>
          </w:p>
        </w:tc>
        <w:tc>
          <w:tcPr>
            <w:tcW w:w="708" w:type="dxa"/>
            <w:vMerge w:val="restart"/>
            <w:tcBorders>
              <w:top w:val="single" w:sz="5" w:space="0" w:color="000000"/>
              <w:left w:val="single" w:sz="8" w:space="0" w:color="000000"/>
              <w:right w:val="single" w:sz="8" w:space="0" w:color="000000"/>
            </w:tcBorders>
          </w:tcPr>
          <w:p>
            <w:pPr/>
          </w:p>
        </w:tc>
        <w:tc>
          <w:tcPr>
            <w:tcW w:w="2979" w:type="dxa"/>
            <w:vMerge w:val="restart"/>
            <w:tcBorders>
              <w:top w:val="single" w:sz="5" w:space="0" w:color="000000"/>
              <w:left w:val="single" w:sz="8" w:space="0" w:color="000000"/>
              <w:right w:val="single" w:sz="5" w:space="0" w:color="000000"/>
            </w:tcBorders>
          </w:tcPr>
          <w:p>
            <w:pPr/>
          </w:p>
        </w:tc>
      </w:tr>
      <w:tr>
        <w:trPr>
          <w:trHeight w:val="610" w:hRule="exact"/>
        </w:trPr>
        <w:tc>
          <w:tcPr>
            <w:tcW w:w="1702" w:type="dxa"/>
            <w:vMerge w:val="restart"/>
            <w:tcBorders>
              <w:top w:val="nil" w:sz="6" w:space="0" w:color="auto"/>
              <w:left w:val="single" w:sz="8" w:space="0" w:color="000000"/>
              <w:right w:val="single" w:sz="8" w:space="0" w:color="000000"/>
            </w:tcBorders>
          </w:tcPr>
          <w:p>
            <w:pPr>
              <w:pStyle w:val="TableParagraph"/>
              <w:spacing w:line="231" w:lineRule="exact"/>
              <w:ind w:left="94" w:right="0"/>
              <w:jc w:val="left"/>
              <w:rPr>
                <w:rFonts w:ascii="宋体" w:hAnsi="宋体" w:cs="宋体" w:eastAsia="宋体"/>
                <w:sz w:val="20"/>
                <w:szCs w:val="20"/>
              </w:rPr>
            </w:pPr>
            <w:r>
              <w:rPr>
                <w:rFonts w:ascii="宋体" w:hAnsi="宋体" w:cs="宋体" w:eastAsia="宋体"/>
                <w:sz w:val="20"/>
                <w:szCs w:val="20"/>
              </w:rPr>
              <w:t>(</w:t>
            </w:r>
            <w:r>
              <w:rPr>
                <w:rFonts w:ascii="宋体" w:hAnsi="宋体" w:cs="宋体" w:eastAsia="宋体"/>
                <w:sz w:val="20"/>
                <w:szCs w:val="20"/>
              </w:rPr>
              <w:t>关键设备</w:t>
            </w:r>
            <w:r>
              <w:rPr>
                <w:rFonts w:ascii="宋体" w:hAnsi="宋体" w:cs="宋体" w:eastAsia="宋体"/>
                <w:sz w:val="20"/>
                <w:szCs w:val="20"/>
              </w:rPr>
              <w:t>)</w:t>
            </w:r>
            <w:r>
              <w:rPr>
                <w:rFonts w:ascii="宋体" w:hAnsi="宋体" w:cs="宋体" w:eastAsia="宋体"/>
                <w:sz w:val="20"/>
                <w:szCs w:val="20"/>
              </w:rPr>
            </w:r>
          </w:p>
        </w:tc>
        <w:tc>
          <w:tcPr>
            <w:tcW w:w="4962" w:type="dxa"/>
            <w:vMerge/>
            <w:tcBorders>
              <w:left w:val="single" w:sz="8" w:space="0" w:color="000000"/>
              <w:bottom w:val="single" w:sz="5" w:space="0" w:color="000000"/>
              <w:right w:val="single" w:sz="8" w:space="0" w:color="000000"/>
            </w:tcBorders>
          </w:tcPr>
          <w:p>
            <w:pPr/>
          </w:p>
        </w:tc>
        <w:tc>
          <w:tcPr>
            <w:tcW w:w="708" w:type="dxa"/>
            <w:vMerge/>
            <w:tcBorders>
              <w:left w:val="single" w:sz="8" w:space="0" w:color="000000"/>
              <w:bottom w:val="single" w:sz="5" w:space="0" w:color="000000"/>
              <w:right w:val="single" w:sz="8" w:space="0" w:color="000000"/>
            </w:tcBorders>
          </w:tcPr>
          <w:p>
            <w:pPr/>
          </w:p>
        </w:tc>
        <w:tc>
          <w:tcPr>
            <w:tcW w:w="2979" w:type="dxa"/>
            <w:vMerge/>
            <w:tcBorders>
              <w:left w:val="single" w:sz="8" w:space="0" w:color="000000"/>
              <w:bottom w:val="single" w:sz="5" w:space="0" w:color="000000"/>
              <w:right w:val="single" w:sz="5" w:space="0" w:color="000000"/>
            </w:tcBorders>
          </w:tcPr>
          <w:p>
            <w:pPr/>
          </w:p>
        </w:tc>
      </w:tr>
      <w:tr>
        <w:trPr>
          <w:trHeight w:val="355" w:hRule="exact"/>
        </w:trPr>
        <w:tc>
          <w:tcPr>
            <w:tcW w:w="1702" w:type="dxa"/>
            <w:vMerge/>
            <w:tcBorders>
              <w:left w:val="single" w:sz="8" w:space="0" w:color="000000"/>
              <w:bottom w:val="single" w:sz="5" w:space="0" w:color="000000"/>
              <w:right w:val="single" w:sz="8" w:space="0" w:color="000000"/>
            </w:tcBorders>
          </w:tcPr>
          <w:p>
            <w:pP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10"/>
              <w:ind w:left="97" w:right="0"/>
              <w:jc w:val="left"/>
              <w:rPr>
                <w:rFonts w:ascii="宋体" w:hAnsi="宋体" w:cs="宋体" w:eastAsia="宋体"/>
                <w:sz w:val="20"/>
                <w:szCs w:val="20"/>
              </w:rPr>
            </w:pPr>
            <w:r>
              <w:rPr>
                <w:rFonts w:ascii="宋体" w:hAnsi="宋体" w:cs="宋体" w:eastAsia="宋体"/>
                <w:sz w:val="20"/>
                <w:szCs w:val="20"/>
              </w:rPr>
              <w:t>已安装</w:t>
            </w:r>
            <w:r>
              <w:rPr>
                <w:rFonts w:ascii="宋体" w:hAnsi="宋体" w:cs="宋体" w:eastAsia="宋体"/>
                <w:spacing w:val="-9"/>
                <w:sz w:val="20"/>
                <w:szCs w:val="20"/>
              </w:rPr>
              <w:t> </w:t>
            </w:r>
            <w:r>
              <w:rPr>
                <w:rFonts w:ascii="宋体" w:hAnsi="宋体" w:cs="宋体" w:eastAsia="宋体"/>
                <w:sz w:val="20"/>
                <w:szCs w:val="20"/>
              </w:rPr>
              <w:t>Windows</w:t>
            </w:r>
            <w:r>
              <w:rPr>
                <w:rFonts w:ascii="宋体" w:hAnsi="宋体" w:cs="宋体" w:eastAsia="宋体"/>
                <w:spacing w:val="-8"/>
                <w:sz w:val="20"/>
                <w:szCs w:val="20"/>
              </w:rPr>
              <w:t> </w:t>
            </w:r>
            <w:r>
              <w:rPr>
                <w:rFonts w:ascii="宋体" w:hAnsi="宋体" w:cs="宋体" w:eastAsia="宋体"/>
                <w:spacing w:val="-1"/>
                <w:sz w:val="20"/>
                <w:szCs w:val="20"/>
              </w:rPr>
              <w:t>XP</w:t>
            </w:r>
            <w:r>
              <w:rPr>
                <w:rFonts w:ascii="宋体" w:hAnsi="宋体" w:cs="宋体" w:eastAsia="宋体"/>
                <w:spacing w:val="-8"/>
                <w:sz w:val="20"/>
                <w:szCs w:val="20"/>
              </w:rPr>
              <w:t> </w:t>
            </w:r>
            <w:r>
              <w:rPr>
                <w:rFonts w:ascii="宋体" w:hAnsi="宋体" w:cs="宋体" w:eastAsia="宋体"/>
                <w:spacing w:val="-1"/>
                <w:sz w:val="20"/>
                <w:szCs w:val="20"/>
              </w:rPr>
              <w:t>professional</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264" w:hRule="exact"/>
        </w:trPr>
        <w:tc>
          <w:tcPr>
            <w:tcW w:w="1702" w:type="dxa"/>
            <w:tcBorders>
              <w:top w:val="single" w:sz="5" w:space="0" w:color="000000"/>
              <w:left w:val="single" w:sz="8" w:space="0" w:color="000000"/>
              <w:bottom w:val="nil" w:sz="6" w:space="0" w:color="auto"/>
              <w:right w:val="single" w:sz="8" w:space="0" w:color="000000"/>
            </w:tcBorders>
          </w:tcPr>
          <w:p>
            <w:pPr>
              <w:pStyle w:val="TableParagraph"/>
              <w:spacing w:line="229" w:lineRule="exact"/>
              <w:ind w:left="94" w:right="0"/>
              <w:jc w:val="left"/>
              <w:rPr>
                <w:rFonts w:ascii="宋体" w:hAnsi="宋体" w:cs="宋体" w:eastAsia="宋体"/>
                <w:sz w:val="20"/>
                <w:szCs w:val="20"/>
              </w:rPr>
            </w:pPr>
            <w:r>
              <w:rPr>
                <w:rFonts w:ascii="宋体" w:hAnsi="宋体" w:cs="宋体" w:eastAsia="宋体"/>
                <w:sz w:val="20"/>
                <w:szCs w:val="20"/>
              </w:rPr>
              <w:t>局域网</w:t>
            </w:r>
          </w:p>
        </w:tc>
        <w:tc>
          <w:tcPr>
            <w:tcW w:w="4962" w:type="dxa"/>
            <w:tcBorders>
              <w:top w:val="single" w:sz="5" w:space="0" w:color="000000"/>
              <w:left w:val="single" w:sz="8" w:space="0" w:color="000000"/>
              <w:bottom w:val="nil" w:sz="6" w:space="0" w:color="auto"/>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客房网</w:t>
            </w:r>
            <w:r>
              <w:rPr>
                <w:rFonts w:ascii="宋体" w:hAnsi="宋体" w:cs="宋体" w:eastAsia="宋体"/>
                <w:spacing w:val="2"/>
                <w:sz w:val="20"/>
                <w:szCs w:val="20"/>
              </w:rPr>
              <w:t>和</w:t>
            </w:r>
            <w:r>
              <w:rPr>
                <w:rFonts w:ascii="宋体" w:hAnsi="宋体" w:cs="宋体" w:eastAsia="宋体"/>
                <w:sz w:val="20"/>
                <w:szCs w:val="20"/>
              </w:rPr>
              <w:t>办公</w:t>
            </w:r>
            <w:r>
              <w:rPr>
                <w:rFonts w:ascii="宋体" w:hAnsi="宋体" w:cs="宋体" w:eastAsia="宋体"/>
                <w:spacing w:val="2"/>
                <w:sz w:val="20"/>
                <w:szCs w:val="20"/>
              </w:rPr>
              <w:t>网</w:t>
            </w:r>
            <w:r>
              <w:rPr>
                <w:rFonts w:ascii="宋体" w:hAnsi="宋体" w:cs="宋体" w:eastAsia="宋体"/>
                <w:sz w:val="20"/>
                <w:szCs w:val="20"/>
              </w:rPr>
              <w:t>分别</w:t>
            </w:r>
            <w:r>
              <w:rPr>
                <w:rFonts w:ascii="宋体" w:hAnsi="宋体" w:cs="宋体" w:eastAsia="宋体"/>
                <w:spacing w:val="2"/>
                <w:sz w:val="20"/>
                <w:szCs w:val="20"/>
              </w:rPr>
              <w:t>接</w:t>
            </w:r>
            <w:r>
              <w:rPr>
                <w:rFonts w:ascii="宋体" w:hAnsi="宋体" w:cs="宋体" w:eastAsia="宋体"/>
                <w:sz w:val="20"/>
                <w:szCs w:val="20"/>
              </w:rPr>
              <w:t>入</w:t>
            </w:r>
            <w:r>
              <w:rPr>
                <w:rFonts w:ascii="宋体" w:hAnsi="宋体" w:cs="宋体" w:eastAsia="宋体"/>
                <w:spacing w:val="2"/>
                <w:sz w:val="20"/>
                <w:szCs w:val="20"/>
              </w:rPr>
              <w:t>不</w:t>
            </w:r>
            <w:r>
              <w:rPr>
                <w:rFonts w:ascii="宋体" w:hAnsi="宋体" w:cs="宋体" w:eastAsia="宋体"/>
                <w:sz w:val="20"/>
                <w:szCs w:val="20"/>
              </w:rPr>
              <w:t>同的网</w:t>
            </w:r>
            <w:r>
              <w:rPr>
                <w:rFonts w:ascii="宋体" w:hAnsi="宋体" w:cs="宋体" w:eastAsia="宋体"/>
                <w:spacing w:val="2"/>
                <w:sz w:val="20"/>
                <w:szCs w:val="20"/>
              </w:rPr>
              <w:t>络</w:t>
            </w:r>
            <w:r>
              <w:rPr>
                <w:rFonts w:ascii="宋体" w:hAnsi="宋体" w:cs="宋体" w:eastAsia="宋体"/>
                <w:sz w:val="20"/>
                <w:szCs w:val="20"/>
              </w:rPr>
              <w:t>交换</w:t>
            </w:r>
            <w:r>
              <w:rPr>
                <w:rFonts w:ascii="宋体" w:hAnsi="宋体" w:cs="宋体" w:eastAsia="宋体"/>
                <w:spacing w:val="2"/>
                <w:sz w:val="20"/>
                <w:szCs w:val="20"/>
              </w:rPr>
              <w:t>机</w:t>
            </w:r>
            <w:r>
              <w:rPr>
                <w:rFonts w:ascii="宋体" w:hAnsi="宋体" w:cs="宋体" w:eastAsia="宋体"/>
                <w:spacing w:val="-57"/>
                <w:sz w:val="20"/>
                <w:szCs w:val="20"/>
              </w:rPr>
              <w:t>，</w:t>
            </w:r>
            <w:r>
              <w:rPr>
                <w:rFonts w:ascii="宋体" w:hAnsi="宋体" w:cs="宋体" w:eastAsia="宋体"/>
                <w:sz w:val="20"/>
                <w:szCs w:val="20"/>
              </w:rPr>
              <w:t>物</w:t>
            </w:r>
            <w:r>
              <w:rPr>
                <w:rFonts w:ascii="宋体" w:hAnsi="宋体" w:cs="宋体" w:eastAsia="宋体"/>
                <w:spacing w:val="2"/>
                <w:sz w:val="20"/>
                <w:szCs w:val="20"/>
              </w:rPr>
              <w:t>理</w:t>
            </w:r>
            <w:r>
              <w:rPr>
                <w:rFonts w:ascii="宋体" w:hAnsi="宋体" w:cs="宋体" w:eastAsia="宋体"/>
                <w:sz w:val="20"/>
                <w:szCs w:val="20"/>
              </w:rPr>
              <w:t>链路</w:t>
            </w:r>
            <w:r>
              <w:rPr>
                <w:rFonts w:ascii="宋体" w:hAnsi="宋体" w:cs="宋体" w:eastAsia="宋体"/>
                <w:sz w:val="20"/>
                <w:szCs w:val="20"/>
              </w:rPr>
            </w:r>
          </w:p>
        </w:tc>
        <w:tc>
          <w:tcPr>
            <w:tcW w:w="708" w:type="dxa"/>
            <w:vMerge w:val="restart"/>
            <w:tcBorders>
              <w:top w:val="single" w:sz="5" w:space="0" w:color="000000"/>
              <w:left w:val="single" w:sz="8" w:space="0" w:color="000000"/>
              <w:right w:val="single" w:sz="8" w:space="0" w:color="000000"/>
            </w:tcBorders>
          </w:tcPr>
          <w:p>
            <w:pPr/>
          </w:p>
        </w:tc>
        <w:tc>
          <w:tcPr>
            <w:tcW w:w="2979" w:type="dxa"/>
            <w:vMerge w:val="restart"/>
            <w:tcBorders>
              <w:top w:val="single" w:sz="5" w:space="0" w:color="000000"/>
              <w:left w:val="single" w:sz="8" w:space="0" w:color="000000"/>
              <w:right w:val="single" w:sz="5" w:space="0" w:color="000000"/>
            </w:tcBorders>
          </w:tcPr>
          <w:p>
            <w:pPr/>
          </w:p>
        </w:tc>
      </w:tr>
      <w:tr>
        <w:trPr>
          <w:trHeight w:val="264" w:hRule="exact"/>
        </w:trPr>
        <w:tc>
          <w:tcPr>
            <w:tcW w:w="1702" w:type="dxa"/>
            <w:tcBorders>
              <w:top w:val="nil" w:sz="6" w:space="0" w:color="auto"/>
              <w:left w:val="single" w:sz="8" w:space="0" w:color="000000"/>
              <w:bottom w:val="single" w:sz="5" w:space="0" w:color="000000"/>
              <w:right w:val="single" w:sz="8" w:space="0" w:color="000000"/>
            </w:tcBorders>
          </w:tcPr>
          <w:p>
            <w:pPr>
              <w:pStyle w:val="TableParagraph"/>
              <w:spacing w:line="229" w:lineRule="exact"/>
              <w:ind w:left="94" w:right="0"/>
              <w:jc w:val="left"/>
              <w:rPr>
                <w:rFonts w:ascii="宋体" w:hAnsi="宋体" w:cs="宋体" w:eastAsia="宋体"/>
                <w:sz w:val="20"/>
                <w:szCs w:val="20"/>
              </w:rPr>
            </w:pPr>
            <w:r>
              <w:rPr>
                <w:rFonts w:ascii="宋体" w:hAnsi="宋体" w:cs="宋体" w:eastAsia="宋体"/>
                <w:sz w:val="20"/>
                <w:szCs w:val="20"/>
              </w:rPr>
              <w:t>（关键指标）</w:t>
            </w:r>
          </w:p>
        </w:tc>
        <w:tc>
          <w:tcPr>
            <w:tcW w:w="4962" w:type="dxa"/>
            <w:tcBorders>
              <w:top w:val="nil" w:sz="6" w:space="0" w:color="auto"/>
              <w:left w:val="single" w:sz="8" w:space="0" w:color="000000"/>
              <w:bottom w:val="single" w:sz="5" w:space="0" w:color="000000"/>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上互相隔离</w:t>
            </w:r>
          </w:p>
        </w:tc>
        <w:tc>
          <w:tcPr>
            <w:tcW w:w="708" w:type="dxa"/>
            <w:vMerge/>
            <w:tcBorders>
              <w:left w:val="single" w:sz="8" w:space="0" w:color="000000"/>
              <w:bottom w:val="single" w:sz="5" w:space="0" w:color="000000"/>
              <w:right w:val="single" w:sz="8" w:space="0" w:color="000000"/>
            </w:tcBorders>
          </w:tcPr>
          <w:p>
            <w:pPr/>
          </w:p>
        </w:tc>
        <w:tc>
          <w:tcPr>
            <w:tcW w:w="2979" w:type="dxa"/>
            <w:vMerge/>
            <w:tcBorders>
              <w:left w:val="single" w:sz="8" w:space="0" w:color="000000"/>
              <w:bottom w:val="single" w:sz="5" w:space="0" w:color="000000"/>
              <w:right w:val="single" w:sz="5" w:space="0" w:color="000000"/>
            </w:tcBorders>
          </w:tcPr>
          <w:p>
            <w:pPr/>
          </w:p>
        </w:tc>
      </w:tr>
      <w:tr>
        <w:trPr>
          <w:trHeight w:val="569"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48" w:lineRule="exact"/>
              <w:ind w:left="94" w:right="0"/>
              <w:jc w:val="left"/>
              <w:rPr>
                <w:rFonts w:ascii="宋体" w:hAnsi="宋体" w:cs="宋体" w:eastAsia="宋体"/>
                <w:sz w:val="20"/>
                <w:szCs w:val="20"/>
              </w:rPr>
            </w:pPr>
            <w:r>
              <w:rPr>
                <w:rFonts w:ascii="宋体" w:hAnsi="宋体" w:cs="宋体" w:eastAsia="宋体"/>
                <w:sz w:val="20"/>
                <w:szCs w:val="20"/>
              </w:rPr>
              <w:t>网关设备</w:t>
            </w:r>
          </w:p>
          <w:p>
            <w:pPr>
              <w:pStyle w:val="TableParagraph"/>
              <w:spacing w:line="240" w:lineRule="auto"/>
              <w:ind w:left="94" w:right="0"/>
              <w:jc w:val="left"/>
              <w:rPr>
                <w:rFonts w:ascii="宋体" w:hAnsi="宋体" w:cs="宋体" w:eastAsia="宋体"/>
                <w:sz w:val="20"/>
                <w:szCs w:val="20"/>
              </w:rPr>
            </w:pPr>
            <w:r>
              <w:rPr>
                <w:rFonts w:ascii="宋体" w:hAnsi="宋体" w:cs="宋体" w:eastAsia="宋体"/>
                <w:sz w:val="20"/>
                <w:szCs w:val="20"/>
              </w:rPr>
              <w:t>（关键设备）</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119"/>
              <w:ind w:left="97" w:right="0"/>
              <w:jc w:val="left"/>
              <w:rPr>
                <w:rFonts w:ascii="宋体" w:hAnsi="宋体" w:cs="宋体" w:eastAsia="宋体"/>
                <w:sz w:val="20"/>
                <w:szCs w:val="20"/>
              </w:rPr>
            </w:pPr>
            <w:r>
              <w:rPr>
                <w:rFonts w:ascii="宋体" w:hAnsi="宋体" w:cs="宋体" w:eastAsia="宋体"/>
                <w:sz w:val="20"/>
                <w:szCs w:val="20"/>
              </w:rPr>
              <w:t>深圳电信服务器</w:t>
            </w:r>
            <w:r>
              <w:rPr>
                <w:rFonts w:ascii="宋体" w:hAnsi="宋体" w:cs="宋体" w:eastAsia="宋体"/>
                <w:spacing w:val="-29"/>
                <w:sz w:val="20"/>
                <w:szCs w:val="20"/>
              </w:rPr>
              <w:t> </w:t>
            </w:r>
            <w:r>
              <w:rPr>
                <w:rFonts w:ascii="宋体" w:hAnsi="宋体" w:cs="宋体" w:eastAsia="宋体"/>
                <w:sz w:val="20"/>
                <w:szCs w:val="20"/>
              </w:rPr>
              <w:t>格林豪泰特制型号</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119"/>
              <w:ind w:right="1"/>
              <w:jc w:val="center"/>
              <w:rPr>
                <w:rFonts w:ascii="宋体" w:hAnsi="宋体" w:cs="宋体" w:eastAsia="宋体"/>
                <w:sz w:val="20"/>
                <w:szCs w:val="20"/>
              </w:rPr>
            </w:pPr>
            <w:r>
              <w:rPr>
                <w:rFonts w:ascii="宋体"/>
                <w:sz w:val="20"/>
              </w:rPr>
              <w:t>1</w:t>
            </w:r>
          </w:p>
        </w:tc>
        <w:tc>
          <w:tcPr>
            <w:tcW w:w="2979"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119"/>
              <w:ind w:left="277" w:right="0"/>
              <w:jc w:val="left"/>
              <w:rPr>
                <w:rFonts w:ascii="宋体" w:hAnsi="宋体" w:cs="宋体" w:eastAsia="宋体"/>
                <w:sz w:val="20"/>
                <w:szCs w:val="20"/>
              </w:rPr>
            </w:pPr>
            <w:r>
              <w:rPr>
                <w:rFonts w:ascii="宋体" w:hAnsi="宋体" w:cs="宋体" w:eastAsia="宋体"/>
                <w:sz w:val="20"/>
                <w:szCs w:val="20"/>
              </w:rPr>
              <w:t>请注明采购到位的具体型号</w:t>
            </w:r>
          </w:p>
        </w:tc>
      </w:tr>
      <w:tr>
        <w:trPr>
          <w:trHeight w:val="528"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27" w:lineRule="exact"/>
              <w:ind w:left="94" w:right="0"/>
              <w:jc w:val="left"/>
              <w:rPr>
                <w:rFonts w:ascii="宋体" w:hAnsi="宋体" w:cs="宋体" w:eastAsia="宋体"/>
                <w:sz w:val="20"/>
                <w:szCs w:val="20"/>
              </w:rPr>
            </w:pPr>
            <w:r>
              <w:rPr>
                <w:rFonts w:ascii="宋体" w:hAnsi="宋体" w:cs="宋体" w:eastAsia="宋体"/>
                <w:sz w:val="20"/>
                <w:szCs w:val="20"/>
              </w:rPr>
              <w:t>核心网络交换机</w:t>
            </w:r>
          </w:p>
          <w:p>
            <w:pPr>
              <w:pStyle w:val="TableParagraph"/>
              <w:spacing w:line="260" w:lineRule="exact"/>
              <w:ind w:left="94" w:right="0"/>
              <w:jc w:val="left"/>
              <w:rPr>
                <w:rFonts w:ascii="宋体" w:hAnsi="宋体" w:cs="宋体" w:eastAsia="宋体"/>
                <w:sz w:val="20"/>
                <w:szCs w:val="20"/>
              </w:rPr>
            </w:pPr>
            <w:r>
              <w:rPr>
                <w:rFonts w:ascii="宋体" w:hAnsi="宋体" w:cs="宋体" w:eastAsia="宋体"/>
                <w:sz w:val="20"/>
                <w:szCs w:val="20"/>
              </w:rPr>
              <w:t>（关键设备）</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left="97" w:right="0"/>
              <w:jc w:val="left"/>
              <w:rPr>
                <w:rFonts w:ascii="宋体" w:hAnsi="宋体" w:cs="宋体" w:eastAsia="宋体"/>
                <w:sz w:val="20"/>
                <w:szCs w:val="20"/>
              </w:rPr>
            </w:pPr>
            <w:r>
              <w:rPr>
                <w:rFonts w:ascii="宋体"/>
                <w:sz w:val="20"/>
              </w:rPr>
              <w:t>H3C</w:t>
            </w:r>
            <w:r>
              <w:rPr>
                <w:rFonts w:ascii="宋体"/>
                <w:spacing w:val="-10"/>
                <w:sz w:val="20"/>
              </w:rPr>
              <w:t> </w:t>
            </w:r>
            <w:r>
              <w:rPr>
                <w:rFonts w:ascii="宋体"/>
                <w:sz w:val="20"/>
              </w:rPr>
              <w:t>S5024P</w:t>
            </w:r>
            <w:r>
              <w:rPr>
                <w:rFonts w:ascii="宋体"/>
                <w:sz w:val="20"/>
              </w:rPr>
            </w:r>
          </w:p>
        </w:tc>
        <w:tc>
          <w:tcPr>
            <w:tcW w:w="708"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left="143" w:right="0"/>
              <w:jc w:val="left"/>
              <w:rPr>
                <w:rFonts w:ascii="宋体" w:hAnsi="宋体" w:cs="宋体" w:eastAsia="宋体"/>
                <w:sz w:val="20"/>
                <w:szCs w:val="20"/>
              </w:rPr>
            </w:pPr>
            <w:r>
              <w:rPr>
                <w:rFonts w:ascii="宋体" w:hAnsi="宋体" w:cs="宋体" w:eastAsia="宋体"/>
                <w:sz w:val="20"/>
                <w:szCs w:val="20"/>
              </w:rPr>
              <w:t>若干</w:t>
            </w:r>
          </w:p>
        </w:tc>
        <w:tc>
          <w:tcPr>
            <w:tcW w:w="2979"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96"/>
              <w:ind w:left="429" w:right="0"/>
              <w:jc w:val="left"/>
              <w:rPr>
                <w:rFonts w:ascii="宋体" w:hAnsi="宋体" w:cs="宋体" w:eastAsia="宋体"/>
                <w:sz w:val="20"/>
                <w:szCs w:val="20"/>
              </w:rPr>
            </w:pPr>
            <w:r>
              <w:rPr>
                <w:rFonts w:ascii="宋体" w:hAnsi="宋体" w:cs="宋体" w:eastAsia="宋体"/>
                <w:sz w:val="20"/>
                <w:szCs w:val="20"/>
              </w:rPr>
              <w:t>请注明具体的品牌</w:t>
            </w:r>
            <w:r>
              <w:rPr>
                <w:rFonts w:ascii="宋体" w:hAnsi="宋体" w:cs="宋体" w:eastAsia="宋体"/>
                <w:sz w:val="20"/>
                <w:szCs w:val="20"/>
              </w:rPr>
              <w:t>/</w:t>
            </w:r>
            <w:r>
              <w:rPr>
                <w:rFonts w:ascii="宋体" w:hAnsi="宋体" w:cs="宋体" w:eastAsia="宋体"/>
                <w:sz w:val="20"/>
                <w:szCs w:val="20"/>
              </w:rPr>
              <w:t>型号</w:t>
            </w:r>
            <w:r>
              <w:rPr>
                <w:rFonts w:ascii="宋体" w:hAnsi="宋体" w:cs="宋体" w:eastAsia="宋体"/>
                <w:sz w:val="20"/>
                <w:szCs w:val="20"/>
              </w:rPr>
            </w:r>
          </w:p>
        </w:tc>
      </w:tr>
      <w:tr>
        <w:trPr>
          <w:trHeight w:val="530"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29" w:lineRule="exact"/>
              <w:ind w:left="94" w:right="0"/>
              <w:jc w:val="left"/>
              <w:rPr>
                <w:rFonts w:ascii="宋体" w:hAnsi="宋体" w:cs="宋体" w:eastAsia="宋体"/>
                <w:sz w:val="20"/>
                <w:szCs w:val="20"/>
              </w:rPr>
            </w:pPr>
            <w:r>
              <w:rPr>
                <w:rFonts w:ascii="宋体" w:hAnsi="宋体" w:cs="宋体" w:eastAsia="宋体"/>
                <w:sz w:val="20"/>
                <w:szCs w:val="20"/>
              </w:rPr>
              <w:t>楼层网络交换机</w:t>
            </w:r>
          </w:p>
          <w:p>
            <w:pPr>
              <w:pStyle w:val="TableParagraph"/>
              <w:spacing w:line="240" w:lineRule="auto"/>
              <w:ind w:left="94" w:right="0"/>
              <w:jc w:val="left"/>
              <w:rPr>
                <w:rFonts w:ascii="宋体" w:hAnsi="宋体" w:cs="宋体" w:eastAsia="宋体"/>
                <w:sz w:val="20"/>
                <w:szCs w:val="20"/>
              </w:rPr>
            </w:pPr>
            <w:r>
              <w:rPr>
                <w:rFonts w:ascii="宋体" w:hAnsi="宋体" w:cs="宋体" w:eastAsia="宋体"/>
                <w:sz w:val="20"/>
                <w:szCs w:val="20"/>
              </w:rPr>
              <w:t>（关键设备）</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9"/>
              <w:ind w:left="97" w:right="0"/>
              <w:jc w:val="left"/>
              <w:rPr>
                <w:rFonts w:ascii="宋体" w:hAnsi="宋体" w:cs="宋体" w:eastAsia="宋体"/>
                <w:sz w:val="20"/>
                <w:szCs w:val="20"/>
              </w:rPr>
            </w:pPr>
            <w:r>
              <w:rPr>
                <w:rFonts w:ascii="宋体"/>
                <w:sz w:val="20"/>
              </w:rPr>
              <w:t>H3C</w:t>
            </w:r>
            <w:r>
              <w:rPr>
                <w:rFonts w:ascii="宋体"/>
                <w:spacing w:val="-9"/>
                <w:sz w:val="20"/>
              </w:rPr>
              <w:t> </w:t>
            </w:r>
            <w:r>
              <w:rPr>
                <w:rFonts w:ascii="宋体"/>
                <w:sz w:val="20"/>
              </w:rPr>
              <w:t>S1526</w:t>
            </w:r>
            <w:r>
              <w:rPr>
                <w:rFonts w:ascii="宋体"/>
                <w:sz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528" w:hRule="exact"/>
        </w:trPr>
        <w:tc>
          <w:tcPr>
            <w:tcW w:w="1702" w:type="dxa"/>
            <w:tcBorders>
              <w:top w:val="single" w:sz="5" w:space="0" w:color="000000"/>
              <w:left w:val="single" w:sz="8" w:space="0" w:color="000000"/>
              <w:bottom w:val="nil" w:sz="6" w:space="0" w:color="auto"/>
              <w:right w:val="single" w:sz="8" w:space="0" w:color="000000"/>
            </w:tcBorders>
          </w:tcPr>
          <w:p>
            <w:pPr>
              <w:pStyle w:val="TableParagraph"/>
              <w:spacing w:line="240" w:lineRule="auto" w:before="9"/>
              <w:ind w:right="0"/>
              <w:jc w:val="left"/>
              <w:rPr>
                <w:rFonts w:ascii="黑体" w:hAnsi="黑体" w:cs="黑体" w:eastAsia="黑体"/>
                <w:b/>
                <w:bCs/>
                <w:sz w:val="17"/>
                <w:szCs w:val="17"/>
              </w:rPr>
            </w:pPr>
          </w:p>
          <w:p>
            <w:pPr>
              <w:pStyle w:val="TableParagraph"/>
              <w:spacing w:line="240" w:lineRule="auto"/>
              <w:ind w:left="94" w:right="0"/>
              <w:jc w:val="left"/>
              <w:rPr>
                <w:rFonts w:ascii="宋体" w:hAnsi="宋体" w:cs="宋体" w:eastAsia="宋体"/>
                <w:sz w:val="20"/>
                <w:szCs w:val="20"/>
              </w:rPr>
            </w:pPr>
            <w:r>
              <w:rPr>
                <w:rFonts w:ascii="宋体" w:hAnsi="宋体" w:cs="宋体" w:eastAsia="宋体"/>
                <w:sz w:val="20"/>
                <w:szCs w:val="20"/>
              </w:rPr>
              <w:t>外网接入</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27" w:lineRule="exact"/>
              <w:ind w:left="97" w:right="0"/>
              <w:jc w:val="left"/>
              <w:rPr>
                <w:rFonts w:ascii="宋体" w:hAnsi="宋体" w:cs="宋体" w:eastAsia="宋体"/>
                <w:sz w:val="20"/>
                <w:szCs w:val="20"/>
              </w:rPr>
            </w:pPr>
            <w:r>
              <w:rPr>
                <w:rFonts w:ascii="宋体" w:hAnsi="宋体" w:cs="宋体" w:eastAsia="宋体"/>
                <w:spacing w:val="-1"/>
                <w:sz w:val="20"/>
                <w:szCs w:val="20"/>
              </w:rPr>
              <w:t>带宽标准：客房数×</w:t>
            </w:r>
            <w:r>
              <w:rPr>
                <w:rFonts w:ascii="宋体" w:hAnsi="宋体" w:cs="宋体" w:eastAsia="宋体"/>
                <w:spacing w:val="-1"/>
                <w:sz w:val="20"/>
                <w:szCs w:val="20"/>
              </w:rPr>
              <w:t>0.075+2</w:t>
            </w:r>
            <w:r>
              <w:rPr>
                <w:rFonts w:ascii="宋体" w:hAnsi="宋体" w:cs="宋体" w:eastAsia="宋体"/>
                <w:spacing w:val="-33"/>
                <w:sz w:val="20"/>
                <w:szCs w:val="20"/>
              </w:rPr>
              <w:t> </w:t>
            </w:r>
            <w:r>
              <w:rPr>
                <w:rFonts w:ascii="宋体" w:hAnsi="宋体" w:cs="宋体" w:eastAsia="宋体"/>
                <w:spacing w:val="-5"/>
                <w:sz w:val="20"/>
                <w:szCs w:val="20"/>
              </w:rPr>
              <w:t>兆，光纤接入（网通或电</w:t>
            </w:r>
            <w:r>
              <w:rPr>
                <w:rFonts w:ascii="宋体" w:hAnsi="宋体" w:cs="宋体" w:eastAsia="宋体"/>
                <w:sz w:val="20"/>
                <w:szCs w:val="20"/>
              </w:rPr>
            </w:r>
          </w:p>
          <w:p>
            <w:pPr>
              <w:pStyle w:val="TableParagraph"/>
              <w:spacing w:line="260" w:lineRule="exact"/>
              <w:ind w:left="97" w:right="0"/>
              <w:jc w:val="left"/>
              <w:rPr>
                <w:rFonts w:ascii="宋体" w:hAnsi="宋体" w:cs="宋体" w:eastAsia="宋体"/>
                <w:sz w:val="20"/>
                <w:szCs w:val="20"/>
              </w:rPr>
            </w:pPr>
            <w:r>
              <w:rPr>
                <w:rFonts w:ascii="宋体" w:hAnsi="宋体" w:cs="宋体" w:eastAsia="宋体"/>
                <w:sz w:val="20"/>
                <w:szCs w:val="20"/>
              </w:rPr>
              <w:t>信），不允许使用</w:t>
            </w:r>
            <w:r>
              <w:rPr>
                <w:rFonts w:ascii="宋体" w:hAnsi="宋体" w:cs="宋体" w:eastAsia="宋体"/>
                <w:spacing w:val="-21"/>
                <w:sz w:val="20"/>
                <w:szCs w:val="20"/>
              </w:rPr>
              <w:t> </w:t>
            </w:r>
            <w:r>
              <w:rPr>
                <w:rFonts w:ascii="宋体" w:hAnsi="宋体" w:cs="宋体" w:eastAsia="宋体"/>
                <w:sz w:val="20"/>
                <w:szCs w:val="20"/>
              </w:rPr>
              <w:t>ADSL</w:t>
            </w:r>
            <w:r>
              <w:rPr>
                <w:rFonts w:ascii="宋体" w:hAnsi="宋体" w:cs="宋体" w:eastAsia="宋体"/>
                <w:sz w:val="20"/>
                <w:szCs w:val="20"/>
              </w:rPr>
              <w:t>。</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Style w:val="TableParagraph"/>
              <w:spacing w:line="240" w:lineRule="auto" w:before="96"/>
              <w:ind w:left="378" w:right="0"/>
              <w:jc w:val="left"/>
              <w:rPr>
                <w:rFonts w:ascii="宋体" w:hAnsi="宋体" w:cs="宋体" w:eastAsia="宋体"/>
                <w:sz w:val="20"/>
                <w:szCs w:val="20"/>
              </w:rPr>
            </w:pPr>
            <w:r>
              <w:rPr>
                <w:rFonts w:ascii="宋体" w:hAnsi="宋体" w:cs="宋体" w:eastAsia="宋体"/>
                <w:sz w:val="20"/>
                <w:szCs w:val="20"/>
              </w:rPr>
              <w:t>请注明带宽和接入运营商</w:t>
            </w:r>
          </w:p>
        </w:tc>
      </w:tr>
      <w:tr>
        <w:trPr>
          <w:trHeight w:val="528" w:hRule="exact"/>
        </w:trPr>
        <w:tc>
          <w:tcPr>
            <w:tcW w:w="1702" w:type="dxa"/>
            <w:tcBorders>
              <w:top w:val="nil" w:sz="6" w:space="0" w:color="auto"/>
              <w:left w:val="single" w:sz="8" w:space="0" w:color="000000"/>
              <w:bottom w:val="single" w:sz="5" w:space="0" w:color="000000"/>
              <w:right w:val="single" w:sz="8" w:space="0" w:color="000000"/>
            </w:tcBorders>
          </w:tcPr>
          <w:p>
            <w:pPr>
              <w:pStyle w:val="TableParagraph"/>
              <w:spacing w:line="230" w:lineRule="exact"/>
              <w:ind w:left="94" w:right="0"/>
              <w:jc w:val="left"/>
              <w:rPr>
                <w:rFonts w:ascii="宋体" w:hAnsi="宋体" w:cs="宋体" w:eastAsia="宋体"/>
                <w:sz w:val="20"/>
                <w:szCs w:val="20"/>
              </w:rPr>
            </w:pPr>
            <w:r>
              <w:rPr>
                <w:rFonts w:ascii="宋体" w:hAnsi="宋体" w:cs="宋体" w:eastAsia="宋体"/>
                <w:sz w:val="20"/>
                <w:szCs w:val="20"/>
              </w:rPr>
              <w:t>（关键设备）</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left="97" w:right="0"/>
              <w:jc w:val="left"/>
              <w:rPr>
                <w:rFonts w:ascii="宋体" w:hAnsi="宋体" w:cs="宋体" w:eastAsia="宋体"/>
                <w:sz w:val="20"/>
                <w:szCs w:val="20"/>
              </w:rPr>
            </w:pPr>
            <w:r>
              <w:rPr>
                <w:rFonts w:ascii="宋体" w:hAnsi="宋体" w:cs="宋体" w:eastAsia="宋体"/>
                <w:sz w:val="20"/>
                <w:szCs w:val="20"/>
              </w:rPr>
              <w:t>固定外网</w:t>
            </w:r>
            <w:r>
              <w:rPr>
                <w:rFonts w:ascii="宋体" w:hAnsi="宋体" w:cs="宋体" w:eastAsia="宋体"/>
                <w:spacing w:val="-6"/>
                <w:sz w:val="20"/>
                <w:szCs w:val="20"/>
              </w:rPr>
              <w:t> </w:t>
            </w:r>
            <w:r>
              <w:rPr>
                <w:rFonts w:ascii="宋体" w:hAnsi="宋体" w:cs="宋体" w:eastAsia="宋体"/>
                <w:sz w:val="20"/>
                <w:szCs w:val="20"/>
              </w:rPr>
              <w:t>IP</w:t>
            </w:r>
            <w:r>
              <w:rPr>
                <w:rFonts w:ascii="宋体" w:hAnsi="宋体" w:cs="宋体" w:eastAsia="宋体"/>
                <w:spacing w:val="-5"/>
                <w:sz w:val="20"/>
                <w:szCs w:val="20"/>
              </w:rPr>
              <w:t> </w:t>
            </w:r>
            <w:r>
              <w:rPr>
                <w:rFonts w:ascii="宋体" w:hAnsi="宋体" w:cs="宋体" w:eastAsia="宋体"/>
                <w:sz w:val="20"/>
                <w:szCs w:val="20"/>
              </w:rPr>
              <w:t>地址</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Style w:val="TableParagraph"/>
              <w:spacing w:line="227" w:lineRule="exact"/>
              <w:ind w:right="7"/>
              <w:jc w:val="center"/>
              <w:rPr>
                <w:rFonts w:ascii="宋体" w:hAnsi="宋体" w:cs="宋体" w:eastAsia="宋体"/>
                <w:sz w:val="20"/>
                <w:szCs w:val="20"/>
              </w:rPr>
            </w:pPr>
            <w:r>
              <w:rPr>
                <w:rFonts w:ascii="宋体" w:hAnsi="宋体" w:cs="宋体" w:eastAsia="宋体"/>
                <w:sz w:val="20"/>
                <w:szCs w:val="20"/>
              </w:rPr>
              <w:t>请注明具体的</w:t>
            </w:r>
            <w:r>
              <w:rPr>
                <w:rFonts w:ascii="宋体" w:hAnsi="宋体" w:cs="宋体" w:eastAsia="宋体"/>
                <w:spacing w:val="-61"/>
                <w:sz w:val="20"/>
                <w:szCs w:val="20"/>
              </w:rPr>
              <w:t> </w:t>
            </w:r>
            <w:r>
              <w:rPr>
                <w:rFonts w:ascii="宋体" w:hAnsi="宋体" w:cs="宋体" w:eastAsia="宋体"/>
                <w:sz w:val="20"/>
                <w:szCs w:val="20"/>
              </w:rPr>
              <w:t>IP</w:t>
            </w:r>
            <w:r>
              <w:rPr>
                <w:rFonts w:ascii="宋体" w:hAnsi="宋体" w:cs="宋体" w:eastAsia="宋体"/>
                <w:spacing w:val="-61"/>
                <w:sz w:val="20"/>
                <w:szCs w:val="20"/>
              </w:rPr>
              <w:t> </w:t>
            </w:r>
            <w:r>
              <w:rPr>
                <w:rFonts w:ascii="宋体" w:hAnsi="宋体" w:cs="宋体" w:eastAsia="宋体"/>
                <w:sz w:val="20"/>
                <w:szCs w:val="20"/>
              </w:rPr>
              <w:t>地址，如：</w:t>
            </w:r>
            <w:r>
              <w:rPr>
                <w:rFonts w:ascii="宋体" w:hAnsi="宋体" w:cs="宋体" w:eastAsia="宋体"/>
                <w:sz w:val="20"/>
                <w:szCs w:val="20"/>
              </w:rPr>
            </w:r>
          </w:p>
          <w:p>
            <w:pPr>
              <w:pStyle w:val="TableParagraph"/>
              <w:spacing w:line="260" w:lineRule="exact"/>
              <w:ind w:right="5"/>
              <w:jc w:val="center"/>
              <w:rPr>
                <w:rFonts w:ascii="宋体" w:hAnsi="宋体" w:cs="宋体" w:eastAsia="宋体"/>
                <w:sz w:val="20"/>
                <w:szCs w:val="20"/>
              </w:rPr>
            </w:pPr>
            <w:r>
              <w:rPr>
                <w:rFonts w:ascii="宋体"/>
                <w:sz w:val="20"/>
              </w:rPr>
              <w:t>222.66.142.21</w:t>
            </w:r>
          </w:p>
        </w:tc>
      </w:tr>
      <w:tr>
        <w:trPr>
          <w:trHeight w:val="264" w:hRule="exact"/>
        </w:trPr>
        <w:tc>
          <w:tcPr>
            <w:tcW w:w="1702" w:type="dxa"/>
            <w:vMerge w:val="restart"/>
            <w:tcBorders>
              <w:top w:val="single" w:sz="5" w:space="0" w:color="000000"/>
              <w:left w:val="single" w:sz="8" w:space="0" w:color="000000"/>
              <w:right w:val="single" w:sz="8" w:space="0" w:color="000000"/>
            </w:tcBorders>
          </w:tcPr>
          <w:p>
            <w:pPr>
              <w:pStyle w:val="TableParagraph"/>
              <w:spacing w:line="240" w:lineRule="auto"/>
              <w:ind w:right="0"/>
              <w:jc w:val="left"/>
              <w:rPr>
                <w:rFonts w:ascii="黑体" w:hAnsi="黑体" w:cs="黑体" w:eastAsia="黑体"/>
                <w:b/>
                <w:bCs/>
                <w:sz w:val="20"/>
                <w:szCs w:val="20"/>
              </w:rPr>
            </w:pPr>
          </w:p>
          <w:p>
            <w:pPr>
              <w:pStyle w:val="TableParagraph"/>
              <w:spacing w:line="260" w:lineRule="exact" w:before="139"/>
              <w:ind w:left="94" w:right="788"/>
              <w:jc w:val="left"/>
              <w:rPr>
                <w:rFonts w:ascii="宋体" w:hAnsi="宋体" w:cs="宋体" w:eastAsia="宋体"/>
                <w:sz w:val="20"/>
                <w:szCs w:val="20"/>
              </w:rPr>
            </w:pPr>
            <w:r>
              <w:rPr>
                <w:rFonts w:ascii="宋体" w:hAnsi="宋体" w:cs="宋体" w:eastAsia="宋体"/>
                <w:w w:val="95"/>
                <w:sz w:val="20"/>
                <w:szCs w:val="20"/>
              </w:rPr>
              <w:t>前台电脑</w:t>
            </w:r>
            <w:r>
              <w:rPr>
                <w:rFonts w:ascii="宋体" w:hAnsi="宋体" w:cs="宋体" w:eastAsia="宋体"/>
                <w:w w:val="99"/>
                <w:sz w:val="20"/>
                <w:szCs w:val="20"/>
              </w:rPr>
              <w:t> </w:t>
            </w:r>
            <w:r>
              <w:rPr>
                <w:rFonts w:ascii="宋体" w:hAnsi="宋体" w:cs="宋体" w:eastAsia="宋体"/>
                <w:w w:val="95"/>
                <w:sz w:val="20"/>
                <w:szCs w:val="20"/>
              </w:rPr>
              <w:t>办公电脑</w:t>
            </w:r>
            <w:r>
              <w:rPr>
                <w:rFonts w:ascii="宋体" w:hAnsi="宋体" w:cs="宋体" w:eastAsia="宋体"/>
                <w:sz w:val="20"/>
                <w:szCs w:val="20"/>
              </w:rPr>
            </w:r>
          </w:p>
        </w:tc>
        <w:tc>
          <w:tcPr>
            <w:tcW w:w="4962" w:type="dxa"/>
            <w:tcBorders>
              <w:top w:val="single" w:sz="5" w:space="0" w:color="000000"/>
              <w:left w:val="single" w:sz="8" w:space="0" w:color="000000"/>
              <w:bottom w:val="nil" w:sz="6" w:space="0" w:color="auto"/>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品牌</w:t>
            </w:r>
            <w:r>
              <w:rPr>
                <w:rFonts w:ascii="宋体" w:hAnsi="宋体" w:cs="宋体" w:eastAsia="宋体"/>
                <w:sz w:val="20"/>
                <w:szCs w:val="20"/>
              </w:rPr>
              <w:t>:DELL</w:t>
            </w:r>
            <w:r>
              <w:rPr>
                <w:rFonts w:ascii="宋体" w:hAnsi="宋体" w:cs="宋体" w:eastAsia="宋体"/>
                <w:spacing w:val="-17"/>
                <w:sz w:val="20"/>
                <w:szCs w:val="20"/>
              </w:rPr>
              <w:t> </w:t>
            </w:r>
            <w:r>
              <w:rPr>
                <w:rFonts w:ascii="宋体" w:hAnsi="宋体" w:cs="宋体" w:eastAsia="宋体"/>
                <w:sz w:val="20"/>
                <w:szCs w:val="20"/>
              </w:rPr>
              <w:t>OPTIPLEX</w:t>
            </w:r>
            <w:r>
              <w:rPr>
                <w:rFonts w:ascii="宋体" w:hAnsi="宋体" w:cs="宋体" w:eastAsia="宋体"/>
                <w:sz w:val="20"/>
                <w:szCs w:val="20"/>
              </w:rPr>
              <w:t>（</w:t>
            </w:r>
            <w:r>
              <w:rPr>
                <w:rFonts w:ascii="宋体" w:hAnsi="宋体" w:cs="宋体" w:eastAsia="宋体"/>
                <w:sz w:val="20"/>
                <w:szCs w:val="20"/>
              </w:rPr>
              <w:t>R</w:t>
            </w:r>
            <w:r>
              <w:rPr>
                <w:rFonts w:ascii="宋体" w:hAnsi="宋体" w:cs="宋体" w:eastAsia="宋体"/>
                <w:sz w:val="20"/>
                <w:szCs w:val="20"/>
              </w:rPr>
              <w:t>）</w:t>
            </w:r>
            <w:r>
              <w:rPr>
                <w:rFonts w:ascii="宋体" w:hAnsi="宋体" w:cs="宋体" w:eastAsia="宋体"/>
                <w:sz w:val="20"/>
                <w:szCs w:val="20"/>
              </w:rPr>
              <w:t>380MT</w:t>
            </w:r>
            <w:r>
              <w:rPr>
                <w:rFonts w:ascii="宋体" w:hAnsi="宋体" w:cs="宋体" w:eastAsia="宋体"/>
                <w:spacing w:val="-17"/>
                <w:sz w:val="20"/>
                <w:szCs w:val="20"/>
              </w:rPr>
              <w:t> </w:t>
            </w:r>
            <w:r>
              <w:rPr>
                <w:rFonts w:ascii="宋体" w:hAnsi="宋体" w:cs="宋体" w:eastAsia="宋体"/>
                <w:spacing w:val="-1"/>
                <w:sz w:val="20"/>
                <w:szCs w:val="20"/>
              </w:rPr>
              <w:t>/790MT</w:t>
            </w:r>
            <w:r>
              <w:rPr>
                <w:rFonts w:ascii="宋体" w:hAnsi="宋体" w:cs="宋体" w:eastAsia="宋体"/>
                <w:sz w:val="20"/>
                <w:szCs w:val="20"/>
              </w:rPr>
            </w:r>
          </w:p>
        </w:tc>
        <w:tc>
          <w:tcPr>
            <w:tcW w:w="708" w:type="dxa"/>
            <w:vMerge w:val="restart"/>
            <w:tcBorders>
              <w:top w:val="single" w:sz="5" w:space="0" w:color="000000"/>
              <w:left w:val="single" w:sz="8" w:space="0" w:color="000000"/>
              <w:right w:val="single" w:sz="8" w:space="0" w:color="000000"/>
            </w:tcBorders>
          </w:tcPr>
          <w:p>
            <w:pPr/>
          </w:p>
        </w:tc>
        <w:tc>
          <w:tcPr>
            <w:tcW w:w="2979" w:type="dxa"/>
            <w:vMerge w:val="restart"/>
            <w:tcBorders>
              <w:top w:val="single" w:sz="5" w:space="0" w:color="000000"/>
              <w:left w:val="single" w:sz="8" w:space="0" w:color="000000"/>
              <w:right w:val="single" w:sz="5" w:space="0" w:color="000000"/>
            </w:tcBorders>
          </w:tcPr>
          <w:p>
            <w:pPr/>
          </w:p>
        </w:tc>
      </w:tr>
      <w:tr>
        <w:trPr>
          <w:trHeight w:val="785" w:hRule="exact"/>
        </w:trPr>
        <w:tc>
          <w:tcPr>
            <w:tcW w:w="1702" w:type="dxa"/>
            <w:vMerge/>
            <w:tcBorders>
              <w:left w:val="single" w:sz="8" w:space="0" w:color="000000"/>
              <w:right w:val="single" w:sz="8" w:space="0" w:color="000000"/>
            </w:tcBorders>
          </w:tcPr>
          <w:p>
            <w:pPr/>
          </w:p>
        </w:tc>
        <w:tc>
          <w:tcPr>
            <w:tcW w:w="4962" w:type="dxa"/>
            <w:tcBorders>
              <w:top w:val="nil" w:sz="6" w:space="0" w:color="auto"/>
              <w:left w:val="single" w:sz="8" w:space="0" w:color="000000"/>
              <w:bottom w:val="single" w:sz="5" w:space="0" w:color="000000"/>
              <w:right w:val="single" w:sz="8" w:space="0" w:color="000000"/>
            </w:tcBorders>
          </w:tcPr>
          <w:p>
            <w:pPr>
              <w:pStyle w:val="TableParagraph"/>
              <w:spacing w:line="229" w:lineRule="exact"/>
              <w:ind w:left="97" w:right="0"/>
              <w:jc w:val="left"/>
              <w:rPr>
                <w:rFonts w:ascii="宋体" w:hAnsi="宋体" w:cs="宋体" w:eastAsia="宋体"/>
                <w:sz w:val="20"/>
                <w:szCs w:val="20"/>
              </w:rPr>
            </w:pPr>
            <w:r>
              <w:rPr>
                <w:rFonts w:ascii="宋体" w:hAnsi="宋体" w:cs="宋体" w:eastAsia="宋体"/>
                <w:sz w:val="20"/>
                <w:szCs w:val="20"/>
              </w:rPr>
              <w:t>配置</w:t>
            </w:r>
            <w:r>
              <w:rPr>
                <w:rFonts w:ascii="宋体" w:hAnsi="宋体" w:cs="宋体" w:eastAsia="宋体"/>
                <w:sz w:val="20"/>
                <w:szCs w:val="20"/>
              </w:rPr>
              <w:t>:CPU</w:t>
            </w:r>
            <w:r>
              <w:rPr>
                <w:rFonts w:ascii="宋体" w:hAnsi="宋体" w:cs="宋体" w:eastAsia="宋体"/>
                <w:spacing w:val="-11"/>
                <w:sz w:val="20"/>
                <w:szCs w:val="20"/>
              </w:rPr>
              <w:t> </w:t>
            </w:r>
            <w:r>
              <w:rPr>
                <w:rFonts w:ascii="宋体" w:hAnsi="宋体" w:cs="宋体" w:eastAsia="宋体"/>
                <w:sz w:val="20"/>
                <w:szCs w:val="20"/>
              </w:rPr>
              <w:t>2.6GHz/</w:t>
            </w:r>
            <w:r>
              <w:rPr>
                <w:rFonts w:ascii="宋体" w:hAnsi="宋体" w:cs="宋体" w:eastAsia="宋体"/>
                <w:sz w:val="20"/>
                <w:szCs w:val="20"/>
              </w:rPr>
              <w:t>内存</w:t>
            </w:r>
            <w:r>
              <w:rPr>
                <w:rFonts w:ascii="宋体" w:hAnsi="宋体" w:cs="宋体" w:eastAsia="宋体"/>
                <w:spacing w:val="-56"/>
                <w:sz w:val="20"/>
                <w:szCs w:val="20"/>
              </w:rPr>
              <w:t> </w:t>
            </w:r>
            <w:r>
              <w:rPr>
                <w:rFonts w:ascii="宋体" w:hAnsi="宋体" w:cs="宋体" w:eastAsia="宋体"/>
                <w:spacing w:val="-1"/>
                <w:sz w:val="20"/>
                <w:szCs w:val="20"/>
              </w:rPr>
              <w:t>2G/</w:t>
            </w:r>
            <w:r>
              <w:rPr>
                <w:rFonts w:ascii="宋体" w:hAnsi="宋体" w:cs="宋体" w:eastAsia="宋体"/>
                <w:spacing w:val="-1"/>
                <w:sz w:val="20"/>
                <w:szCs w:val="20"/>
              </w:rPr>
              <w:t>硬盘</w:t>
            </w:r>
            <w:r>
              <w:rPr>
                <w:rFonts w:ascii="宋体" w:hAnsi="宋体" w:cs="宋体" w:eastAsia="宋体"/>
                <w:spacing w:val="-12"/>
                <w:sz w:val="20"/>
                <w:szCs w:val="20"/>
              </w:rPr>
              <w:t> </w:t>
            </w:r>
            <w:r>
              <w:rPr>
                <w:rFonts w:ascii="宋体" w:hAnsi="宋体" w:cs="宋体" w:eastAsia="宋体"/>
                <w:sz w:val="20"/>
                <w:szCs w:val="20"/>
              </w:rPr>
              <w:t>160G/C</w:t>
            </w:r>
            <w:r>
              <w:rPr>
                <w:rFonts w:ascii="宋体" w:hAnsi="宋体" w:cs="宋体" w:eastAsia="宋体"/>
                <w:spacing w:val="-54"/>
                <w:sz w:val="20"/>
                <w:szCs w:val="20"/>
              </w:rPr>
              <w:t> </w:t>
            </w:r>
            <w:r>
              <w:rPr>
                <w:rFonts w:ascii="宋体" w:hAnsi="宋体" w:cs="宋体" w:eastAsia="宋体"/>
                <w:sz w:val="20"/>
                <w:szCs w:val="20"/>
              </w:rPr>
              <w:t>盘分区</w:t>
            </w:r>
            <w:r>
              <w:rPr>
                <w:rFonts w:ascii="宋体" w:hAnsi="宋体" w:cs="宋体" w:eastAsia="宋体"/>
                <w:spacing w:val="-55"/>
                <w:sz w:val="20"/>
                <w:szCs w:val="20"/>
              </w:rPr>
              <w:t> </w:t>
            </w:r>
            <w:r>
              <w:rPr>
                <w:rFonts w:ascii="宋体" w:hAnsi="宋体" w:cs="宋体" w:eastAsia="宋体"/>
                <w:spacing w:val="1"/>
                <w:sz w:val="20"/>
                <w:szCs w:val="20"/>
              </w:rPr>
              <w:t>50G</w:t>
            </w:r>
            <w:r>
              <w:rPr>
                <w:rFonts w:ascii="宋体" w:hAnsi="宋体" w:cs="宋体" w:eastAsia="宋体"/>
                <w:sz w:val="20"/>
                <w:szCs w:val="20"/>
              </w:rPr>
            </w:r>
          </w:p>
          <w:p>
            <w:pPr>
              <w:pStyle w:val="TableParagraph"/>
              <w:spacing w:line="260" w:lineRule="exact" w:before="26"/>
              <w:ind w:left="97" w:right="445"/>
              <w:jc w:val="left"/>
              <w:rPr>
                <w:rFonts w:ascii="宋体" w:hAnsi="宋体" w:cs="宋体" w:eastAsia="宋体"/>
                <w:sz w:val="20"/>
                <w:szCs w:val="20"/>
              </w:rPr>
            </w:pPr>
            <w:r>
              <w:rPr>
                <w:rFonts w:ascii="宋体" w:hAnsi="宋体" w:cs="宋体" w:eastAsia="宋体"/>
                <w:sz w:val="20"/>
                <w:szCs w:val="20"/>
              </w:rPr>
              <w:t>前台电脑需要串口和支持</w:t>
            </w:r>
            <w:r>
              <w:rPr>
                <w:rFonts w:ascii="宋体" w:hAnsi="宋体" w:cs="宋体" w:eastAsia="宋体"/>
                <w:spacing w:val="-64"/>
                <w:sz w:val="20"/>
                <w:szCs w:val="20"/>
              </w:rPr>
              <w:t> </w:t>
            </w:r>
            <w:r>
              <w:rPr>
                <w:rFonts w:ascii="宋体" w:hAnsi="宋体" w:cs="宋体" w:eastAsia="宋体"/>
                <w:sz w:val="20"/>
                <w:szCs w:val="20"/>
              </w:rPr>
              <w:t>PCI</w:t>
            </w:r>
            <w:r>
              <w:rPr>
                <w:rFonts w:ascii="宋体" w:hAnsi="宋体" w:cs="宋体" w:eastAsia="宋体"/>
                <w:spacing w:val="-63"/>
                <w:sz w:val="20"/>
                <w:szCs w:val="20"/>
              </w:rPr>
              <w:t> </w:t>
            </w:r>
            <w:r>
              <w:rPr>
                <w:rFonts w:ascii="宋体" w:hAnsi="宋体" w:cs="宋体" w:eastAsia="宋体"/>
                <w:sz w:val="20"/>
                <w:szCs w:val="20"/>
              </w:rPr>
              <w:t>插槽</w:t>
            </w:r>
            <w:r>
              <w:rPr>
                <w:rFonts w:ascii="宋体" w:hAnsi="宋体" w:cs="宋体" w:eastAsia="宋体"/>
                <w:spacing w:val="28"/>
                <w:w w:val="99"/>
                <w:sz w:val="20"/>
                <w:szCs w:val="20"/>
              </w:rPr>
              <w:t> </w:t>
            </w:r>
            <w:r>
              <w:rPr>
                <w:rFonts w:ascii="宋体" w:hAnsi="宋体" w:cs="宋体" w:eastAsia="宋体"/>
                <w:w w:val="95"/>
                <w:sz w:val="20"/>
                <w:szCs w:val="20"/>
              </w:rPr>
              <w:t>前台一台需要配置具备扩展屏功能的独立显卡一块</w:t>
            </w:r>
            <w:r>
              <w:rPr>
                <w:rFonts w:ascii="宋体" w:hAnsi="宋体" w:cs="宋体" w:eastAsia="宋体"/>
                <w:sz w:val="20"/>
                <w:szCs w:val="20"/>
              </w:rPr>
            </w:r>
          </w:p>
        </w:tc>
        <w:tc>
          <w:tcPr>
            <w:tcW w:w="708" w:type="dxa"/>
            <w:vMerge/>
            <w:tcBorders>
              <w:left w:val="single" w:sz="8" w:space="0" w:color="000000"/>
              <w:bottom w:val="single" w:sz="5" w:space="0" w:color="000000"/>
              <w:right w:val="single" w:sz="8" w:space="0" w:color="000000"/>
            </w:tcBorders>
          </w:tcPr>
          <w:p>
            <w:pPr/>
          </w:p>
        </w:tc>
        <w:tc>
          <w:tcPr>
            <w:tcW w:w="2979" w:type="dxa"/>
            <w:vMerge/>
            <w:tcBorders>
              <w:left w:val="single" w:sz="8" w:space="0" w:color="000000"/>
              <w:bottom w:val="single" w:sz="5" w:space="0" w:color="000000"/>
              <w:right w:val="single" w:sz="5" w:space="0" w:color="000000"/>
            </w:tcBorders>
          </w:tcPr>
          <w:p>
            <w:pPr/>
          </w:p>
        </w:tc>
      </w:tr>
      <w:tr>
        <w:trPr>
          <w:trHeight w:val="295" w:hRule="exact"/>
        </w:trPr>
        <w:tc>
          <w:tcPr>
            <w:tcW w:w="1702" w:type="dxa"/>
            <w:vMerge/>
            <w:tcBorders>
              <w:left w:val="single" w:sz="8" w:space="0" w:color="000000"/>
              <w:bottom w:val="single" w:sz="5" w:space="0" w:color="000000"/>
              <w:right w:val="single" w:sz="8" w:space="0" w:color="000000"/>
            </w:tcBorders>
          </w:tcPr>
          <w:p>
            <w:pP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1" w:lineRule="exact"/>
              <w:ind w:left="97" w:right="0"/>
              <w:jc w:val="left"/>
              <w:rPr>
                <w:rFonts w:ascii="宋体" w:hAnsi="宋体" w:cs="宋体" w:eastAsia="宋体"/>
                <w:sz w:val="20"/>
                <w:szCs w:val="20"/>
              </w:rPr>
            </w:pPr>
            <w:r>
              <w:rPr>
                <w:rFonts w:ascii="宋体" w:hAnsi="宋体" w:cs="宋体" w:eastAsia="宋体"/>
                <w:sz w:val="20"/>
                <w:szCs w:val="20"/>
              </w:rPr>
              <w:t>Windows</w:t>
            </w:r>
            <w:r>
              <w:rPr>
                <w:rFonts w:ascii="宋体" w:hAnsi="宋体" w:cs="宋体" w:eastAsia="宋体"/>
                <w:spacing w:val="-8"/>
                <w:sz w:val="20"/>
                <w:szCs w:val="20"/>
              </w:rPr>
              <w:t> </w:t>
            </w:r>
            <w:r>
              <w:rPr>
                <w:rFonts w:ascii="宋体" w:hAnsi="宋体" w:cs="宋体" w:eastAsia="宋体"/>
                <w:sz w:val="20"/>
                <w:szCs w:val="20"/>
              </w:rPr>
              <w:t>XP</w:t>
            </w:r>
            <w:r>
              <w:rPr>
                <w:rFonts w:ascii="宋体" w:hAnsi="宋体" w:cs="宋体" w:eastAsia="宋体"/>
                <w:spacing w:val="-5"/>
                <w:sz w:val="20"/>
                <w:szCs w:val="20"/>
              </w:rPr>
              <w:t> </w:t>
            </w:r>
            <w:r>
              <w:rPr>
                <w:rFonts w:ascii="宋体" w:hAnsi="宋体" w:cs="宋体" w:eastAsia="宋体"/>
                <w:sz w:val="20"/>
                <w:szCs w:val="20"/>
              </w:rPr>
              <w:t>专业版</w:t>
            </w:r>
            <w:r>
              <w:rPr>
                <w:rFonts w:ascii="宋体" w:hAnsi="宋体" w:cs="宋体" w:eastAsia="宋体"/>
                <w:spacing w:val="-53"/>
                <w:sz w:val="20"/>
                <w:szCs w:val="20"/>
              </w:rPr>
              <w:t> </w:t>
            </w:r>
            <w:r>
              <w:rPr>
                <w:rFonts w:ascii="宋体" w:hAnsi="宋体" w:cs="宋体" w:eastAsia="宋体"/>
                <w:sz w:val="20"/>
                <w:szCs w:val="20"/>
              </w:rPr>
              <w:t>SP3</w:t>
            </w:r>
            <w:r>
              <w:rPr>
                <w:rFonts w:ascii="宋体" w:hAnsi="宋体" w:cs="宋体" w:eastAsia="宋体"/>
                <w:spacing w:val="-52"/>
                <w:sz w:val="20"/>
                <w:szCs w:val="20"/>
              </w:rPr>
              <w:t> </w:t>
            </w:r>
            <w:r>
              <w:rPr>
                <w:rFonts w:ascii="宋体" w:hAnsi="宋体" w:cs="宋体" w:eastAsia="宋体"/>
                <w:sz w:val="20"/>
                <w:szCs w:val="20"/>
              </w:rPr>
              <w:t>或</w:t>
            </w:r>
            <w:r>
              <w:rPr>
                <w:rFonts w:ascii="宋体" w:hAnsi="宋体" w:cs="宋体" w:eastAsia="宋体"/>
                <w:spacing w:val="-54"/>
                <w:sz w:val="20"/>
                <w:szCs w:val="20"/>
              </w:rPr>
              <w:t> </w:t>
            </w:r>
            <w:r>
              <w:rPr>
                <w:rFonts w:ascii="宋体" w:hAnsi="宋体" w:cs="宋体" w:eastAsia="宋体"/>
                <w:sz w:val="20"/>
                <w:szCs w:val="20"/>
              </w:rPr>
              <w:t>Windows</w:t>
            </w:r>
            <w:r>
              <w:rPr>
                <w:rFonts w:ascii="宋体" w:hAnsi="宋体" w:cs="宋体" w:eastAsia="宋体"/>
                <w:spacing w:val="-7"/>
                <w:sz w:val="20"/>
                <w:szCs w:val="20"/>
              </w:rPr>
              <w:t> </w:t>
            </w:r>
            <w:r>
              <w:rPr>
                <w:rFonts w:ascii="宋体" w:hAnsi="宋体" w:cs="宋体" w:eastAsia="宋体"/>
                <w:sz w:val="20"/>
                <w:szCs w:val="20"/>
              </w:rPr>
              <w:t>7</w:t>
            </w:r>
            <w:r>
              <w:rPr>
                <w:rFonts w:ascii="宋体" w:hAnsi="宋体" w:cs="宋体" w:eastAsia="宋体"/>
                <w:spacing w:val="-51"/>
                <w:sz w:val="20"/>
                <w:szCs w:val="20"/>
              </w:rPr>
              <w:t> </w:t>
            </w:r>
            <w:r>
              <w:rPr>
                <w:rFonts w:ascii="宋体" w:hAnsi="宋体" w:cs="宋体" w:eastAsia="宋体"/>
                <w:sz w:val="20"/>
                <w:szCs w:val="20"/>
              </w:rPr>
              <w:t>专业版</w:t>
            </w:r>
            <w:r>
              <w:rPr>
                <w:rFonts w:ascii="宋体" w:hAnsi="宋体" w:cs="宋体" w:eastAsia="宋体"/>
                <w:spacing w:val="-53"/>
                <w:sz w:val="20"/>
                <w:szCs w:val="20"/>
              </w:rPr>
              <w:t> </w:t>
            </w:r>
            <w:r>
              <w:rPr>
                <w:rFonts w:ascii="宋体" w:hAnsi="宋体" w:cs="宋体" w:eastAsia="宋体"/>
                <w:sz w:val="20"/>
                <w:szCs w:val="20"/>
              </w:rPr>
              <w:t>32</w:t>
            </w:r>
            <w:r>
              <w:rPr>
                <w:rFonts w:ascii="宋体" w:hAnsi="宋体" w:cs="宋体" w:eastAsia="宋体"/>
                <w:spacing w:val="-52"/>
                <w:sz w:val="20"/>
                <w:szCs w:val="20"/>
              </w:rPr>
              <w:t> </w:t>
            </w:r>
            <w:r>
              <w:rPr>
                <w:rFonts w:ascii="宋体" w:hAnsi="宋体" w:cs="宋体" w:eastAsia="宋体"/>
                <w:sz w:val="20"/>
                <w:szCs w:val="20"/>
              </w:rPr>
              <w:t>位</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295"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41" w:lineRule="exact"/>
              <w:ind w:left="94" w:right="0"/>
              <w:jc w:val="left"/>
              <w:rPr>
                <w:rFonts w:ascii="宋体" w:hAnsi="宋体" w:cs="宋体" w:eastAsia="宋体"/>
                <w:sz w:val="20"/>
                <w:szCs w:val="20"/>
              </w:rPr>
            </w:pPr>
            <w:r>
              <w:rPr>
                <w:rFonts w:ascii="宋体" w:hAnsi="宋体" w:cs="宋体" w:eastAsia="宋体"/>
                <w:sz w:val="20"/>
                <w:szCs w:val="20"/>
              </w:rPr>
              <w:t>房价牌</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1" w:lineRule="exact"/>
              <w:ind w:left="97" w:right="0"/>
              <w:jc w:val="left"/>
              <w:rPr>
                <w:rFonts w:ascii="宋体" w:hAnsi="宋体" w:cs="宋体" w:eastAsia="宋体"/>
                <w:sz w:val="20"/>
                <w:szCs w:val="20"/>
              </w:rPr>
            </w:pPr>
            <w:r>
              <w:rPr>
                <w:rFonts w:ascii="宋体" w:hAnsi="宋体" w:cs="宋体" w:eastAsia="宋体"/>
                <w:sz w:val="20"/>
                <w:szCs w:val="20"/>
              </w:rPr>
              <w:t>1</w:t>
            </w:r>
            <w:r>
              <w:rPr>
                <w:rFonts w:ascii="宋体" w:hAnsi="宋体" w:cs="宋体" w:eastAsia="宋体"/>
                <w:spacing w:val="-60"/>
                <w:sz w:val="20"/>
                <w:szCs w:val="20"/>
              </w:rPr>
              <w:t> </w:t>
            </w:r>
            <w:r>
              <w:rPr>
                <w:rFonts w:ascii="宋体" w:hAnsi="宋体" w:cs="宋体" w:eastAsia="宋体"/>
                <w:sz w:val="20"/>
                <w:szCs w:val="20"/>
              </w:rPr>
              <w:t>个不小于</w:t>
            </w:r>
            <w:r>
              <w:rPr>
                <w:rFonts w:ascii="宋体" w:hAnsi="宋体" w:cs="宋体" w:eastAsia="宋体"/>
                <w:spacing w:val="-59"/>
                <w:sz w:val="20"/>
                <w:szCs w:val="20"/>
              </w:rPr>
              <w:t> </w:t>
            </w:r>
            <w:r>
              <w:rPr>
                <w:rFonts w:ascii="宋体" w:hAnsi="宋体" w:cs="宋体" w:eastAsia="宋体"/>
                <w:sz w:val="20"/>
                <w:szCs w:val="20"/>
              </w:rPr>
              <w:t>19</w:t>
            </w:r>
            <w:r>
              <w:rPr>
                <w:rFonts w:ascii="宋体" w:hAnsi="宋体" w:cs="宋体" w:eastAsia="宋体"/>
                <w:sz w:val="20"/>
                <w:szCs w:val="20"/>
              </w:rPr>
              <w:t>’液晶显示器</w:t>
            </w:r>
            <w:r>
              <w:rPr>
                <w:rFonts w:ascii="宋体" w:hAnsi="宋体" w:cs="宋体" w:eastAsia="宋体"/>
                <w:spacing w:val="-17"/>
                <w:sz w:val="20"/>
                <w:szCs w:val="20"/>
              </w:rPr>
              <w:t> </w:t>
            </w:r>
            <w:r>
              <w:rPr>
                <w:rFonts w:ascii="宋体" w:hAnsi="宋体" w:cs="宋体" w:eastAsia="宋体"/>
                <w:sz w:val="20"/>
                <w:szCs w:val="20"/>
              </w:rPr>
              <w:t>（不可使用分屏器）</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528" w:hRule="exact"/>
        </w:trPr>
        <w:tc>
          <w:tcPr>
            <w:tcW w:w="1702" w:type="dxa"/>
            <w:vMerge w:val="restart"/>
            <w:tcBorders>
              <w:top w:val="single" w:sz="5" w:space="0" w:color="000000"/>
              <w:left w:val="single" w:sz="8" w:space="0" w:color="000000"/>
              <w:right w:val="single" w:sz="8" w:space="0" w:color="000000"/>
            </w:tcBorders>
          </w:tcPr>
          <w:p>
            <w:pPr>
              <w:pStyle w:val="TableParagraph"/>
              <w:spacing w:line="240" w:lineRule="auto"/>
              <w:ind w:right="0"/>
              <w:jc w:val="left"/>
              <w:rPr>
                <w:rFonts w:ascii="黑体" w:hAnsi="黑体" w:cs="黑体" w:eastAsia="黑体"/>
                <w:b/>
                <w:bCs/>
                <w:sz w:val="20"/>
                <w:szCs w:val="20"/>
              </w:rPr>
            </w:pPr>
          </w:p>
          <w:p>
            <w:pPr>
              <w:pStyle w:val="TableParagraph"/>
              <w:spacing w:line="240" w:lineRule="auto" w:before="4"/>
              <w:ind w:right="0"/>
              <w:jc w:val="left"/>
              <w:rPr>
                <w:rFonts w:ascii="黑体" w:hAnsi="黑体" w:cs="黑体" w:eastAsia="黑体"/>
                <w:b/>
                <w:bCs/>
                <w:sz w:val="21"/>
                <w:szCs w:val="21"/>
              </w:rPr>
            </w:pPr>
          </w:p>
          <w:p>
            <w:pPr>
              <w:pStyle w:val="TableParagraph"/>
              <w:spacing w:line="240" w:lineRule="auto"/>
              <w:ind w:left="94" w:right="0"/>
              <w:jc w:val="left"/>
              <w:rPr>
                <w:rFonts w:ascii="宋体" w:hAnsi="宋体" w:cs="宋体" w:eastAsia="宋体"/>
                <w:sz w:val="20"/>
                <w:szCs w:val="20"/>
              </w:rPr>
            </w:pPr>
            <w:r>
              <w:rPr>
                <w:rFonts w:ascii="宋体" w:hAnsi="宋体" w:cs="宋体" w:eastAsia="宋体"/>
                <w:sz w:val="20"/>
                <w:szCs w:val="20"/>
              </w:rPr>
              <w:t>电话交换机</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27" w:lineRule="exact"/>
              <w:ind w:left="97" w:right="0"/>
              <w:jc w:val="left"/>
              <w:rPr>
                <w:rFonts w:ascii="宋体" w:hAnsi="宋体" w:cs="宋体" w:eastAsia="宋体"/>
                <w:sz w:val="20"/>
                <w:szCs w:val="20"/>
              </w:rPr>
            </w:pPr>
            <w:r>
              <w:rPr>
                <w:rFonts w:ascii="宋体" w:hAnsi="宋体" w:cs="宋体" w:eastAsia="宋体"/>
                <w:sz w:val="20"/>
                <w:szCs w:val="20"/>
              </w:rPr>
              <w:t>电话交换机已安装。建议使用通利交换机</w:t>
            </w:r>
          </w:p>
          <w:p>
            <w:pPr>
              <w:pStyle w:val="TableParagraph"/>
              <w:spacing w:line="260" w:lineRule="exact"/>
              <w:ind w:left="97" w:right="0"/>
              <w:jc w:val="left"/>
              <w:rPr>
                <w:rFonts w:ascii="宋体" w:hAnsi="宋体" w:cs="宋体" w:eastAsia="宋体"/>
                <w:sz w:val="20"/>
                <w:szCs w:val="20"/>
              </w:rPr>
            </w:pPr>
            <w:r>
              <w:rPr>
                <w:rFonts w:ascii="宋体" w:hAnsi="宋体" w:cs="宋体" w:eastAsia="宋体"/>
                <w:sz w:val="20"/>
                <w:szCs w:val="20"/>
              </w:rPr>
              <w:t>电话交换机与话务台程序所在电脑不超过</w:t>
            </w:r>
            <w:r>
              <w:rPr>
                <w:rFonts w:ascii="宋体" w:hAnsi="宋体" w:cs="宋体" w:eastAsia="宋体"/>
                <w:spacing w:val="-69"/>
                <w:sz w:val="20"/>
                <w:szCs w:val="20"/>
              </w:rPr>
              <w:t> </w:t>
            </w:r>
            <w:r>
              <w:rPr>
                <w:rFonts w:ascii="宋体" w:hAnsi="宋体" w:cs="宋体" w:eastAsia="宋体"/>
                <w:sz w:val="20"/>
                <w:szCs w:val="20"/>
              </w:rPr>
              <w:t>50</w:t>
            </w:r>
            <w:r>
              <w:rPr>
                <w:rFonts w:ascii="宋体" w:hAnsi="宋体" w:cs="宋体" w:eastAsia="宋体"/>
                <w:spacing w:val="-68"/>
                <w:sz w:val="20"/>
                <w:szCs w:val="20"/>
              </w:rPr>
              <w:t> </w:t>
            </w:r>
            <w:r>
              <w:rPr>
                <w:rFonts w:ascii="宋体" w:hAnsi="宋体" w:cs="宋体" w:eastAsia="宋体"/>
                <w:sz w:val="20"/>
                <w:szCs w:val="20"/>
              </w:rPr>
              <w:t>米</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right="1"/>
              <w:jc w:val="center"/>
              <w:rPr>
                <w:rFonts w:ascii="宋体" w:hAnsi="宋体" w:cs="宋体" w:eastAsia="宋体"/>
                <w:sz w:val="20"/>
                <w:szCs w:val="20"/>
              </w:rPr>
            </w:pPr>
            <w:r>
              <w:rPr>
                <w:rFonts w:ascii="宋体"/>
                <w:sz w:val="20"/>
              </w:rPr>
              <w:t>1</w:t>
            </w:r>
          </w:p>
        </w:tc>
        <w:tc>
          <w:tcPr>
            <w:tcW w:w="2979" w:type="dxa"/>
            <w:tcBorders>
              <w:top w:val="single" w:sz="5" w:space="0" w:color="000000"/>
              <w:left w:val="single" w:sz="8" w:space="0" w:color="000000"/>
              <w:bottom w:val="single" w:sz="5" w:space="0" w:color="000000"/>
              <w:right w:val="single" w:sz="5" w:space="0" w:color="000000"/>
            </w:tcBorders>
          </w:tcPr>
          <w:p>
            <w:pPr>
              <w:pStyle w:val="TableParagraph"/>
              <w:spacing w:line="227" w:lineRule="exact"/>
              <w:ind w:right="9"/>
              <w:jc w:val="center"/>
              <w:rPr>
                <w:rFonts w:ascii="宋体" w:hAnsi="宋体" w:cs="宋体" w:eastAsia="宋体"/>
                <w:sz w:val="20"/>
                <w:szCs w:val="20"/>
              </w:rPr>
            </w:pPr>
            <w:r>
              <w:rPr>
                <w:rFonts w:ascii="宋体" w:hAnsi="宋体" w:cs="宋体" w:eastAsia="宋体"/>
                <w:sz w:val="20"/>
                <w:szCs w:val="20"/>
              </w:rPr>
              <w:t>请注明已安装到位的电话交换</w:t>
            </w:r>
          </w:p>
          <w:p>
            <w:pPr>
              <w:pStyle w:val="TableParagraph"/>
              <w:spacing w:line="260" w:lineRule="exact"/>
              <w:ind w:right="4"/>
              <w:jc w:val="center"/>
              <w:rPr>
                <w:rFonts w:ascii="宋体" w:hAnsi="宋体" w:cs="宋体" w:eastAsia="宋体"/>
                <w:sz w:val="20"/>
                <w:szCs w:val="20"/>
              </w:rPr>
            </w:pPr>
            <w:r>
              <w:rPr>
                <w:rFonts w:ascii="宋体" w:hAnsi="宋体" w:cs="宋体" w:eastAsia="宋体"/>
                <w:sz w:val="20"/>
                <w:szCs w:val="20"/>
              </w:rPr>
              <w:t>机的品牌</w:t>
            </w:r>
            <w:r>
              <w:rPr>
                <w:rFonts w:ascii="宋体" w:hAnsi="宋体" w:cs="宋体" w:eastAsia="宋体"/>
                <w:sz w:val="20"/>
                <w:szCs w:val="20"/>
              </w:rPr>
              <w:t>/</w:t>
            </w:r>
            <w:r>
              <w:rPr>
                <w:rFonts w:ascii="宋体" w:hAnsi="宋体" w:cs="宋体" w:eastAsia="宋体"/>
                <w:sz w:val="20"/>
                <w:szCs w:val="20"/>
              </w:rPr>
              <w:t>型号</w:t>
            </w:r>
            <w:r>
              <w:rPr>
                <w:rFonts w:ascii="宋体" w:hAnsi="宋体" w:cs="宋体" w:eastAsia="宋体"/>
                <w:sz w:val="20"/>
                <w:szCs w:val="20"/>
              </w:rPr>
            </w:r>
          </w:p>
        </w:tc>
      </w:tr>
      <w:tr>
        <w:trPr>
          <w:trHeight w:val="334" w:hRule="exact"/>
        </w:trPr>
        <w:tc>
          <w:tcPr>
            <w:tcW w:w="1702" w:type="dxa"/>
            <w:vMerge/>
            <w:tcBorders>
              <w:left w:val="single" w:sz="8" w:space="0" w:color="000000"/>
              <w:right w:val="single" w:sz="8" w:space="0" w:color="000000"/>
            </w:tcBorders>
          </w:tcPr>
          <w:p>
            <w:pP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60" w:lineRule="exact"/>
              <w:ind w:left="97" w:right="0"/>
              <w:jc w:val="left"/>
              <w:rPr>
                <w:rFonts w:ascii="宋体" w:hAnsi="宋体" w:cs="宋体" w:eastAsia="宋体"/>
                <w:sz w:val="20"/>
                <w:szCs w:val="20"/>
              </w:rPr>
            </w:pPr>
            <w:r>
              <w:rPr>
                <w:rFonts w:ascii="宋体" w:hAnsi="宋体" w:cs="宋体" w:eastAsia="宋体"/>
                <w:sz w:val="20"/>
                <w:szCs w:val="20"/>
              </w:rPr>
              <w:t>话务台程序已安装</w:t>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295" w:hRule="exact"/>
        </w:trPr>
        <w:tc>
          <w:tcPr>
            <w:tcW w:w="1702" w:type="dxa"/>
            <w:vMerge/>
            <w:tcBorders>
              <w:left w:val="single" w:sz="8" w:space="0" w:color="000000"/>
              <w:bottom w:val="single" w:sz="5" w:space="0" w:color="000000"/>
              <w:right w:val="single" w:sz="8" w:space="0" w:color="000000"/>
            </w:tcBorders>
          </w:tcPr>
          <w:p>
            <w:pP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1" w:lineRule="exact"/>
              <w:ind w:left="97" w:right="0"/>
              <w:jc w:val="left"/>
              <w:rPr>
                <w:rFonts w:ascii="宋体" w:hAnsi="宋体" w:cs="宋体" w:eastAsia="宋体"/>
                <w:sz w:val="20"/>
                <w:szCs w:val="20"/>
              </w:rPr>
            </w:pPr>
            <w:r>
              <w:rPr>
                <w:rFonts w:ascii="宋体" w:hAnsi="宋体" w:cs="宋体" w:eastAsia="宋体"/>
                <w:sz w:val="20"/>
                <w:szCs w:val="20"/>
              </w:rPr>
              <w:t>话务台程序可提供接口以供电话计费系统使用</w:t>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530"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left="94" w:right="0"/>
              <w:jc w:val="left"/>
              <w:rPr>
                <w:rFonts w:ascii="宋体" w:hAnsi="宋体" w:cs="宋体" w:eastAsia="宋体"/>
                <w:sz w:val="20"/>
                <w:szCs w:val="20"/>
              </w:rPr>
            </w:pPr>
            <w:r>
              <w:rPr>
                <w:rFonts w:ascii="宋体" w:hAnsi="宋体" w:cs="宋体" w:eastAsia="宋体"/>
                <w:sz w:val="20"/>
                <w:szCs w:val="20"/>
              </w:rPr>
              <w:t>一体机</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27" w:lineRule="exact"/>
              <w:ind w:left="97" w:right="0"/>
              <w:jc w:val="left"/>
              <w:rPr>
                <w:rFonts w:ascii="宋体" w:hAnsi="宋体" w:cs="宋体" w:eastAsia="宋体"/>
                <w:sz w:val="20"/>
                <w:szCs w:val="20"/>
              </w:rPr>
            </w:pPr>
            <w:r>
              <w:rPr>
                <w:rFonts w:ascii="宋体" w:hAnsi="宋体" w:cs="宋体" w:eastAsia="宋体"/>
                <w:sz w:val="20"/>
                <w:szCs w:val="20"/>
              </w:rPr>
              <w:t>iC</w:t>
            </w:r>
            <w:r>
              <w:rPr>
                <w:rFonts w:ascii="宋体" w:hAnsi="宋体" w:cs="宋体" w:eastAsia="宋体"/>
                <w:spacing w:val="-42"/>
                <w:sz w:val="20"/>
                <w:szCs w:val="20"/>
              </w:rPr>
              <w:t> </w:t>
            </w:r>
            <w:r>
              <w:rPr>
                <w:rFonts w:ascii="宋体" w:hAnsi="宋体" w:cs="宋体" w:eastAsia="宋体"/>
                <w:spacing w:val="1"/>
                <w:sz w:val="20"/>
                <w:szCs w:val="20"/>
              </w:rPr>
              <w:t>MF4420n(</w:t>
            </w:r>
            <w:r>
              <w:rPr>
                <w:rFonts w:ascii="宋体" w:hAnsi="宋体" w:cs="宋体" w:eastAsia="宋体"/>
                <w:spacing w:val="1"/>
                <w:sz w:val="20"/>
                <w:szCs w:val="20"/>
              </w:rPr>
              <w:t>佳能黑白激光网络一体机（打印</w:t>
            </w:r>
            <w:r>
              <w:rPr>
                <w:rFonts w:ascii="宋体" w:hAnsi="宋体" w:cs="宋体" w:eastAsia="宋体"/>
                <w:spacing w:val="1"/>
                <w:sz w:val="20"/>
                <w:szCs w:val="20"/>
              </w:rPr>
              <w:t>/</w:t>
            </w:r>
            <w:r>
              <w:rPr>
                <w:rFonts w:ascii="宋体" w:hAnsi="宋体" w:cs="宋体" w:eastAsia="宋体"/>
                <w:spacing w:val="1"/>
                <w:sz w:val="20"/>
                <w:szCs w:val="20"/>
              </w:rPr>
              <w:t>扫描</w:t>
            </w:r>
            <w:r>
              <w:rPr>
                <w:rFonts w:ascii="宋体" w:hAnsi="宋体" w:cs="宋体" w:eastAsia="宋体"/>
                <w:spacing w:val="1"/>
                <w:sz w:val="20"/>
                <w:szCs w:val="20"/>
              </w:rPr>
              <w:t>/</w:t>
            </w:r>
            <w:r>
              <w:rPr>
                <w:rFonts w:ascii="宋体" w:hAnsi="宋体" w:cs="宋体" w:eastAsia="宋体"/>
                <w:spacing w:val="1"/>
                <w:sz w:val="20"/>
                <w:szCs w:val="20"/>
              </w:rPr>
              <w:t>复</w:t>
            </w:r>
            <w:r>
              <w:rPr>
                <w:rFonts w:ascii="宋体" w:hAnsi="宋体" w:cs="宋体" w:eastAsia="宋体"/>
                <w:sz w:val="20"/>
                <w:szCs w:val="20"/>
              </w:rPr>
            </w:r>
          </w:p>
          <w:p>
            <w:pPr>
              <w:pStyle w:val="TableParagraph"/>
              <w:spacing w:line="260" w:lineRule="exact"/>
              <w:ind w:left="97" w:right="0"/>
              <w:jc w:val="left"/>
              <w:rPr>
                <w:rFonts w:ascii="宋体" w:hAnsi="宋体" w:cs="宋体" w:eastAsia="宋体"/>
                <w:sz w:val="20"/>
                <w:szCs w:val="20"/>
              </w:rPr>
            </w:pPr>
            <w:r>
              <w:rPr>
                <w:rFonts w:ascii="宋体" w:hAnsi="宋体" w:cs="宋体" w:eastAsia="宋体"/>
                <w:sz w:val="20"/>
                <w:szCs w:val="20"/>
              </w:rPr>
              <w:t>印</w:t>
            </w:r>
            <w:r>
              <w:rPr>
                <w:rFonts w:ascii="宋体" w:hAnsi="宋体" w:cs="宋体" w:eastAsia="宋体"/>
                <w:sz w:val="20"/>
                <w:szCs w:val="20"/>
              </w:rPr>
              <w:t>/</w:t>
            </w:r>
            <w:r>
              <w:rPr>
                <w:rFonts w:ascii="宋体" w:hAnsi="宋体" w:cs="宋体" w:eastAsia="宋体"/>
                <w:sz w:val="20"/>
                <w:szCs w:val="20"/>
              </w:rPr>
              <w:t>传真）</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96"/>
              <w:ind w:right="1"/>
              <w:jc w:val="center"/>
              <w:rPr>
                <w:rFonts w:ascii="宋体" w:hAnsi="宋体" w:cs="宋体" w:eastAsia="宋体"/>
                <w:sz w:val="20"/>
                <w:szCs w:val="20"/>
              </w:rPr>
            </w:pPr>
            <w:r>
              <w:rPr>
                <w:rFonts w:ascii="宋体"/>
                <w:sz w:val="20"/>
              </w:rPr>
              <w:t>1</w:t>
            </w: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437"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51"/>
              <w:ind w:left="94" w:right="0"/>
              <w:jc w:val="left"/>
              <w:rPr>
                <w:rFonts w:ascii="宋体" w:hAnsi="宋体" w:cs="宋体" w:eastAsia="宋体"/>
                <w:sz w:val="20"/>
                <w:szCs w:val="20"/>
              </w:rPr>
            </w:pPr>
            <w:r>
              <w:rPr>
                <w:rFonts w:ascii="宋体" w:hAnsi="宋体" w:cs="宋体" w:eastAsia="宋体"/>
                <w:sz w:val="20"/>
                <w:szCs w:val="20"/>
              </w:rPr>
              <w:t>打印机</w:t>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51"/>
              <w:ind w:left="97" w:right="0"/>
              <w:jc w:val="left"/>
              <w:rPr>
                <w:rFonts w:ascii="宋体" w:hAnsi="宋体" w:cs="宋体" w:eastAsia="宋体"/>
                <w:sz w:val="20"/>
                <w:szCs w:val="20"/>
              </w:rPr>
            </w:pPr>
            <w:r>
              <w:rPr>
                <w:rFonts w:ascii="宋体" w:hAnsi="宋体" w:cs="宋体" w:eastAsia="宋体"/>
                <w:sz w:val="20"/>
                <w:szCs w:val="20"/>
              </w:rPr>
              <w:t>HP</w:t>
            </w:r>
            <w:r>
              <w:rPr>
                <w:rFonts w:ascii="宋体" w:hAnsi="宋体" w:cs="宋体" w:eastAsia="宋体"/>
                <w:spacing w:val="-10"/>
                <w:sz w:val="20"/>
                <w:szCs w:val="20"/>
              </w:rPr>
              <w:t> </w:t>
            </w:r>
            <w:r>
              <w:rPr>
                <w:rFonts w:ascii="宋体" w:hAnsi="宋体" w:cs="宋体" w:eastAsia="宋体"/>
                <w:spacing w:val="-1"/>
                <w:sz w:val="20"/>
                <w:szCs w:val="20"/>
              </w:rPr>
              <w:t>Laserjet</w:t>
            </w:r>
            <w:r>
              <w:rPr>
                <w:rFonts w:ascii="宋体" w:hAnsi="宋体" w:cs="宋体" w:eastAsia="宋体"/>
                <w:spacing w:val="-9"/>
                <w:sz w:val="20"/>
                <w:szCs w:val="20"/>
              </w:rPr>
              <w:t> </w:t>
            </w:r>
            <w:r>
              <w:rPr>
                <w:rFonts w:ascii="宋体" w:hAnsi="宋体" w:cs="宋体" w:eastAsia="宋体"/>
                <w:spacing w:val="-1"/>
                <w:sz w:val="20"/>
                <w:szCs w:val="20"/>
              </w:rPr>
              <w:t>P1007</w:t>
            </w:r>
            <w:r>
              <w:rPr>
                <w:rFonts w:ascii="宋体" w:hAnsi="宋体" w:cs="宋体" w:eastAsia="宋体"/>
                <w:spacing w:val="-9"/>
                <w:sz w:val="20"/>
                <w:szCs w:val="20"/>
              </w:rPr>
              <w:t> </w:t>
            </w:r>
            <w:r>
              <w:rPr>
                <w:rFonts w:ascii="宋体" w:hAnsi="宋体" w:cs="宋体" w:eastAsia="宋体"/>
                <w:sz w:val="20"/>
                <w:szCs w:val="20"/>
              </w:rPr>
              <w:t>(</w:t>
            </w:r>
            <w:r>
              <w:rPr>
                <w:rFonts w:ascii="宋体" w:hAnsi="宋体" w:cs="宋体" w:eastAsia="宋体"/>
                <w:sz w:val="20"/>
                <w:szCs w:val="20"/>
              </w:rPr>
              <w:t>惠普激光打印机</w:t>
            </w:r>
            <w:r>
              <w:rPr>
                <w:rFonts w:ascii="宋体" w:hAnsi="宋体" w:cs="宋体" w:eastAsia="宋体"/>
                <w:sz w:val="20"/>
                <w:szCs w:val="20"/>
              </w:rPr>
              <w:t>)</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r>
        <w:trPr>
          <w:trHeight w:val="454" w:hRule="exact"/>
        </w:trPr>
        <w:tc>
          <w:tcPr>
            <w:tcW w:w="170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59"/>
              <w:ind w:left="94" w:right="0"/>
              <w:jc w:val="left"/>
              <w:rPr>
                <w:rFonts w:ascii="宋体" w:hAnsi="宋体" w:cs="宋体" w:eastAsia="宋体"/>
                <w:sz w:val="20"/>
                <w:szCs w:val="20"/>
              </w:rPr>
            </w:pPr>
            <w:r>
              <w:rPr>
                <w:rFonts w:ascii="宋体"/>
                <w:spacing w:val="1"/>
                <w:sz w:val="20"/>
              </w:rPr>
              <w:t>UPS</w:t>
            </w:r>
            <w:r>
              <w:rPr>
                <w:rFonts w:ascii="宋体"/>
                <w:sz w:val="20"/>
              </w:rPr>
            </w:r>
          </w:p>
        </w:tc>
        <w:tc>
          <w:tcPr>
            <w:tcW w:w="4962" w:type="dxa"/>
            <w:tcBorders>
              <w:top w:val="single" w:sz="5" w:space="0" w:color="000000"/>
              <w:left w:val="single" w:sz="8" w:space="0" w:color="000000"/>
              <w:bottom w:val="single" w:sz="5" w:space="0" w:color="000000"/>
              <w:right w:val="single" w:sz="8" w:space="0" w:color="000000"/>
            </w:tcBorders>
          </w:tcPr>
          <w:p>
            <w:pPr>
              <w:pStyle w:val="TableParagraph"/>
              <w:spacing w:line="240" w:lineRule="auto" w:before="59"/>
              <w:ind w:left="97" w:right="0"/>
              <w:jc w:val="left"/>
              <w:rPr>
                <w:rFonts w:ascii="宋体" w:hAnsi="宋体" w:cs="宋体" w:eastAsia="宋体"/>
                <w:sz w:val="20"/>
                <w:szCs w:val="20"/>
              </w:rPr>
            </w:pPr>
            <w:r>
              <w:rPr>
                <w:rFonts w:ascii="宋体" w:hAnsi="宋体" w:cs="宋体" w:eastAsia="宋体"/>
                <w:sz w:val="20"/>
                <w:szCs w:val="20"/>
              </w:rPr>
              <w:t>3KV</w:t>
            </w:r>
            <w:r>
              <w:rPr>
                <w:rFonts w:ascii="宋体" w:hAnsi="宋体" w:cs="宋体" w:eastAsia="宋体"/>
                <w:sz w:val="20"/>
                <w:szCs w:val="20"/>
              </w:rPr>
              <w:t>，确保</w:t>
            </w:r>
            <w:r>
              <w:rPr>
                <w:rFonts w:ascii="宋体" w:hAnsi="宋体" w:cs="宋体" w:eastAsia="宋体"/>
                <w:spacing w:val="-61"/>
                <w:sz w:val="20"/>
                <w:szCs w:val="20"/>
              </w:rPr>
              <w:t> </w:t>
            </w:r>
            <w:r>
              <w:rPr>
                <w:rFonts w:ascii="宋体" w:hAnsi="宋体" w:cs="宋体" w:eastAsia="宋体"/>
                <w:sz w:val="20"/>
                <w:szCs w:val="20"/>
              </w:rPr>
              <w:t>2</w:t>
            </w:r>
            <w:r>
              <w:rPr>
                <w:rFonts w:ascii="宋体" w:hAnsi="宋体" w:cs="宋体" w:eastAsia="宋体"/>
                <w:spacing w:val="-61"/>
                <w:sz w:val="20"/>
                <w:szCs w:val="20"/>
              </w:rPr>
              <w:t> </w:t>
            </w:r>
            <w:r>
              <w:rPr>
                <w:rFonts w:ascii="宋体" w:hAnsi="宋体" w:cs="宋体" w:eastAsia="宋体"/>
                <w:sz w:val="20"/>
                <w:szCs w:val="20"/>
              </w:rPr>
              <w:t>小时不间断供电</w:t>
            </w:r>
            <w:r>
              <w:rPr>
                <w:rFonts w:ascii="宋体" w:hAnsi="宋体" w:cs="宋体" w:eastAsia="宋体"/>
                <w:sz w:val="20"/>
                <w:szCs w:val="20"/>
              </w:rPr>
            </w:r>
          </w:p>
        </w:tc>
        <w:tc>
          <w:tcPr>
            <w:tcW w:w="708" w:type="dxa"/>
            <w:tcBorders>
              <w:top w:val="single" w:sz="5" w:space="0" w:color="000000"/>
              <w:left w:val="single" w:sz="8" w:space="0" w:color="000000"/>
              <w:bottom w:val="single" w:sz="5" w:space="0" w:color="000000"/>
              <w:right w:val="single" w:sz="8" w:space="0" w:color="000000"/>
            </w:tcBorders>
          </w:tcPr>
          <w:p>
            <w:pPr/>
          </w:p>
        </w:tc>
        <w:tc>
          <w:tcPr>
            <w:tcW w:w="2979" w:type="dxa"/>
            <w:tcBorders>
              <w:top w:val="single" w:sz="5" w:space="0" w:color="000000"/>
              <w:left w:val="single" w:sz="8" w:space="0" w:color="000000"/>
              <w:bottom w:val="single" w:sz="5" w:space="0" w:color="000000"/>
              <w:right w:val="single" w:sz="5" w:space="0" w:color="000000"/>
            </w:tcBorders>
          </w:tcPr>
          <w:p>
            <w:pPr/>
          </w:p>
        </w:tc>
      </w:tr>
    </w:tbl>
    <w:p>
      <w:pPr>
        <w:pStyle w:val="BodyText"/>
        <w:spacing w:line="239" w:lineRule="exact" w:before="0"/>
        <w:ind w:left="398" w:right="0"/>
        <w:jc w:val="left"/>
      </w:pPr>
      <w:r>
        <w:rPr/>
        <w:t>注</w:t>
      </w:r>
      <w:r>
        <w:rPr>
          <w:spacing w:val="-27"/>
        </w:rPr>
        <w:t>：</w:t>
      </w:r>
      <w:r>
        <w:rPr/>
        <w:t>贵</w:t>
      </w:r>
      <w:r>
        <w:rPr>
          <w:spacing w:val="-3"/>
        </w:rPr>
        <w:t>酒</w:t>
      </w:r>
      <w:r>
        <w:rPr/>
        <w:t>店</w:t>
      </w:r>
      <w:r>
        <w:rPr>
          <w:spacing w:val="-3"/>
        </w:rPr>
        <w:t>务</w:t>
      </w:r>
      <w:r>
        <w:rPr/>
        <w:t>必</w:t>
      </w:r>
      <w:r>
        <w:rPr>
          <w:spacing w:val="-3"/>
        </w:rPr>
        <w:t>确</w:t>
      </w:r>
      <w:r>
        <w:rPr/>
        <w:t>认</w:t>
      </w:r>
      <w:r>
        <w:rPr>
          <w:spacing w:val="-3"/>
        </w:rPr>
        <w:t>设备</w:t>
      </w:r>
      <w:r>
        <w:rPr/>
        <w:t>到位</w:t>
      </w:r>
      <w:r>
        <w:rPr>
          <w:spacing w:val="-3"/>
        </w:rPr>
        <w:t>情</w:t>
      </w:r>
      <w:r>
        <w:rPr/>
        <w:t>况</w:t>
      </w:r>
      <w:r>
        <w:rPr>
          <w:spacing w:val="-3"/>
        </w:rPr>
        <w:t>真</w:t>
      </w:r>
      <w:r>
        <w:rPr/>
        <w:t>实</w:t>
      </w:r>
      <w:r>
        <w:rPr>
          <w:spacing w:val="-3"/>
        </w:rPr>
        <w:t>有效</w:t>
      </w:r>
      <w:r>
        <w:rPr>
          <w:spacing w:val="-25"/>
        </w:rPr>
        <w:t>。</w:t>
      </w:r>
      <w:r>
        <w:rPr>
          <w:spacing w:val="-3"/>
        </w:rPr>
        <w:t>若到</w:t>
      </w:r>
      <w:r>
        <w:rPr/>
        <w:t>店后</w:t>
      </w:r>
      <w:r>
        <w:rPr>
          <w:spacing w:val="-3"/>
        </w:rPr>
        <w:t>发</w:t>
      </w:r>
      <w:r>
        <w:rPr/>
        <w:t>现</w:t>
      </w:r>
      <w:r>
        <w:rPr>
          <w:spacing w:val="-3"/>
        </w:rPr>
        <w:t>情</w:t>
      </w:r>
      <w:r>
        <w:rPr/>
        <w:t>况</w:t>
      </w:r>
      <w:r>
        <w:rPr>
          <w:spacing w:val="-3"/>
        </w:rPr>
        <w:t>不实</w:t>
      </w:r>
      <w:r>
        <w:rPr>
          <w:spacing w:val="-25"/>
        </w:rPr>
        <w:t>，</w:t>
      </w:r>
      <w:r>
        <w:rPr>
          <w:spacing w:val="-3"/>
        </w:rPr>
        <w:t>工程</w:t>
      </w:r>
      <w:r>
        <w:rPr/>
        <w:t>师有</w:t>
      </w:r>
      <w:r>
        <w:rPr>
          <w:spacing w:val="-3"/>
        </w:rPr>
        <w:t>权</w:t>
      </w:r>
      <w:r>
        <w:rPr/>
        <w:t>拒</w:t>
      </w:r>
      <w:r>
        <w:rPr>
          <w:spacing w:val="-3"/>
        </w:rPr>
        <w:t>绝</w:t>
      </w:r>
      <w:r>
        <w:rPr/>
        <w:t>提</w:t>
      </w:r>
      <w:r>
        <w:rPr>
          <w:spacing w:val="-3"/>
        </w:rPr>
        <w:t>供</w:t>
      </w:r>
      <w:r>
        <w:rPr/>
        <w:t>服</w:t>
      </w:r>
      <w:r>
        <w:rPr>
          <w:spacing w:val="-3"/>
        </w:rPr>
        <w:t>务</w:t>
      </w:r>
      <w:r>
        <w:rPr>
          <w:spacing w:val="-27"/>
        </w:rPr>
        <w:t>。</w:t>
      </w:r>
      <w:r>
        <w:rPr>
          <w:spacing w:val="-3"/>
        </w:rPr>
        <w:t>由</w:t>
      </w:r>
      <w:r>
        <w:rPr/>
        <w:t>酒</w:t>
      </w:r>
    </w:p>
    <w:p>
      <w:pPr>
        <w:pStyle w:val="BodyText"/>
        <w:spacing w:line="272" w:lineRule="exact" w:before="27"/>
        <w:ind w:left="398" w:right="728"/>
        <w:jc w:val="left"/>
      </w:pPr>
      <w:r>
        <w:rPr>
          <w:spacing w:val="-1"/>
        </w:rPr>
        <w:t>店与我司</w:t>
      </w:r>
      <w:r>
        <w:rPr/>
        <w:t> </w:t>
      </w:r>
      <w:r>
        <w:rPr>
          <w:rFonts w:ascii="Times New Roman" w:hAnsi="Times New Roman" w:cs="Times New Roman" w:eastAsia="Times New Roman"/>
          <w:spacing w:val="-2"/>
        </w:rPr>
        <w:t>IT</w:t>
      </w:r>
      <w:r>
        <w:rPr>
          <w:rFonts w:ascii="Times New Roman" w:hAnsi="Times New Roman" w:cs="Times New Roman" w:eastAsia="Times New Roman"/>
        </w:rPr>
        <w:t> </w:t>
      </w:r>
      <w:r>
        <w:rPr/>
        <w:t>部根据设备实际到位情况，重新协商系统安装时间。由此产生的额外费用由贵酒店承担。</w:t>
      </w:r>
      <w:r>
        <w:rPr>
          <w:spacing w:val="32"/>
        </w:rPr>
        <w:t> </w:t>
      </w:r>
      <w:r>
        <w:rPr>
          <w:spacing w:val="-2"/>
        </w:rPr>
        <w:t>这些费用包含但不限于工程师的食宿交通费用、差旅补贴、工资等。</w:t>
      </w:r>
    </w:p>
    <w:p>
      <w:pPr>
        <w:pStyle w:val="BodyText"/>
        <w:tabs>
          <w:tab w:pos="6433" w:val="left" w:leader="none"/>
        </w:tabs>
        <w:spacing w:line="249" w:lineRule="exact" w:before="0"/>
        <w:ind w:left="398" w:right="0"/>
        <w:jc w:val="left"/>
        <w:rPr>
          <w:rFonts w:ascii="Times New Roman" w:hAnsi="Times New Roman" w:cs="Times New Roman" w:eastAsia="Times New Roman"/>
        </w:rPr>
      </w:pPr>
      <w:r>
        <w:rPr>
          <w:spacing w:val="-2"/>
        </w:rPr>
        <w:t>酒店名称：</w:t>
      </w:r>
      <w:r>
        <w:rPr>
          <w:rFonts w:ascii="Times New Roman" w:hAnsi="Times New Roman" w:cs="Times New Roman" w:eastAsia="Times New Roman"/>
          <w:spacing w:val="-3"/>
        </w:rPr>
      </w:r>
      <w:r>
        <w:rPr>
          <w:rFonts w:ascii="Times New Roman" w:hAnsi="Times New Roman" w:cs="Times New Roman" w:eastAsia="Times New Roman"/>
          <w:u w:val="single" w:color="000000"/>
        </w:rPr>
        <w:t> </w:t>
        <w:tab/>
      </w:r>
      <w:r>
        <w:rPr>
          <w:rFonts w:ascii="Times New Roman" w:hAnsi="Times New Roman" w:cs="Times New Roman" w:eastAsia="Times New Roman"/>
        </w:rPr>
      </w:r>
    </w:p>
    <w:p>
      <w:pPr>
        <w:spacing w:after="0" w:line="249" w:lineRule="exact"/>
        <w:jc w:val="left"/>
        <w:rPr>
          <w:rFonts w:ascii="Times New Roman" w:hAnsi="Times New Roman" w:cs="Times New Roman" w:eastAsia="Times New Roman"/>
        </w:rPr>
        <w:sectPr>
          <w:pgSz w:w="11910" w:h="16850"/>
          <w:pgMar w:header="745" w:footer="708" w:top="920" w:bottom="900" w:left="1020" w:right="300"/>
        </w:sectPr>
      </w:pPr>
    </w:p>
    <w:p>
      <w:pPr>
        <w:pStyle w:val="BodyText"/>
        <w:tabs>
          <w:tab w:pos="4334" w:val="left" w:leader="none"/>
        </w:tabs>
        <w:spacing w:line="271" w:lineRule="exact" w:before="0"/>
        <w:ind w:left="398" w:right="0"/>
        <w:jc w:val="left"/>
        <w:rPr>
          <w:rFonts w:ascii="Times New Roman" w:hAnsi="Times New Roman" w:cs="Times New Roman" w:eastAsia="Times New Roman"/>
        </w:rPr>
      </w:pPr>
      <w:r>
        <w:rPr>
          <w:spacing w:val="-2"/>
        </w:rPr>
        <w:t>确认签字：</w:t>
      </w:r>
      <w:r>
        <w:rPr>
          <w:rFonts w:ascii="Times New Roman" w:hAnsi="Times New Roman" w:cs="Times New Roman" w:eastAsia="Times New Roman"/>
          <w:spacing w:val="-3"/>
        </w:rPr>
      </w:r>
      <w:r>
        <w:rPr>
          <w:rFonts w:ascii="Times New Roman" w:hAnsi="Times New Roman" w:cs="Times New Roman" w:eastAsia="Times New Roman"/>
          <w:u w:val="single" w:color="000000"/>
        </w:rPr>
        <w:t> </w:t>
        <w:tab/>
      </w:r>
      <w:r>
        <w:rPr>
          <w:rFonts w:ascii="Times New Roman" w:hAnsi="Times New Roman" w:cs="Times New Roman" w:eastAsia="Times New Roman"/>
        </w:rPr>
      </w:r>
    </w:p>
    <w:p>
      <w:pPr>
        <w:pStyle w:val="BodyText"/>
        <w:tabs>
          <w:tab w:pos="2689" w:val="left" w:leader="none"/>
        </w:tabs>
        <w:spacing w:line="271" w:lineRule="exact" w:before="0"/>
        <w:ind w:left="121" w:right="0"/>
        <w:jc w:val="left"/>
        <w:rPr>
          <w:rFonts w:ascii="Times New Roman" w:hAnsi="Times New Roman" w:cs="Times New Roman" w:eastAsia="Times New Roman"/>
        </w:rPr>
      </w:pPr>
      <w:r>
        <w:rPr/>
        <w:br w:type="column"/>
      </w:r>
      <w:r>
        <w:rPr>
          <w:spacing w:val="-1"/>
        </w:rPr>
        <w:t>日期：</w:t>
      </w:r>
      <w:r>
        <w:rPr>
          <w:spacing w:val="-5"/>
        </w:rPr>
        <w:t> </w:t>
      </w:r>
      <w:r>
        <w:rPr>
          <w:rFonts w:ascii="Times New Roman" w:hAnsi="Times New Roman" w:cs="Times New Roman" w:eastAsia="Times New Roman"/>
          <w:spacing w:val="-5"/>
        </w:rPr>
      </w:r>
      <w:r>
        <w:rPr>
          <w:rFonts w:ascii="Times New Roman" w:hAnsi="Times New Roman" w:cs="Times New Roman" w:eastAsia="Times New Roman"/>
          <w:u w:val="single" w:color="000000"/>
        </w:rPr>
        <w:t> </w:t>
        <w:tab/>
      </w:r>
      <w:r>
        <w:rPr>
          <w:rFonts w:ascii="Times New Roman" w:hAnsi="Times New Roman" w:cs="Times New Roman" w:eastAsia="Times New Roman"/>
        </w:rPr>
      </w:r>
    </w:p>
    <w:p>
      <w:pPr>
        <w:spacing w:after="0" w:line="271" w:lineRule="exact"/>
        <w:jc w:val="left"/>
        <w:rPr>
          <w:rFonts w:ascii="Times New Roman" w:hAnsi="Times New Roman" w:cs="Times New Roman" w:eastAsia="Times New Roman"/>
        </w:rPr>
        <w:sectPr>
          <w:type w:val="continuous"/>
          <w:pgSz w:w="11910" w:h="16850"/>
          <w:pgMar w:top="1600" w:bottom="280" w:left="1020" w:right="300"/>
          <w:cols w:num="2" w:equalWidth="0">
            <w:col w:w="4336" w:space="40"/>
            <w:col w:w="6214"/>
          </w:cols>
        </w:sectPr>
      </w:pPr>
    </w:p>
    <w:p>
      <w:pPr>
        <w:pStyle w:val="BodyText"/>
        <w:spacing w:line="280" w:lineRule="exact" w:before="0"/>
        <w:ind w:left="398" w:right="0"/>
        <w:jc w:val="left"/>
      </w:pPr>
      <w:r>
        <w:rPr>
          <w:spacing w:val="-2"/>
        </w:rPr>
        <w:t>请酒店按照实际情况填写上表。由直营店店长</w:t>
      </w:r>
      <w:r>
        <w:rPr>
          <w:rFonts w:ascii="Times New Roman" w:hAnsi="Times New Roman" w:cs="Times New Roman" w:eastAsia="Times New Roman"/>
          <w:spacing w:val="-2"/>
        </w:rPr>
        <w:t>/</w:t>
      </w:r>
      <w:r>
        <w:rPr>
          <w:spacing w:val="-2"/>
        </w:rPr>
        <w:t>加盟店业主签字确认后以传真的方式回传至</w:t>
      </w:r>
    </w:p>
    <w:p>
      <w:pPr>
        <w:pStyle w:val="BodyText"/>
        <w:spacing w:line="281" w:lineRule="exact" w:before="0"/>
        <w:ind w:left="398" w:right="0"/>
        <w:jc w:val="left"/>
      </w:pPr>
      <w:r>
        <w:rPr>
          <w:rFonts w:ascii="Times New Roman" w:hAnsi="Times New Roman" w:cs="Times New Roman" w:eastAsia="Times New Roman"/>
          <w:spacing w:val="-1"/>
        </w:rPr>
        <w:t>021-56531299</w:t>
      </w:r>
      <w:r>
        <w:rPr>
          <w:spacing w:val="-1"/>
        </w:rPr>
        <w:t>，并注明接收人为：信息系统部</w:t>
      </w:r>
    </w:p>
    <w:p>
      <w:pPr>
        <w:pStyle w:val="Heading4"/>
        <w:spacing w:line="240" w:lineRule="auto" w:before="11"/>
        <w:ind w:left="398" w:right="0"/>
        <w:jc w:val="left"/>
        <w:rPr>
          <w:rFonts w:ascii="Times New Roman" w:hAnsi="Times New Roman" w:cs="Times New Roman" w:eastAsia="Times New Roman"/>
        </w:rPr>
      </w:pPr>
      <w:r>
        <w:rPr>
          <w:rFonts w:ascii="Times New Roman"/>
          <w:spacing w:val="-1"/>
        </w:rPr>
        <w:t>---------------------------------------------------------------------------------------------------------------------</w:t>
      </w:r>
    </w:p>
    <w:p>
      <w:pPr>
        <w:pStyle w:val="Heading4"/>
        <w:tabs>
          <w:tab w:pos="6814" w:val="left" w:leader="none"/>
        </w:tabs>
        <w:spacing w:line="327" w:lineRule="exact" w:before="102"/>
        <w:ind w:left="398" w:right="0"/>
        <w:jc w:val="left"/>
      </w:pPr>
      <w:r>
        <w:rPr>
          <w:rFonts w:ascii="Times New Roman" w:hAnsi="Times New Roman" w:cs="Times New Roman" w:eastAsia="Times New Roman"/>
          <w:spacing w:val="-2"/>
        </w:rPr>
        <w:t>GreenTree</w:t>
      </w:r>
      <w:r>
        <w:rPr>
          <w:rFonts w:ascii="Times New Roman" w:hAnsi="Times New Roman" w:cs="Times New Roman" w:eastAsia="Times New Roman"/>
          <w:spacing w:val="1"/>
        </w:rPr>
        <w:t> </w:t>
      </w:r>
      <w:r>
        <w:rPr>
          <w:rFonts w:ascii="Times New Roman" w:hAnsi="Times New Roman" w:cs="Times New Roman" w:eastAsia="Times New Roman"/>
          <w:spacing w:val="-1"/>
        </w:rPr>
        <w:t>Inns</w:t>
      </w:r>
      <w:r>
        <w:rPr>
          <w:rFonts w:ascii="Times New Roman" w:hAnsi="Times New Roman" w:cs="Times New Roman" w:eastAsia="Times New Roman"/>
        </w:rPr>
        <w:t> Hotel </w:t>
      </w:r>
      <w:r>
        <w:rPr>
          <w:rFonts w:ascii="Times New Roman" w:hAnsi="Times New Roman" w:cs="Times New Roman" w:eastAsia="Times New Roman"/>
          <w:spacing w:val="-1"/>
        </w:rPr>
        <w:t>Management</w:t>
      </w:r>
      <w:r>
        <w:rPr>
          <w:rFonts w:ascii="Times New Roman" w:hAnsi="Times New Roman" w:cs="Times New Roman" w:eastAsia="Times New Roman"/>
        </w:rPr>
        <w:t> </w:t>
      </w:r>
      <w:r>
        <w:rPr>
          <w:rFonts w:ascii="Times New Roman" w:hAnsi="Times New Roman" w:cs="Times New Roman" w:eastAsia="Times New Roman"/>
          <w:spacing w:val="-1"/>
        </w:rPr>
        <w:t>Group,Inc.</w:t>
        <w:tab/>
      </w:r>
      <w:r>
        <w:rPr/>
        <w:t>格林豪泰酒店管理集团公司</w:t>
      </w:r>
    </w:p>
    <w:p>
      <w:pPr>
        <w:tabs>
          <w:tab w:pos="6759" w:val="left" w:leader="none"/>
        </w:tabs>
        <w:spacing w:line="236" w:lineRule="exact" w:before="0"/>
        <w:ind w:left="398" w:right="0" w:firstLine="0"/>
        <w:jc w:val="left"/>
        <w:rPr>
          <w:rFonts w:ascii="Times New Roman" w:hAnsi="Times New Roman" w:cs="Times New Roman" w:eastAsia="Times New Roman"/>
          <w:sz w:val="18"/>
          <w:szCs w:val="18"/>
        </w:rPr>
      </w:pPr>
      <w:r>
        <w:rPr>
          <w:rFonts w:ascii="Times New Roman" w:hAnsi="Times New Roman" w:cs="Times New Roman" w:eastAsia="Times New Roman"/>
          <w:sz w:val="18"/>
          <w:szCs w:val="18"/>
        </w:rPr>
        <w:t>1238</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Zhongshan</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(N)Road,Shanghai,China 200065</w:t>
        <w:tab/>
      </w:r>
      <w:r>
        <w:rPr>
          <w:rFonts w:ascii="宋体" w:hAnsi="宋体" w:cs="宋体" w:eastAsia="宋体"/>
          <w:spacing w:val="-1"/>
          <w:sz w:val="18"/>
          <w:szCs w:val="18"/>
        </w:rPr>
        <w:t>中山北路</w:t>
      </w:r>
      <w:r>
        <w:rPr>
          <w:rFonts w:ascii="宋体" w:hAnsi="宋体" w:cs="宋体" w:eastAsia="宋体"/>
          <w:spacing w:val="-45"/>
          <w:sz w:val="18"/>
          <w:szCs w:val="18"/>
        </w:rPr>
        <w:t> </w:t>
      </w:r>
      <w:r>
        <w:rPr>
          <w:rFonts w:ascii="Times New Roman" w:hAnsi="Times New Roman" w:cs="Times New Roman" w:eastAsia="Times New Roman"/>
          <w:spacing w:val="-1"/>
          <w:sz w:val="18"/>
          <w:szCs w:val="18"/>
        </w:rPr>
        <w:t>1238</w:t>
      </w:r>
      <w:r>
        <w:rPr>
          <w:rFonts w:ascii="Times New Roman" w:hAnsi="Times New Roman" w:cs="Times New Roman" w:eastAsia="Times New Roman"/>
          <w:spacing w:val="2"/>
          <w:sz w:val="18"/>
          <w:szCs w:val="18"/>
        </w:rPr>
        <w:t> </w:t>
      </w:r>
      <w:r>
        <w:rPr>
          <w:rFonts w:ascii="宋体" w:hAnsi="宋体" w:cs="宋体" w:eastAsia="宋体"/>
          <w:spacing w:val="-3"/>
          <w:sz w:val="18"/>
          <w:szCs w:val="18"/>
        </w:rPr>
        <w:t>号，上海，中国</w:t>
      </w:r>
      <w:r>
        <w:rPr>
          <w:rFonts w:ascii="宋体" w:hAnsi="宋体" w:cs="宋体" w:eastAsia="宋体"/>
          <w:spacing w:val="-45"/>
          <w:sz w:val="18"/>
          <w:szCs w:val="18"/>
        </w:rPr>
        <w:t> </w:t>
      </w:r>
      <w:r>
        <w:rPr>
          <w:rFonts w:ascii="Times New Roman" w:hAnsi="Times New Roman" w:cs="Times New Roman" w:eastAsia="Times New Roman"/>
          <w:spacing w:val="-2"/>
          <w:sz w:val="18"/>
          <w:szCs w:val="18"/>
        </w:rPr>
        <w:t>200065</w:t>
      </w:r>
    </w:p>
    <w:p>
      <w:pPr>
        <w:tabs>
          <w:tab w:pos="6229" w:val="left" w:leader="none"/>
        </w:tabs>
        <w:spacing w:line="233" w:lineRule="exact" w:before="0"/>
        <w:ind w:left="398" w:right="0" w:firstLine="0"/>
        <w:jc w:val="left"/>
        <w:rPr>
          <w:rFonts w:ascii="Times New Roman" w:hAnsi="Times New Roman" w:cs="Times New Roman" w:eastAsia="Times New Roman"/>
          <w:sz w:val="18"/>
          <w:szCs w:val="18"/>
        </w:rPr>
      </w:pPr>
      <w:r>
        <w:rPr>
          <w:rFonts w:ascii="Times New Roman" w:hAnsi="Times New Roman" w:cs="Times New Roman" w:eastAsia="Times New Roman"/>
          <w:spacing w:val="-3"/>
          <w:sz w:val="18"/>
          <w:szCs w:val="18"/>
        </w:rPr>
        <w:t>Tel:+86</w:t>
      </w:r>
      <w:r>
        <w:rPr>
          <w:rFonts w:ascii="Times New Roman" w:hAnsi="Times New Roman" w:cs="Times New Roman" w:eastAsia="Times New Roman"/>
          <w:spacing w:val="1"/>
          <w:sz w:val="18"/>
          <w:szCs w:val="18"/>
        </w:rPr>
        <w:t> </w:t>
      </w:r>
      <w:r>
        <w:rPr>
          <w:rFonts w:ascii="Times New Roman" w:hAnsi="Times New Roman" w:cs="Times New Roman" w:eastAsia="Times New Roman"/>
          <w:sz w:val="18"/>
          <w:szCs w:val="18"/>
        </w:rPr>
        <w:t>21</w:t>
      </w:r>
      <w:r>
        <w:rPr>
          <w:rFonts w:ascii="Times New Roman" w:hAnsi="Times New Roman" w:cs="Times New Roman" w:eastAsia="Times New Roman"/>
          <w:spacing w:val="-1"/>
          <w:sz w:val="18"/>
          <w:szCs w:val="18"/>
        </w:rPr>
        <w:t> 3617-4886</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Fax:+86 21</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5653-1299</w:t>
        <w:tab/>
      </w:r>
      <w:r>
        <w:rPr>
          <w:rFonts w:ascii="宋体" w:hAnsi="宋体" w:cs="宋体" w:eastAsia="宋体"/>
          <w:spacing w:val="-1"/>
          <w:sz w:val="18"/>
          <w:szCs w:val="18"/>
        </w:rPr>
        <w:t>电话</w:t>
      </w:r>
      <w:r>
        <w:rPr>
          <w:rFonts w:ascii="Times New Roman" w:hAnsi="Times New Roman" w:cs="Times New Roman" w:eastAsia="Times New Roman"/>
          <w:spacing w:val="-1"/>
          <w:sz w:val="18"/>
          <w:szCs w:val="18"/>
        </w:rPr>
        <w:t>+86 </w:t>
      </w:r>
      <w:r>
        <w:rPr>
          <w:rFonts w:ascii="Times New Roman" w:hAnsi="Times New Roman" w:cs="Times New Roman" w:eastAsia="Times New Roman"/>
          <w:sz w:val="18"/>
          <w:szCs w:val="18"/>
        </w:rPr>
        <w:t>21</w:t>
      </w:r>
      <w:r>
        <w:rPr>
          <w:rFonts w:ascii="Times New Roman" w:hAnsi="Times New Roman" w:cs="Times New Roman" w:eastAsia="Times New Roman"/>
          <w:spacing w:val="-1"/>
          <w:sz w:val="18"/>
          <w:szCs w:val="18"/>
        </w:rPr>
        <w:t> 3617-4886</w:t>
      </w:r>
      <w:r>
        <w:rPr>
          <w:rFonts w:ascii="Times New Roman" w:hAnsi="Times New Roman" w:cs="Times New Roman" w:eastAsia="Times New Roman"/>
          <w:sz w:val="18"/>
          <w:szCs w:val="18"/>
        </w:rPr>
        <w:t>  </w:t>
      </w:r>
      <w:r>
        <w:rPr>
          <w:rFonts w:ascii="宋体" w:hAnsi="宋体" w:cs="宋体" w:eastAsia="宋体"/>
          <w:spacing w:val="-1"/>
          <w:sz w:val="18"/>
          <w:szCs w:val="18"/>
        </w:rPr>
        <w:t>传真</w:t>
      </w:r>
      <w:r>
        <w:rPr>
          <w:rFonts w:ascii="Times New Roman" w:hAnsi="Times New Roman" w:cs="Times New Roman" w:eastAsia="Times New Roman"/>
          <w:spacing w:val="-1"/>
          <w:sz w:val="18"/>
          <w:szCs w:val="18"/>
        </w:rPr>
        <w:t>+86</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21 5653-1299</w:t>
      </w:r>
    </w:p>
    <w:p>
      <w:pPr>
        <w:tabs>
          <w:tab w:pos="7122" w:val="left" w:leader="none"/>
        </w:tabs>
        <w:spacing w:line="241" w:lineRule="exact" w:before="0"/>
        <w:ind w:left="398" w:right="0" w:firstLine="0"/>
        <w:jc w:val="left"/>
        <w:rPr>
          <w:rFonts w:ascii="Times New Roman" w:hAnsi="Times New Roman" w:cs="Times New Roman" w:eastAsia="Times New Roman"/>
          <w:sz w:val="18"/>
          <w:szCs w:val="18"/>
        </w:rPr>
      </w:pPr>
      <w:r>
        <w:rPr>
          <w:rFonts w:ascii="Times New Roman" w:hAnsi="Times New Roman" w:cs="Times New Roman" w:eastAsia="Times New Roman"/>
          <w:color w:val="0000FF"/>
          <w:sz w:val="18"/>
          <w:szCs w:val="18"/>
        </w:rPr>
      </w:r>
      <w:hyperlink r:id="rId15">
        <w:r>
          <w:rPr>
            <w:rFonts w:ascii="Times New Roman" w:hAnsi="Times New Roman" w:cs="Times New Roman" w:eastAsia="Times New Roman"/>
            <w:color w:val="0000FF"/>
            <w:spacing w:val="-2"/>
            <w:sz w:val="18"/>
            <w:szCs w:val="18"/>
            <w:u w:val="single" w:color="0000FF"/>
          </w:rPr>
          <w:t>www.998.com</w:t>
        </w:r>
        <w:r>
          <w:rPr>
            <w:rFonts w:ascii="Times New Roman" w:hAnsi="Times New Roman" w:cs="Times New Roman" w:eastAsia="Times New Roman"/>
            <w:color w:val="0000FF"/>
            <w:spacing w:val="-2"/>
            <w:sz w:val="18"/>
            <w:szCs w:val="18"/>
          </w:rPr>
        </w:r>
      </w:hyperlink>
      <w:r>
        <w:rPr>
          <w:rFonts w:ascii="Times New Roman" w:hAnsi="Times New Roman" w:cs="Times New Roman" w:eastAsia="Times New Roman"/>
          <w:color w:val="0000FF"/>
          <w:spacing w:val="-2"/>
          <w:sz w:val="18"/>
          <w:szCs w:val="18"/>
        </w:rPr>
        <w:tab/>
      </w:r>
      <w:r>
        <w:rPr>
          <w:rFonts w:ascii="宋体" w:hAnsi="宋体" w:cs="宋体" w:eastAsia="宋体"/>
          <w:spacing w:val="-1"/>
          <w:sz w:val="18"/>
          <w:szCs w:val="18"/>
        </w:rPr>
        <w:t>全国统一预订热线</w:t>
      </w:r>
      <w:r>
        <w:rPr>
          <w:rFonts w:ascii="宋体" w:hAnsi="宋体" w:cs="宋体" w:eastAsia="宋体"/>
          <w:spacing w:val="1"/>
          <w:sz w:val="18"/>
          <w:szCs w:val="18"/>
        </w:rPr>
        <w:t> </w:t>
      </w:r>
      <w:r>
        <w:rPr>
          <w:rFonts w:ascii="Times New Roman" w:hAnsi="Times New Roman" w:cs="Times New Roman" w:eastAsia="Times New Roman"/>
          <w:spacing w:val="-1"/>
          <w:sz w:val="18"/>
          <w:szCs w:val="18"/>
        </w:rPr>
        <w:t>8008-998-998</w:t>
      </w:r>
    </w:p>
    <w:p>
      <w:pPr>
        <w:tabs>
          <w:tab w:pos="9706" w:val="right" w:leader="none"/>
        </w:tabs>
        <w:spacing w:before="9"/>
        <w:ind w:left="398" w:right="0" w:firstLine="0"/>
        <w:jc w:val="left"/>
        <w:rPr>
          <w:rFonts w:ascii="Times New Roman" w:hAnsi="Times New Roman" w:cs="Times New Roman" w:eastAsia="Times New Roman"/>
          <w:sz w:val="18"/>
          <w:szCs w:val="18"/>
        </w:rPr>
      </w:pPr>
      <w:r>
        <w:rPr>
          <w:rFonts w:ascii="Times New Roman"/>
          <w:color w:val="0000FF"/>
          <w:sz w:val="18"/>
        </w:rPr>
      </w:r>
      <w:r>
        <w:rPr>
          <w:rFonts w:ascii="Times New Roman"/>
          <w:color w:val="0000FF"/>
          <w:spacing w:val="-1"/>
          <w:sz w:val="18"/>
          <w:u w:val="single" w:color="0000FF"/>
        </w:rPr>
        <w:t>m.998.com</w:t>
      </w:r>
      <w:r>
        <w:rPr>
          <w:rFonts w:ascii="Times New Roman"/>
          <w:color w:val="0000FF"/>
          <w:spacing w:val="-1"/>
          <w:sz w:val="18"/>
        </w:rPr>
      </w:r>
      <w:r>
        <w:rPr>
          <w:rFonts w:ascii="Times New Roman"/>
          <w:spacing w:val="-1"/>
          <w:sz w:val="18"/>
        </w:rPr>
        <w:tab/>
      </w:r>
      <w:r>
        <w:rPr>
          <w:rFonts w:ascii="Times New Roman"/>
          <w:spacing w:val="-1"/>
          <w:sz w:val="18"/>
        </w:rPr>
        <w:t>4006-998-998</w:t>
      </w:r>
    </w:p>
    <w:p>
      <w:pPr>
        <w:spacing w:after="0"/>
        <w:jc w:val="left"/>
        <w:rPr>
          <w:rFonts w:ascii="Times New Roman" w:hAnsi="Times New Roman" w:cs="Times New Roman" w:eastAsia="Times New Roman"/>
          <w:sz w:val="18"/>
          <w:szCs w:val="18"/>
        </w:rPr>
        <w:sectPr>
          <w:type w:val="continuous"/>
          <w:pgSz w:w="11910" w:h="16850"/>
          <w:pgMar w:top="1600" w:bottom="280" w:left="1020" w:right="300"/>
        </w:sectPr>
      </w:pPr>
    </w:p>
    <w:p>
      <w:pPr>
        <w:spacing w:line="240" w:lineRule="auto" w:before="2"/>
        <w:rPr>
          <w:rFonts w:ascii="Times New Roman" w:hAnsi="Times New Roman" w:cs="Times New Roman" w:eastAsia="Times New Roman"/>
          <w:sz w:val="38"/>
          <w:szCs w:val="38"/>
        </w:rPr>
      </w:pPr>
    </w:p>
    <w:p>
      <w:pPr>
        <w:spacing w:before="0"/>
        <w:ind w:left="2925" w:right="0" w:firstLine="0"/>
        <w:jc w:val="left"/>
        <w:rPr>
          <w:rFonts w:ascii="黑体" w:hAnsi="黑体" w:cs="黑体" w:eastAsia="黑体"/>
          <w:sz w:val="32"/>
          <w:szCs w:val="32"/>
        </w:rPr>
      </w:pPr>
      <w:r>
        <w:rPr>
          <w:rFonts w:ascii="黑体" w:hAnsi="黑体" w:cs="黑体" w:eastAsia="黑体"/>
          <w:b/>
          <w:bCs/>
          <w:sz w:val="32"/>
          <w:szCs w:val="32"/>
        </w:rPr>
        <w:t>IT</w:t>
      </w:r>
      <w:r>
        <w:rPr>
          <w:rFonts w:ascii="黑体" w:hAnsi="黑体" w:cs="黑体" w:eastAsia="黑体"/>
          <w:b/>
          <w:bCs/>
          <w:spacing w:val="-28"/>
          <w:sz w:val="32"/>
          <w:szCs w:val="32"/>
        </w:rPr>
        <w:t> </w:t>
      </w:r>
      <w:r>
        <w:rPr>
          <w:rFonts w:ascii="黑体" w:hAnsi="黑体" w:cs="黑体" w:eastAsia="黑体"/>
          <w:b/>
          <w:bCs/>
          <w:spacing w:val="1"/>
          <w:sz w:val="32"/>
          <w:szCs w:val="32"/>
        </w:rPr>
        <w:t>部系统安装派遣函</w:t>
      </w:r>
      <w:r>
        <w:rPr>
          <w:rFonts w:ascii="黑体" w:hAnsi="黑体" w:cs="黑体" w:eastAsia="黑体"/>
          <w:b/>
          <w:bCs/>
          <w:spacing w:val="-94"/>
          <w:sz w:val="32"/>
          <w:szCs w:val="32"/>
        </w:rPr>
        <w:t> </w:t>
      </w:r>
      <w:r>
        <w:rPr>
          <w:rFonts w:ascii="黑体" w:hAnsi="黑体" w:cs="黑体" w:eastAsia="黑体"/>
          <w:b/>
          <w:bCs/>
          <w:sz w:val="32"/>
          <w:szCs w:val="32"/>
        </w:rPr>
        <w:t>V4.0</w:t>
      </w:r>
      <w:r>
        <w:rPr>
          <w:rFonts w:ascii="黑体" w:hAnsi="黑体" w:cs="黑体" w:eastAsia="黑体"/>
          <w:sz w:val="32"/>
          <w:szCs w:val="32"/>
        </w:rPr>
      </w:r>
    </w:p>
    <w:p>
      <w:pPr>
        <w:pStyle w:val="BodyText"/>
        <w:tabs>
          <w:tab w:pos="1448" w:val="left" w:leader="none"/>
          <w:tab w:pos="2289" w:val="left" w:leader="none"/>
        </w:tabs>
        <w:spacing w:line="500" w:lineRule="atLeast" w:before="160"/>
        <w:ind w:right="4582"/>
        <w:jc w:val="left"/>
      </w:pPr>
      <w:r>
        <w:rPr/>
        <w:t>关于</w:t>
      </w:r>
      <w:r>
        <w:rPr>
          <w:rFonts w:ascii="Times New Roman" w:hAnsi="Times New Roman" w:cs="Times New Roman" w:eastAsia="Times New Roman"/>
        </w:rPr>
      </w:r>
      <w:r>
        <w:rPr>
          <w:rFonts w:ascii="Times New Roman" w:hAnsi="Times New Roman" w:cs="Times New Roman" w:eastAsia="Times New Roman"/>
          <w:u w:val="single" w:color="000000"/>
        </w:rPr>
        <w:tab/>
        <w:tab/>
      </w:r>
      <w:r>
        <w:rPr>
          <w:rFonts w:ascii="Times New Roman" w:hAnsi="Times New Roman" w:cs="Times New Roman" w:eastAsia="Times New Roman"/>
        </w:rPr>
      </w:r>
      <w:r>
        <w:rPr>
          <w:spacing w:val="-1"/>
        </w:rPr>
        <w:t>店开业</w:t>
      </w:r>
      <w:r>
        <w:rPr>
          <w:spacing w:val="1"/>
        </w:rPr>
        <w:t> </w:t>
      </w:r>
      <w:r>
        <w:rPr>
          <w:rFonts w:ascii="Times New Roman" w:hAnsi="Times New Roman" w:cs="Times New Roman" w:eastAsia="Times New Roman"/>
          <w:spacing w:val="-2"/>
        </w:rPr>
        <w:t>IT</w:t>
      </w:r>
      <w:r>
        <w:rPr>
          <w:rFonts w:ascii="Times New Roman" w:hAnsi="Times New Roman" w:cs="Times New Roman" w:eastAsia="Times New Roman"/>
          <w:spacing w:val="48"/>
        </w:rPr>
        <w:t> </w:t>
      </w:r>
      <w:r>
        <w:rPr>
          <w:spacing w:val="-2"/>
        </w:rPr>
        <w:t>部系统安装派遣函</w:t>
      </w:r>
      <w:r>
        <w:rPr>
          <w:spacing w:val="25"/>
        </w:rPr>
        <w:t> </w:t>
      </w:r>
      <w:r>
        <w:rPr/>
        <w:t>尊敬的</w:t>
      </w:r>
      <w:r>
        <w:rPr>
          <w:rFonts w:ascii="Times New Roman" w:hAnsi="Times New Roman" w:cs="Times New Roman" w:eastAsia="Times New Roman"/>
        </w:rPr>
      </w:r>
      <w:r>
        <w:rPr>
          <w:rFonts w:ascii="Times New Roman" w:hAnsi="Times New Roman" w:cs="Times New Roman" w:eastAsia="Times New Roman"/>
          <w:u w:val="single" w:color="000000"/>
        </w:rPr>
        <w:tab/>
      </w:r>
      <w:r>
        <w:rPr>
          <w:rFonts w:ascii="Times New Roman" w:hAnsi="Times New Roman" w:cs="Times New Roman" w:eastAsia="Times New Roman"/>
        </w:rPr>
      </w:r>
      <w:r>
        <w:rPr>
          <w:spacing w:val="-1"/>
        </w:rPr>
        <w:t>总您好：</w:t>
      </w:r>
    </w:p>
    <w:p>
      <w:pPr>
        <w:pStyle w:val="BodyText"/>
        <w:tabs>
          <w:tab w:pos="1924" w:val="left" w:leader="none"/>
          <w:tab w:pos="2449" w:val="left" w:leader="none"/>
          <w:tab w:pos="6434" w:val="left" w:leader="none"/>
          <w:tab w:pos="6960" w:val="left" w:leader="none"/>
        </w:tabs>
        <w:spacing w:line="336" w:lineRule="auto" w:before="0"/>
        <w:ind w:right="144"/>
        <w:jc w:val="left"/>
      </w:pPr>
      <w:r>
        <w:rPr/>
        <w:t>很高</w:t>
      </w:r>
      <w:r>
        <w:rPr>
          <w:spacing w:val="-3"/>
        </w:rPr>
        <w:t>兴</w:t>
      </w:r>
      <w:r>
        <w:rPr/>
        <w:t>接</w:t>
      </w:r>
      <w:r>
        <w:rPr>
          <w:spacing w:val="-3"/>
        </w:rPr>
        <w:t>到</w:t>
      </w:r>
      <w:r>
        <w:rPr/>
        <w:t>您</w:t>
      </w:r>
      <w:r>
        <w:rPr>
          <w:spacing w:val="-3"/>
        </w:rPr>
        <w:t>关</w:t>
      </w:r>
      <w:r>
        <w:rPr/>
        <w:t>于</w:t>
      </w:r>
      <w:r>
        <w:rPr>
          <w:spacing w:val="-3"/>
        </w:rPr>
        <w:t>派</w:t>
      </w:r>
      <w:r>
        <w:rPr/>
        <w:t>员</w:t>
      </w:r>
      <w:r>
        <w:rPr>
          <w:spacing w:val="-3"/>
        </w:rPr>
        <w:t>安</w:t>
      </w:r>
      <w:r>
        <w:rPr/>
        <w:t>装 </w:t>
      </w:r>
      <w:r>
        <w:rPr>
          <w:rFonts w:ascii="Times New Roman" w:hAnsi="Times New Roman" w:cs="Times New Roman" w:eastAsia="Times New Roman"/>
          <w:spacing w:val="-4"/>
        </w:rPr>
        <w:t>I</w:t>
      </w:r>
      <w:r>
        <w:rPr>
          <w:rFonts w:ascii="Times New Roman" w:hAnsi="Times New Roman" w:cs="Times New Roman" w:eastAsia="Times New Roman"/>
        </w:rPr>
        <w:t>T</w:t>
      </w:r>
      <w:r>
        <w:rPr>
          <w:rFonts w:ascii="Times New Roman" w:hAnsi="Times New Roman" w:cs="Times New Roman" w:eastAsia="Times New Roman"/>
          <w:spacing w:val="48"/>
        </w:rPr>
        <w:t> </w:t>
      </w:r>
      <w:r>
        <w:rPr/>
        <w:t>系统</w:t>
      </w:r>
      <w:r>
        <w:rPr>
          <w:spacing w:val="-3"/>
        </w:rPr>
        <w:t>的</w:t>
      </w:r>
      <w:r>
        <w:rPr/>
        <w:t>电</w:t>
      </w:r>
      <w:r>
        <w:rPr>
          <w:spacing w:val="-3"/>
        </w:rPr>
        <w:t>话</w:t>
      </w:r>
      <w:r>
        <w:rPr/>
        <w:t>指</w:t>
      </w:r>
      <w:r>
        <w:rPr>
          <w:spacing w:val="-3"/>
        </w:rPr>
        <w:t>示</w:t>
      </w:r>
      <w:r>
        <w:rPr>
          <w:spacing w:val="-99"/>
        </w:rPr>
        <w:t>，</w:t>
      </w:r>
      <w:r>
        <w:rPr>
          <w:spacing w:val="-3"/>
        </w:rPr>
        <w:t>鉴</w:t>
      </w:r>
      <w:r>
        <w:rPr/>
        <w:t>于贵</w:t>
      </w:r>
      <w:r>
        <w:rPr>
          <w:spacing w:val="-3"/>
        </w:rPr>
        <w:t>酒</w:t>
      </w:r>
      <w:r>
        <w:rPr/>
        <w:t>店</w:t>
      </w:r>
      <w:r>
        <w:rPr>
          <w:spacing w:val="-3"/>
        </w:rPr>
        <w:t>拟</w:t>
      </w:r>
      <w:r>
        <w:rPr>
          <w:spacing w:val="-1"/>
        </w:rPr>
        <w:t>于</w:t>
      </w:r>
      <w:r>
        <w:rPr>
          <w:rFonts w:ascii="Times New Roman" w:hAnsi="Times New Roman" w:cs="Times New Roman" w:eastAsia="Times New Roman"/>
          <w:spacing w:val="-1"/>
        </w:rPr>
      </w:r>
      <w:r>
        <w:rPr>
          <w:rFonts w:ascii="Times New Roman" w:hAnsi="Times New Roman" w:cs="Times New Roman" w:eastAsia="Times New Roman"/>
          <w:spacing w:val="-1"/>
          <w:u w:val="single" w:color="000000"/>
        </w:rPr>
        <w:tab/>
      </w:r>
      <w:r>
        <w:rPr>
          <w:rFonts w:ascii="Times New Roman" w:hAnsi="Times New Roman" w:cs="Times New Roman" w:eastAsia="Times New Roman"/>
          <w:spacing w:val="-1"/>
        </w:rPr>
      </w:r>
      <w:r>
        <w:rPr/>
        <w:t>月</w:t>
      </w:r>
      <w:r>
        <w:rPr>
          <w:rFonts w:ascii="Times New Roman" w:hAnsi="Times New Roman" w:cs="Times New Roman" w:eastAsia="Times New Roman"/>
        </w:rPr>
      </w:r>
      <w:r>
        <w:rPr>
          <w:rFonts w:ascii="Times New Roman" w:hAnsi="Times New Roman" w:cs="Times New Roman" w:eastAsia="Times New Roman"/>
          <w:u w:val="single" w:color="000000"/>
        </w:rPr>
        <w:tab/>
      </w:r>
      <w:r>
        <w:rPr>
          <w:rFonts w:ascii="Times New Roman" w:hAnsi="Times New Roman" w:cs="Times New Roman" w:eastAsia="Times New Roman"/>
        </w:rPr>
      </w:r>
      <w:r>
        <w:rPr>
          <w:spacing w:val="-3"/>
        </w:rPr>
        <w:t>日</w:t>
      </w:r>
      <w:r>
        <w:rPr/>
        <w:t>试营</w:t>
      </w:r>
      <w:r>
        <w:rPr>
          <w:spacing w:val="-3"/>
        </w:rPr>
        <w:t>业</w:t>
      </w:r>
      <w:r>
        <w:rPr>
          <w:spacing w:val="-99"/>
        </w:rPr>
        <w:t>，</w:t>
      </w:r>
      <w:r>
        <w:rPr/>
        <w:t>根</w:t>
      </w:r>
      <w:r>
        <w:rPr>
          <w:spacing w:val="-3"/>
        </w:rPr>
        <w:t>据</w:t>
      </w:r>
      <w:r>
        <w:rPr/>
        <w:t>贵</w:t>
      </w:r>
      <w:r>
        <w:rPr>
          <w:spacing w:val="-3"/>
        </w:rPr>
        <w:t>酒</w:t>
      </w:r>
      <w:r>
        <w:rPr/>
        <w:t>店</w:t>
      </w:r>
      <w:r>
        <w:rPr>
          <w:spacing w:val="-99"/>
        </w:rPr>
        <w:t>对</w:t>
      </w:r>
      <w:r>
        <w:rPr>
          <w:spacing w:val="-3"/>
        </w:rPr>
        <w:t>“</w:t>
      </w:r>
      <w:r>
        <w:rPr/>
        <w:t>酒</w:t>
      </w:r>
      <w:r>
        <w:rPr/>
        <w:t> 店开业</w:t>
      </w:r>
      <w:r>
        <w:rPr>
          <w:spacing w:val="-2"/>
        </w:rPr>
        <w:t> </w:t>
      </w:r>
      <w:r>
        <w:rPr>
          <w:rFonts w:ascii="Times New Roman" w:hAnsi="Times New Roman" w:cs="Times New Roman" w:eastAsia="Times New Roman"/>
          <w:spacing w:val="-2"/>
        </w:rPr>
        <w:t>IT</w:t>
      </w:r>
      <w:r>
        <w:rPr>
          <w:rFonts w:ascii="Times New Roman" w:hAnsi="Times New Roman" w:cs="Times New Roman" w:eastAsia="Times New Roman"/>
          <w:spacing w:val="48"/>
        </w:rPr>
        <w:t> </w:t>
      </w:r>
      <w:r>
        <w:rPr>
          <w:spacing w:val="-2"/>
        </w:rPr>
        <w:t>相关设备到位情况”的确认，现就我司派员前去安装系统相关事宜与您作如下书面确认：</w:t>
      </w:r>
      <w:r>
        <w:rPr>
          <w:spacing w:val="55"/>
        </w:rPr>
        <w:t> </w:t>
      </w:r>
      <w:r>
        <w:rPr>
          <w:spacing w:val="-2"/>
        </w:rPr>
        <w:t>一、工程师将于</w:t>
      </w:r>
      <w:r>
        <w:rPr>
          <w:rFonts w:ascii="Times New Roman" w:hAnsi="Times New Roman" w:cs="Times New Roman" w:eastAsia="Times New Roman"/>
          <w:spacing w:val="-2"/>
        </w:rPr>
      </w:r>
      <w:r>
        <w:rPr>
          <w:rFonts w:ascii="Times New Roman" w:hAnsi="Times New Roman" w:cs="Times New Roman" w:eastAsia="Times New Roman"/>
          <w:spacing w:val="-2"/>
          <w:u w:val="single" w:color="000000"/>
        </w:rPr>
        <w:tab/>
      </w:r>
      <w:r>
        <w:rPr>
          <w:rFonts w:ascii="Times New Roman" w:hAnsi="Times New Roman" w:cs="Times New Roman" w:eastAsia="Times New Roman"/>
          <w:spacing w:val="-2"/>
        </w:rPr>
      </w:r>
      <w:r>
        <w:rPr/>
        <w:t>月</w:t>
      </w:r>
      <w:r>
        <w:rPr>
          <w:rFonts w:ascii="Times New Roman" w:hAnsi="Times New Roman" w:cs="Times New Roman" w:eastAsia="Times New Roman"/>
        </w:rPr>
      </w:r>
      <w:r>
        <w:rPr>
          <w:rFonts w:ascii="Times New Roman" w:hAnsi="Times New Roman" w:cs="Times New Roman" w:eastAsia="Times New Roman"/>
          <w:u w:val="single" w:color="000000"/>
        </w:rPr>
        <w:tab/>
      </w:r>
      <w:r>
        <w:rPr>
          <w:rFonts w:ascii="Times New Roman" w:hAnsi="Times New Roman" w:cs="Times New Roman" w:eastAsia="Times New Roman"/>
        </w:rPr>
      </w:r>
      <w:r>
        <w:rPr>
          <w:spacing w:val="-2"/>
        </w:rPr>
        <w:t>日到达贵酒店，工作时间（含系统安装、调试、指导）为三天 </w:t>
      </w:r>
      <w:r>
        <w:rPr/>
        <w:t>。</w:t>
      </w:r>
    </w:p>
    <w:p>
      <w:pPr>
        <w:pStyle w:val="BodyText"/>
        <w:spacing w:line="359" w:lineRule="auto" w:before="154"/>
        <w:ind w:right="144"/>
        <w:jc w:val="left"/>
      </w:pPr>
      <w:r>
        <w:rPr/>
        <w:t>二</w:t>
      </w:r>
      <w:r>
        <w:rPr>
          <w:spacing w:val="-51"/>
        </w:rPr>
        <w:t>、</w:t>
      </w:r>
      <w:r>
        <w:rPr/>
        <w:t>由</w:t>
      </w:r>
      <w:r>
        <w:rPr>
          <w:spacing w:val="-3"/>
        </w:rPr>
        <w:t>贵</w:t>
      </w:r>
      <w:r>
        <w:rPr/>
        <w:t>酒</w:t>
      </w:r>
      <w:r>
        <w:rPr>
          <w:spacing w:val="-3"/>
        </w:rPr>
        <w:t>店</w:t>
      </w:r>
      <w:r>
        <w:rPr/>
        <w:t>承</w:t>
      </w:r>
      <w:r>
        <w:rPr>
          <w:spacing w:val="-3"/>
        </w:rPr>
        <w:t>担</w:t>
      </w:r>
      <w:r>
        <w:rPr/>
        <w:t>工</w:t>
      </w:r>
      <w:r>
        <w:rPr>
          <w:spacing w:val="-3"/>
        </w:rPr>
        <w:t>程师</w:t>
      </w:r>
      <w:r>
        <w:rPr/>
        <w:t>从上</w:t>
      </w:r>
      <w:r>
        <w:rPr>
          <w:spacing w:val="-3"/>
        </w:rPr>
        <w:t>海</w:t>
      </w:r>
      <w:r>
        <w:rPr/>
        <w:t>到</w:t>
      </w:r>
      <w:r>
        <w:rPr>
          <w:spacing w:val="-3"/>
        </w:rPr>
        <w:t>贵</w:t>
      </w:r>
      <w:r>
        <w:rPr/>
        <w:t>酒</w:t>
      </w:r>
      <w:r>
        <w:rPr>
          <w:spacing w:val="-3"/>
        </w:rPr>
        <w:t>店</w:t>
      </w:r>
      <w:r>
        <w:rPr/>
        <w:t>的</w:t>
      </w:r>
      <w:r>
        <w:rPr>
          <w:spacing w:val="-3"/>
        </w:rPr>
        <w:t>往</w:t>
      </w:r>
      <w:r>
        <w:rPr/>
        <w:t>返</w:t>
      </w:r>
      <w:r>
        <w:rPr>
          <w:spacing w:val="-3"/>
        </w:rPr>
        <w:t>交</w:t>
      </w:r>
      <w:r>
        <w:rPr/>
        <w:t>通费</w:t>
      </w:r>
      <w:r>
        <w:rPr>
          <w:spacing w:val="-3"/>
        </w:rPr>
        <w:t>用</w:t>
      </w:r>
      <w:r>
        <w:rPr/>
        <w:t>及</w:t>
      </w:r>
      <w:r>
        <w:rPr>
          <w:spacing w:val="-3"/>
        </w:rPr>
        <w:t>安</w:t>
      </w:r>
      <w:r>
        <w:rPr/>
        <w:t>排</w:t>
      </w:r>
      <w:r>
        <w:rPr>
          <w:spacing w:val="-3"/>
        </w:rPr>
        <w:t>该</w:t>
      </w:r>
      <w:r>
        <w:rPr/>
        <w:t>员</w:t>
      </w:r>
      <w:r>
        <w:rPr>
          <w:spacing w:val="-3"/>
        </w:rPr>
        <w:t>在</w:t>
      </w:r>
      <w:r>
        <w:rPr/>
        <w:t>当</w:t>
      </w:r>
      <w:r>
        <w:rPr>
          <w:spacing w:val="-3"/>
        </w:rPr>
        <w:t>地</w:t>
      </w:r>
      <w:r>
        <w:rPr/>
        <w:t>的食</w:t>
      </w:r>
      <w:r>
        <w:rPr>
          <w:spacing w:val="-3"/>
        </w:rPr>
        <w:t>宿</w:t>
      </w:r>
      <w:r>
        <w:rPr>
          <w:spacing w:val="-51"/>
        </w:rPr>
        <w:t>；</w:t>
      </w:r>
      <w:r>
        <w:rPr/>
        <w:t>费</w:t>
      </w:r>
      <w:r>
        <w:rPr>
          <w:spacing w:val="-3"/>
        </w:rPr>
        <w:t>用</w:t>
      </w:r>
      <w:r>
        <w:rPr/>
        <w:t>于</w:t>
      </w:r>
      <w:r>
        <w:rPr>
          <w:spacing w:val="-3"/>
        </w:rPr>
        <w:t>工</w:t>
      </w:r>
      <w:r>
        <w:rPr/>
        <w:t>程</w:t>
      </w:r>
      <w:r>
        <w:rPr>
          <w:spacing w:val="-3"/>
        </w:rPr>
        <w:t>师返</w:t>
      </w:r>
      <w:r>
        <w:rPr/>
        <w:t>回</w:t>
      </w:r>
      <w:r>
        <w:rPr/>
        <w:t> </w:t>
      </w:r>
      <w:r>
        <w:rPr>
          <w:spacing w:val="-2"/>
        </w:rPr>
        <w:t>总公司报销后，由我司财务部和酒店财务结算。</w:t>
      </w:r>
    </w:p>
    <w:p>
      <w:pPr>
        <w:spacing w:line="240" w:lineRule="auto" w:before="7"/>
        <w:rPr>
          <w:rFonts w:ascii="宋体" w:hAnsi="宋体" w:cs="宋体" w:eastAsia="宋体"/>
          <w:sz w:val="20"/>
          <w:szCs w:val="20"/>
        </w:rPr>
      </w:pPr>
    </w:p>
    <w:p>
      <w:pPr>
        <w:pStyle w:val="BodyText"/>
        <w:spacing w:line="338" w:lineRule="auto" w:before="0"/>
        <w:ind w:right="144"/>
        <w:jc w:val="left"/>
      </w:pPr>
      <w:r>
        <w:rPr>
          <w:spacing w:val="-2"/>
        </w:rPr>
        <w:t>三、该员在贵酒店的工作时间为三天，如超过三天，则除前述费用外另须向我司支付</w:t>
      </w:r>
      <w:r>
        <w:rPr>
          <w:spacing w:val="-26"/>
        </w:rPr>
        <w:t> </w:t>
      </w:r>
      <w:r>
        <w:rPr>
          <w:rFonts w:ascii="Times New Roman" w:hAnsi="Times New Roman" w:cs="Times New Roman" w:eastAsia="Times New Roman"/>
        </w:rPr>
        <w:t>300</w:t>
      </w:r>
      <w:r>
        <w:rPr>
          <w:rFonts w:ascii="Times New Roman" w:hAnsi="Times New Roman" w:cs="Times New Roman" w:eastAsia="Times New Roman"/>
          <w:spacing w:val="24"/>
        </w:rPr>
        <w:t> </w:t>
      </w:r>
      <w:r>
        <w:rPr>
          <w:spacing w:val="-2"/>
        </w:rPr>
        <w:t>元</w:t>
      </w:r>
      <w:r>
        <w:rPr>
          <w:rFonts w:ascii="Times New Roman" w:hAnsi="Times New Roman" w:cs="Times New Roman" w:eastAsia="Times New Roman"/>
          <w:spacing w:val="-2"/>
        </w:rPr>
        <w:t>/</w:t>
      </w:r>
      <w:r>
        <w:rPr>
          <w:spacing w:val="-2"/>
        </w:rPr>
        <w:t>天的人员</w:t>
      </w:r>
      <w:r>
        <w:rPr>
          <w:spacing w:val="61"/>
        </w:rPr>
        <w:t> </w:t>
      </w:r>
      <w:r>
        <w:rPr>
          <w:spacing w:val="-2"/>
        </w:rPr>
        <w:t>成本（超时）费用，并请于当月交至我司财务部。</w:t>
      </w:r>
    </w:p>
    <w:p>
      <w:pPr>
        <w:spacing w:line="240" w:lineRule="auto" w:before="12"/>
        <w:rPr>
          <w:rFonts w:ascii="宋体" w:hAnsi="宋体" w:cs="宋体" w:eastAsia="宋体"/>
          <w:sz w:val="21"/>
          <w:szCs w:val="21"/>
        </w:rPr>
      </w:pPr>
    </w:p>
    <w:p>
      <w:pPr>
        <w:pStyle w:val="BodyText"/>
        <w:spacing w:line="347" w:lineRule="auto" w:before="0"/>
        <w:ind w:right="148"/>
        <w:jc w:val="both"/>
      </w:pPr>
      <w:r>
        <w:rPr/>
        <w:t>四</w:t>
      </w:r>
      <w:r>
        <w:rPr>
          <w:spacing w:val="-29"/>
        </w:rPr>
        <w:t>、</w:t>
      </w:r>
      <w:r>
        <w:rPr/>
        <w:t>贵</w:t>
      </w:r>
      <w:r>
        <w:rPr>
          <w:spacing w:val="-3"/>
        </w:rPr>
        <w:t>酒</w:t>
      </w:r>
      <w:r>
        <w:rPr/>
        <w:t>店</w:t>
      </w:r>
      <w:r>
        <w:rPr>
          <w:spacing w:val="-3"/>
        </w:rPr>
        <w:t>确</w:t>
      </w:r>
      <w:r>
        <w:rPr>
          <w:spacing w:val="-1"/>
        </w:rPr>
        <w:t>认</w:t>
      </w:r>
      <w:r>
        <w:rPr>
          <w:spacing w:val="-3"/>
        </w:rPr>
        <w:t>设</w:t>
      </w:r>
      <w:r>
        <w:rPr/>
        <w:t>备</w:t>
      </w:r>
      <w:r>
        <w:rPr>
          <w:spacing w:val="-3"/>
        </w:rPr>
        <w:t>到位</w:t>
      </w:r>
      <w:r>
        <w:rPr/>
        <w:t>情况</w:t>
      </w:r>
      <w:r>
        <w:rPr>
          <w:spacing w:val="-3"/>
        </w:rPr>
        <w:t>真</w:t>
      </w:r>
      <w:r>
        <w:rPr/>
        <w:t>实</w:t>
      </w:r>
      <w:r>
        <w:rPr>
          <w:spacing w:val="-3"/>
        </w:rPr>
        <w:t>有效</w:t>
      </w:r>
      <w:r>
        <w:rPr>
          <w:spacing w:val="-27"/>
        </w:rPr>
        <w:t>。</w:t>
      </w:r>
      <w:r>
        <w:rPr>
          <w:spacing w:val="-3"/>
        </w:rPr>
        <w:t>若</w:t>
      </w:r>
      <w:r>
        <w:rPr/>
        <w:t>工</w:t>
      </w:r>
      <w:r>
        <w:rPr>
          <w:spacing w:val="-3"/>
        </w:rPr>
        <w:t>程师</w:t>
      </w:r>
      <w:r>
        <w:rPr/>
        <w:t>到店</w:t>
      </w:r>
      <w:r>
        <w:rPr>
          <w:spacing w:val="-3"/>
        </w:rPr>
        <w:t>后</w:t>
      </w:r>
      <w:r>
        <w:rPr/>
        <w:t>发</w:t>
      </w:r>
      <w:r>
        <w:rPr>
          <w:spacing w:val="-3"/>
        </w:rPr>
        <w:t>现</w:t>
      </w:r>
      <w:r>
        <w:rPr/>
        <w:t>情</w:t>
      </w:r>
      <w:r>
        <w:rPr>
          <w:spacing w:val="-3"/>
        </w:rPr>
        <w:t>况</w:t>
      </w:r>
      <w:r>
        <w:rPr/>
        <w:t>不</w:t>
      </w:r>
      <w:r>
        <w:rPr>
          <w:spacing w:val="-3"/>
        </w:rPr>
        <w:t>实</w:t>
      </w:r>
      <w:r>
        <w:rPr>
          <w:spacing w:val="-29"/>
        </w:rPr>
        <w:t>，</w:t>
      </w:r>
      <w:r>
        <w:rPr>
          <w:spacing w:val="-3"/>
        </w:rPr>
        <w:t>由</w:t>
      </w:r>
      <w:r>
        <w:rPr/>
        <w:t>酒店</w:t>
      </w:r>
      <w:r>
        <w:rPr>
          <w:spacing w:val="-3"/>
        </w:rPr>
        <w:t>与</w:t>
      </w:r>
      <w:r>
        <w:rPr/>
        <w:t>我司</w:t>
      </w:r>
      <w:r>
        <w:rPr>
          <w:spacing w:val="-2"/>
        </w:rPr>
        <w:t> </w:t>
      </w:r>
      <w:r>
        <w:rPr>
          <w:rFonts w:ascii="Times New Roman" w:hAnsi="Times New Roman" w:cs="Times New Roman" w:eastAsia="Times New Roman"/>
        </w:rPr>
        <w:t>I</w:t>
      </w:r>
      <w:r>
        <w:rPr>
          <w:rFonts w:ascii="Times New Roman" w:hAnsi="Times New Roman" w:cs="Times New Roman" w:eastAsia="Times New Roman"/>
          <w:spacing w:val="-8"/>
        </w:rPr>
        <w:t> </w:t>
      </w:r>
      <w:r>
        <w:rPr>
          <w:rFonts w:ascii="Times New Roman" w:hAnsi="Times New Roman" w:cs="Times New Roman" w:eastAsia="Times New Roman"/>
        </w:rPr>
        <w:t>T </w:t>
      </w:r>
      <w:r>
        <w:rPr/>
        <w:t>部根</w:t>
      </w:r>
      <w:r>
        <w:rPr>
          <w:spacing w:val="-3"/>
        </w:rPr>
        <w:t>据设</w:t>
      </w:r>
      <w:r>
        <w:rPr/>
        <w:t>备</w:t>
      </w:r>
      <w:r>
        <w:rPr/>
        <w:t> 实际</w:t>
      </w:r>
      <w:r>
        <w:rPr>
          <w:spacing w:val="-3"/>
        </w:rPr>
        <w:t>到</w:t>
      </w:r>
      <w:r>
        <w:rPr/>
        <w:t>位</w:t>
      </w:r>
      <w:r>
        <w:rPr>
          <w:spacing w:val="-3"/>
        </w:rPr>
        <w:t>情况</w:t>
      </w:r>
      <w:r>
        <w:rPr>
          <w:spacing w:val="-25"/>
        </w:rPr>
        <w:t>，</w:t>
      </w:r>
      <w:r>
        <w:rPr>
          <w:spacing w:val="-3"/>
        </w:rPr>
        <w:t>重</w:t>
      </w:r>
      <w:r>
        <w:rPr/>
        <w:t>新</w:t>
      </w:r>
      <w:r>
        <w:rPr>
          <w:spacing w:val="-3"/>
        </w:rPr>
        <w:t>协商</w:t>
      </w:r>
      <w:r>
        <w:rPr/>
        <w:t>上门</w:t>
      </w:r>
      <w:r>
        <w:rPr>
          <w:spacing w:val="-3"/>
        </w:rPr>
        <w:t>工</w:t>
      </w:r>
      <w:r>
        <w:rPr/>
        <w:t>作</w:t>
      </w:r>
      <w:r>
        <w:rPr>
          <w:spacing w:val="-3"/>
        </w:rPr>
        <w:t>计划</w:t>
      </w:r>
      <w:r>
        <w:rPr>
          <w:spacing w:val="-25"/>
        </w:rPr>
        <w:t>。</w:t>
      </w:r>
      <w:r>
        <w:rPr>
          <w:spacing w:val="-3"/>
        </w:rPr>
        <w:t>由</w:t>
      </w:r>
      <w:r>
        <w:rPr/>
        <w:t>此</w:t>
      </w:r>
      <w:r>
        <w:rPr>
          <w:spacing w:val="-3"/>
        </w:rPr>
        <w:t>造成</w:t>
      </w:r>
      <w:r>
        <w:rPr/>
        <w:t>工作</w:t>
      </w:r>
      <w:r>
        <w:rPr>
          <w:spacing w:val="-3"/>
        </w:rPr>
        <w:t>计</w:t>
      </w:r>
      <w:r>
        <w:rPr/>
        <w:t>划</w:t>
      </w:r>
      <w:r>
        <w:rPr>
          <w:spacing w:val="-3"/>
        </w:rPr>
        <w:t>变化</w:t>
      </w:r>
      <w:r>
        <w:rPr>
          <w:spacing w:val="-25"/>
        </w:rPr>
        <w:t>，</w:t>
      </w:r>
      <w:r>
        <w:rPr>
          <w:spacing w:val="-3"/>
        </w:rPr>
        <w:t>产</w:t>
      </w:r>
      <w:r>
        <w:rPr/>
        <w:t>生</w:t>
      </w:r>
      <w:r>
        <w:rPr>
          <w:spacing w:val="-3"/>
        </w:rPr>
        <w:t>的额</w:t>
      </w:r>
      <w:r>
        <w:rPr/>
        <w:t>外费</w:t>
      </w:r>
      <w:r>
        <w:rPr>
          <w:spacing w:val="-3"/>
        </w:rPr>
        <w:t>用</w:t>
      </w:r>
      <w:r>
        <w:rPr/>
        <w:t>由</w:t>
      </w:r>
      <w:r>
        <w:rPr>
          <w:spacing w:val="-3"/>
        </w:rPr>
        <w:t>贵</w:t>
      </w:r>
      <w:r>
        <w:rPr/>
        <w:t>酒</w:t>
      </w:r>
      <w:r>
        <w:rPr>
          <w:spacing w:val="-3"/>
        </w:rPr>
        <w:t>店</w:t>
      </w:r>
      <w:r>
        <w:rPr/>
        <w:t>承</w:t>
      </w:r>
      <w:r>
        <w:rPr>
          <w:spacing w:val="-3"/>
        </w:rPr>
        <w:t>担</w:t>
      </w:r>
      <w:r>
        <w:rPr>
          <w:spacing w:val="-27"/>
        </w:rPr>
        <w:t>。</w:t>
      </w:r>
      <w:r>
        <w:rPr>
          <w:spacing w:val="-3"/>
        </w:rPr>
        <w:t>此</w:t>
      </w:r>
      <w:r>
        <w:rPr/>
        <w:t>费</w:t>
      </w:r>
      <w:r>
        <w:rPr/>
        <w:t> </w:t>
      </w:r>
      <w:r>
        <w:rPr>
          <w:spacing w:val="-2"/>
        </w:rPr>
        <w:t>用包含但不限于工程师的食宿交通费用、差旅补贴、工资等 </w:t>
      </w:r>
      <w:r>
        <w:rPr/>
        <w:t>。</w:t>
      </w:r>
    </w:p>
    <w:p>
      <w:pPr>
        <w:spacing w:line="240" w:lineRule="auto" w:before="7"/>
        <w:rPr>
          <w:rFonts w:ascii="宋体" w:hAnsi="宋体" w:cs="宋体" w:eastAsia="宋体"/>
          <w:sz w:val="21"/>
          <w:szCs w:val="21"/>
        </w:rPr>
      </w:pPr>
    </w:p>
    <w:p>
      <w:pPr>
        <w:pStyle w:val="BodyText"/>
        <w:spacing w:line="337" w:lineRule="auto" w:before="0"/>
        <w:ind w:right="144"/>
        <w:jc w:val="left"/>
      </w:pPr>
      <w:r>
        <w:rPr>
          <w:spacing w:val="-2"/>
        </w:rPr>
        <w:t>若贵酒店对以上四项确认无误，请签字确认，我们将于收到确认函后尽快安排</w:t>
      </w:r>
      <w:r>
        <w:rPr/>
        <w:t> </w:t>
      </w:r>
      <w:r>
        <w:rPr>
          <w:rFonts w:ascii="Times New Roman" w:hAnsi="Times New Roman" w:cs="Times New Roman" w:eastAsia="Times New Roman"/>
          <w:spacing w:val="-2"/>
        </w:rPr>
        <w:t>IT</w:t>
      </w:r>
      <w:r>
        <w:rPr>
          <w:rFonts w:ascii="Times New Roman" w:hAnsi="Times New Roman" w:cs="Times New Roman" w:eastAsia="Times New Roman"/>
          <w:spacing w:val="49"/>
        </w:rPr>
        <w:t> </w:t>
      </w:r>
      <w:r>
        <w:rPr>
          <w:spacing w:val="-1"/>
        </w:rPr>
        <w:t>工程师前</w:t>
      </w:r>
      <w:r>
        <w:rPr>
          <w:spacing w:val="47"/>
        </w:rPr>
        <w:t> </w:t>
      </w:r>
      <w:r>
        <w:rPr>
          <w:spacing w:val="-1"/>
        </w:rPr>
        <w:t>往贵酒店提供服务。</w:t>
      </w:r>
    </w:p>
    <w:p>
      <w:pPr>
        <w:pStyle w:val="BodyText"/>
        <w:tabs>
          <w:tab w:pos="4809" w:val="left" w:leader="none"/>
        </w:tabs>
        <w:spacing w:line="240" w:lineRule="auto" w:before="48"/>
        <w:ind w:right="0"/>
        <w:jc w:val="left"/>
        <w:rPr>
          <w:rFonts w:ascii="Times New Roman" w:hAnsi="Times New Roman" w:cs="Times New Roman" w:eastAsia="Times New Roman"/>
        </w:rPr>
      </w:pPr>
      <w:r>
        <w:rPr>
          <w:spacing w:val="-1"/>
        </w:rPr>
        <w:t>酒店地址：</w:t>
      </w:r>
      <w:r>
        <w:rPr>
          <w:spacing w:val="-2"/>
        </w:rPr>
        <w:t> </w:t>
      </w:r>
      <w:r>
        <w:rPr>
          <w:rFonts w:ascii="Times New Roman" w:hAnsi="Times New Roman" w:cs="Times New Roman" w:eastAsia="Times New Roman"/>
          <w:spacing w:val="-2"/>
        </w:rPr>
      </w:r>
      <w:r>
        <w:rPr>
          <w:rFonts w:ascii="Times New Roman" w:hAnsi="Times New Roman" w:cs="Times New Roman" w:eastAsia="Times New Roman"/>
          <w:u w:val="single" w:color="000000"/>
        </w:rPr>
        <w:t> </w:t>
        <w:tab/>
      </w:r>
      <w:r>
        <w:rPr>
          <w:rFonts w:ascii="Times New Roman" w:hAnsi="Times New Roman" w:cs="Times New Roman" w:eastAsia="Times New Roman"/>
        </w:rPr>
      </w:r>
    </w:p>
    <w:p>
      <w:pPr>
        <w:pStyle w:val="BodyText"/>
        <w:tabs>
          <w:tab w:pos="4703" w:val="left" w:leader="none"/>
        </w:tabs>
        <w:spacing w:line="240" w:lineRule="auto"/>
        <w:ind w:right="0"/>
        <w:jc w:val="left"/>
        <w:rPr>
          <w:rFonts w:ascii="Times New Roman" w:hAnsi="Times New Roman" w:cs="Times New Roman" w:eastAsia="Times New Roman"/>
        </w:rPr>
      </w:pPr>
      <w:r>
        <w:rPr>
          <w:spacing w:val="-2"/>
        </w:rPr>
        <w:t>联系电话：</w:t>
      </w:r>
      <w:r>
        <w:rPr>
          <w:rFonts w:ascii="Times New Roman" w:hAnsi="Times New Roman" w:cs="Times New Roman" w:eastAsia="Times New Roman"/>
          <w:spacing w:val="-3"/>
        </w:rPr>
      </w:r>
      <w:r>
        <w:rPr>
          <w:rFonts w:ascii="Times New Roman" w:hAnsi="Times New Roman" w:cs="Times New Roman" w:eastAsia="Times New Roman"/>
          <w:u w:val="single" w:color="000000"/>
        </w:rPr>
        <w:t> </w:t>
        <w:tab/>
      </w:r>
      <w:r>
        <w:rPr>
          <w:rFonts w:ascii="Times New Roman" w:hAnsi="Times New Roman" w:cs="Times New Roman" w:eastAsia="Times New Roman"/>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pStyle w:val="BodyText"/>
        <w:tabs>
          <w:tab w:pos="4864" w:val="left" w:leader="none"/>
          <w:tab w:pos="7853" w:val="left" w:leader="none"/>
        </w:tabs>
        <w:spacing w:line="347" w:lineRule="auto" w:before="168"/>
        <w:ind w:right="1565"/>
        <w:jc w:val="left"/>
        <w:rPr>
          <w:rFonts w:ascii="Times New Roman" w:hAnsi="Times New Roman" w:cs="Times New Roman" w:eastAsia="Times New Roman"/>
        </w:rPr>
      </w:pPr>
      <w:r>
        <w:rPr>
          <w:spacing w:val="-1"/>
        </w:rPr>
        <w:t>确认签字</w:t>
      </w:r>
      <w:r>
        <w:rPr>
          <w:spacing w:val="-2"/>
        </w:rPr>
        <w:t> </w:t>
      </w:r>
      <w:r>
        <w:rPr/>
        <w:t>：</w:t>
      </w:r>
      <w:r>
        <w:rPr>
          <w:rFonts w:ascii="Times New Roman" w:hAnsi="Times New Roman" w:cs="Times New Roman" w:eastAsia="Times New Roman"/>
        </w:rPr>
      </w:r>
      <w:r>
        <w:rPr>
          <w:rFonts w:ascii="Times New Roman" w:hAnsi="Times New Roman" w:cs="Times New Roman" w:eastAsia="Times New Roman"/>
          <w:u w:val="single" w:color="000000"/>
        </w:rPr>
        <w:tab/>
      </w:r>
      <w:r>
        <w:rPr>
          <w:rFonts w:ascii="Times New Roman" w:hAnsi="Times New Roman" w:cs="Times New Roman" w:eastAsia="Times New Roman"/>
        </w:rPr>
      </w:r>
      <w:r>
        <w:rPr>
          <w:spacing w:val="-2"/>
        </w:rPr>
        <w:t>（由直营店店长</w:t>
      </w:r>
      <w:r>
        <w:rPr>
          <w:rFonts w:ascii="Times New Roman" w:hAnsi="Times New Roman" w:cs="Times New Roman" w:eastAsia="Times New Roman"/>
          <w:spacing w:val="-2"/>
        </w:rPr>
        <w:t>/</w:t>
      </w:r>
      <w:r>
        <w:rPr>
          <w:spacing w:val="-2"/>
        </w:rPr>
        <w:t>加盟店业主签字）</w:t>
      </w:r>
      <w:r>
        <w:rPr>
          <w:spacing w:val="29"/>
        </w:rPr>
        <w:t> </w:t>
      </w:r>
      <w:r>
        <w:rPr/>
        <w:t>日 </w:t>
      </w:r>
      <w:r>
        <w:rPr>
          <w:spacing w:val="-2"/>
        </w:rPr>
        <w:t>期：</w:t>
      </w:r>
      <w:r>
        <w:rPr>
          <w:rFonts w:ascii="Times New Roman" w:hAnsi="Times New Roman" w:cs="Times New Roman" w:eastAsia="Times New Roman"/>
          <w:spacing w:val="-1"/>
        </w:rPr>
      </w:r>
      <w:r>
        <w:rPr>
          <w:rFonts w:ascii="Times New Roman" w:hAnsi="Times New Roman" w:cs="Times New Roman" w:eastAsia="Times New Roman"/>
          <w:u w:val="single" w:color="000000"/>
        </w:rPr>
        <w:t> </w:t>
        <w:tab/>
        <w:tab/>
      </w:r>
      <w:r>
        <w:rPr>
          <w:rFonts w:ascii="Times New Roman" w:hAnsi="Times New Roman" w:cs="Times New Roman" w:eastAsia="Times New Roman"/>
        </w:rPr>
      </w:r>
      <w:r>
        <w:rPr>
          <w:rFonts w:ascii="Times New Roman" w:hAnsi="Times New Roman" w:cs="Times New Roman" w:eastAsia="Times New Roman"/>
          <w:spacing w:val="20"/>
        </w:rPr>
        <w:t> </w:t>
      </w:r>
      <w:r>
        <w:rPr/>
        <w:t>建 </w:t>
      </w:r>
      <w:r>
        <w:rPr>
          <w:spacing w:val="-2"/>
        </w:rPr>
        <w:t>议：</w:t>
      </w:r>
      <w:r>
        <w:rPr>
          <w:rFonts w:ascii="Times New Roman" w:hAnsi="Times New Roman" w:cs="Times New Roman" w:eastAsia="Times New Roman"/>
          <w:spacing w:val="-1"/>
        </w:rPr>
      </w:r>
      <w:r>
        <w:rPr>
          <w:rFonts w:ascii="Times New Roman" w:hAnsi="Times New Roman" w:cs="Times New Roman" w:eastAsia="Times New Roman"/>
          <w:u w:val="single" w:color="000000"/>
        </w:rPr>
        <w:t> </w:t>
        <w:tab/>
        <w:tab/>
      </w:r>
      <w:r>
        <w:rPr>
          <w:rFonts w:ascii="Times New Roman" w:hAnsi="Times New Roman" w:cs="Times New Roman" w:eastAsia="Times New Roman"/>
        </w:rPr>
      </w:r>
    </w:p>
    <w:p>
      <w:pPr>
        <w:pStyle w:val="BodyText"/>
        <w:spacing w:line="240" w:lineRule="auto" w:before="39"/>
        <w:ind w:right="0"/>
        <w:jc w:val="left"/>
      </w:pPr>
      <w:r>
        <w:rPr>
          <w:spacing w:val="-2"/>
        </w:rPr>
        <w:t>请酒店按照实际情况填写上表。由直营店店长</w:t>
      </w:r>
      <w:r>
        <w:rPr>
          <w:rFonts w:ascii="Times New Roman" w:hAnsi="Times New Roman" w:cs="Times New Roman" w:eastAsia="Times New Roman"/>
          <w:spacing w:val="-2"/>
        </w:rPr>
        <w:t>/</w:t>
      </w:r>
      <w:r>
        <w:rPr>
          <w:spacing w:val="-2"/>
        </w:rPr>
        <w:t>加盟店业主签字确认后以传真的方式回传至</w:t>
      </w:r>
    </w:p>
    <w:p>
      <w:pPr>
        <w:pStyle w:val="BodyText"/>
        <w:spacing w:line="240" w:lineRule="auto" w:before="117"/>
        <w:ind w:right="0"/>
        <w:jc w:val="left"/>
      </w:pPr>
      <w:r>
        <w:rPr>
          <w:rFonts w:ascii="Times New Roman" w:hAnsi="Times New Roman" w:cs="Times New Roman" w:eastAsia="Times New Roman"/>
          <w:spacing w:val="-1"/>
        </w:rPr>
        <w:t>021-56531299</w:t>
      </w:r>
      <w:r>
        <w:rPr>
          <w:rFonts w:ascii="Times New Roman" w:hAnsi="Times New Roman" w:cs="Times New Roman" w:eastAsia="Times New Roman"/>
        </w:rPr>
        <w:t> </w:t>
      </w:r>
      <w:r>
        <w:rPr>
          <w:spacing w:val="-2"/>
        </w:rPr>
        <w:t>并注明接收人为：信息系统部</w:t>
      </w:r>
    </w:p>
    <w:p>
      <w:pPr>
        <w:pStyle w:val="Heading4"/>
        <w:spacing w:line="240" w:lineRule="auto" w:before="145"/>
        <w:ind w:right="0"/>
        <w:jc w:val="left"/>
        <w:rPr>
          <w:rFonts w:ascii="Times New Roman" w:hAnsi="Times New Roman" w:cs="Times New Roman" w:eastAsia="Times New Roman"/>
        </w:rPr>
      </w:pPr>
      <w:r>
        <w:rPr>
          <w:rFonts w:ascii="Times New Roman"/>
          <w:spacing w:val="-1"/>
        </w:rPr>
        <w:t>---------------------------------------------------------------------------------------------------------------------</w:t>
      </w:r>
    </w:p>
    <w:p>
      <w:pPr>
        <w:pStyle w:val="Heading4"/>
        <w:tabs>
          <w:tab w:pos="6554" w:val="left" w:leader="none"/>
        </w:tabs>
        <w:spacing w:line="327" w:lineRule="exact" w:before="104"/>
        <w:ind w:right="0"/>
        <w:jc w:val="left"/>
      </w:pPr>
      <w:r>
        <w:rPr>
          <w:rFonts w:ascii="Times New Roman" w:hAnsi="Times New Roman" w:cs="Times New Roman" w:eastAsia="Times New Roman"/>
          <w:spacing w:val="-2"/>
        </w:rPr>
        <w:t>GreenTree</w:t>
      </w:r>
      <w:r>
        <w:rPr>
          <w:rFonts w:ascii="Times New Roman" w:hAnsi="Times New Roman" w:cs="Times New Roman" w:eastAsia="Times New Roman"/>
          <w:spacing w:val="1"/>
        </w:rPr>
        <w:t> </w:t>
      </w:r>
      <w:r>
        <w:rPr>
          <w:rFonts w:ascii="Times New Roman" w:hAnsi="Times New Roman" w:cs="Times New Roman" w:eastAsia="Times New Roman"/>
          <w:spacing w:val="-1"/>
        </w:rPr>
        <w:t>Inns</w:t>
      </w:r>
      <w:r>
        <w:rPr>
          <w:rFonts w:ascii="Times New Roman" w:hAnsi="Times New Roman" w:cs="Times New Roman" w:eastAsia="Times New Roman"/>
        </w:rPr>
        <w:t> Hotel </w:t>
      </w:r>
      <w:r>
        <w:rPr>
          <w:rFonts w:ascii="Times New Roman" w:hAnsi="Times New Roman" w:cs="Times New Roman" w:eastAsia="Times New Roman"/>
          <w:spacing w:val="-1"/>
        </w:rPr>
        <w:t>Management</w:t>
      </w:r>
      <w:r>
        <w:rPr>
          <w:rFonts w:ascii="Times New Roman" w:hAnsi="Times New Roman" w:cs="Times New Roman" w:eastAsia="Times New Roman"/>
        </w:rPr>
        <w:t> </w:t>
      </w:r>
      <w:r>
        <w:rPr>
          <w:rFonts w:ascii="Times New Roman" w:hAnsi="Times New Roman" w:cs="Times New Roman" w:eastAsia="Times New Roman"/>
          <w:spacing w:val="-1"/>
        </w:rPr>
        <w:t>Group,Inc.</w:t>
        <w:tab/>
      </w:r>
      <w:r>
        <w:rPr/>
        <w:t>格林豪泰酒店管理集团公司</w:t>
      </w:r>
    </w:p>
    <w:p>
      <w:pPr>
        <w:tabs>
          <w:tab w:pos="6499" w:val="left" w:leader="none"/>
        </w:tabs>
        <w:spacing w:line="236" w:lineRule="exact" w:before="0"/>
        <w:ind w:left="138" w:right="0" w:firstLine="0"/>
        <w:jc w:val="left"/>
        <w:rPr>
          <w:rFonts w:ascii="Times New Roman" w:hAnsi="Times New Roman" w:cs="Times New Roman" w:eastAsia="Times New Roman"/>
          <w:sz w:val="18"/>
          <w:szCs w:val="18"/>
        </w:rPr>
      </w:pPr>
      <w:r>
        <w:rPr>
          <w:rFonts w:ascii="Times New Roman" w:hAnsi="Times New Roman" w:cs="Times New Roman" w:eastAsia="Times New Roman"/>
          <w:sz w:val="18"/>
          <w:szCs w:val="18"/>
        </w:rPr>
        <w:t>1238</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Zhongshan</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(N)Road,Shanghai,China 200065</w:t>
        <w:tab/>
      </w:r>
      <w:r>
        <w:rPr>
          <w:rFonts w:ascii="宋体" w:hAnsi="宋体" w:cs="宋体" w:eastAsia="宋体"/>
          <w:spacing w:val="-1"/>
          <w:sz w:val="18"/>
          <w:szCs w:val="18"/>
        </w:rPr>
        <w:t>中山北路</w:t>
      </w:r>
      <w:r>
        <w:rPr>
          <w:rFonts w:ascii="宋体" w:hAnsi="宋体" w:cs="宋体" w:eastAsia="宋体"/>
          <w:spacing w:val="-45"/>
          <w:sz w:val="18"/>
          <w:szCs w:val="18"/>
        </w:rPr>
        <w:t> </w:t>
      </w:r>
      <w:r>
        <w:rPr>
          <w:rFonts w:ascii="Times New Roman" w:hAnsi="Times New Roman" w:cs="Times New Roman" w:eastAsia="Times New Roman"/>
          <w:spacing w:val="-1"/>
          <w:sz w:val="18"/>
          <w:szCs w:val="18"/>
        </w:rPr>
        <w:t>1238</w:t>
      </w:r>
      <w:r>
        <w:rPr>
          <w:rFonts w:ascii="Times New Roman" w:hAnsi="Times New Roman" w:cs="Times New Roman" w:eastAsia="Times New Roman"/>
          <w:spacing w:val="2"/>
          <w:sz w:val="18"/>
          <w:szCs w:val="18"/>
        </w:rPr>
        <w:t> </w:t>
      </w:r>
      <w:r>
        <w:rPr>
          <w:rFonts w:ascii="宋体" w:hAnsi="宋体" w:cs="宋体" w:eastAsia="宋体"/>
          <w:spacing w:val="-3"/>
          <w:sz w:val="18"/>
          <w:szCs w:val="18"/>
        </w:rPr>
        <w:t>号，上海，中国</w:t>
      </w:r>
      <w:r>
        <w:rPr>
          <w:rFonts w:ascii="宋体" w:hAnsi="宋体" w:cs="宋体" w:eastAsia="宋体"/>
          <w:spacing w:val="-45"/>
          <w:sz w:val="18"/>
          <w:szCs w:val="18"/>
        </w:rPr>
        <w:t> </w:t>
      </w:r>
      <w:r>
        <w:rPr>
          <w:rFonts w:ascii="Times New Roman" w:hAnsi="Times New Roman" w:cs="Times New Roman" w:eastAsia="Times New Roman"/>
          <w:spacing w:val="-2"/>
          <w:sz w:val="18"/>
          <w:szCs w:val="18"/>
        </w:rPr>
        <w:t>200065</w:t>
      </w:r>
    </w:p>
    <w:p>
      <w:pPr>
        <w:tabs>
          <w:tab w:pos="5969" w:val="left" w:leader="none"/>
        </w:tabs>
        <w:spacing w:line="233" w:lineRule="exact" w:before="0"/>
        <w:ind w:left="138" w:right="0" w:firstLine="0"/>
        <w:jc w:val="left"/>
        <w:rPr>
          <w:rFonts w:ascii="Times New Roman" w:hAnsi="Times New Roman" w:cs="Times New Roman" w:eastAsia="Times New Roman"/>
          <w:sz w:val="18"/>
          <w:szCs w:val="18"/>
        </w:rPr>
      </w:pPr>
      <w:r>
        <w:rPr>
          <w:rFonts w:ascii="Times New Roman" w:hAnsi="Times New Roman" w:cs="Times New Roman" w:eastAsia="Times New Roman"/>
          <w:spacing w:val="-3"/>
          <w:sz w:val="18"/>
          <w:szCs w:val="18"/>
        </w:rPr>
        <w:t>Tel:+86</w:t>
      </w:r>
      <w:r>
        <w:rPr>
          <w:rFonts w:ascii="Times New Roman" w:hAnsi="Times New Roman" w:cs="Times New Roman" w:eastAsia="Times New Roman"/>
          <w:spacing w:val="1"/>
          <w:sz w:val="18"/>
          <w:szCs w:val="18"/>
        </w:rPr>
        <w:t> </w:t>
      </w:r>
      <w:r>
        <w:rPr>
          <w:rFonts w:ascii="Times New Roman" w:hAnsi="Times New Roman" w:cs="Times New Roman" w:eastAsia="Times New Roman"/>
          <w:sz w:val="18"/>
          <w:szCs w:val="18"/>
        </w:rPr>
        <w:t>21</w:t>
      </w:r>
      <w:r>
        <w:rPr>
          <w:rFonts w:ascii="Times New Roman" w:hAnsi="Times New Roman" w:cs="Times New Roman" w:eastAsia="Times New Roman"/>
          <w:spacing w:val="-1"/>
          <w:sz w:val="18"/>
          <w:szCs w:val="18"/>
        </w:rPr>
        <w:t> 3617-4886</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Fax:+86 21</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5653-1299</w:t>
        <w:tab/>
      </w:r>
      <w:r>
        <w:rPr>
          <w:rFonts w:ascii="宋体" w:hAnsi="宋体" w:cs="宋体" w:eastAsia="宋体"/>
          <w:spacing w:val="-1"/>
          <w:sz w:val="18"/>
          <w:szCs w:val="18"/>
        </w:rPr>
        <w:t>电话</w:t>
      </w:r>
      <w:r>
        <w:rPr>
          <w:rFonts w:ascii="Times New Roman" w:hAnsi="Times New Roman" w:cs="Times New Roman" w:eastAsia="Times New Roman"/>
          <w:spacing w:val="-1"/>
          <w:sz w:val="18"/>
          <w:szCs w:val="18"/>
        </w:rPr>
        <w:t>+86 </w:t>
      </w:r>
      <w:r>
        <w:rPr>
          <w:rFonts w:ascii="Times New Roman" w:hAnsi="Times New Roman" w:cs="Times New Roman" w:eastAsia="Times New Roman"/>
          <w:sz w:val="18"/>
          <w:szCs w:val="18"/>
        </w:rPr>
        <w:t>21</w:t>
      </w:r>
      <w:r>
        <w:rPr>
          <w:rFonts w:ascii="Times New Roman" w:hAnsi="Times New Roman" w:cs="Times New Roman" w:eastAsia="Times New Roman"/>
          <w:spacing w:val="-1"/>
          <w:sz w:val="18"/>
          <w:szCs w:val="18"/>
        </w:rPr>
        <w:t> 3617-4886</w:t>
      </w:r>
      <w:r>
        <w:rPr>
          <w:rFonts w:ascii="Times New Roman" w:hAnsi="Times New Roman" w:cs="Times New Roman" w:eastAsia="Times New Roman"/>
          <w:sz w:val="18"/>
          <w:szCs w:val="18"/>
        </w:rPr>
        <w:t>  </w:t>
      </w:r>
      <w:r>
        <w:rPr>
          <w:rFonts w:ascii="宋体" w:hAnsi="宋体" w:cs="宋体" w:eastAsia="宋体"/>
          <w:spacing w:val="-1"/>
          <w:sz w:val="18"/>
          <w:szCs w:val="18"/>
        </w:rPr>
        <w:t>传真</w:t>
      </w:r>
      <w:r>
        <w:rPr>
          <w:rFonts w:ascii="Times New Roman" w:hAnsi="Times New Roman" w:cs="Times New Roman" w:eastAsia="Times New Roman"/>
          <w:spacing w:val="-1"/>
          <w:sz w:val="18"/>
          <w:szCs w:val="18"/>
        </w:rPr>
        <w:t>+86</w:t>
      </w:r>
      <w:r>
        <w:rPr>
          <w:rFonts w:ascii="Times New Roman" w:hAnsi="Times New Roman" w:cs="Times New Roman" w:eastAsia="Times New Roman"/>
          <w:spacing w:val="1"/>
          <w:sz w:val="18"/>
          <w:szCs w:val="18"/>
        </w:rPr>
        <w:t> </w:t>
      </w:r>
      <w:r>
        <w:rPr>
          <w:rFonts w:ascii="Times New Roman" w:hAnsi="Times New Roman" w:cs="Times New Roman" w:eastAsia="Times New Roman"/>
          <w:spacing w:val="-1"/>
          <w:sz w:val="18"/>
          <w:szCs w:val="18"/>
        </w:rPr>
        <w:t>21 5653-1299</w:t>
      </w:r>
    </w:p>
    <w:p>
      <w:pPr>
        <w:tabs>
          <w:tab w:pos="6862" w:val="left" w:leader="none"/>
        </w:tabs>
        <w:spacing w:line="241" w:lineRule="exact" w:before="0"/>
        <w:ind w:left="138" w:right="0" w:firstLine="0"/>
        <w:jc w:val="left"/>
        <w:rPr>
          <w:rFonts w:ascii="Times New Roman" w:hAnsi="Times New Roman" w:cs="Times New Roman" w:eastAsia="Times New Roman"/>
          <w:sz w:val="18"/>
          <w:szCs w:val="18"/>
        </w:rPr>
      </w:pPr>
      <w:r>
        <w:rPr>
          <w:rFonts w:ascii="Times New Roman" w:hAnsi="Times New Roman" w:cs="Times New Roman" w:eastAsia="Times New Roman"/>
          <w:color w:val="0000FF"/>
          <w:sz w:val="18"/>
          <w:szCs w:val="18"/>
        </w:rPr>
      </w:r>
      <w:hyperlink r:id="rId15">
        <w:r>
          <w:rPr>
            <w:rFonts w:ascii="Times New Roman" w:hAnsi="Times New Roman" w:cs="Times New Roman" w:eastAsia="Times New Roman"/>
            <w:color w:val="0000FF"/>
            <w:spacing w:val="-2"/>
            <w:sz w:val="18"/>
            <w:szCs w:val="18"/>
            <w:u w:val="single" w:color="0000FF"/>
          </w:rPr>
          <w:t>www.998.com</w:t>
        </w:r>
        <w:r>
          <w:rPr>
            <w:rFonts w:ascii="Times New Roman" w:hAnsi="Times New Roman" w:cs="Times New Roman" w:eastAsia="Times New Roman"/>
            <w:color w:val="0000FF"/>
            <w:spacing w:val="-2"/>
            <w:sz w:val="18"/>
            <w:szCs w:val="18"/>
          </w:rPr>
        </w:r>
      </w:hyperlink>
      <w:r>
        <w:rPr>
          <w:rFonts w:ascii="Times New Roman" w:hAnsi="Times New Roman" w:cs="Times New Roman" w:eastAsia="Times New Roman"/>
          <w:color w:val="0000FF"/>
          <w:spacing w:val="-2"/>
          <w:sz w:val="18"/>
          <w:szCs w:val="18"/>
        </w:rPr>
        <w:tab/>
      </w:r>
      <w:r>
        <w:rPr>
          <w:rFonts w:ascii="宋体" w:hAnsi="宋体" w:cs="宋体" w:eastAsia="宋体"/>
          <w:spacing w:val="-1"/>
          <w:sz w:val="18"/>
          <w:szCs w:val="18"/>
        </w:rPr>
        <w:t>全国统一预订热线</w:t>
      </w:r>
      <w:r>
        <w:rPr>
          <w:rFonts w:ascii="宋体" w:hAnsi="宋体" w:cs="宋体" w:eastAsia="宋体"/>
          <w:spacing w:val="1"/>
          <w:sz w:val="18"/>
          <w:szCs w:val="18"/>
        </w:rPr>
        <w:t> </w:t>
      </w:r>
      <w:r>
        <w:rPr>
          <w:rFonts w:ascii="Times New Roman" w:hAnsi="Times New Roman" w:cs="Times New Roman" w:eastAsia="Times New Roman"/>
          <w:spacing w:val="-1"/>
          <w:sz w:val="18"/>
          <w:szCs w:val="18"/>
        </w:rPr>
        <w:t>8008-998-998</w:t>
      </w:r>
    </w:p>
    <w:p>
      <w:pPr>
        <w:tabs>
          <w:tab w:pos="9446" w:val="right" w:leader="none"/>
        </w:tabs>
        <w:spacing w:before="9"/>
        <w:ind w:left="138" w:right="0" w:firstLine="0"/>
        <w:jc w:val="left"/>
        <w:rPr>
          <w:rFonts w:ascii="Times New Roman" w:hAnsi="Times New Roman" w:cs="Times New Roman" w:eastAsia="Times New Roman"/>
          <w:sz w:val="18"/>
          <w:szCs w:val="18"/>
        </w:rPr>
      </w:pPr>
      <w:r>
        <w:rPr>
          <w:rFonts w:ascii="Times New Roman"/>
          <w:color w:val="0000FF"/>
          <w:sz w:val="18"/>
        </w:rPr>
      </w:r>
      <w:r>
        <w:rPr>
          <w:rFonts w:ascii="Times New Roman"/>
          <w:color w:val="0000FF"/>
          <w:spacing w:val="-1"/>
          <w:sz w:val="18"/>
          <w:u w:val="single" w:color="0000FF"/>
        </w:rPr>
        <w:t>m.998.com</w:t>
      </w:r>
      <w:r>
        <w:rPr>
          <w:rFonts w:ascii="Times New Roman"/>
          <w:color w:val="0000FF"/>
          <w:spacing w:val="-1"/>
          <w:sz w:val="18"/>
        </w:rPr>
      </w:r>
      <w:r>
        <w:rPr>
          <w:rFonts w:ascii="Times New Roman"/>
          <w:spacing w:val="-1"/>
          <w:sz w:val="18"/>
        </w:rPr>
        <w:tab/>
      </w:r>
      <w:r>
        <w:rPr>
          <w:rFonts w:ascii="Times New Roman"/>
          <w:spacing w:val="-1"/>
          <w:sz w:val="18"/>
        </w:rPr>
        <w:t>4006-998-998</w:t>
      </w:r>
    </w:p>
    <w:p>
      <w:pPr>
        <w:spacing w:after="0"/>
        <w:jc w:val="left"/>
        <w:rPr>
          <w:rFonts w:ascii="Times New Roman" w:hAnsi="Times New Roman" w:cs="Times New Roman" w:eastAsia="Times New Roman"/>
          <w:sz w:val="18"/>
          <w:szCs w:val="18"/>
        </w:rPr>
        <w:sectPr>
          <w:pgSz w:w="11910" w:h="16850"/>
          <w:pgMar w:header="745" w:footer="708" w:top="920" w:bottom="900" w:left="1280" w:right="980"/>
        </w:sectPr>
      </w:pPr>
    </w:p>
    <w:p>
      <w:pPr>
        <w:spacing w:line="240" w:lineRule="auto" w:before="4"/>
        <w:rPr>
          <w:rFonts w:ascii="Times New Roman" w:hAnsi="Times New Roman" w:cs="Times New Roman" w:eastAsia="Times New Roman"/>
          <w:sz w:val="38"/>
          <w:szCs w:val="38"/>
        </w:rPr>
      </w:pPr>
    </w:p>
    <w:p>
      <w:pPr>
        <w:pStyle w:val="Heading1"/>
        <w:spacing w:line="240" w:lineRule="auto"/>
        <w:ind w:right="0"/>
        <w:jc w:val="both"/>
        <w:rPr>
          <w:b w:val="0"/>
          <w:bCs w:val="0"/>
        </w:rPr>
      </w:pPr>
      <w:bookmarkStart w:name="_TOC_250002" w:id="38"/>
      <w:r>
        <w:rPr>
          <w:rFonts w:ascii="Times New Roman" w:hAnsi="Times New Roman" w:cs="Times New Roman" w:eastAsia="Times New Roman"/>
          <w:spacing w:val="1"/>
        </w:rPr>
        <w:t>8.</w:t>
      </w:r>
      <w:r>
        <w:rPr>
          <w:spacing w:val="1"/>
        </w:rPr>
        <w:t>开业会签</w:t>
      </w:r>
      <w:bookmarkEnd w:id="38"/>
      <w:r>
        <w:rPr>
          <w:b w:val="0"/>
          <w:bCs w:val="0"/>
        </w:rPr>
      </w:r>
    </w:p>
    <w:p>
      <w:pPr>
        <w:pStyle w:val="Heading2"/>
        <w:spacing w:line="240" w:lineRule="auto" w:before="182"/>
        <w:ind w:right="0"/>
        <w:jc w:val="both"/>
        <w:rPr>
          <w:b w:val="0"/>
          <w:bCs w:val="0"/>
        </w:rPr>
      </w:pPr>
      <w:bookmarkStart w:name="_TOC_250001" w:id="39"/>
      <w:r>
        <w:rPr>
          <w:rFonts w:ascii="Arial" w:hAnsi="Arial" w:cs="Arial" w:eastAsia="Arial"/>
        </w:rPr>
        <w:t>8.1</w:t>
      </w:r>
      <w:r>
        <w:rPr>
          <w:rFonts w:ascii="Arial" w:hAnsi="Arial" w:cs="Arial" w:eastAsia="Arial"/>
          <w:spacing w:val="-21"/>
        </w:rPr>
        <w:t> </w:t>
      </w:r>
      <w:r>
        <w:rPr/>
        <w:t>会签启动</w:t>
      </w:r>
      <w:bookmarkEnd w:id="39"/>
      <w:r>
        <w:rPr>
          <w:b w:val="0"/>
          <w:bCs w:val="0"/>
        </w:rPr>
      </w:r>
    </w:p>
    <w:p>
      <w:pPr>
        <w:pStyle w:val="BodyText"/>
        <w:spacing w:line="356" w:lineRule="auto" w:before="173"/>
        <w:ind w:right="144"/>
        <w:jc w:val="left"/>
      </w:pPr>
      <w:r>
        <w:rPr>
          <w:rFonts w:ascii="宋体" w:hAnsi="宋体" w:cs="宋体" w:eastAsia="宋体"/>
        </w:rPr>
        <w:t>8.1.1</w:t>
      </w:r>
      <w:r>
        <w:rPr>
          <w:rFonts w:ascii="宋体" w:hAnsi="宋体" w:cs="宋体" w:eastAsia="宋体"/>
          <w:spacing w:val="-55"/>
        </w:rPr>
        <w:t> </w:t>
      </w:r>
      <w:r>
        <w:rPr/>
        <w:t>登</w:t>
      </w:r>
      <w:r>
        <w:rPr>
          <w:spacing w:val="-3"/>
        </w:rPr>
        <w:t>陆</w:t>
      </w:r>
      <w:r>
        <w:rPr/>
        <w:t>公</w:t>
      </w:r>
      <w:r>
        <w:rPr>
          <w:spacing w:val="-3"/>
        </w:rPr>
        <w:t>司</w:t>
      </w:r>
      <w:r>
        <w:rPr/>
        <w:t>业</w:t>
      </w:r>
      <w:r>
        <w:rPr>
          <w:spacing w:val="-3"/>
        </w:rPr>
        <w:t>务</w:t>
      </w:r>
      <w:r>
        <w:rPr/>
        <w:t>操</w:t>
      </w:r>
      <w:r>
        <w:rPr>
          <w:spacing w:val="-3"/>
        </w:rPr>
        <w:t>作</w:t>
      </w:r>
      <w:r>
        <w:rPr/>
        <w:t>平台</w:t>
      </w:r>
      <w:r>
        <w:rPr>
          <w:spacing w:val="-3"/>
        </w:rPr>
        <w:t>→</w:t>
      </w:r>
      <w:r>
        <w:rPr/>
        <w:t>运</w:t>
      </w:r>
      <w:r>
        <w:rPr>
          <w:spacing w:val="-3"/>
        </w:rPr>
        <w:t>营</w:t>
      </w:r>
      <w:r>
        <w:rPr>
          <w:spacing w:val="-1"/>
        </w:rPr>
        <w:t>部</w:t>
      </w:r>
      <w:r>
        <w:rPr>
          <w:spacing w:val="-3"/>
        </w:rPr>
        <w:t>→</w:t>
      </w:r>
      <w:r>
        <w:rPr/>
        <w:t>酒</w:t>
      </w:r>
      <w:r>
        <w:rPr>
          <w:spacing w:val="-3"/>
        </w:rPr>
        <w:t>店</w:t>
      </w:r>
      <w:r>
        <w:rPr/>
        <w:t>信</w:t>
      </w:r>
      <w:r>
        <w:rPr>
          <w:spacing w:val="-3"/>
        </w:rPr>
        <w:t>息</w:t>
      </w:r>
      <w:r>
        <w:rPr/>
        <w:t>管理</w:t>
      </w:r>
      <w:r>
        <w:rPr>
          <w:spacing w:val="-3"/>
        </w:rPr>
        <w:t>→</w:t>
      </w:r>
      <w:r>
        <w:rPr/>
        <w:t>填</w:t>
      </w:r>
      <w:r>
        <w:rPr>
          <w:spacing w:val="-3"/>
        </w:rPr>
        <w:t>写</w:t>
      </w:r>
      <w:r>
        <w:rPr/>
        <w:t>酒</w:t>
      </w:r>
      <w:r>
        <w:rPr>
          <w:spacing w:val="-3"/>
        </w:rPr>
        <w:t>店</w:t>
      </w:r>
      <w:r>
        <w:rPr/>
        <w:t>信</w:t>
      </w:r>
      <w:r>
        <w:rPr>
          <w:spacing w:val="-3"/>
        </w:rPr>
        <w:t>息</w:t>
      </w:r>
      <w:r>
        <w:rPr/>
        <w:t>→</w:t>
      </w:r>
      <w:r>
        <w:rPr>
          <w:spacing w:val="-3"/>
        </w:rPr>
        <w:t>发</w:t>
      </w:r>
      <w:r>
        <w:rPr/>
        <w:t>邮件</w:t>
      </w:r>
      <w:r>
        <w:rPr>
          <w:spacing w:val="-3"/>
        </w:rPr>
        <w:t>告</w:t>
      </w:r>
      <w:r>
        <w:rPr/>
        <w:t>知</w:t>
      </w:r>
      <w:r>
        <w:rPr>
          <w:spacing w:val="-3"/>
        </w:rPr>
        <w:t>市</w:t>
      </w:r>
      <w:r>
        <w:rPr/>
        <w:t>场</w:t>
      </w:r>
      <w:r>
        <w:rPr>
          <w:spacing w:val="-3"/>
        </w:rPr>
        <w:t>部</w:t>
      </w:r>
      <w:r>
        <w:rPr/>
        <w:t>审</w:t>
      </w:r>
      <w:r>
        <w:rPr>
          <w:spacing w:val="-48"/>
        </w:rPr>
        <w:t>核</w:t>
      </w:r>
      <w:r>
        <w:rPr>
          <w:spacing w:val="-3"/>
        </w:rPr>
        <w:t>（官</w:t>
      </w:r>
      <w:r>
        <w:rPr/>
        <w:t>网</w:t>
      </w:r>
      <w:r>
        <w:rPr/>
        <w:t> 上显</w:t>
      </w:r>
      <w:r>
        <w:rPr>
          <w:spacing w:val="-3"/>
        </w:rPr>
        <w:t>示</w:t>
      </w:r>
      <w:r>
        <w:rPr/>
        <w:t>酒</w:t>
      </w:r>
      <w:r>
        <w:rPr>
          <w:spacing w:val="-3"/>
        </w:rPr>
        <w:t>店</w:t>
      </w:r>
      <w:r>
        <w:rPr/>
        <w:t>基</w:t>
      </w:r>
      <w:r>
        <w:rPr>
          <w:spacing w:val="-3"/>
        </w:rPr>
        <w:t>本</w:t>
      </w:r>
      <w:r>
        <w:rPr/>
        <w:t>资</w:t>
      </w:r>
      <w:r>
        <w:rPr>
          <w:spacing w:val="-3"/>
        </w:rPr>
        <w:t>料</w:t>
      </w:r>
      <w:r>
        <w:rPr/>
        <w:t>，</w:t>
      </w:r>
      <w:r>
        <w:rPr>
          <w:spacing w:val="-3"/>
        </w:rPr>
        <w:t>开</w:t>
      </w:r>
      <w:r>
        <w:rPr/>
        <w:t>业会</w:t>
      </w:r>
      <w:r>
        <w:rPr>
          <w:spacing w:val="-3"/>
        </w:rPr>
        <w:t>签</w:t>
      </w:r>
      <w:r>
        <w:rPr/>
        <w:t>录</w:t>
      </w:r>
      <w:r>
        <w:rPr>
          <w:spacing w:val="-3"/>
        </w:rPr>
        <w:t>入</w:t>
      </w:r>
      <w:r>
        <w:rPr>
          <w:spacing w:val="-106"/>
        </w:rPr>
        <w:t>。</w:t>
      </w:r>
      <w:r>
        <w:rPr/>
        <w:t>）</w:t>
      </w:r>
    </w:p>
    <w:p>
      <w:pPr>
        <w:pStyle w:val="BodyText"/>
        <w:spacing w:line="240" w:lineRule="auto" w:before="33"/>
        <w:ind w:right="0"/>
        <w:jc w:val="both"/>
      </w:pPr>
      <w:r>
        <w:rPr>
          <w:rFonts w:ascii="宋体" w:hAnsi="宋体" w:cs="宋体" w:eastAsia="宋体"/>
        </w:rPr>
        <w:t>8.1.2</w:t>
      </w:r>
      <w:r>
        <w:rPr>
          <w:rFonts w:ascii="宋体" w:hAnsi="宋体" w:cs="宋体" w:eastAsia="宋体"/>
          <w:spacing w:val="-55"/>
        </w:rPr>
        <w:t> </w:t>
      </w:r>
      <w:r>
        <w:rPr>
          <w:spacing w:val="-2"/>
        </w:rPr>
        <w:t>登陆公司业务操作平台→预定市场部→网站后台管理→酒店周边信息→录入信息</w:t>
      </w:r>
    </w:p>
    <w:p>
      <w:pPr>
        <w:pStyle w:val="BodyText"/>
        <w:spacing w:line="240" w:lineRule="auto"/>
        <w:ind w:right="0"/>
        <w:jc w:val="both"/>
      </w:pPr>
      <w:r>
        <w:rPr>
          <w:rFonts w:ascii="宋体" w:hAnsi="宋体" w:cs="宋体" w:eastAsia="宋体"/>
        </w:rPr>
        <w:t>8.1.3</w:t>
      </w:r>
      <w:r>
        <w:rPr>
          <w:rFonts w:ascii="宋体" w:hAnsi="宋体" w:cs="宋体" w:eastAsia="宋体"/>
          <w:spacing w:val="-55"/>
        </w:rPr>
        <w:t> </w:t>
      </w:r>
      <w:r>
        <w:rPr>
          <w:spacing w:val="-2"/>
        </w:rPr>
        <w:t>登陆公司业务操作平台→运营部→酒店照片上传</w:t>
      </w:r>
    </w:p>
    <w:p>
      <w:pPr>
        <w:pStyle w:val="BodyText"/>
        <w:spacing w:line="240" w:lineRule="auto"/>
        <w:ind w:right="0"/>
        <w:jc w:val="both"/>
      </w:pPr>
      <w:r>
        <w:rPr>
          <w:rFonts w:ascii="宋体" w:hAnsi="宋体" w:cs="宋体" w:eastAsia="宋体"/>
          <w:spacing w:val="-1"/>
        </w:rPr>
        <w:t>8.1.3.1</w:t>
      </w:r>
      <w:r>
        <w:rPr>
          <w:rFonts w:ascii="宋体" w:hAnsi="宋体" w:cs="宋体" w:eastAsia="宋体"/>
          <w:spacing w:val="-53"/>
        </w:rPr>
        <w:t> </w:t>
      </w:r>
      <w:r>
        <w:rPr>
          <w:spacing w:val="-2"/>
        </w:rPr>
        <w:t>照片要求：</w:t>
      </w:r>
    </w:p>
    <w:p>
      <w:pPr>
        <w:pStyle w:val="BodyText"/>
        <w:spacing w:line="240" w:lineRule="auto"/>
        <w:ind w:right="0"/>
        <w:jc w:val="both"/>
      </w:pPr>
      <w:r>
        <w:rPr>
          <w:rFonts w:ascii="宋体" w:hAnsi="宋体" w:cs="宋体" w:eastAsia="宋体"/>
          <w:spacing w:val="-1"/>
        </w:rPr>
        <w:t>8.1.3.1.1</w:t>
      </w:r>
      <w:r>
        <w:rPr>
          <w:rFonts w:ascii="宋体" w:hAnsi="宋体" w:cs="宋体" w:eastAsia="宋体"/>
          <w:spacing w:val="-55"/>
        </w:rPr>
        <w:t> </w:t>
      </w:r>
      <w:r>
        <w:rPr>
          <w:spacing w:val="-2"/>
        </w:rPr>
        <w:t>上传图片的比列大小为</w:t>
      </w:r>
      <w:r>
        <w:rPr>
          <w:spacing w:val="-52"/>
        </w:rPr>
        <w:t> </w:t>
      </w:r>
      <w:r>
        <w:rPr>
          <w:rFonts w:ascii="宋体" w:hAnsi="宋体" w:cs="宋体" w:eastAsia="宋体"/>
          <w:spacing w:val="-2"/>
        </w:rPr>
        <w:t>4</w:t>
      </w:r>
      <w:r>
        <w:rPr>
          <w:spacing w:val="-2"/>
        </w:rPr>
        <w:t>：</w:t>
      </w:r>
      <w:r>
        <w:rPr>
          <w:rFonts w:ascii="宋体" w:hAnsi="宋体" w:cs="宋体" w:eastAsia="宋体"/>
          <w:spacing w:val="-2"/>
        </w:rPr>
        <w:t>3</w:t>
      </w:r>
      <w:r>
        <w:rPr>
          <w:spacing w:val="-2"/>
        </w:rPr>
        <w:t>。如果图片大小不是</w:t>
      </w:r>
      <w:r>
        <w:rPr>
          <w:spacing w:val="-53"/>
        </w:rPr>
        <w:t> </w:t>
      </w:r>
      <w:r>
        <w:rPr>
          <w:rFonts w:ascii="宋体" w:hAnsi="宋体" w:cs="宋体" w:eastAsia="宋体"/>
          <w:spacing w:val="-2"/>
        </w:rPr>
        <w:t>4</w:t>
      </w:r>
      <w:r>
        <w:rPr>
          <w:spacing w:val="-2"/>
        </w:rPr>
        <w:t>：</w:t>
      </w:r>
      <w:r>
        <w:rPr>
          <w:rFonts w:ascii="宋体" w:hAnsi="宋体" w:cs="宋体" w:eastAsia="宋体"/>
          <w:spacing w:val="-2"/>
        </w:rPr>
        <w:t>3</w:t>
      </w:r>
      <w:r>
        <w:rPr>
          <w:spacing w:val="-2"/>
        </w:rPr>
        <w:t>，则上传时会报错。</w:t>
      </w:r>
    </w:p>
    <w:p>
      <w:pPr>
        <w:pStyle w:val="BodyText"/>
        <w:spacing w:line="358" w:lineRule="auto"/>
        <w:ind w:right="144"/>
        <w:jc w:val="left"/>
      </w:pPr>
      <w:r>
        <w:rPr>
          <w:rFonts w:ascii="宋体" w:hAnsi="宋体" w:cs="宋体" w:eastAsia="宋体"/>
          <w:spacing w:val="-1"/>
        </w:rPr>
        <w:t>8.1.3.1.2</w:t>
      </w:r>
      <w:r>
        <w:rPr>
          <w:rFonts w:ascii="宋体" w:hAnsi="宋体" w:cs="宋体" w:eastAsia="宋体"/>
          <w:spacing w:val="-53"/>
        </w:rPr>
        <w:t> </w:t>
      </w:r>
      <w:r>
        <w:rPr>
          <w:spacing w:val="-1"/>
        </w:rPr>
        <w:t>像素为</w:t>
      </w:r>
      <w:r>
        <w:rPr>
          <w:spacing w:val="-53"/>
        </w:rPr>
        <w:t> </w:t>
      </w:r>
      <w:r>
        <w:rPr>
          <w:rFonts w:ascii="宋体" w:hAnsi="宋体" w:cs="宋体" w:eastAsia="宋体"/>
          <w:spacing w:val="-2"/>
        </w:rPr>
        <w:t>800</w:t>
      </w:r>
      <w:r>
        <w:rPr>
          <w:spacing w:val="-2"/>
        </w:rPr>
        <w:t>×</w:t>
      </w:r>
      <w:r>
        <w:rPr>
          <w:rFonts w:ascii="宋体" w:hAnsi="宋体" w:cs="宋体" w:eastAsia="宋体"/>
          <w:spacing w:val="-2"/>
        </w:rPr>
        <w:t>600</w:t>
      </w:r>
      <w:r>
        <w:rPr>
          <w:rFonts w:ascii="宋体" w:hAnsi="宋体" w:cs="宋体" w:eastAsia="宋体"/>
          <w:spacing w:val="-52"/>
        </w:rPr>
        <w:t> </w:t>
      </w:r>
      <w:r>
        <w:rPr>
          <w:spacing w:val="-1"/>
        </w:rPr>
        <w:t>像素；</w:t>
      </w:r>
      <w:r>
        <w:rPr>
          <w:rFonts w:ascii="宋体" w:hAnsi="宋体" w:cs="宋体" w:eastAsia="宋体"/>
          <w:spacing w:val="-1"/>
        </w:rPr>
        <w:t>1024</w:t>
      </w:r>
      <w:r>
        <w:rPr>
          <w:spacing w:val="-1"/>
        </w:rPr>
        <w:t>×</w:t>
      </w:r>
      <w:r>
        <w:rPr>
          <w:rFonts w:ascii="宋体" w:hAnsi="宋体" w:cs="宋体" w:eastAsia="宋体"/>
          <w:spacing w:val="-1"/>
        </w:rPr>
        <w:t>768</w:t>
      </w:r>
      <w:r>
        <w:rPr>
          <w:rFonts w:ascii="宋体" w:hAnsi="宋体" w:cs="宋体" w:eastAsia="宋体"/>
          <w:spacing w:val="-55"/>
        </w:rPr>
        <w:t> </w:t>
      </w:r>
      <w:r>
        <w:rPr>
          <w:spacing w:val="-1"/>
        </w:rPr>
        <w:t>像素；</w:t>
      </w:r>
      <w:r>
        <w:rPr>
          <w:rFonts w:ascii="宋体" w:hAnsi="宋体" w:cs="宋体" w:eastAsia="宋体"/>
          <w:spacing w:val="-1"/>
        </w:rPr>
        <w:t>1600</w:t>
      </w:r>
      <w:r>
        <w:rPr>
          <w:spacing w:val="-1"/>
        </w:rPr>
        <w:t>×</w:t>
      </w:r>
      <w:r>
        <w:rPr>
          <w:rFonts w:ascii="宋体" w:hAnsi="宋体" w:cs="宋体" w:eastAsia="宋体"/>
          <w:spacing w:val="-1"/>
        </w:rPr>
        <w:t>1200</w:t>
      </w:r>
      <w:r>
        <w:rPr>
          <w:rFonts w:ascii="宋体" w:hAnsi="宋体" w:cs="宋体" w:eastAsia="宋体"/>
          <w:spacing w:val="-55"/>
        </w:rPr>
        <w:t> </w:t>
      </w:r>
      <w:r>
        <w:rPr>
          <w:spacing w:val="-1"/>
        </w:rPr>
        <w:t>像素；3264×2448</w:t>
      </w:r>
      <w:r>
        <w:rPr>
          <w:spacing w:val="-52"/>
        </w:rPr>
        <w:t> </w:t>
      </w:r>
      <w:r>
        <w:rPr>
          <w:spacing w:val="-2"/>
        </w:rPr>
        <w:t>像素等。最小上传</w:t>
      </w:r>
      <w:r>
        <w:rPr>
          <w:spacing w:val="57"/>
        </w:rPr>
        <w:t> </w:t>
      </w:r>
      <w:r>
        <w:rPr>
          <w:spacing w:val="-1"/>
        </w:rPr>
        <w:t>尺寸不得小于</w:t>
      </w:r>
      <w:r>
        <w:rPr>
          <w:spacing w:val="-53"/>
        </w:rPr>
        <w:t> </w:t>
      </w:r>
      <w:r>
        <w:rPr>
          <w:rFonts w:ascii="宋体" w:hAnsi="宋体" w:cs="宋体" w:eastAsia="宋体"/>
          <w:spacing w:val="-1"/>
        </w:rPr>
        <w:t>800</w:t>
      </w:r>
      <w:r>
        <w:rPr>
          <w:spacing w:val="-1"/>
        </w:rPr>
        <w:t>×</w:t>
      </w:r>
      <w:r>
        <w:rPr>
          <w:rFonts w:ascii="宋体" w:hAnsi="宋体" w:cs="宋体" w:eastAsia="宋体"/>
          <w:spacing w:val="-1"/>
        </w:rPr>
        <w:t>600</w:t>
      </w:r>
      <w:r>
        <w:rPr>
          <w:rFonts w:ascii="宋体" w:hAnsi="宋体" w:cs="宋体" w:eastAsia="宋体"/>
          <w:spacing w:val="-55"/>
        </w:rPr>
        <w:t> </w:t>
      </w:r>
      <w:r>
        <w:rPr>
          <w:spacing w:val="-1"/>
        </w:rPr>
        <w:t>像素。</w:t>
      </w:r>
    </w:p>
    <w:p>
      <w:pPr>
        <w:pStyle w:val="BodyText"/>
        <w:spacing w:line="356" w:lineRule="auto" w:before="29"/>
        <w:ind w:right="144"/>
        <w:jc w:val="left"/>
      </w:pPr>
      <w:r>
        <w:rPr>
          <w:rFonts w:ascii="宋体" w:hAnsi="宋体" w:cs="宋体" w:eastAsia="宋体"/>
          <w:spacing w:val="-1"/>
        </w:rPr>
        <w:t>8.1.3.1.3</w:t>
      </w:r>
      <w:r>
        <w:rPr>
          <w:rFonts w:ascii="宋体" w:hAnsi="宋体" w:cs="宋体" w:eastAsia="宋体"/>
          <w:spacing w:val="-48"/>
        </w:rPr>
        <w:t> </w:t>
      </w:r>
      <w:r>
        <w:rPr>
          <w:spacing w:val="-2"/>
        </w:rPr>
        <w:t>图片大小不得大于</w:t>
      </w:r>
      <w:r>
        <w:rPr>
          <w:spacing w:val="-50"/>
        </w:rPr>
        <w:t> </w:t>
      </w:r>
      <w:r>
        <w:rPr>
          <w:rFonts w:ascii="宋体" w:hAnsi="宋体" w:cs="宋体" w:eastAsia="宋体"/>
          <w:spacing w:val="-2"/>
        </w:rPr>
        <w:t>150KB</w:t>
      </w:r>
      <w:r>
        <w:rPr>
          <w:spacing w:val="-2"/>
        </w:rPr>
        <w:t>。如果不会自行压缩图片，我们在业务操作系统中的酒店照片上传</w:t>
      </w:r>
      <w:r>
        <w:rPr>
          <w:spacing w:val="59"/>
        </w:rPr>
        <w:t> </w:t>
      </w:r>
      <w:r>
        <w:rPr>
          <w:spacing w:val="-2"/>
        </w:rPr>
        <w:t>模块提供了图片压缩工具。</w:t>
      </w:r>
    </w:p>
    <w:p>
      <w:pPr>
        <w:pStyle w:val="BodyText"/>
        <w:spacing w:line="240" w:lineRule="auto" w:before="31"/>
        <w:ind w:right="0"/>
        <w:jc w:val="both"/>
      </w:pPr>
      <w:r>
        <w:rPr>
          <w:rFonts w:ascii="宋体" w:hAnsi="宋体" w:cs="宋体" w:eastAsia="宋体"/>
        </w:rPr>
        <w:t>8.1.3</w:t>
      </w:r>
      <w:r>
        <w:rPr>
          <w:rFonts w:ascii="宋体" w:hAnsi="宋体" w:cs="宋体" w:eastAsia="宋体"/>
          <w:spacing w:val="-3"/>
        </w:rPr>
        <w:t>.</w:t>
      </w:r>
      <w:r>
        <w:rPr>
          <w:rFonts w:ascii="宋体" w:hAnsi="宋体" w:cs="宋体" w:eastAsia="宋体"/>
        </w:rPr>
        <w:t>1.4</w:t>
      </w:r>
      <w:r>
        <w:rPr>
          <w:rFonts w:ascii="宋体" w:hAnsi="宋体" w:cs="宋体" w:eastAsia="宋体"/>
          <w:spacing w:val="-55"/>
        </w:rPr>
        <w:t> </w:t>
      </w:r>
      <w:r>
        <w:rPr/>
        <w:t>图</w:t>
      </w:r>
      <w:r>
        <w:rPr>
          <w:spacing w:val="-3"/>
        </w:rPr>
        <w:t>片</w:t>
      </w:r>
      <w:r>
        <w:rPr/>
        <w:t>格</w:t>
      </w:r>
      <w:r>
        <w:rPr>
          <w:spacing w:val="-3"/>
        </w:rPr>
        <w:t>式</w:t>
      </w:r>
      <w:r>
        <w:rPr>
          <w:spacing w:val="-1"/>
        </w:rPr>
        <w:t>：</w:t>
      </w:r>
      <w:r>
        <w:rPr>
          <w:rFonts w:ascii="宋体" w:hAnsi="宋体" w:cs="宋体" w:eastAsia="宋体"/>
        </w:rPr>
        <w:t>j</w:t>
      </w:r>
      <w:r>
        <w:rPr>
          <w:rFonts w:ascii="宋体" w:hAnsi="宋体" w:cs="宋体" w:eastAsia="宋体"/>
          <w:spacing w:val="-3"/>
        </w:rPr>
        <w:t>pg</w:t>
      </w:r>
      <w:r>
        <w:rPr>
          <w:rFonts w:ascii="宋体" w:hAnsi="宋体" w:cs="宋体" w:eastAsia="宋体"/>
        </w:rPr>
        <w:t>, gif,</w:t>
      </w:r>
      <w:r>
        <w:rPr>
          <w:rFonts w:ascii="宋体" w:hAnsi="宋体" w:cs="宋体" w:eastAsia="宋体"/>
          <w:spacing w:val="-2"/>
        </w:rPr>
        <w:t> </w:t>
      </w:r>
      <w:r>
        <w:rPr>
          <w:rFonts w:ascii="宋体" w:hAnsi="宋体" w:cs="宋体" w:eastAsia="宋体"/>
        </w:rPr>
        <w:t>bm</w:t>
      </w:r>
      <w:r>
        <w:rPr>
          <w:rFonts w:ascii="宋体" w:hAnsi="宋体" w:cs="宋体" w:eastAsia="宋体"/>
          <w:spacing w:val="-3"/>
        </w:rPr>
        <w:t>p</w:t>
      </w:r>
      <w:r>
        <w:rPr>
          <w:spacing w:val="-106"/>
        </w:rPr>
        <w:t>。</w:t>
      </w:r>
      <w:r>
        <w:rPr>
          <w:spacing w:val="-3"/>
        </w:rPr>
        <w:t>（</w:t>
      </w:r>
      <w:r>
        <w:rPr/>
        <w:t>建议</w:t>
      </w:r>
      <w:r>
        <w:rPr>
          <w:spacing w:val="-55"/>
        </w:rPr>
        <w:t> </w:t>
      </w:r>
      <w:r>
        <w:rPr>
          <w:rFonts w:ascii="宋体" w:hAnsi="宋体" w:cs="宋体" w:eastAsia="宋体"/>
        </w:rPr>
        <w:t>jp</w:t>
      </w:r>
      <w:r>
        <w:rPr>
          <w:rFonts w:ascii="宋体" w:hAnsi="宋体" w:cs="宋体" w:eastAsia="宋体"/>
          <w:spacing w:val="-3"/>
        </w:rPr>
        <w:t>g</w:t>
      </w:r>
      <w:r>
        <w:rPr/>
        <w:t>）</w:t>
      </w:r>
    </w:p>
    <w:p>
      <w:pPr>
        <w:pStyle w:val="BodyText"/>
        <w:spacing w:line="349" w:lineRule="auto" w:before="135"/>
        <w:ind w:right="146"/>
        <w:jc w:val="both"/>
      </w:pPr>
      <w:r>
        <w:rPr>
          <w:rFonts w:ascii="宋体" w:hAnsi="宋体" w:cs="宋体" w:eastAsia="宋体"/>
          <w:spacing w:val="-1"/>
        </w:rPr>
        <w:t>8.1.3.1.5</w:t>
      </w:r>
      <w:r>
        <w:rPr>
          <w:rFonts w:ascii="宋体" w:hAnsi="宋体" w:cs="宋体" w:eastAsia="宋体"/>
          <w:spacing w:val="-55"/>
        </w:rPr>
        <w:t> </w:t>
      </w:r>
      <w:r>
        <w:rPr>
          <w:spacing w:val="-2"/>
        </w:rPr>
        <w:t>上传图片张数为</w:t>
      </w:r>
      <w:r>
        <w:rPr>
          <w:spacing w:val="-52"/>
        </w:rPr>
        <w:t> </w:t>
      </w:r>
      <w:r>
        <w:rPr>
          <w:rFonts w:ascii="宋体" w:hAnsi="宋体" w:cs="宋体" w:eastAsia="宋体"/>
        </w:rPr>
        <w:t>9</w:t>
      </w:r>
      <w:r>
        <w:rPr>
          <w:rFonts w:ascii="宋体" w:hAnsi="宋体" w:cs="宋体" w:eastAsia="宋体"/>
          <w:spacing w:val="-53"/>
        </w:rPr>
        <w:t> </w:t>
      </w:r>
      <w:r>
        <w:rPr>
          <w:spacing w:val="-3"/>
        </w:rPr>
        <w:t>张，分别是：外景 </w:t>
      </w:r>
      <w:r>
        <w:rPr>
          <w:rFonts w:ascii="宋体" w:hAnsi="宋体" w:cs="宋体" w:eastAsia="宋体"/>
          <w:spacing w:val="-3"/>
        </w:rPr>
        <w:t>*</w:t>
      </w:r>
      <w:r>
        <w:rPr>
          <w:spacing w:val="-3"/>
        </w:rPr>
        <w:t>、大堂</w:t>
      </w:r>
      <w:r>
        <w:rPr>
          <w:spacing w:val="-2"/>
        </w:rPr>
        <w:t> </w:t>
      </w:r>
      <w:r>
        <w:rPr>
          <w:rFonts w:ascii="宋体" w:hAnsi="宋体" w:cs="宋体" w:eastAsia="宋体"/>
          <w:spacing w:val="-3"/>
        </w:rPr>
        <w:t>*</w:t>
      </w:r>
      <w:r>
        <w:rPr>
          <w:spacing w:val="-3"/>
        </w:rPr>
        <w:t>、标准房</w:t>
      </w:r>
      <w:r>
        <w:rPr>
          <w:spacing w:val="-2"/>
        </w:rPr>
        <w:t> </w:t>
      </w:r>
      <w:r>
        <w:rPr>
          <w:rFonts w:ascii="宋体" w:hAnsi="宋体" w:cs="宋体" w:eastAsia="宋体"/>
          <w:spacing w:val="-3"/>
        </w:rPr>
        <w:t>*</w:t>
      </w:r>
      <w:r>
        <w:rPr>
          <w:spacing w:val="-3"/>
        </w:rPr>
        <w:t>、大床房</w:t>
      </w:r>
      <w:r>
        <w:rPr/>
        <w:t> </w:t>
      </w:r>
      <w:r>
        <w:rPr>
          <w:rFonts w:ascii="宋体" w:hAnsi="宋体" w:cs="宋体" w:eastAsia="宋体"/>
          <w:spacing w:val="-3"/>
        </w:rPr>
        <w:t>*</w:t>
      </w:r>
      <w:r>
        <w:rPr>
          <w:spacing w:val="-3"/>
        </w:rPr>
        <w:t>、房间洗手间</w:t>
      </w:r>
      <w:r>
        <w:rPr>
          <w:spacing w:val="-2"/>
        </w:rPr>
        <w:t> </w:t>
      </w:r>
      <w:r>
        <w:rPr>
          <w:rFonts w:ascii="宋体" w:hAnsi="宋体" w:cs="宋体" w:eastAsia="宋体"/>
          <w:spacing w:val="-7"/>
        </w:rPr>
        <w:t>*</w:t>
      </w:r>
      <w:r>
        <w:rPr>
          <w:spacing w:val="-7"/>
        </w:rPr>
        <w:t>、商</w:t>
      </w:r>
      <w:r>
        <w:rPr>
          <w:spacing w:val="41"/>
        </w:rPr>
        <w:t> </w:t>
      </w:r>
      <w:r>
        <w:rPr/>
        <w:t>务中</w:t>
      </w:r>
      <w:r>
        <w:rPr>
          <w:spacing w:val="-3"/>
        </w:rPr>
        <w:t>心</w:t>
      </w:r>
      <w:r>
        <w:rPr>
          <w:spacing w:val="-56"/>
        </w:rPr>
        <w:t>、</w:t>
      </w:r>
      <w:r>
        <w:rPr>
          <w:spacing w:val="-3"/>
        </w:rPr>
        <w:t>健</w:t>
      </w:r>
      <w:r>
        <w:rPr>
          <w:spacing w:val="-1"/>
        </w:rPr>
        <w:t>身</w:t>
      </w:r>
      <w:r>
        <w:rPr>
          <w:spacing w:val="-3"/>
        </w:rPr>
        <w:t>房</w:t>
      </w:r>
      <w:r>
        <w:rPr>
          <w:spacing w:val="-56"/>
        </w:rPr>
        <w:t>、</w:t>
      </w:r>
      <w:r>
        <w:rPr>
          <w:spacing w:val="-3"/>
        </w:rPr>
        <w:t>餐</w:t>
      </w:r>
      <w:r>
        <w:rPr/>
        <w:t>厅</w:t>
      </w:r>
      <w:r>
        <w:rPr>
          <w:spacing w:val="-58"/>
        </w:rPr>
        <w:t>、</w:t>
      </w:r>
      <w:r>
        <w:rPr>
          <w:spacing w:val="-3"/>
        </w:rPr>
        <w:t>会</w:t>
      </w:r>
      <w:r>
        <w:rPr/>
        <w:t>议</w:t>
      </w:r>
      <w:r>
        <w:rPr>
          <w:spacing w:val="-56"/>
        </w:rPr>
        <w:t>室</w:t>
      </w:r>
      <w:r>
        <w:rPr>
          <w:spacing w:val="-3"/>
        </w:rPr>
        <w:t>（</w:t>
      </w:r>
      <w:r>
        <w:rPr>
          <w:rFonts w:ascii="宋体" w:hAnsi="宋体" w:cs="宋体" w:eastAsia="宋体"/>
          <w:b/>
          <w:bCs/>
          <w:color w:val="FF0000"/>
        </w:rPr>
        <w:t>其中打</w:t>
      </w:r>
      <w:r>
        <w:rPr>
          <w:rFonts w:ascii="宋体" w:hAnsi="宋体" w:cs="宋体" w:eastAsia="宋体"/>
          <w:b/>
          <w:bCs/>
          <w:color w:val="FF0000"/>
          <w:spacing w:val="-1"/>
        </w:rPr>
        <w:t> </w:t>
      </w:r>
      <w:r>
        <w:rPr>
          <w:rFonts w:ascii="Times New Roman" w:hAnsi="Times New Roman" w:cs="Times New Roman" w:eastAsia="Times New Roman"/>
          <w:b/>
          <w:bCs/>
          <w:color w:val="FF0000"/>
        </w:rPr>
        <w:t>*</w:t>
      </w:r>
      <w:r>
        <w:rPr>
          <w:rFonts w:ascii="Times New Roman" w:hAnsi="Times New Roman" w:cs="Times New Roman" w:eastAsia="Times New Roman"/>
          <w:b/>
          <w:bCs/>
          <w:color w:val="FF0000"/>
          <w:spacing w:val="50"/>
        </w:rPr>
        <w:t> </w:t>
      </w:r>
      <w:r>
        <w:rPr>
          <w:rFonts w:ascii="宋体" w:hAnsi="宋体" w:cs="宋体" w:eastAsia="宋体"/>
          <w:b/>
          <w:bCs/>
          <w:color w:val="FF0000"/>
        </w:rPr>
        <w:t>的为必</w:t>
      </w:r>
      <w:r>
        <w:rPr>
          <w:rFonts w:ascii="宋体" w:hAnsi="宋体" w:cs="宋体" w:eastAsia="宋体"/>
          <w:b/>
          <w:bCs/>
          <w:color w:val="FF0000"/>
          <w:spacing w:val="-3"/>
        </w:rPr>
        <w:t>须</w:t>
      </w:r>
      <w:r>
        <w:rPr>
          <w:rFonts w:ascii="宋体" w:hAnsi="宋体" w:cs="宋体" w:eastAsia="宋体"/>
          <w:b/>
          <w:bCs/>
          <w:color w:val="FF0000"/>
        </w:rPr>
        <w:t>上传的图片</w:t>
      </w:r>
      <w:r>
        <w:rPr>
          <w:rFonts w:ascii="宋体" w:hAnsi="宋体" w:cs="宋体" w:eastAsia="宋体"/>
          <w:b/>
          <w:bCs/>
          <w:color w:val="FF0000"/>
          <w:spacing w:val="-56"/>
        </w:rPr>
        <w:t>，</w:t>
      </w:r>
      <w:r>
        <w:rPr>
          <w:rFonts w:ascii="宋体" w:hAnsi="宋体" w:cs="宋体" w:eastAsia="宋体"/>
          <w:b/>
          <w:bCs/>
          <w:color w:val="FF0000"/>
        </w:rPr>
        <w:t>其它</w:t>
      </w:r>
      <w:r>
        <w:rPr>
          <w:rFonts w:ascii="宋体" w:hAnsi="宋体" w:cs="宋体" w:eastAsia="宋体"/>
          <w:b/>
          <w:bCs/>
          <w:color w:val="FF0000"/>
          <w:spacing w:val="-3"/>
        </w:rPr>
        <w:t>照</w:t>
      </w:r>
      <w:r>
        <w:rPr>
          <w:rFonts w:ascii="宋体" w:hAnsi="宋体" w:cs="宋体" w:eastAsia="宋体"/>
          <w:b/>
          <w:bCs/>
          <w:color w:val="FF0000"/>
        </w:rPr>
        <w:t>片</w:t>
      </w:r>
      <w:r>
        <w:rPr>
          <w:rFonts w:ascii="宋体" w:hAnsi="宋体" w:cs="宋体" w:eastAsia="宋体"/>
          <w:b/>
          <w:bCs/>
          <w:color w:val="FF0000"/>
          <w:spacing w:val="-3"/>
        </w:rPr>
        <w:t>视</w:t>
      </w:r>
      <w:r>
        <w:rPr>
          <w:rFonts w:ascii="宋体" w:hAnsi="宋体" w:cs="宋体" w:eastAsia="宋体"/>
          <w:b/>
          <w:bCs/>
          <w:color w:val="FF0000"/>
        </w:rPr>
        <w:t>酒店情况</w:t>
      </w:r>
      <w:r>
        <w:rPr>
          <w:rFonts w:ascii="宋体" w:hAnsi="宋体" w:cs="宋体" w:eastAsia="宋体"/>
          <w:b/>
          <w:bCs/>
          <w:color w:val="FF0000"/>
          <w:spacing w:val="-56"/>
        </w:rPr>
        <w:t>，</w:t>
      </w:r>
      <w:r>
        <w:rPr>
          <w:rFonts w:ascii="宋体" w:hAnsi="宋体" w:cs="宋体" w:eastAsia="宋体"/>
          <w:b/>
          <w:bCs/>
          <w:color w:val="FF0000"/>
        </w:rPr>
        <w:t>选择性</w:t>
      </w:r>
      <w:r>
        <w:rPr>
          <w:rFonts w:ascii="宋体" w:hAnsi="宋体" w:cs="宋体" w:eastAsia="宋体"/>
          <w:b/>
          <w:bCs/>
          <w:color w:val="FF0000"/>
          <w:spacing w:val="-3"/>
        </w:rPr>
        <w:t>上</w:t>
      </w:r>
      <w:r>
        <w:rPr>
          <w:rFonts w:ascii="宋体" w:hAnsi="宋体" w:cs="宋体" w:eastAsia="宋体"/>
          <w:b/>
          <w:bCs/>
          <w:color w:val="FF0000"/>
        </w:rPr>
        <w:t>传</w:t>
      </w:r>
      <w:r>
        <w:rPr>
          <w:rFonts w:ascii="宋体" w:hAnsi="宋体" w:cs="宋体" w:eastAsia="宋体"/>
          <w:b/>
          <w:bCs/>
          <w:color w:val="FF0000"/>
          <w:spacing w:val="-106"/>
        </w:rPr>
        <w:t>。</w:t>
      </w:r>
      <w:r>
        <w:rPr/>
        <w:t>）</w:t>
      </w:r>
      <w:r>
        <w:rPr/>
        <w:t> </w:t>
      </w:r>
      <w:r>
        <w:rPr>
          <w:rFonts w:ascii="宋体" w:hAnsi="宋体" w:cs="宋体" w:eastAsia="宋体"/>
          <w:spacing w:val="-1"/>
        </w:rPr>
        <w:t>8.1.3.2</w:t>
      </w:r>
      <w:r>
        <w:rPr>
          <w:rFonts w:ascii="宋体" w:hAnsi="宋体" w:cs="宋体" w:eastAsia="宋体"/>
          <w:spacing w:val="-53"/>
        </w:rPr>
        <w:t> </w:t>
      </w:r>
      <w:r>
        <w:rPr>
          <w:spacing w:val="-3"/>
        </w:rPr>
        <w:t>酒店电子地图确认：登陆</w:t>
      </w:r>
      <w:r>
        <w:rPr>
          <w:spacing w:val="-55"/>
        </w:rPr>
        <w:t> </w:t>
      </w:r>
      <w:r>
        <w:rPr>
          <w:rFonts w:ascii="宋体" w:hAnsi="宋体" w:cs="宋体" w:eastAsia="宋体"/>
          <w:color w:val="0000FF"/>
          <w:spacing w:val="-55"/>
        </w:rPr>
      </w:r>
      <w:hyperlink r:id="rId15">
        <w:r>
          <w:rPr>
            <w:rFonts w:ascii="宋体" w:hAnsi="宋体" w:cs="宋体" w:eastAsia="宋体"/>
            <w:color w:val="0000FF"/>
            <w:spacing w:val="-1"/>
            <w:u w:val="single" w:color="0000FF"/>
          </w:rPr>
          <w:t>www.998.com</w:t>
        </w:r>
        <w:r>
          <w:rPr>
            <w:rFonts w:ascii="宋体" w:hAnsi="宋体" w:cs="宋体" w:eastAsia="宋体"/>
            <w:color w:val="0000FF"/>
            <w:spacing w:val="-55"/>
            <w:u w:val="single" w:color="0000FF"/>
          </w:rPr>
          <w:t> </w:t>
        </w:r>
        <w:r>
          <w:rPr>
            <w:rFonts w:ascii="宋体" w:hAnsi="宋体" w:cs="宋体" w:eastAsia="宋体"/>
            <w:color w:val="0000FF"/>
            <w:spacing w:val="-55"/>
          </w:rPr>
        </w:r>
      </w:hyperlink>
      <w:r>
        <w:rPr>
          <w:spacing w:val="-3"/>
        </w:rPr>
        <w:t>找到相应的酒店，核对酒店地图是否正确。若地图正确</w:t>
      </w:r>
      <w:r>
        <w:rPr>
          <w:spacing w:val="33"/>
        </w:rPr>
        <w:t> </w:t>
      </w:r>
      <w:r>
        <w:rPr>
          <w:spacing w:val="-1"/>
        </w:rPr>
        <w:t>则发送邮件到</w:t>
      </w:r>
      <w:r>
        <w:rPr>
          <w:spacing w:val="-53"/>
        </w:rPr>
        <w:t> </w:t>
      </w:r>
      <w:hyperlink r:id="rId16">
        <w:r>
          <w:rPr>
            <w:rFonts w:ascii="宋体" w:hAnsi="宋体" w:cs="宋体" w:eastAsia="宋体"/>
            <w:spacing w:val="-1"/>
          </w:rPr>
          <w:t>jinlj@998.com</w:t>
        </w:r>
      </w:hyperlink>
      <w:r>
        <w:rPr>
          <w:spacing w:val="-1"/>
        </w:rPr>
        <w:t>，否则致电</w:t>
      </w:r>
      <w:r>
        <w:rPr>
          <w:spacing w:val="-55"/>
        </w:rPr>
        <w:t> </w:t>
      </w:r>
      <w:r>
        <w:rPr>
          <w:rFonts w:ascii="宋体" w:hAnsi="宋体" w:cs="宋体" w:eastAsia="宋体"/>
        </w:rPr>
        <w:t>IT</w:t>
      </w:r>
      <w:r>
        <w:rPr>
          <w:rFonts w:ascii="宋体" w:hAnsi="宋体" w:cs="宋体" w:eastAsia="宋体"/>
          <w:spacing w:val="-53"/>
        </w:rPr>
        <w:t> </w:t>
      </w:r>
      <w:r>
        <w:rPr>
          <w:spacing w:val="-2"/>
        </w:rPr>
        <w:t>部调整。</w:t>
      </w:r>
    </w:p>
    <w:p>
      <w:pPr>
        <w:pStyle w:val="Heading2"/>
        <w:spacing w:line="240" w:lineRule="auto" w:before="22"/>
        <w:ind w:right="0"/>
        <w:jc w:val="both"/>
        <w:rPr>
          <w:b w:val="0"/>
          <w:bCs w:val="0"/>
        </w:rPr>
      </w:pPr>
      <w:bookmarkStart w:name="_TOC_250000" w:id="40"/>
      <w:r>
        <w:rPr>
          <w:rFonts w:ascii="Arial" w:hAnsi="Arial" w:cs="Arial" w:eastAsia="Arial"/>
        </w:rPr>
        <w:t>8.2</w:t>
      </w:r>
      <w:r>
        <w:rPr>
          <w:rFonts w:ascii="Arial" w:hAnsi="Arial" w:cs="Arial" w:eastAsia="Arial"/>
          <w:spacing w:val="-21"/>
        </w:rPr>
        <w:t> </w:t>
      </w:r>
      <w:r>
        <w:rPr/>
        <w:t>会签项目</w:t>
      </w:r>
      <w:bookmarkEnd w:id="40"/>
      <w:r>
        <w:rPr>
          <w:b w:val="0"/>
          <w:bCs w:val="0"/>
        </w:rPr>
      </w:r>
    </w:p>
    <w:p>
      <w:pPr>
        <w:pStyle w:val="BodyText"/>
        <w:spacing w:line="240" w:lineRule="auto" w:before="173"/>
        <w:ind w:right="0"/>
        <w:jc w:val="both"/>
      </w:pPr>
      <w:r>
        <w:rPr>
          <w:rFonts w:ascii="宋体" w:hAnsi="宋体" w:cs="宋体" w:eastAsia="宋体"/>
        </w:rPr>
        <w:t>8.2.1</w:t>
      </w:r>
      <w:r>
        <w:rPr>
          <w:rFonts w:ascii="宋体" w:hAnsi="宋体" w:cs="宋体" w:eastAsia="宋体"/>
          <w:spacing w:val="-55"/>
        </w:rPr>
        <w:t> </w:t>
      </w:r>
      <w:r>
        <w:rPr/>
        <w:t>信</w:t>
      </w:r>
      <w:r>
        <w:rPr>
          <w:spacing w:val="-3"/>
        </w:rPr>
        <w:t>息</w:t>
      </w:r>
      <w:r>
        <w:rPr/>
        <w:t>系</w:t>
      </w:r>
      <w:r>
        <w:rPr>
          <w:spacing w:val="-3"/>
        </w:rPr>
        <w:t>统</w:t>
      </w:r>
      <w:r>
        <w:rPr/>
        <w:t>部</w:t>
      </w:r>
      <w:r>
        <w:rPr>
          <w:spacing w:val="-3"/>
        </w:rPr>
        <w:t>（</w:t>
      </w:r>
      <w:r>
        <w:rPr>
          <w:rFonts w:ascii="宋体" w:hAnsi="宋体" w:cs="宋体" w:eastAsia="宋体"/>
        </w:rPr>
        <w:t>3</w:t>
      </w:r>
      <w:r>
        <w:rPr>
          <w:rFonts w:ascii="宋体" w:hAnsi="宋体" w:cs="宋体" w:eastAsia="宋体"/>
          <w:spacing w:val="-53"/>
        </w:rPr>
        <w:t> </w:t>
      </w:r>
      <w:r>
        <w:rPr/>
        <w:t>项</w:t>
      </w:r>
      <w:r>
        <w:rPr>
          <w:spacing w:val="-108"/>
        </w:rPr>
        <w:t>）</w:t>
      </w:r>
      <w:r>
        <w:rPr/>
        <w:t>：酒</w:t>
      </w:r>
      <w:r>
        <w:rPr>
          <w:spacing w:val="-3"/>
        </w:rPr>
        <w:t>店</w:t>
      </w:r>
      <w:r>
        <w:rPr/>
        <w:t>电</w:t>
      </w:r>
      <w:r>
        <w:rPr>
          <w:spacing w:val="-3"/>
        </w:rPr>
        <w:t>子</w:t>
      </w:r>
      <w:r>
        <w:rPr/>
        <w:t>地</w:t>
      </w:r>
      <w:r>
        <w:rPr>
          <w:spacing w:val="-3"/>
        </w:rPr>
        <w:t>图</w:t>
      </w:r>
      <w:r>
        <w:rPr>
          <w:spacing w:val="-1"/>
        </w:rPr>
        <w:t>、</w:t>
      </w:r>
      <w:r>
        <w:rPr>
          <w:rFonts w:ascii="宋体" w:hAnsi="宋体" w:cs="宋体" w:eastAsia="宋体"/>
          <w:spacing w:val="-3"/>
        </w:rPr>
        <w:t>I</w:t>
      </w:r>
      <w:r>
        <w:rPr>
          <w:rFonts w:ascii="宋体" w:hAnsi="宋体" w:cs="宋体" w:eastAsia="宋体"/>
        </w:rPr>
        <w:t>T</w:t>
      </w:r>
      <w:r>
        <w:rPr>
          <w:rFonts w:ascii="宋体" w:hAnsi="宋体" w:cs="宋体" w:eastAsia="宋体"/>
          <w:spacing w:val="-53"/>
        </w:rPr>
        <w:t> </w:t>
      </w:r>
      <w:r>
        <w:rPr>
          <w:spacing w:val="-3"/>
        </w:rPr>
        <w:t>设备</w:t>
      </w:r>
      <w:r>
        <w:rPr/>
        <w:t>、酒</w:t>
      </w:r>
      <w:r>
        <w:rPr>
          <w:spacing w:val="-3"/>
        </w:rPr>
        <w:t>店</w:t>
      </w:r>
      <w:r>
        <w:rPr/>
        <w:t>照</w:t>
      </w:r>
      <w:r>
        <w:rPr>
          <w:spacing w:val="-3"/>
        </w:rPr>
        <w:t>片</w:t>
      </w:r>
      <w:r>
        <w:rPr/>
        <w:t>。</w:t>
      </w:r>
    </w:p>
    <w:p>
      <w:pPr>
        <w:pStyle w:val="BodyText"/>
        <w:spacing w:line="240" w:lineRule="auto" w:before="135"/>
        <w:ind w:right="0"/>
        <w:jc w:val="both"/>
      </w:pPr>
      <w:r>
        <w:rPr>
          <w:rFonts w:ascii="宋体" w:hAnsi="宋体" w:cs="宋体" w:eastAsia="宋体"/>
          <w:spacing w:val="-1"/>
        </w:rPr>
        <w:t>8.2.1.1</w:t>
      </w:r>
      <w:r>
        <w:rPr>
          <w:rFonts w:ascii="宋体" w:hAnsi="宋体" w:cs="宋体" w:eastAsia="宋体"/>
          <w:spacing w:val="-53"/>
        </w:rPr>
        <w:t> </w:t>
      </w:r>
      <w:r>
        <w:rPr>
          <w:spacing w:val="-2"/>
        </w:rPr>
        <w:t>酒店电子地图：登陆到</w:t>
      </w:r>
      <w:r>
        <w:rPr>
          <w:spacing w:val="-52"/>
        </w:rPr>
        <w:t> </w:t>
      </w:r>
      <w:r>
        <w:rPr>
          <w:rFonts w:ascii="宋体" w:hAnsi="宋体" w:cs="宋体" w:eastAsia="宋体"/>
          <w:color w:val="0000FF"/>
          <w:spacing w:val="-52"/>
        </w:rPr>
      </w:r>
      <w:hyperlink r:id="rId15">
        <w:r>
          <w:rPr>
            <w:rFonts w:ascii="宋体" w:hAnsi="宋体" w:cs="宋体" w:eastAsia="宋体"/>
            <w:color w:val="0000FF"/>
            <w:spacing w:val="-1"/>
            <w:u w:val="single" w:color="0000FF"/>
          </w:rPr>
          <w:t>www.998.com</w:t>
        </w:r>
        <w:r>
          <w:rPr>
            <w:rFonts w:ascii="宋体" w:hAnsi="宋体" w:cs="宋体" w:eastAsia="宋体"/>
            <w:color w:val="0000FF"/>
            <w:spacing w:val="-55"/>
            <w:u w:val="single" w:color="0000FF"/>
          </w:rPr>
          <w:t> </w:t>
        </w:r>
        <w:r>
          <w:rPr>
            <w:rFonts w:ascii="宋体" w:hAnsi="宋体" w:cs="宋体" w:eastAsia="宋体"/>
            <w:color w:val="0000FF"/>
            <w:spacing w:val="-55"/>
          </w:rPr>
        </w:r>
      </w:hyperlink>
      <w:r>
        <w:rPr>
          <w:spacing w:val="-2"/>
        </w:rPr>
        <w:t>找到相应的酒店，核对电子地图。</w:t>
      </w:r>
    </w:p>
    <w:p>
      <w:pPr>
        <w:pStyle w:val="BodyText"/>
        <w:spacing w:line="240" w:lineRule="auto"/>
        <w:ind w:right="0"/>
        <w:jc w:val="both"/>
      </w:pPr>
      <w:r>
        <w:rPr>
          <w:rFonts w:ascii="宋体" w:hAnsi="宋体" w:cs="宋体" w:eastAsia="宋体"/>
          <w:spacing w:val="-1"/>
        </w:rPr>
        <w:t>8.2.1.2</w:t>
      </w:r>
      <w:r>
        <w:rPr>
          <w:rFonts w:ascii="宋体" w:hAnsi="宋体" w:cs="宋体" w:eastAsia="宋体"/>
        </w:rPr>
        <w:t> </w:t>
      </w:r>
      <w:r>
        <w:rPr>
          <w:spacing w:val="-2"/>
        </w:rPr>
        <w:t>核对实际到位的</w:t>
      </w:r>
      <w:r>
        <w:rPr>
          <w:spacing w:val="-55"/>
        </w:rPr>
        <w:t> </w:t>
      </w:r>
      <w:r>
        <w:rPr>
          <w:rFonts w:ascii="宋体" w:hAnsi="宋体" w:cs="宋体" w:eastAsia="宋体"/>
        </w:rPr>
        <w:t>IT</w:t>
      </w:r>
      <w:r>
        <w:rPr>
          <w:rFonts w:ascii="宋体" w:hAnsi="宋体" w:cs="宋体" w:eastAsia="宋体"/>
          <w:spacing w:val="-52"/>
        </w:rPr>
        <w:t> </w:t>
      </w:r>
      <w:r>
        <w:rPr>
          <w:spacing w:val="-1"/>
        </w:rPr>
        <w:t>设备。</w:t>
      </w:r>
    </w:p>
    <w:p>
      <w:pPr>
        <w:pStyle w:val="BodyText"/>
        <w:spacing w:line="356" w:lineRule="auto"/>
        <w:ind w:right="144"/>
        <w:jc w:val="left"/>
      </w:pPr>
      <w:r>
        <w:rPr>
          <w:rFonts w:ascii="宋体" w:hAnsi="宋体" w:cs="宋体" w:eastAsia="宋体"/>
        </w:rPr>
        <w:t>8.2.1</w:t>
      </w:r>
      <w:r>
        <w:rPr>
          <w:rFonts w:ascii="宋体" w:hAnsi="宋体" w:cs="宋体" w:eastAsia="宋体"/>
          <w:spacing w:val="-3"/>
        </w:rPr>
        <w:t>.</w:t>
      </w:r>
      <w:r>
        <w:rPr>
          <w:rFonts w:ascii="宋体" w:hAnsi="宋体" w:cs="宋体" w:eastAsia="宋体"/>
        </w:rPr>
        <w:t>3 </w:t>
      </w:r>
      <w:r>
        <w:rPr>
          <w:spacing w:val="-3"/>
        </w:rPr>
        <w:t>酒</w:t>
      </w:r>
      <w:r>
        <w:rPr/>
        <w:t>店</w:t>
      </w:r>
      <w:r>
        <w:rPr>
          <w:spacing w:val="-3"/>
        </w:rPr>
        <w:t>照</w:t>
      </w:r>
      <w:r>
        <w:rPr/>
        <w:t>片</w:t>
      </w:r>
      <w:r>
        <w:rPr>
          <w:spacing w:val="-34"/>
        </w:rPr>
        <w:t>：</w:t>
      </w:r>
      <w:r>
        <w:rPr/>
        <w:t>必</w:t>
      </w:r>
      <w:r>
        <w:rPr>
          <w:spacing w:val="-3"/>
        </w:rPr>
        <w:t>备</w:t>
      </w:r>
      <w:r>
        <w:rPr>
          <w:spacing w:val="-32"/>
        </w:rPr>
        <w:t>：</w:t>
      </w:r>
      <w:r>
        <w:rPr/>
        <w:t>外</w:t>
      </w:r>
      <w:r>
        <w:rPr>
          <w:spacing w:val="-3"/>
        </w:rPr>
        <w:t>立</w:t>
      </w:r>
      <w:r>
        <w:rPr/>
        <w:t>面</w:t>
      </w:r>
      <w:r>
        <w:rPr>
          <w:spacing w:val="-34"/>
        </w:rPr>
        <w:t>、</w:t>
      </w:r>
      <w:r>
        <w:rPr/>
        <w:t>大堂</w:t>
      </w:r>
      <w:r>
        <w:rPr>
          <w:spacing w:val="-34"/>
        </w:rPr>
        <w:t>、</w:t>
      </w:r>
      <w:r>
        <w:rPr/>
        <w:t>标</w:t>
      </w:r>
      <w:r>
        <w:rPr>
          <w:spacing w:val="-3"/>
        </w:rPr>
        <w:t>准</w:t>
      </w:r>
      <w:r>
        <w:rPr/>
        <w:t>房</w:t>
      </w:r>
      <w:r>
        <w:rPr>
          <w:spacing w:val="-34"/>
        </w:rPr>
        <w:t>、</w:t>
      </w:r>
      <w:r>
        <w:rPr/>
        <w:t>大床</w:t>
      </w:r>
      <w:r>
        <w:rPr>
          <w:spacing w:val="-3"/>
        </w:rPr>
        <w:t>房</w:t>
      </w:r>
      <w:r>
        <w:rPr>
          <w:spacing w:val="-32"/>
        </w:rPr>
        <w:t>、</w:t>
      </w:r>
      <w:r>
        <w:rPr>
          <w:spacing w:val="-3"/>
        </w:rPr>
        <w:t>洗</w:t>
      </w:r>
      <w:r>
        <w:rPr/>
        <w:t>手</w:t>
      </w:r>
      <w:r>
        <w:rPr>
          <w:spacing w:val="-3"/>
        </w:rPr>
        <w:t>间</w:t>
      </w:r>
      <w:r>
        <w:rPr>
          <w:spacing w:val="-32"/>
        </w:rPr>
        <w:t>；</w:t>
      </w:r>
      <w:r>
        <w:rPr>
          <w:spacing w:val="-3"/>
        </w:rPr>
        <w:t>其</w:t>
      </w:r>
      <w:r>
        <w:rPr/>
        <w:t>他</w:t>
      </w:r>
      <w:r>
        <w:rPr>
          <w:spacing w:val="-32"/>
        </w:rPr>
        <w:t>：</w:t>
      </w:r>
      <w:r>
        <w:rPr>
          <w:spacing w:val="-3"/>
        </w:rPr>
        <w:t>商</w:t>
      </w:r>
      <w:r>
        <w:rPr/>
        <w:t>务中</w:t>
      </w:r>
      <w:r>
        <w:rPr>
          <w:spacing w:val="-3"/>
        </w:rPr>
        <w:t>心</w:t>
      </w:r>
      <w:r>
        <w:rPr>
          <w:spacing w:val="-32"/>
        </w:rPr>
        <w:t>、</w:t>
      </w:r>
      <w:r>
        <w:rPr>
          <w:spacing w:val="-3"/>
        </w:rPr>
        <w:t>健</w:t>
      </w:r>
      <w:r>
        <w:rPr/>
        <w:t>身</w:t>
      </w:r>
      <w:r>
        <w:rPr>
          <w:spacing w:val="-3"/>
        </w:rPr>
        <w:t>房</w:t>
      </w:r>
      <w:r>
        <w:rPr>
          <w:spacing w:val="-32"/>
        </w:rPr>
        <w:t>、</w:t>
      </w:r>
      <w:r>
        <w:rPr>
          <w:spacing w:val="-3"/>
        </w:rPr>
        <w:t>餐</w:t>
      </w:r>
      <w:r>
        <w:rPr/>
        <w:t>厅、</w:t>
      </w:r>
      <w:r>
        <w:rPr/>
        <w:t> </w:t>
      </w:r>
      <w:r>
        <w:rPr>
          <w:spacing w:val="-1"/>
        </w:rPr>
        <w:t>会议室等。</w:t>
      </w:r>
    </w:p>
    <w:p>
      <w:pPr>
        <w:pStyle w:val="BodyText"/>
        <w:spacing w:line="240" w:lineRule="auto" w:before="32"/>
        <w:ind w:right="0"/>
        <w:jc w:val="both"/>
      </w:pPr>
      <w:r>
        <w:rPr>
          <w:rFonts w:ascii="宋体" w:hAnsi="宋体" w:cs="宋体" w:eastAsia="宋体"/>
        </w:rPr>
        <w:t>8.2.2</w:t>
      </w:r>
      <w:r>
        <w:rPr>
          <w:rFonts w:ascii="宋体" w:hAnsi="宋体" w:cs="宋体" w:eastAsia="宋体"/>
          <w:spacing w:val="-55"/>
        </w:rPr>
        <w:t> </w:t>
      </w:r>
      <w:r>
        <w:rPr/>
        <w:t>财</w:t>
      </w:r>
      <w:r>
        <w:rPr>
          <w:spacing w:val="-3"/>
        </w:rPr>
        <w:t>务</w:t>
      </w:r>
      <w:r>
        <w:rPr/>
        <w:t>部</w:t>
      </w:r>
      <w:r>
        <w:rPr>
          <w:spacing w:val="-3"/>
        </w:rPr>
        <w:t>（</w:t>
      </w:r>
      <w:r>
        <w:rPr>
          <w:rFonts w:ascii="宋体" w:hAnsi="宋体" w:cs="宋体" w:eastAsia="宋体"/>
        </w:rPr>
        <w:t>1</w:t>
      </w:r>
      <w:r>
        <w:rPr>
          <w:rFonts w:ascii="宋体" w:hAnsi="宋体" w:cs="宋体" w:eastAsia="宋体"/>
          <w:spacing w:val="-53"/>
        </w:rPr>
        <w:t> </w:t>
      </w:r>
      <w:r>
        <w:rPr/>
        <w:t>项</w:t>
      </w:r>
      <w:r>
        <w:rPr>
          <w:spacing w:val="-108"/>
        </w:rPr>
        <w:t>）</w:t>
      </w:r>
      <w:r>
        <w:rPr/>
        <w:t>：</w:t>
      </w:r>
      <w:r>
        <w:rPr>
          <w:spacing w:val="-3"/>
        </w:rPr>
        <w:t>加</w:t>
      </w:r>
      <w:r>
        <w:rPr/>
        <w:t>盟费</w:t>
      </w:r>
      <w:r>
        <w:rPr>
          <w:spacing w:val="-3"/>
        </w:rPr>
        <w:t>用</w:t>
      </w:r>
      <w:r>
        <w:rPr/>
        <w:t>及</w:t>
      </w:r>
      <w:r>
        <w:rPr>
          <w:spacing w:val="-3"/>
        </w:rPr>
        <w:t>店</w:t>
      </w:r>
      <w:r>
        <w:rPr/>
        <w:t>长</w:t>
      </w:r>
      <w:r>
        <w:rPr>
          <w:spacing w:val="-3"/>
        </w:rPr>
        <w:t>工</w:t>
      </w:r>
      <w:r>
        <w:rPr/>
        <w:t>资。</w:t>
      </w:r>
    </w:p>
    <w:p>
      <w:pPr>
        <w:pStyle w:val="BodyText"/>
        <w:spacing w:line="240" w:lineRule="auto" w:before="135"/>
        <w:ind w:right="0"/>
        <w:jc w:val="both"/>
      </w:pPr>
      <w:r>
        <w:rPr>
          <w:rFonts w:ascii="宋体" w:hAnsi="宋体" w:cs="宋体" w:eastAsia="宋体"/>
        </w:rPr>
        <w:t>8.2.3</w:t>
      </w:r>
      <w:r>
        <w:rPr>
          <w:rFonts w:ascii="宋体" w:hAnsi="宋体" w:cs="宋体" w:eastAsia="宋体"/>
          <w:spacing w:val="-55"/>
        </w:rPr>
        <w:t> </w:t>
      </w:r>
      <w:r>
        <w:rPr>
          <w:spacing w:val="-2"/>
        </w:rPr>
        <w:t>市场部（</w:t>
      </w:r>
      <w:r>
        <w:rPr>
          <w:rFonts w:ascii="宋体" w:hAnsi="宋体" w:cs="宋体" w:eastAsia="宋体"/>
          <w:spacing w:val="-2"/>
        </w:rPr>
        <w:t>1</w:t>
      </w:r>
      <w:r>
        <w:rPr>
          <w:rFonts w:ascii="宋体" w:hAnsi="宋体" w:cs="宋体" w:eastAsia="宋体"/>
          <w:spacing w:val="-53"/>
        </w:rPr>
        <w:t> </w:t>
      </w:r>
      <w:r>
        <w:rPr>
          <w:spacing w:val="-1"/>
        </w:rPr>
        <w:t>项）</w:t>
      </w:r>
      <w:r>
        <w:rPr>
          <w:rFonts w:ascii="宋体" w:hAnsi="宋体" w:cs="宋体" w:eastAsia="宋体"/>
          <w:spacing w:val="-1"/>
        </w:rPr>
        <w:t>:</w:t>
      </w:r>
      <w:r>
        <w:rPr>
          <w:spacing w:val="-1"/>
        </w:rPr>
        <w:t>集团促销：</w:t>
      </w:r>
      <w:r>
        <w:rPr>
          <w:rFonts w:ascii="宋体" w:hAnsi="宋体" w:cs="宋体" w:eastAsia="宋体"/>
          <w:spacing w:val="-1"/>
        </w:rPr>
        <w:t>998</w:t>
      </w:r>
      <w:r>
        <w:rPr>
          <w:rFonts w:ascii="宋体" w:hAnsi="宋体" w:cs="宋体" w:eastAsia="宋体"/>
          <w:spacing w:val="-53"/>
        </w:rPr>
        <w:t> </w:t>
      </w:r>
      <w:r>
        <w:rPr>
          <w:spacing w:val="-2"/>
        </w:rPr>
        <w:t>房，电子抵用券 </w:t>
      </w:r>
      <w:r>
        <w:rPr/>
        <w:t>。</w:t>
      </w:r>
    </w:p>
    <w:p>
      <w:pPr>
        <w:pStyle w:val="BodyText"/>
        <w:spacing w:line="240" w:lineRule="auto"/>
        <w:ind w:right="0"/>
        <w:jc w:val="both"/>
      </w:pPr>
      <w:r>
        <w:rPr>
          <w:rFonts w:ascii="宋体" w:hAnsi="宋体" w:cs="宋体" w:eastAsia="宋体"/>
        </w:rPr>
        <w:t>8.2.4</w:t>
      </w:r>
      <w:r>
        <w:rPr>
          <w:rFonts w:ascii="宋体" w:hAnsi="宋体" w:cs="宋体" w:eastAsia="宋体"/>
          <w:spacing w:val="-55"/>
        </w:rPr>
        <w:t> </w:t>
      </w:r>
      <w:r>
        <w:rPr/>
        <w:t>采</w:t>
      </w:r>
      <w:r>
        <w:rPr>
          <w:spacing w:val="-3"/>
        </w:rPr>
        <w:t>购</w:t>
      </w:r>
      <w:r>
        <w:rPr/>
        <w:t>部</w:t>
      </w:r>
      <w:r>
        <w:rPr>
          <w:spacing w:val="-3"/>
        </w:rPr>
        <w:t>（</w:t>
      </w:r>
      <w:r>
        <w:rPr>
          <w:rFonts w:ascii="宋体" w:hAnsi="宋体" w:cs="宋体" w:eastAsia="宋体"/>
        </w:rPr>
        <w:t>1</w:t>
      </w:r>
      <w:r>
        <w:rPr>
          <w:rFonts w:ascii="宋体" w:hAnsi="宋体" w:cs="宋体" w:eastAsia="宋体"/>
          <w:spacing w:val="-53"/>
        </w:rPr>
        <w:t> </w:t>
      </w:r>
      <w:r>
        <w:rPr/>
        <w:t>项</w:t>
      </w:r>
      <w:r>
        <w:rPr>
          <w:spacing w:val="-108"/>
        </w:rPr>
        <w:t>）</w:t>
      </w:r>
      <w:r>
        <w:rPr/>
        <w:t>：</w:t>
      </w:r>
      <w:r>
        <w:rPr>
          <w:spacing w:val="-3"/>
        </w:rPr>
        <w:t>物</w:t>
      </w:r>
      <w:r>
        <w:rPr/>
        <w:t>资审</w:t>
      </w:r>
      <w:r>
        <w:rPr>
          <w:spacing w:val="-2"/>
        </w:rPr>
        <w:t>核</w:t>
      </w:r>
      <w:r>
        <w:rPr/>
        <w:t>。</w:t>
      </w:r>
    </w:p>
    <w:p>
      <w:pPr>
        <w:pStyle w:val="BodyText"/>
        <w:spacing w:line="240" w:lineRule="auto"/>
        <w:ind w:right="0"/>
        <w:jc w:val="both"/>
      </w:pPr>
      <w:r>
        <w:rPr>
          <w:rFonts w:ascii="宋体" w:hAnsi="宋体" w:cs="宋体" w:eastAsia="宋体"/>
        </w:rPr>
        <w:t>8.2.5</w:t>
      </w:r>
      <w:r>
        <w:rPr>
          <w:rFonts w:ascii="宋体" w:hAnsi="宋体" w:cs="宋体" w:eastAsia="宋体"/>
          <w:spacing w:val="-55"/>
        </w:rPr>
        <w:t> </w:t>
      </w:r>
      <w:r>
        <w:rPr/>
        <w:t>质</w:t>
      </w:r>
      <w:r>
        <w:rPr>
          <w:spacing w:val="-3"/>
        </w:rPr>
        <w:t>检</w:t>
      </w:r>
      <w:r>
        <w:rPr/>
        <w:t>部</w:t>
      </w:r>
      <w:r>
        <w:rPr>
          <w:spacing w:val="-3"/>
        </w:rPr>
        <w:t>（</w:t>
      </w:r>
      <w:r>
        <w:rPr>
          <w:rFonts w:ascii="宋体" w:hAnsi="宋体" w:cs="宋体" w:eastAsia="宋体"/>
        </w:rPr>
        <w:t>1</w:t>
      </w:r>
      <w:r>
        <w:rPr>
          <w:rFonts w:ascii="宋体" w:hAnsi="宋体" w:cs="宋体" w:eastAsia="宋体"/>
          <w:spacing w:val="-53"/>
        </w:rPr>
        <w:t> </w:t>
      </w:r>
      <w:r>
        <w:rPr/>
        <w:t>项</w:t>
      </w:r>
      <w:r>
        <w:rPr>
          <w:spacing w:val="-108"/>
        </w:rPr>
        <w:t>）</w:t>
      </w:r>
      <w:r>
        <w:rPr/>
        <w:t>：</w:t>
      </w:r>
      <w:r>
        <w:rPr>
          <w:spacing w:val="-3"/>
        </w:rPr>
        <w:t>开</w:t>
      </w:r>
      <w:r>
        <w:rPr/>
        <w:t>业质</w:t>
      </w:r>
      <w:r>
        <w:rPr>
          <w:spacing w:val="-3"/>
        </w:rPr>
        <w:t>检</w:t>
      </w:r>
      <w:r>
        <w:rPr/>
        <w:t>一</w:t>
      </w:r>
      <w:r>
        <w:rPr>
          <w:spacing w:val="-3"/>
        </w:rPr>
        <w:t>次</w:t>
      </w:r>
      <w:r>
        <w:rPr/>
        <w:t>通</w:t>
      </w:r>
      <w:r>
        <w:rPr>
          <w:spacing w:val="-3"/>
        </w:rPr>
        <w:t>过</w:t>
      </w:r>
      <w:r>
        <w:rPr/>
        <w:t>或</w:t>
      </w:r>
      <w:r>
        <w:rPr>
          <w:spacing w:val="-3"/>
        </w:rPr>
        <w:t>质</w:t>
      </w:r>
      <w:r>
        <w:rPr/>
        <w:t>检</w:t>
      </w:r>
      <w:r>
        <w:rPr>
          <w:spacing w:val="-3"/>
        </w:rPr>
        <w:t>整</w:t>
      </w:r>
      <w:r>
        <w:rPr/>
        <w:t>改后</w:t>
      </w:r>
      <w:r>
        <w:rPr>
          <w:spacing w:val="-3"/>
        </w:rPr>
        <w:t>合</w:t>
      </w:r>
      <w:r>
        <w:rPr/>
        <w:t>格。</w:t>
      </w:r>
    </w:p>
    <w:p>
      <w:pPr>
        <w:pStyle w:val="BodyText"/>
        <w:spacing w:line="240" w:lineRule="auto"/>
        <w:ind w:right="0"/>
        <w:jc w:val="both"/>
      </w:pPr>
      <w:r>
        <w:rPr>
          <w:rFonts w:ascii="宋体" w:hAnsi="宋体" w:cs="宋体" w:eastAsia="宋体"/>
        </w:rPr>
        <w:t>8.2.6</w:t>
      </w:r>
      <w:r>
        <w:rPr>
          <w:rFonts w:ascii="宋体" w:hAnsi="宋体" w:cs="宋体" w:eastAsia="宋体"/>
          <w:spacing w:val="-55"/>
        </w:rPr>
        <w:t> </w:t>
      </w:r>
      <w:r>
        <w:rPr/>
        <w:t>运</w:t>
      </w:r>
      <w:r>
        <w:rPr>
          <w:spacing w:val="-3"/>
        </w:rPr>
        <w:t>营</w:t>
      </w:r>
      <w:r>
        <w:rPr/>
        <w:t>部</w:t>
      </w:r>
      <w:r>
        <w:rPr>
          <w:spacing w:val="-3"/>
        </w:rPr>
        <w:t>（</w:t>
      </w:r>
      <w:r>
        <w:rPr>
          <w:rFonts w:ascii="宋体" w:hAnsi="宋体" w:cs="宋体" w:eastAsia="宋体"/>
        </w:rPr>
        <w:t>1</w:t>
      </w:r>
      <w:r>
        <w:rPr>
          <w:rFonts w:ascii="宋体" w:hAnsi="宋体" w:cs="宋体" w:eastAsia="宋体"/>
          <w:spacing w:val="-53"/>
        </w:rPr>
        <w:t> </w:t>
      </w:r>
      <w:r>
        <w:rPr/>
        <w:t>项</w:t>
      </w:r>
      <w:r>
        <w:rPr>
          <w:spacing w:val="-108"/>
        </w:rPr>
        <w:t>）</w:t>
      </w:r>
      <w:r>
        <w:rPr/>
        <w:t>：</w:t>
      </w:r>
      <w:r>
        <w:rPr>
          <w:spacing w:val="-3"/>
        </w:rPr>
        <w:t>开</w:t>
      </w:r>
      <w:r>
        <w:rPr/>
        <w:t>业质</w:t>
      </w:r>
      <w:r>
        <w:rPr>
          <w:spacing w:val="-3"/>
        </w:rPr>
        <w:t>检</w:t>
      </w:r>
      <w:r>
        <w:rPr/>
        <w:t>合</w:t>
      </w:r>
      <w:r>
        <w:rPr>
          <w:spacing w:val="-3"/>
        </w:rPr>
        <w:t>格</w:t>
      </w:r>
      <w:r>
        <w:rPr/>
        <w:t>或</w:t>
      </w:r>
      <w:r>
        <w:rPr>
          <w:spacing w:val="-3"/>
        </w:rPr>
        <w:t>整</w:t>
      </w:r>
      <w:r>
        <w:rPr/>
        <w:t>改</w:t>
      </w:r>
      <w:r>
        <w:rPr>
          <w:spacing w:val="-3"/>
        </w:rPr>
        <w:t>后</w:t>
      </w:r>
      <w:r>
        <w:rPr/>
        <w:t>合</w:t>
      </w:r>
      <w:r>
        <w:rPr>
          <w:spacing w:val="-3"/>
        </w:rPr>
        <w:t>格</w:t>
      </w:r>
      <w:r>
        <w:rPr/>
        <w:t>后，</w:t>
      </w:r>
      <w:r>
        <w:rPr>
          <w:spacing w:val="-3"/>
        </w:rPr>
        <w:t>酒</w:t>
      </w:r>
      <w:r>
        <w:rPr/>
        <w:t>店</w:t>
      </w:r>
      <w:r>
        <w:rPr>
          <w:spacing w:val="-3"/>
        </w:rPr>
        <w:t>各</w:t>
      </w:r>
      <w:r>
        <w:rPr/>
        <w:t>项</w:t>
      </w:r>
      <w:r>
        <w:rPr>
          <w:spacing w:val="-3"/>
        </w:rPr>
        <w:t>工</w:t>
      </w:r>
      <w:r>
        <w:rPr/>
        <w:t>作</w:t>
      </w:r>
      <w:r>
        <w:rPr>
          <w:spacing w:val="-3"/>
        </w:rPr>
        <w:t>准</w:t>
      </w:r>
      <w:r>
        <w:rPr/>
        <w:t>备</w:t>
      </w:r>
      <w:r>
        <w:rPr>
          <w:spacing w:val="-3"/>
        </w:rPr>
        <w:t>到</w:t>
      </w:r>
      <w:r>
        <w:rPr/>
        <w:t>位—</w:t>
      </w:r>
      <w:r>
        <w:rPr>
          <w:spacing w:val="-3"/>
        </w:rPr>
        <w:t>会</w:t>
      </w:r>
      <w:r>
        <w:rPr/>
        <w:t>签</w:t>
      </w:r>
      <w:r>
        <w:rPr>
          <w:spacing w:val="-3"/>
        </w:rPr>
        <w:t>是</w:t>
      </w:r>
      <w:r>
        <w:rPr/>
        <w:t>否</w:t>
      </w:r>
      <w:r>
        <w:rPr>
          <w:spacing w:val="-3"/>
        </w:rPr>
        <w:t>同</w:t>
      </w:r>
      <w:r>
        <w:rPr/>
        <w:t>意</w:t>
      </w:r>
      <w:r>
        <w:rPr>
          <w:spacing w:val="-3"/>
        </w:rPr>
        <w:t>开</w:t>
      </w:r>
      <w:r>
        <w:rPr/>
        <w:t>业。</w:t>
      </w:r>
    </w:p>
    <w:p>
      <w:pPr>
        <w:pStyle w:val="BodyText"/>
        <w:spacing w:line="240" w:lineRule="auto"/>
        <w:ind w:right="0"/>
        <w:jc w:val="both"/>
      </w:pPr>
      <w:r>
        <w:rPr>
          <w:rFonts w:ascii="宋体" w:hAnsi="宋体" w:cs="宋体" w:eastAsia="宋体"/>
        </w:rPr>
        <w:t>8.2.7</w:t>
      </w:r>
      <w:r>
        <w:rPr>
          <w:rFonts w:ascii="宋体" w:hAnsi="宋体" w:cs="宋体" w:eastAsia="宋体"/>
          <w:spacing w:val="-55"/>
        </w:rPr>
        <w:t> </w:t>
      </w:r>
      <w:r>
        <w:rPr/>
        <w:t>事</w:t>
      </w:r>
      <w:r>
        <w:rPr>
          <w:spacing w:val="-3"/>
        </w:rPr>
        <w:t>业</w:t>
      </w:r>
      <w:r>
        <w:rPr/>
        <w:t>服</w:t>
      </w:r>
      <w:r>
        <w:rPr>
          <w:spacing w:val="-3"/>
        </w:rPr>
        <w:t>务</w:t>
      </w:r>
      <w:r>
        <w:rPr/>
        <w:t>部</w:t>
      </w:r>
      <w:r>
        <w:rPr>
          <w:spacing w:val="-3"/>
        </w:rPr>
        <w:t>（</w:t>
      </w:r>
      <w:r>
        <w:rPr>
          <w:rFonts w:ascii="宋体" w:hAnsi="宋体" w:cs="宋体" w:eastAsia="宋体"/>
        </w:rPr>
        <w:t>1</w:t>
      </w:r>
      <w:r>
        <w:rPr>
          <w:rFonts w:ascii="宋体" w:hAnsi="宋体" w:cs="宋体" w:eastAsia="宋体"/>
          <w:spacing w:val="-53"/>
        </w:rPr>
        <w:t> </w:t>
      </w:r>
      <w:r>
        <w:rPr/>
        <w:t>项</w:t>
      </w:r>
      <w:r>
        <w:rPr>
          <w:spacing w:val="-108"/>
        </w:rPr>
        <w:t>）</w:t>
      </w:r>
      <w:r>
        <w:rPr/>
        <w:t>：证</w:t>
      </w:r>
      <w:r>
        <w:rPr>
          <w:spacing w:val="-3"/>
        </w:rPr>
        <w:t>照</w:t>
      </w:r>
      <w:r>
        <w:rPr/>
        <w:t>的</w:t>
      </w:r>
      <w:r>
        <w:rPr>
          <w:spacing w:val="-3"/>
        </w:rPr>
        <w:t>收</w:t>
      </w:r>
      <w:r>
        <w:rPr/>
        <w:t>集。</w:t>
      </w:r>
    </w:p>
    <w:sectPr>
      <w:pgSz w:w="11910" w:h="16850"/>
      <w:pgMar w:header="745" w:footer="708" w:top="920" w:bottom="900" w:left="12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890015pt;margin-top:795.637939pt;width:51.95pt;height:11pt;mso-position-horizontal-relative:page;mso-position-vertical-relative:page;z-index:-333688" type="#_x0000_t202" filled="false" stroked="false">
          <v:textbox inset="0,0,0,0">
            <w:txbxContent>
              <w:p>
                <w:pPr>
                  <w:spacing w:line="204" w:lineRule="exact" w:before="0"/>
                  <w:ind w:left="20" w:right="0" w:firstLine="0"/>
                  <w:jc w:val="left"/>
                  <w:rPr>
                    <w:rFonts w:ascii="Times New Roman" w:hAnsi="Times New Roman" w:cs="Times New Roman" w:eastAsia="Times New Roman"/>
                    <w:sz w:val="18"/>
                    <w:szCs w:val="18"/>
                  </w:rPr>
                </w:pPr>
                <w:r>
                  <w:rPr>
                    <w:rFonts w:ascii="Times New Roman"/>
                    <w:spacing w:val="-1"/>
                    <w:sz w:val="18"/>
                  </w:rPr>
                  <w:t>Page</w:t>
                </w:r>
                <w:r>
                  <w:rPr>
                    <w:rFonts w:ascii="Times New Roman"/>
                    <w:sz w:val="18"/>
                  </w:rPr>
                  <w:t> </w:t>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t> </w:t>
                </w:r>
                <w:r>
                  <w:rPr>
                    <w:rFonts w:ascii="Times New Roman"/>
                    <w:sz w:val="18"/>
                  </w:rPr>
                  <w:t>of</w:t>
                </w:r>
                <w:r>
                  <w:rPr>
                    <w:rFonts w:ascii="Times New Roman"/>
                    <w:spacing w:val="-2"/>
                    <w:sz w:val="18"/>
                  </w:rPr>
                  <w:t> </w:t>
                </w:r>
                <w:r>
                  <w:rPr>
                    <w:rFonts w:ascii="Times New Roman"/>
                    <w:spacing w:val="1"/>
                    <w:sz w:val="18"/>
                  </w:rPr>
                  <w:t>43</w:t>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group style="position:absolute;margin-left:69.503998pt;margin-top:48.959976pt;width:470.6pt;height:.1pt;mso-position-horizontal-relative:page;mso-position-vertical-relative:page;z-index:-333784" coordorigin="1390,979" coordsize="9412,2">
          <v:shape style="position:absolute;left:1390;top:979;width:9412;height:2" coordorigin="1390,979" coordsize="9412,0" path="m1390,979l10802,979e" filled="false" stroked="true" strokeweight=".580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69.944pt;margin-top:36.265602pt;width:92pt;height:11pt;mso-position-horizontal-relative:page;mso-position-vertical-relative:page;z-index:-333760" type="#_x0000_t202" filled="false" stroked="false">
          <v:textbox inset="0,0,0,0">
            <w:txbxContent>
              <w:p>
                <w:pPr>
                  <w:spacing w:line="200" w:lineRule="exact" w:before="0"/>
                  <w:ind w:left="20" w:right="0" w:firstLine="0"/>
                  <w:jc w:val="left"/>
                  <w:rPr>
                    <w:rFonts w:ascii="宋体" w:hAnsi="宋体" w:cs="宋体" w:eastAsia="宋体"/>
                    <w:sz w:val="18"/>
                    <w:szCs w:val="18"/>
                  </w:rPr>
                </w:pPr>
                <w:r>
                  <w:rPr>
                    <w:rFonts w:ascii="宋体" w:hAnsi="宋体" w:cs="宋体" w:eastAsia="宋体"/>
                    <w:sz w:val="18"/>
                    <w:szCs w:val="18"/>
                  </w:rPr>
                  <w:t>格林豪泰酒店管理集团</w:t>
                </w:r>
              </w:p>
            </w:txbxContent>
          </v:textbox>
          <w10:wrap type="none"/>
        </v:shape>
      </w:pict>
    </w:r>
    <w:r>
      <w:rPr/>
      <w:pict>
        <v:shape style="position:absolute;margin-left:272.649994pt;margin-top:36.265602pt;width:73.9pt;height:11pt;mso-position-horizontal-relative:page;mso-position-vertical-relative:page;z-index:-333736" type="#_x0000_t202" filled="false" stroked="false">
          <v:textbox inset="0,0,0,0">
            <w:txbxContent>
              <w:p>
                <w:pPr>
                  <w:spacing w:line="200" w:lineRule="exact" w:before="0"/>
                  <w:ind w:left="20" w:right="0" w:firstLine="0"/>
                  <w:jc w:val="left"/>
                  <w:rPr>
                    <w:rFonts w:ascii="宋体" w:hAnsi="宋体" w:cs="宋体" w:eastAsia="宋体"/>
                    <w:sz w:val="18"/>
                    <w:szCs w:val="18"/>
                  </w:rPr>
                </w:pPr>
                <w:r>
                  <w:rPr>
                    <w:rFonts w:ascii="宋体" w:hAnsi="宋体" w:cs="宋体" w:eastAsia="宋体"/>
                    <w:spacing w:val="-1"/>
                    <w:sz w:val="18"/>
                    <w:szCs w:val="18"/>
                  </w:rPr>
                  <w:t>开业服务操作手册</w:t>
                </w:r>
              </w:p>
            </w:txbxContent>
          </v:textbox>
          <w10:wrap type="none"/>
        </v:shape>
      </w:pict>
    </w:r>
    <w:r>
      <w:rPr/>
      <w:pict>
        <v:shape style="position:absolute;margin-left:466.26001pt;margin-top:36.265602pt;width:73.55pt;height:11pt;mso-position-horizontal-relative:page;mso-position-vertical-relative:page;z-index:-333712" type="#_x0000_t202" filled="false" stroked="false">
          <v:textbox inset="0,0,0,0">
            <w:txbxContent>
              <w:p>
                <w:pPr>
                  <w:spacing w:line="200" w:lineRule="exact" w:before="0"/>
                  <w:ind w:left="20" w:right="0" w:firstLine="0"/>
                  <w:jc w:val="left"/>
                  <w:rPr>
                    <w:rFonts w:ascii="宋体" w:hAnsi="宋体" w:cs="宋体" w:eastAsia="宋体"/>
                    <w:sz w:val="18"/>
                    <w:szCs w:val="18"/>
                  </w:rPr>
                </w:pPr>
                <w:r>
                  <w:rPr>
                    <w:rFonts w:ascii="宋体" w:hAnsi="宋体" w:cs="宋体" w:eastAsia="宋体"/>
                    <w:spacing w:val="-2"/>
                    <w:sz w:val="18"/>
                    <w:szCs w:val="18"/>
                  </w:rPr>
                  <w:t>运营部、管理学院</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ind w:left="138"/>
    </w:pPr>
    <w:rPr>
      <w:rFonts w:ascii="Times New Roman" w:hAnsi="Times New Roman" w:eastAsia="Times New Roman"/>
      <w:sz w:val="21"/>
      <w:szCs w:val="21"/>
    </w:rPr>
  </w:style>
  <w:style w:styleId="TOC2" w:type="paragraph">
    <w:name w:val="TOC 2"/>
    <w:basedOn w:val="Normal"/>
    <w:uiPriority w:val="1"/>
    <w:qFormat/>
    <w:pPr>
      <w:ind w:left="618"/>
    </w:pPr>
    <w:rPr>
      <w:rFonts w:ascii="Times New Roman" w:hAnsi="Times New Roman" w:eastAsia="Times New Roman"/>
      <w:sz w:val="21"/>
      <w:szCs w:val="21"/>
    </w:rPr>
  </w:style>
  <w:style w:styleId="BodyText" w:type="paragraph">
    <w:name w:val="Body Text"/>
    <w:basedOn w:val="Normal"/>
    <w:uiPriority w:val="1"/>
    <w:qFormat/>
    <w:pPr>
      <w:spacing w:before="133"/>
      <w:ind w:left="138"/>
    </w:pPr>
    <w:rPr>
      <w:rFonts w:ascii="宋体" w:hAnsi="宋体" w:eastAsia="宋体"/>
      <w:sz w:val="21"/>
      <w:szCs w:val="21"/>
    </w:rPr>
  </w:style>
  <w:style w:styleId="Heading1" w:type="paragraph">
    <w:name w:val="Heading 1"/>
    <w:basedOn w:val="Normal"/>
    <w:uiPriority w:val="1"/>
    <w:qFormat/>
    <w:pPr>
      <w:ind w:left="138"/>
      <w:outlineLvl w:val="1"/>
    </w:pPr>
    <w:rPr>
      <w:rFonts w:ascii="宋体" w:hAnsi="宋体" w:eastAsia="宋体"/>
      <w:b/>
      <w:bCs/>
      <w:sz w:val="32"/>
      <w:szCs w:val="32"/>
    </w:rPr>
  </w:style>
  <w:style w:styleId="Heading2" w:type="paragraph">
    <w:name w:val="Heading 2"/>
    <w:basedOn w:val="Normal"/>
    <w:uiPriority w:val="1"/>
    <w:qFormat/>
    <w:pPr>
      <w:ind w:left="138"/>
      <w:outlineLvl w:val="2"/>
    </w:pPr>
    <w:rPr>
      <w:rFonts w:ascii="宋体" w:hAnsi="宋体" w:eastAsia="宋体"/>
      <w:b/>
      <w:bCs/>
      <w:sz w:val="28"/>
      <w:szCs w:val="28"/>
    </w:rPr>
  </w:style>
  <w:style w:styleId="Heading3" w:type="paragraph">
    <w:name w:val="Heading 3"/>
    <w:basedOn w:val="Normal"/>
    <w:uiPriority w:val="1"/>
    <w:qFormat/>
    <w:pPr>
      <w:spacing w:before="26"/>
      <w:ind w:left="138"/>
      <w:outlineLvl w:val="3"/>
    </w:pPr>
    <w:rPr>
      <w:rFonts w:ascii="宋体" w:hAnsi="宋体" w:eastAsia="宋体"/>
      <w:b/>
      <w:bCs/>
      <w:sz w:val="24"/>
      <w:szCs w:val="24"/>
    </w:rPr>
  </w:style>
  <w:style w:styleId="Heading4" w:type="paragraph">
    <w:name w:val="Heading 4"/>
    <w:basedOn w:val="Normal"/>
    <w:uiPriority w:val="1"/>
    <w:qFormat/>
    <w:pPr>
      <w:ind w:left="138"/>
      <w:outlineLvl w:val="4"/>
    </w:pPr>
    <w:rPr>
      <w:rFonts w:ascii="宋体" w:hAnsi="宋体" w:eastAsia="宋体"/>
      <w:sz w:val="24"/>
      <w:szCs w:val="24"/>
    </w:rPr>
  </w:style>
  <w:style w:styleId="Heading5" w:type="paragraph">
    <w:name w:val="Heading 5"/>
    <w:basedOn w:val="Normal"/>
    <w:uiPriority w:val="1"/>
    <w:qFormat/>
    <w:pPr>
      <w:spacing w:before="133"/>
      <w:ind w:left="1192" w:hanging="632"/>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hyperlink" Target="http://www.998.com/" TargetMode="External"/><Relationship Id="rId16" Type="http://schemas.openxmlformats.org/officeDocument/2006/relationships/hyperlink" Target="mailto:jinlj@998.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GreenTree Inns Hotel Management Group, Inc. </dc:title>
  <dcterms:created xsi:type="dcterms:W3CDTF">2016-03-04T10:24:51Z</dcterms:created>
  <dcterms:modified xsi:type="dcterms:W3CDTF">2016-03-04T10:24:51Z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2012-03-09T00:00:00Z</vt:filetime>
  </property>
  <property fmtid="{D5CDD505-2E9C-101B-9397-08002B2CF9AE}" pid="3" name="LastSaved">
    <vt:filetime>2016-03-04T00:00:00Z</vt:filetime>
  </property>
</Properties>
</file>