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7B2" w:rsidRPr="00913DF5" w:rsidRDefault="00DD3501" w:rsidP="00DD3501">
      <w:pPr>
        <w:spacing w:line="180" w:lineRule="atLeast"/>
        <w:jc w:val="center"/>
        <w:rPr>
          <w:lang w:val="el-GR"/>
        </w:rPr>
      </w:pPr>
      <w:r w:rsidRPr="00DD3501">
        <w:rPr>
          <w:sz w:val="44"/>
          <w:szCs w:val="44"/>
          <w:lang w:val="el-GR"/>
        </w:rPr>
        <w:t xml:space="preserve">Η επίδραση της μουσικής υπόκρουσης </w:t>
      </w:r>
      <w:r w:rsidR="00913DF5" w:rsidRPr="00DD3501">
        <w:rPr>
          <w:sz w:val="44"/>
          <w:szCs w:val="44"/>
          <w:lang w:val="el-GR"/>
        </w:rPr>
        <w:t>επίδραση της μουσικής υπόκρουσης</w:t>
      </w:r>
      <w:r w:rsidR="00913DF5" w:rsidRPr="00913DF5">
        <w:rPr>
          <w:sz w:val="44"/>
          <w:szCs w:val="44"/>
          <w:lang w:val="el-GR"/>
        </w:rPr>
        <w:t xml:space="preserve"> </w:t>
      </w:r>
      <w:r w:rsidR="00913DF5" w:rsidRPr="00DD3501">
        <w:rPr>
          <w:sz w:val="44"/>
          <w:szCs w:val="44"/>
          <w:lang w:val="el-GR"/>
        </w:rPr>
        <w:t>επίδραση της μουσικής υπόκρουσης</w:t>
      </w:r>
      <w:r w:rsidR="00913DF5">
        <w:rPr>
          <w:sz w:val="44"/>
          <w:szCs w:val="44"/>
          <w:lang w:val="el-GR"/>
        </w:rPr>
        <w:t xml:space="preserve"> …</w:t>
      </w:r>
      <w:r w:rsidR="00913DF5" w:rsidRPr="00913DF5">
        <w:rPr>
          <w:sz w:val="44"/>
          <w:szCs w:val="44"/>
          <w:lang w:val="el-GR"/>
        </w:rPr>
        <w:t xml:space="preserve"> </w:t>
      </w:r>
      <w:r w:rsidR="00057E6B" w:rsidRPr="00913DF5">
        <w:rPr>
          <w:sz w:val="44"/>
          <w:szCs w:val="44"/>
          <w:lang w:val="el-GR"/>
        </w:rPr>
        <w:t>(</w:t>
      </w:r>
      <w:r w:rsidR="00057E6B">
        <w:rPr>
          <w:sz w:val="44"/>
          <w:szCs w:val="44"/>
        </w:rPr>
        <w:t>verdana</w:t>
      </w:r>
      <w:r w:rsidR="00057E6B" w:rsidRPr="00913DF5">
        <w:rPr>
          <w:sz w:val="44"/>
          <w:szCs w:val="44"/>
          <w:lang w:val="el-GR"/>
        </w:rPr>
        <w:t xml:space="preserve"> 22/</w:t>
      </w:r>
      <w:r w:rsidR="00057E6B">
        <w:rPr>
          <w:sz w:val="44"/>
          <w:szCs w:val="44"/>
        </w:rPr>
        <w:t>plain</w:t>
      </w:r>
      <w:r w:rsidR="00057E6B" w:rsidRPr="00913DF5">
        <w:rPr>
          <w:sz w:val="44"/>
          <w:szCs w:val="44"/>
          <w:lang w:val="el-GR"/>
        </w:rPr>
        <w:t>)</w:t>
      </w:r>
    </w:p>
    <w:p w:rsidR="00DD3501" w:rsidRDefault="005B68FE" w:rsidP="00B66509">
      <w:pPr>
        <w:pStyle w:val="1"/>
        <w:spacing w:after="120"/>
        <w:rPr>
          <w:color w:val="000000"/>
          <w:lang w:val="el-GR"/>
        </w:rPr>
      </w:pPr>
      <w:r>
        <w:rPr>
          <w:noProof/>
          <w:color w:val="000000"/>
          <w:lang w:val="el-GR" w:eastAsia="el-GR"/>
        </w:rPr>
        <mc:AlternateContent>
          <mc:Choice Requires="wps">
            <w:drawing>
              <wp:anchor distT="0" distB="0" distL="114300" distR="114300" simplePos="0" relativeHeight="251657216" behindDoc="0" locked="0" layoutInCell="1" allowOverlap="1">
                <wp:simplePos x="0" y="0"/>
                <wp:positionH relativeFrom="column">
                  <wp:posOffset>890905</wp:posOffset>
                </wp:positionH>
                <wp:positionV relativeFrom="paragraph">
                  <wp:posOffset>227330</wp:posOffset>
                </wp:positionV>
                <wp:extent cx="4154170" cy="834390"/>
                <wp:effectExtent l="0" t="0" r="2540" b="0"/>
                <wp:wrapSquare wrapText="bothSides"/>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834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01" w:rsidRPr="00AB7A7D" w:rsidRDefault="00DD3501" w:rsidP="00DD3501">
                            <w:pPr>
                              <w:pStyle w:val="authorName"/>
                              <w:jc w:val="center"/>
                              <w:rPr>
                                <w:lang w:val="el-GR"/>
                              </w:rPr>
                            </w:pPr>
                            <w:r>
                              <w:rPr>
                                <w:lang w:val="el-GR"/>
                              </w:rPr>
                              <w:t>Νίκος Νικολάου</w:t>
                            </w:r>
                          </w:p>
                          <w:p w:rsidR="00DD3501" w:rsidRPr="00AB7A7D" w:rsidRDefault="00DD3501" w:rsidP="00DD3501">
                            <w:pPr>
                              <w:pStyle w:val="authorAddress"/>
                              <w:jc w:val="center"/>
                              <w:rPr>
                                <w:lang w:val="el-GR"/>
                              </w:rPr>
                            </w:pPr>
                            <w:r>
                              <w:rPr>
                                <w:lang w:val="el-GR"/>
                              </w:rPr>
                              <w:t>Τμήμα Μουσικών Σπουδών, Αριστοτέλειο Πανεπιστήμιο Θεσσαλονίκης</w:t>
                            </w:r>
                          </w:p>
                          <w:p w:rsidR="00DD3501" w:rsidRDefault="00DD3501" w:rsidP="00DD3501">
                            <w:pPr>
                              <w:pStyle w:val="authorAddress"/>
                              <w:jc w:val="center"/>
                            </w:pPr>
                            <w:r>
                              <w:t>niknikolaou@mus.auth.gr</w:t>
                            </w:r>
                          </w:p>
                          <w:p w:rsidR="00DD3501" w:rsidRDefault="00DD3501" w:rsidP="00DD3501">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70.15pt;margin-top:17.9pt;width:327.1pt;height:6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" filled="f" stroked="f">
                <v:textbox inset="0,0,0,0">
                  <w:txbxContent>
                    <w:p w:rsidR="00DD3501" w:rsidRPr="00AB7A7D" w:rsidRDefault="00DD3501" w:rsidP="00DD3501">
                      <w:pPr>
                        <w:pStyle w:val="authorName"/>
                        <w:jc w:val="center"/>
                        <w:rPr>
                          <w:lang w:val="el-GR"/>
                        </w:rPr>
                      </w:pPr>
                      <w:r>
                        <w:rPr>
                          <w:lang w:val="el-GR"/>
                        </w:rPr>
                        <w:t>Νίκος Νικολάου</w:t>
                      </w:r>
                    </w:p>
                    <w:p w:rsidR="00DD3501" w:rsidRPr="00AB7A7D" w:rsidRDefault="00DD3501" w:rsidP="00DD3501">
                      <w:pPr>
                        <w:pStyle w:val="authorAddress"/>
                        <w:jc w:val="center"/>
                        <w:rPr>
                          <w:lang w:val="el-GR"/>
                        </w:rPr>
                      </w:pPr>
                      <w:r>
                        <w:rPr>
                          <w:lang w:val="el-GR"/>
                        </w:rPr>
                        <w:t>Τμήμα Μουσικών Σπουδών, Αριστοτέλειο Πανεπιστήμιο Θεσσαλονίκης</w:t>
                      </w:r>
                    </w:p>
                    <w:p w:rsidR="00DD3501" w:rsidRDefault="00DD3501" w:rsidP="00DD3501">
                      <w:pPr>
                        <w:pStyle w:val="authorAddress"/>
                        <w:jc w:val="center"/>
                      </w:pPr>
                      <w:r>
                        <w:t>niknikolaou@mus.auth.gr</w:t>
                      </w:r>
                    </w:p>
                    <w:p w:rsidR="00DD3501" w:rsidRDefault="00DD3501" w:rsidP="00DD3501">
                      <w:pPr>
                        <w:pStyle w:val="authorAddress"/>
                        <w:spacing w:line="200" w:lineRule="atLeast"/>
                      </w:pPr>
                    </w:p>
                  </w:txbxContent>
                </v:textbox>
                <w10:wrap type="square"/>
              </v:shape>
            </w:pict>
          </mc:Fallback>
        </mc:AlternateContent>
      </w:r>
    </w:p>
    <w:p w:rsidR="00DD3501" w:rsidRDefault="00DD3501" w:rsidP="00B66509">
      <w:pPr>
        <w:pStyle w:val="1"/>
        <w:spacing w:after="120"/>
        <w:rPr>
          <w:color w:val="000000"/>
          <w:lang w:val="el-GR"/>
        </w:rPr>
      </w:pPr>
    </w:p>
    <w:p w:rsidR="00DD3501" w:rsidRDefault="00DD3501" w:rsidP="00B66509">
      <w:pPr>
        <w:pStyle w:val="1"/>
        <w:spacing w:after="120"/>
        <w:rPr>
          <w:color w:val="000000"/>
          <w:lang w:val="el-GR"/>
        </w:rPr>
      </w:pPr>
    </w:p>
    <w:p w:rsidR="00DD3501" w:rsidRDefault="00DD3501" w:rsidP="00B66509">
      <w:pPr>
        <w:pStyle w:val="1"/>
        <w:spacing w:after="120"/>
        <w:rPr>
          <w:color w:val="000000"/>
          <w:lang w:val="el-GR"/>
        </w:rPr>
      </w:pPr>
    </w:p>
    <w:p w:rsidR="00DD3501" w:rsidRDefault="00DD3501" w:rsidP="00B66509">
      <w:pPr>
        <w:pStyle w:val="1"/>
        <w:spacing w:after="120"/>
        <w:rPr>
          <w:color w:val="000000"/>
          <w:lang w:val="el-GR"/>
        </w:rPr>
      </w:pPr>
    </w:p>
    <w:p w:rsidR="00DD3501" w:rsidRDefault="00DD3501" w:rsidP="00B66509">
      <w:pPr>
        <w:pStyle w:val="1"/>
        <w:spacing w:after="120"/>
        <w:rPr>
          <w:color w:val="000000"/>
          <w:lang w:val="el-GR"/>
        </w:rPr>
      </w:pPr>
    </w:p>
    <w:p w:rsidR="008677B2" w:rsidRPr="00913DF5" w:rsidRDefault="00DD3501" w:rsidP="001D1558">
      <w:pPr>
        <w:pStyle w:val="1"/>
        <w:spacing w:after="240"/>
        <w:jc w:val="center"/>
        <w:rPr>
          <w:color w:val="000000"/>
          <w:lang w:val="el-GR"/>
        </w:rPr>
      </w:pPr>
      <w:r>
        <w:rPr>
          <w:color w:val="000000"/>
          <w:lang w:val="el-GR"/>
        </w:rPr>
        <w:t>Περίληψη</w:t>
      </w:r>
    </w:p>
    <w:p w:rsidR="008677B2" w:rsidRDefault="00227C67" w:rsidP="001D1558">
      <w:pPr>
        <w:jc w:val="both"/>
        <w:rPr>
          <w:color w:val="000000"/>
        </w:rPr>
      </w:pPr>
      <w:r>
        <w:rPr>
          <w:color w:val="000000"/>
          <w:lang w:val="el-GR"/>
        </w:rPr>
        <w:t>Η</w:t>
      </w:r>
      <w:r w:rsidRPr="00227C67">
        <w:rPr>
          <w:color w:val="000000"/>
          <w:lang w:val="el-GR"/>
        </w:rPr>
        <w:t xml:space="preserve"> </w:t>
      </w:r>
      <w:r>
        <w:rPr>
          <w:color w:val="000000"/>
          <w:lang w:val="el-GR"/>
        </w:rPr>
        <w:t>περίληψη</w:t>
      </w:r>
      <w:r w:rsidRPr="00227C67">
        <w:rPr>
          <w:color w:val="000000"/>
          <w:lang w:val="el-GR"/>
        </w:rPr>
        <w:t xml:space="preserve"> </w:t>
      </w:r>
      <w:r>
        <w:rPr>
          <w:color w:val="000000"/>
          <w:lang w:val="el-GR"/>
        </w:rPr>
        <w:t>έχει</w:t>
      </w:r>
      <w:r w:rsidRPr="00227C67">
        <w:rPr>
          <w:color w:val="000000"/>
          <w:lang w:val="el-GR"/>
        </w:rPr>
        <w:t xml:space="preserve"> </w:t>
      </w:r>
      <w:r>
        <w:rPr>
          <w:color w:val="000000"/>
          <w:lang w:val="el-GR"/>
        </w:rPr>
        <w:t>τη</w:t>
      </w:r>
      <w:r w:rsidRPr="00227C67">
        <w:rPr>
          <w:color w:val="000000"/>
          <w:lang w:val="el-GR"/>
        </w:rPr>
        <w:t xml:space="preserve"> </w:t>
      </w:r>
      <w:r>
        <w:rPr>
          <w:color w:val="000000"/>
          <w:lang w:val="el-GR"/>
        </w:rPr>
        <w:t>δομή</w:t>
      </w:r>
      <w:r w:rsidRPr="00227C67">
        <w:rPr>
          <w:color w:val="000000"/>
          <w:lang w:val="el-GR"/>
        </w:rPr>
        <w:t xml:space="preserve"> </w:t>
      </w:r>
      <w:r>
        <w:rPr>
          <w:color w:val="000000"/>
          <w:lang w:val="el-GR"/>
        </w:rPr>
        <w:t>του</w:t>
      </w:r>
      <w:r w:rsidRPr="00227C67">
        <w:rPr>
          <w:color w:val="000000"/>
          <w:lang w:val="el-GR"/>
        </w:rPr>
        <w:t xml:space="preserve"> </w:t>
      </w:r>
      <w:r>
        <w:rPr>
          <w:color w:val="000000"/>
          <w:lang w:val="el-GR"/>
        </w:rPr>
        <w:t>κυρίως</w:t>
      </w:r>
      <w:r w:rsidRPr="00227C67">
        <w:rPr>
          <w:color w:val="000000"/>
          <w:lang w:val="el-GR"/>
        </w:rPr>
        <w:t xml:space="preserve"> </w:t>
      </w:r>
      <w:r>
        <w:rPr>
          <w:color w:val="000000"/>
          <w:lang w:val="el-GR"/>
        </w:rPr>
        <w:t>άρθρου</w:t>
      </w:r>
      <w:r w:rsidRPr="00227C67">
        <w:rPr>
          <w:color w:val="000000"/>
          <w:lang w:val="el-GR"/>
        </w:rPr>
        <w:t xml:space="preserve"> (</w:t>
      </w:r>
      <w:r>
        <w:rPr>
          <w:color w:val="000000"/>
          <w:lang w:val="el-GR"/>
        </w:rPr>
        <w:t>εισαγωγή</w:t>
      </w:r>
      <w:r w:rsidRPr="00227C67">
        <w:rPr>
          <w:color w:val="000000"/>
          <w:lang w:val="el-GR"/>
        </w:rPr>
        <w:t xml:space="preserve">, </w:t>
      </w:r>
      <w:r>
        <w:rPr>
          <w:color w:val="000000"/>
          <w:lang w:val="el-GR"/>
        </w:rPr>
        <w:t>μέθοδος</w:t>
      </w:r>
      <w:r w:rsidRPr="00227C67">
        <w:rPr>
          <w:color w:val="000000"/>
          <w:lang w:val="el-GR"/>
        </w:rPr>
        <w:t xml:space="preserve">, </w:t>
      </w:r>
      <w:r>
        <w:rPr>
          <w:color w:val="000000"/>
          <w:lang w:val="el-GR"/>
        </w:rPr>
        <w:t>αποτελέσματα</w:t>
      </w:r>
      <w:r w:rsidRPr="00227C67">
        <w:rPr>
          <w:color w:val="000000"/>
          <w:lang w:val="el-GR"/>
        </w:rPr>
        <w:t xml:space="preserve">, </w:t>
      </w:r>
      <w:r>
        <w:rPr>
          <w:color w:val="000000"/>
          <w:lang w:val="el-GR"/>
        </w:rPr>
        <w:t>συμπεράσματα</w:t>
      </w:r>
      <w:r w:rsidRPr="00227C67">
        <w:rPr>
          <w:color w:val="000000"/>
          <w:lang w:val="el-GR"/>
        </w:rPr>
        <w:t xml:space="preserve">) </w:t>
      </w:r>
      <w:r>
        <w:rPr>
          <w:color w:val="000000"/>
          <w:lang w:val="el-GR"/>
        </w:rPr>
        <w:t>και</w:t>
      </w:r>
      <w:r w:rsidRPr="00227C67">
        <w:rPr>
          <w:color w:val="000000"/>
          <w:lang w:val="el-GR"/>
        </w:rPr>
        <w:t xml:space="preserve"> </w:t>
      </w:r>
      <w:r>
        <w:rPr>
          <w:color w:val="000000"/>
          <w:lang w:val="el-GR"/>
        </w:rPr>
        <w:t>η</w:t>
      </w:r>
      <w:r w:rsidRPr="00227C67">
        <w:rPr>
          <w:color w:val="000000"/>
          <w:lang w:val="el-GR"/>
        </w:rPr>
        <w:t xml:space="preserve"> </w:t>
      </w:r>
      <w:r>
        <w:rPr>
          <w:color w:val="000000"/>
          <w:lang w:val="el-GR"/>
        </w:rPr>
        <w:t>έκταση</w:t>
      </w:r>
      <w:r w:rsidRPr="00227C67">
        <w:rPr>
          <w:color w:val="000000"/>
          <w:lang w:val="el-GR"/>
        </w:rPr>
        <w:t xml:space="preserve"> </w:t>
      </w:r>
      <w:r>
        <w:rPr>
          <w:color w:val="000000"/>
          <w:lang w:val="el-GR"/>
        </w:rPr>
        <w:t>της</w:t>
      </w:r>
      <w:r w:rsidRPr="00227C67">
        <w:rPr>
          <w:color w:val="000000"/>
          <w:lang w:val="el-GR"/>
        </w:rPr>
        <w:t xml:space="preserve"> </w:t>
      </w:r>
      <w:r>
        <w:rPr>
          <w:color w:val="000000"/>
          <w:lang w:val="el-GR"/>
        </w:rPr>
        <w:t>είναι</w:t>
      </w:r>
      <w:r w:rsidRPr="00227C67">
        <w:rPr>
          <w:color w:val="000000"/>
          <w:lang w:val="el-GR"/>
        </w:rPr>
        <w:t xml:space="preserve"> </w:t>
      </w:r>
      <w:r w:rsidRPr="0096520B">
        <w:rPr>
          <w:b/>
          <w:color w:val="000000"/>
          <w:lang w:val="el-GR"/>
        </w:rPr>
        <w:t>μέχρι 150 λέξεις</w:t>
      </w:r>
      <w:r>
        <w:rPr>
          <w:color w:val="000000"/>
          <w:lang w:val="el-GR"/>
        </w:rPr>
        <w:t xml:space="preserve">. </w:t>
      </w:r>
      <w:r w:rsidR="008677B2" w:rsidRPr="00642C27">
        <w:rPr>
          <w:color w:val="000000"/>
        </w:rPr>
        <w:t xml:space="preserve">This format is to be used for submissions that are published in the conference </w:t>
      </w:r>
      <w:r w:rsidR="00BA59FA">
        <w:rPr>
          <w:color w:val="000000"/>
        </w:rPr>
        <w:t>publications</w:t>
      </w:r>
      <w:r w:rsidR="00CA316B" w:rsidRPr="00642C27">
        <w:rPr>
          <w:color w:val="000000"/>
        </w:rPr>
        <w:t xml:space="preserve">. </w:t>
      </w:r>
      <w:r w:rsidR="008677B2" w:rsidRPr="00642C27">
        <w:rPr>
          <w:color w:val="000000"/>
        </w:rPr>
        <w:t>We wish to give this volume a consistent, high-quality appearance. We therefore ask that authors follow some simple guidelines. In essence, you should format your paper exactly like this do</w:t>
      </w:r>
      <w:r w:rsidR="008677B2" w:rsidRPr="00AE622C">
        <w:rPr>
          <w:color w:val="000000"/>
        </w:rPr>
        <w:t>cument. The easiest way to do this is simply to download a template from the conference website and replace the content with your own material.</w:t>
      </w:r>
      <w:r w:rsidR="00934F3E">
        <w:rPr>
          <w:color w:val="000000"/>
        </w:rPr>
        <w:t xml:space="preserve"> </w:t>
      </w:r>
      <w:r w:rsidR="001D1558" w:rsidRPr="00642C27">
        <w:rPr>
          <w:color w:val="000000"/>
        </w:rPr>
        <w:t xml:space="preserve">This format is to be used for submissions that are published in the conference </w:t>
      </w:r>
      <w:r w:rsidR="001D1558">
        <w:rPr>
          <w:color w:val="000000"/>
        </w:rPr>
        <w:t>publications</w:t>
      </w:r>
      <w:r w:rsidR="001D1558" w:rsidRPr="00642C27">
        <w:rPr>
          <w:color w:val="000000"/>
        </w:rPr>
        <w:t>. We wish to give this volume a consistent, high-quality appearance. We therefore ask that authors follow some simple guidelines. In essence, you should format your paper exactly like this do</w:t>
      </w:r>
      <w:r w:rsidR="001D1558" w:rsidRPr="00AE622C">
        <w:rPr>
          <w:color w:val="000000"/>
        </w:rPr>
        <w:t>cument. The easiest way to do this is simply to download a templ</w:t>
      </w:r>
      <w:r>
        <w:rPr>
          <w:color w:val="000000"/>
        </w:rPr>
        <w:t>ate from the conference website.</w:t>
      </w:r>
    </w:p>
    <w:p w:rsidR="00DD3501" w:rsidRPr="00934F3E" w:rsidRDefault="00DD3501" w:rsidP="008677B2">
      <w:pPr>
        <w:rPr>
          <w:color w:val="000000"/>
        </w:rPr>
      </w:pPr>
      <w:bookmarkStart w:id="0" w:name="_GoBack"/>
      <w:bookmarkEnd w:id="0"/>
    </w:p>
    <w:p w:rsidR="00DD3501" w:rsidRPr="00C43941" w:rsidRDefault="00FC2CAE" w:rsidP="00B66509">
      <w:pPr>
        <w:pStyle w:val="1"/>
        <w:spacing w:after="120"/>
        <w:rPr>
          <w:color w:val="000000"/>
        </w:rPr>
        <w:sectPr w:rsidR="00DD3501" w:rsidRPr="00C43941" w:rsidSect="00DD3501">
          <w:headerReference w:type="default" r:id="rId7"/>
          <w:pgSz w:w="11907" w:h="16839" w:code="9"/>
          <w:pgMar w:top="1985" w:right="1275" w:bottom="1530" w:left="1276" w:header="994" w:footer="720" w:gutter="0"/>
          <w:cols w:space="720"/>
          <w:docGrid w:linePitch="231"/>
        </w:sectPr>
      </w:pPr>
      <w:r w:rsidRPr="00C43941">
        <w:rPr>
          <w:color w:val="000000"/>
        </w:rPr>
        <w:t xml:space="preserve"> </w:t>
      </w:r>
    </w:p>
    <w:p w:rsidR="008677B2" w:rsidRPr="000E0B46" w:rsidRDefault="00DD3501" w:rsidP="000E0B46">
      <w:pPr>
        <w:pStyle w:val="1"/>
        <w:spacing w:after="120"/>
        <w:rPr>
          <w:b w:val="0"/>
          <w:color w:val="000000"/>
          <w:kern w:val="0"/>
          <w:sz w:val="16"/>
          <w:szCs w:val="16"/>
          <w:lang w:val="el-GR"/>
        </w:rPr>
      </w:pPr>
      <w:r>
        <w:rPr>
          <w:color w:val="000000"/>
          <w:lang w:val="el-GR"/>
        </w:rPr>
        <w:t>Εισαγωγή</w:t>
      </w:r>
      <w:r w:rsidRPr="000E0B46">
        <w:rPr>
          <w:color w:val="000000"/>
          <w:lang w:val="el-GR"/>
        </w:rPr>
        <w:t xml:space="preserve"> </w:t>
      </w:r>
      <w:r w:rsidR="000E0B46" w:rsidRPr="009D1B75">
        <w:rPr>
          <w:b w:val="0"/>
          <w:color w:val="000000"/>
          <w:sz w:val="16"/>
          <w:szCs w:val="16"/>
          <w:highlight w:val="yellow"/>
          <w:lang w:val="el-GR"/>
        </w:rPr>
        <w:t>(6 στ. κενό κάτω από τον τίτλο)</w:t>
      </w:r>
    </w:p>
    <w:p w:rsidR="00FC2CAE" w:rsidRDefault="00FC2CAE" w:rsidP="00FC2CAE">
      <w:pPr>
        <w:spacing w:after="0"/>
        <w:rPr>
          <w:color w:val="000000"/>
          <w:lang w:val="el-GR"/>
        </w:rPr>
      </w:pPr>
      <w:r>
        <w:rPr>
          <w:color w:val="000000"/>
          <w:lang w:val="el-GR"/>
        </w:rPr>
        <w:t xml:space="preserve">Το συγκεκριμένο αρχείο θα χρησιμοποιηθεί ως </w:t>
      </w:r>
      <w:r w:rsidR="002115D4">
        <w:rPr>
          <w:color w:val="000000"/>
          <w:lang w:val="el-GR"/>
        </w:rPr>
        <w:t>οδηγός</w:t>
      </w:r>
      <w:r>
        <w:rPr>
          <w:color w:val="000000"/>
          <w:lang w:val="el-GR"/>
        </w:rPr>
        <w:t xml:space="preserve"> για τη σύνταξη και μορφοποίηση του άρθρου που παρουσιάζει το αντικείμενο και τα αποτελέσματα της πειραματικής έρευνας για την επίδραση της μουσικής υπόκρουσης κατά την εκτέλεση γνωστικών έργων που δεν σχετίζονται με την ακουστική αντίληψη (π.χ. οπτική αναγνώριση κλπ.). </w:t>
      </w:r>
    </w:p>
    <w:p w:rsidR="00FC2CAE" w:rsidRDefault="00FC2CAE" w:rsidP="00FC2CAE">
      <w:pPr>
        <w:spacing w:after="0"/>
        <w:rPr>
          <w:color w:val="000000"/>
          <w:lang w:val="el-GR"/>
        </w:rPr>
      </w:pPr>
      <w:r>
        <w:rPr>
          <w:color w:val="000000"/>
          <w:lang w:val="el-GR"/>
        </w:rPr>
        <w:t>Η τυπική δομή ενός ερευνητικού άρθρου περιλαμβάνει τις παρακάτω κύριες ενότητες:</w:t>
      </w:r>
    </w:p>
    <w:p w:rsidR="000D3E0E" w:rsidRDefault="000D3E0E" w:rsidP="000D3E0E">
      <w:pPr>
        <w:numPr>
          <w:ilvl w:val="0"/>
          <w:numId w:val="28"/>
        </w:numPr>
        <w:spacing w:after="0"/>
        <w:ind w:left="284" w:hanging="284"/>
        <w:rPr>
          <w:color w:val="000000"/>
          <w:lang w:val="el-GR"/>
        </w:rPr>
      </w:pPr>
      <w:r>
        <w:rPr>
          <w:color w:val="000000"/>
          <w:lang w:val="el-GR"/>
        </w:rPr>
        <w:t>Περίληψη (</w:t>
      </w:r>
      <w:r>
        <w:rPr>
          <w:color w:val="000000"/>
        </w:rPr>
        <w:t>Abstract)</w:t>
      </w:r>
    </w:p>
    <w:p w:rsidR="00FC2CAE" w:rsidRDefault="00FC2CAE" w:rsidP="000D3E0E">
      <w:pPr>
        <w:numPr>
          <w:ilvl w:val="0"/>
          <w:numId w:val="28"/>
        </w:numPr>
        <w:spacing w:after="0"/>
        <w:ind w:left="284" w:hanging="284"/>
        <w:rPr>
          <w:color w:val="000000"/>
          <w:lang w:val="el-GR"/>
        </w:rPr>
      </w:pPr>
      <w:r>
        <w:rPr>
          <w:color w:val="000000"/>
          <w:lang w:val="el-GR"/>
        </w:rPr>
        <w:t>Εισαγωγή (</w:t>
      </w:r>
      <w:r>
        <w:rPr>
          <w:color w:val="000000"/>
        </w:rPr>
        <w:t>Introduction</w:t>
      </w:r>
      <w:r>
        <w:rPr>
          <w:color w:val="000000"/>
          <w:lang w:val="el-GR"/>
        </w:rPr>
        <w:t>)</w:t>
      </w:r>
    </w:p>
    <w:p w:rsidR="00FC2CAE" w:rsidRPr="000D3E0E" w:rsidRDefault="000D3E0E" w:rsidP="000D3E0E">
      <w:pPr>
        <w:numPr>
          <w:ilvl w:val="0"/>
          <w:numId w:val="28"/>
        </w:numPr>
        <w:spacing w:after="0"/>
        <w:ind w:left="284" w:hanging="284"/>
        <w:rPr>
          <w:color w:val="000000"/>
          <w:lang w:val="el-GR"/>
        </w:rPr>
      </w:pPr>
      <w:r>
        <w:rPr>
          <w:color w:val="000000"/>
          <w:lang w:val="el-GR"/>
        </w:rPr>
        <w:t>Μέθοδος (</w:t>
      </w:r>
      <w:r>
        <w:rPr>
          <w:color w:val="000000"/>
        </w:rPr>
        <w:t>Method)</w:t>
      </w:r>
    </w:p>
    <w:p w:rsidR="000D3E0E" w:rsidRPr="000D3E0E" w:rsidRDefault="000D3E0E" w:rsidP="000D3E0E">
      <w:pPr>
        <w:numPr>
          <w:ilvl w:val="0"/>
          <w:numId w:val="28"/>
        </w:numPr>
        <w:spacing w:after="0"/>
        <w:ind w:left="284" w:hanging="284"/>
        <w:rPr>
          <w:color w:val="000000"/>
          <w:lang w:val="el-GR"/>
        </w:rPr>
      </w:pPr>
      <w:r>
        <w:rPr>
          <w:color w:val="000000"/>
          <w:lang w:val="el-GR"/>
        </w:rPr>
        <w:t xml:space="preserve">Αποτελέσματα </w:t>
      </w:r>
      <w:r>
        <w:rPr>
          <w:color w:val="000000"/>
        </w:rPr>
        <w:t>(Results)</w:t>
      </w:r>
    </w:p>
    <w:p w:rsidR="000D3E0E" w:rsidRPr="002115D4" w:rsidRDefault="000D3E0E" w:rsidP="000D3E0E">
      <w:pPr>
        <w:numPr>
          <w:ilvl w:val="0"/>
          <w:numId w:val="28"/>
        </w:numPr>
        <w:spacing w:after="0"/>
        <w:ind w:left="284" w:hanging="284"/>
        <w:rPr>
          <w:color w:val="000000"/>
          <w:lang w:val="el-GR"/>
        </w:rPr>
      </w:pPr>
      <w:r>
        <w:rPr>
          <w:color w:val="000000"/>
          <w:lang w:val="el-GR"/>
        </w:rPr>
        <w:t xml:space="preserve">Συμπεράσματα </w:t>
      </w:r>
      <w:r w:rsidR="002115D4">
        <w:rPr>
          <w:color w:val="000000"/>
          <w:lang w:val="el-GR"/>
        </w:rPr>
        <w:t xml:space="preserve">ή συζήτηση </w:t>
      </w:r>
      <w:r w:rsidR="002115D4">
        <w:rPr>
          <w:color w:val="000000"/>
        </w:rPr>
        <w:t>(Discussion)</w:t>
      </w:r>
    </w:p>
    <w:p w:rsidR="002115D4" w:rsidRPr="002115D4" w:rsidRDefault="001920CE" w:rsidP="000D3E0E">
      <w:pPr>
        <w:numPr>
          <w:ilvl w:val="0"/>
          <w:numId w:val="28"/>
        </w:numPr>
        <w:spacing w:after="0"/>
        <w:ind w:left="284" w:hanging="284"/>
        <w:rPr>
          <w:color w:val="000000"/>
          <w:lang w:val="el-GR"/>
        </w:rPr>
      </w:pPr>
      <w:r>
        <w:rPr>
          <w:color w:val="000000"/>
          <w:lang w:val="el-GR"/>
        </w:rPr>
        <w:t>Π</w:t>
      </w:r>
      <w:r w:rsidR="002115D4">
        <w:rPr>
          <w:color w:val="000000"/>
          <w:lang w:val="el-GR"/>
        </w:rPr>
        <w:t xml:space="preserve">ροεκτάσεις της έρευνας </w:t>
      </w:r>
      <w:r w:rsidR="002115D4" w:rsidRPr="002115D4">
        <w:rPr>
          <w:color w:val="000000"/>
          <w:lang w:val="el-GR"/>
        </w:rPr>
        <w:t>(</w:t>
      </w:r>
      <w:r w:rsidR="002115D4">
        <w:rPr>
          <w:color w:val="000000"/>
        </w:rPr>
        <w:t>Further</w:t>
      </w:r>
      <w:r w:rsidR="002115D4" w:rsidRPr="002115D4">
        <w:rPr>
          <w:color w:val="000000"/>
          <w:lang w:val="el-GR"/>
        </w:rPr>
        <w:t xml:space="preserve"> </w:t>
      </w:r>
      <w:r w:rsidR="002115D4">
        <w:rPr>
          <w:color w:val="000000"/>
        </w:rPr>
        <w:t>research</w:t>
      </w:r>
      <w:r w:rsidR="002115D4" w:rsidRPr="002115D4">
        <w:rPr>
          <w:color w:val="000000"/>
          <w:lang w:val="el-GR"/>
        </w:rPr>
        <w:t>)</w:t>
      </w:r>
    </w:p>
    <w:p w:rsidR="002115D4" w:rsidRPr="002115D4" w:rsidRDefault="002115D4" w:rsidP="000D3E0E">
      <w:pPr>
        <w:numPr>
          <w:ilvl w:val="0"/>
          <w:numId w:val="28"/>
        </w:numPr>
        <w:spacing w:after="0"/>
        <w:ind w:left="284" w:hanging="284"/>
        <w:rPr>
          <w:color w:val="000000"/>
          <w:lang w:val="el-GR"/>
        </w:rPr>
      </w:pPr>
      <w:r>
        <w:rPr>
          <w:color w:val="000000"/>
          <w:lang w:val="el-GR"/>
        </w:rPr>
        <w:t xml:space="preserve">Ευχαριστίες </w:t>
      </w:r>
      <w:r>
        <w:rPr>
          <w:color w:val="000000"/>
        </w:rPr>
        <w:t>(Acknowledgements)</w:t>
      </w:r>
    </w:p>
    <w:p w:rsidR="002115D4" w:rsidRPr="002115D4" w:rsidRDefault="002115D4" w:rsidP="000D3E0E">
      <w:pPr>
        <w:numPr>
          <w:ilvl w:val="0"/>
          <w:numId w:val="28"/>
        </w:numPr>
        <w:spacing w:after="0"/>
        <w:ind w:left="284" w:hanging="284"/>
        <w:rPr>
          <w:color w:val="000000"/>
          <w:lang w:val="el-GR"/>
        </w:rPr>
      </w:pPr>
      <w:r>
        <w:rPr>
          <w:color w:val="000000"/>
          <w:lang w:val="el-GR"/>
        </w:rPr>
        <w:t xml:space="preserve">Βιβλιογραφία </w:t>
      </w:r>
      <w:r>
        <w:rPr>
          <w:color w:val="000000"/>
        </w:rPr>
        <w:t>(References)</w:t>
      </w:r>
    </w:p>
    <w:p w:rsidR="002115D4" w:rsidRPr="002115D4" w:rsidRDefault="002115D4" w:rsidP="002115D4">
      <w:pPr>
        <w:spacing w:after="0"/>
        <w:rPr>
          <w:color w:val="000000"/>
          <w:lang w:val="el-GR"/>
        </w:rPr>
      </w:pPr>
      <w:r>
        <w:rPr>
          <w:color w:val="000000"/>
          <w:lang w:val="el-GR"/>
        </w:rPr>
        <w:t xml:space="preserve">Το άρθρο αυτό θα έχει </w:t>
      </w:r>
      <w:r w:rsidRPr="0096520B">
        <w:rPr>
          <w:b/>
          <w:color w:val="000000"/>
          <w:lang w:val="el-GR"/>
        </w:rPr>
        <w:t xml:space="preserve">έκταση </w:t>
      </w:r>
      <w:r w:rsidR="005B68FE" w:rsidRPr="005B68FE">
        <w:rPr>
          <w:b/>
          <w:color w:val="000000"/>
          <w:lang w:val="el-GR"/>
        </w:rPr>
        <w:t>20</w:t>
      </w:r>
      <w:r w:rsidRPr="0096520B">
        <w:rPr>
          <w:b/>
          <w:color w:val="000000"/>
          <w:lang w:val="el-GR"/>
        </w:rPr>
        <w:t>00 λέξεων</w:t>
      </w:r>
      <w:r>
        <w:rPr>
          <w:color w:val="000000"/>
          <w:lang w:val="el-GR"/>
        </w:rPr>
        <w:t xml:space="preserve"> –εκτός της περίληψής κα</w:t>
      </w:r>
      <w:r w:rsidR="0096520B">
        <w:rPr>
          <w:color w:val="000000"/>
          <w:lang w:val="el-GR"/>
        </w:rPr>
        <w:t xml:space="preserve">ι των βιβλιογραφικών αναφορών- </w:t>
      </w:r>
      <w:r>
        <w:rPr>
          <w:color w:val="000000"/>
          <w:lang w:val="el-GR"/>
        </w:rPr>
        <w:t>που ισοδυναμεί με αυτή μιας</w:t>
      </w:r>
      <w:r w:rsidRPr="002115D4">
        <w:rPr>
          <w:color w:val="000000"/>
          <w:lang w:val="el-GR"/>
        </w:rPr>
        <w:t xml:space="preserve"> </w:t>
      </w:r>
      <w:r>
        <w:rPr>
          <w:color w:val="000000"/>
          <w:lang w:val="el-GR"/>
        </w:rPr>
        <w:t xml:space="preserve">εκτεταμένης περίληψης </w:t>
      </w:r>
      <w:r w:rsidRPr="002115D4">
        <w:rPr>
          <w:color w:val="000000"/>
          <w:lang w:val="el-GR"/>
        </w:rPr>
        <w:t>(</w:t>
      </w:r>
      <w:r>
        <w:rPr>
          <w:color w:val="000000"/>
        </w:rPr>
        <w:t>extended</w:t>
      </w:r>
      <w:r w:rsidRPr="002115D4">
        <w:rPr>
          <w:color w:val="000000"/>
          <w:lang w:val="el-GR"/>
        </w:rPr>
        <w:t xml:space="preserve"> </w:t>
      </w:r>
      <w:r>
        <w:rPr>
          <w:color w:val="000000"/>
        </w:rPr>
        <w:t>abstract</w:t>
      </w:r>
      <w:r w:rsidRPr="002115D4">
        <w:rPr>
          <w:color w:val="000000"/>
          <w:lang w:val="el-GR"/>
        </w:rPr>
        <w:t>)</w:t>
      </w:r>
      <w:r w:rsidR="0096520B">
        <w:rPr>
          <w:color w:val="000000"/>
          <w:lang w:val="el-GR"/>
        </w:rPr>
        <w:t xml:space="preserve">, και </w:t>
      </w:r>
      <w:r w:rsidR="0096520B" w:rsidRPr="0096520B">
        <w:rPr>
          <w:b/>
          <w:color w:val="000000"/>
          <w:lang w:val="el-GR"/>
        </w:rPr>
        <w:t>μέχρι 15 βιβλιογραφικές αναφορές</w:t>
      </w:r>
    </w:p>
    <w:p w:rsidR="008677B2" w:rsidRPr="00A13745" w:rsidRDefault="00836691" w:rsidP="008677B2">
      <w:pPr>
        <w:rPr>
          <w:color w:val="000000"/>
          <w:spacing w:val="-4"/>
          <w:szCs w:val="17"/>
          <w:lang w:val="el-GR"/>
        </w:rPr>
      </w:pPr>
      <w:r>
        <w:rPr>
          <w:color w:val="000000"/>
          <w:lang w:val="el-GR"/>
        </w:rPr>
        <w:t xml:space="preserve">Η Εισαγωγή περιλαμβάνει: (1) </w:t>
      </w:r>
      <w:r w:rsidR="00FC2CAE">
        <w:rPr>
          <w:color w:val="000000"/>
          <w:lang w:val="el-GR"/>
        </w:rPr>
        <w:t>Ε</w:t>
      </w:r>
      <w:r w:rsidR="004648D3">
        <w:rPr>
          <w:color w:val="000000"/>
          <w:lang w:val="el-GR"/>
        </w:rPr>
        <w:t>ισαγωγή</w:t>
      </w:r>
      <w:r w:rsidR="004648D3" w:rsidRPr="004648D3">
        <w:rPr>
          <w:color w:val="000000"/>
          <w:lang w:val="el-GR"/>
        </w:rPr>
        <w:t xml:space="preserve"> </w:t>
      </w:r>
      <w:r w:rsidR="004648D3">
        <w:rPr>
          <w:color w:val="000000"/>
          <w:lang w:val="el-GR"/>
        </w:rPr>
        <w:t>στο</w:t>
      </w:r>
      <w:r w:rsidR="004648D3" w:rsidRPr="004648D3">
        <w:rPr>
          <w:color w:val="000000"/>
          <w:lang w:val="el-GR"/>
        </w:rPr>
        <w:t xml:space="preserve"> </w:t>
      </w:r>
      <w:r w:rsidR="004648D3">
        <w:rPr>
          <w:color w:val="000000"/>
          <w:lang w:val="el-GR"/>
        </w:rPr>
        <w:t>ειδικότερο</w:t>
      </w:r>
      <w:r w:rsidR="004648D3" w:rsidRPr="004648D3">
        <w:rPr>
          <w:color w:val="000000"/>
          <w:lang w:val="el-GR"/>
        </w:rPr>
        <w:t xml:space="preserve"> </w:t>
      </w:r>
      <w:r w:rsidR="004648D3">
        <w:rPr>
          <w:color w:val="000000"/>
          <w:lang w:val="el-GR"/>
        </w:rPr>
        <w:t>ερευνητικό</w:t>
      </w:r>
      <w:r w:rsidR="004648D3" w:rsidRPr="004648D3">
        <w:rPr>
          <w:color w:val="000000"/>
          <w:lang w:val="el-GR"/>
        </w:rPr>
        <w:t xml:space="preserve"> </w:t>
      </w:r>
      <w:r w:rsidR="004648D3">
        <w:rPr>
          <w:color w:val="000000"/>
          <w:lang w:val="el-GR"/>
        </w:rPr>
        <w:t>πεδίο</w:t>
      </w:r>
      <w:r w:rsidR="004648D3" w:rsidRPr="004648D3">
        <w:rPr>
          <w:color w:val="000000"/>
          <w:lang w:val="el-GR"/>
        </w:rPr>
        <w:t xml:space="preserve">  </w:t>
      </w:r>
      <w:r w:rsidR="004648D3">
        <w:rPr>
          <w:color w:val="000000"/>
          <w:lang w:val="el-GR"/>
        </w:rPr>
        <w:t>με</w:t>
      </w:r>
      <w:r w:rsidR="004648D3" w:rsidRPr="004648D3">
        <w:rPr>
          <w:color w:val="000000"/>
          <w:lang w:val="el-GR"/>
        </w:rPr>
        <w:t xml:space="preserve"> </w:t>
      </w:r>
      <w:r w:rsidR="004648D3">
        <w:rPr>
          <w:color w:val="000000"/>
          <w:lang w:val="el-GR"/>
        </w:rPr>
        <w:t>το</w:t>
      </w:r>
      <w:r w:rsidR="004648D3" w:rsidRPr="004648D3">
        <w:rPr>
          <w:color w:val="000000"/>
          <w:lang w:val="el-GR"/>
        </w:rPr>
        <w:t xml:space="preserve"> </w:t>
      </w:r>
      <w:r w:rsidR="004648D3">
        <w:rPr>
          <w:color w:val="000000"/>
          <w:lang w:val="el-GR"/>
        </w:rPr>
        <w:t>οποίο</w:t>
      </w:r>
      <w:r w:rsidR="004648D3" w:rsidRPr="004648D3">
        <w:rPr>
          <w:color w:val="000000"/>
          <w:lang w:val="el-GR"/>
        </w:rPr>
        <w:t xml:space="preserve"> </w:t>
      </w:r>
      <w:r w:rsidR="004648D3">
        <w:rPr>
          <w:color w:val="000000"/>
          <w:lang w:val="el-GR"/>
        </w:rPr>
        <w:t>ασχολήθηκε</w:t>
      </w:r>
      <w:r w:rsidR="004648D3" w:rsidRPr="004648D3">
        <w:rPr>
          <w:color w:val="000000"/>
          <w:lang w:val="el-GR"/>
        </w:rPr>
        <w:t xml:space="preserve"> </w:t>
      </w:r>
      <w:r w:rsidR="004648D3">
        <w:rPr>
          <w:color w:val="000000"/>
          <w:lang w:val="el-GR"/>
        </w:rPr>
        <w:t>η</w:t>
      </w:r>
      <w:r w:rsidR="004648D3" w:rsidRPr="004648D3">
        <w:rPr>
          <w:color w:val="000000"/>
          <w:lang w:val="el-GR"/>
        </w:rPr>
        <w:t xml:space="preserve"> </w:t>
      </w:r>
      <w:r w:rsidR="004648D3">
        <w:rPr>
          <w:color w:val="000000"/>
          <w:lang w:val="el-GR"/>
        </w:rPr>
        <w:t xml:space="preserve">έρευνα. </w:t>
      </w:r>
      <w:r>
        <w:rPr>
          <w:color w:val="000000"/>
          <w:lang w:val="el-GR"/>
        </w:rPr>
        <w:t xml:space="preserve">(2) </w:t>
      </w:r>
      <w:r w:rsidR="004648D3">
        <w:rPr>
          <w:color w:val="000000"/>
          <w:lang w:val="el-GR"/>
        </w:rPr>
        <w:t>Διατύπωση</w:t>
      </w:r>
      <w:r w:rsidR="004648D3" w:rsidRPr="004648D3">
        <w:rPr>
          <w:color w:val="000000"/>
          <w:lang w:val="el-GR"/>
        </w:rPr>
        <w:t xml:space="preserve"> </w:t>
      </w:r>
      <w:r w:rsidR="004648D3">
        <w:rPr>
          <w:color w:val="000000"/>
          <w:lang w:val="el-GR"/>
        </w:rPr>
        <w:t>του</w:t>
      </w:r>
      <w:r w:rsidR="004648D3" w:rsidRPr="004648D3">
        <w:rPr>
          <w:color w:val="000000"/>
          <w:lang w:val="el-GR"/>
        </w:rPr>
        <w:t xml:space="preserve"> </w:t>
      </w:r>
      <w:r w:rsidR="004648D3">
        <w:rPr>
          <w:color w:val="000000"/>
          <w:lang w:val="el-GR"/>
        </w:rPr>
        <w:t>θεωρητικού</w:t>
      </w:r>
      <w:r w:rsidR="004648D3" w:rsidRPr="004648D3">
        <w:rPr>
          <w:color w:val="000000"/>
          <w:lang w:val="el-GR"/>
        </w:rPr>
        <w:t xml:space="preserve"> </w:t>
      </w:r>
      <w:r w:rsidR="004648D3">
        <w:rPr>
          <w:color w:val="000000"/>
          <w:lang w:val="el-GR"/>
        </w:rPr>
        <w:t>πλαισίου</w:t>
      </w:r>
      <w:r w:rsidR="004648D3" w:rsidRPr="004648D3">
        <w:rPr>
          <w:color w:val="000000"/>
          <w:lang w:val="el-GR"/>
        </w:rPr>
        <w:t xml:space="preserve">. </w:t>
      </w:r>
      <w:r>
        <w:rPr>
          <w:color w:val="000000"/>
          <w:lang w:val="el-GR"/>
        </w:rPr>
        <w:t xml:space="preserve">(3) </w:t>
      </w:r>
      <w:r w:rsidR="004648D3">
        <w:rPr>
          <w:color w:val="000000"/>
          <w:lang w:val="el-GR"/>
        </w:rPr>
        <w:t>Παράθεση</w:t>
      </w:r>
      <w:r w:rsidR="004648D3" w:rsidRPr="004648D3">
        <w:rPr>
          <w:color w:val="000000"/>
          <w:lang w:val="el-GR"/>
        </w:rPr>
        <w:t xml:space="preserve"> </w:t>
      </w:r>
      <w:r w:rsidR="004648D3">
        <w:rPr>
          <w:color w:val="000000"/>
          <w:lang w:val="el-GR"/>
        </w:rPr>
        <w:t>βασικών</w:t>
      </w:r>
      <w:r w:rsidR="004648D3" w:rsidRPr="004648D3">
        <w:rPr>
          <w:color w:val="000000"/>
          <w:lang w:val="el-GR"/>
        </w:rPr>
        <w:t xml:space="preserve"> </w:t>
      </w:r>
      <w:r w:rsidR="004648D3">
        <w:rPr>
          <w:color w:val="000000"/>
          <w:lang w:val="el-GR"/>
        </w:rPr>
        <w:t>ορισμών</w:t>
      </w:r>
      <w:r w:rsidR="004648D3" w:rsidRPr="004648D3">
        <w:rPr>
          <w:color w:val="000000"/>
          <w:lang w:val="el-GR"/>
        </w:rPr>
        <w:t>.</w:t>
      </w:r>
      <w:r w:rsidR="004648D3">
        <w:rPr>
          <w:color w:val="000000"/>
          <w:lang w:val="el-GR"/>
        </w:rPr>
        <w:t xml:space="preserve"> </w:t>
      </w:r>
      <w:r>
        <w:rPr>
          <w:color w:val="000000"/>
          <w:lang w:val="el-GR"/>
        </w:rPr>
        <w:t xml:space="preserve">(4) </w:t>
      </w:r>
      <w:r w:rsidR="004648D3">
        <w:rPr>
          <w:color w:val="000000"/>
          <w:lang w:val="el-GR"/>
        </w:rPr>
        <w:t xml:space="preserve">Επισκόπηση σχετικών ευρημάτων προηγούμενων μελετών. </w:t>
      </w:r>
      <w:r w:rsidR="00A13745">
        <w:rPr>
          <w:color w:val="000000"/>
          <w:lang w:val="el-GR"/>
        </w:rPr>
        <w:t xml:space="preserve">(5) </w:t>
      </w:r>
      <w:r w:rsidR="004648D3">
        <w:rPr>
          <w:color w:val="000000"/>
          <w:lang w:val="el-GR"/>
        </w:rPr>
        <w:t>Διατύπωση</w:t>
      </w:r>
      <w:r w:rsidR="004648D3" w:rsidRPr="004648D3">
        <w:rPr>
          <w:color w:val="000000"/>
          <w:lang w:val="el-GR"/>
        </w:rPr>
        <w:t xml:space="preserve"> </w:t>
      </w:r>
      <w:r w:rsidR="00A13745">
        <w:rPr>
          <w:color w:val="000000"/>
          <w:lang w:val="el-GR"/>
        </w:rPr>
        <w:t xml:space="preserve">των στόχων, </w:t>
      </w:r>
      <w:r w:rsidR="004648D3">
        <w:rPr>
          <w:color w:val="000000"/>
          <w:lang w:val="el-GR"/>
        </w:rPr>
        <w:t>των</w:t>
      </w:r>
      <w:r w:rsidR="004648D3" w:rsidRPr="004648D3">
        <w:rPr>
          <w:color w:val="000000"/>
          <w:lang w:val="el-GR"/>
        </w:rPr>
        <w:t xml:space="preserve"> </w:t>
      </w:r>
      <w:r>
        <w:rPr>
          <w:color w:val="000000"/>
          <w:lang w:val="el-GR"/>
        </w:rPr>
        <w:t>ερωτημάτων</w:t>
      </w:r>
      <w:r w:rsidRPr="004648D3">
        <w:rPr>
          <w:color w:val="000000"/>
          <w:lang w:val="el-GR"/>
        </w:rPr>
        <w:t xml:space="preserve"> </w:t>
      </w:r>
      <w:r>
        <w:rPr>
          <w:color w:val="000000"/>
          <w:lang w:val="el-GR"/>
        </w:rPr>
        <w:t xml:space="preserve">και των υποθέσεων </w:t>
      </w:r>
      <w:r w:rsidR="004648D3">
        <w:rPr>
          <w:color w:val="000000"/>
          <w:lang w:val="el-GR"/>
        </w:rPr>
        <w:t>της</w:t>
      </w:r>
      <w:r w:rsidR="004648D3" w:rsidRPr="004648D3">
        <w:rPr>
          <w:color w:val="000000"/>
          <w:lang w:val="el-GR"/>
        </w:rPr>
        <w:t xml:space="preserve"> </w:t>
      </w:r>
      <w:r w:rsidR="004648D3">
        <w:rPr>
          <w:color w:val="000000"/>
          <w:lang w:val="el-GR"/>
        </w:rPr>
        <w:t>παρούσας</w:t>
      </w:r>
      <w:r w:rsidR="004648D3" w:rsidRPr="004648D3">
        <w:rPr>
          <w:color w:val="000000"/>
          <w:lang w:val="el-GR"/>
        </w:rPr>
        <w:t xml:space="preserve"> </w:t>
      </w:r>
      <w:r w:rsidR="004648D3">
        <w:rPr>
          <w:color w:val="000000"/>
          <w:lang w:val="el-GR"/>
        </w:rPr>
        <w:t>έρευνας</w:t>
      </w:r>
      <w:r w:rsidR="004648D3" w:rsidRPr="004648D3">
        <w:rPr>
          <w:color w:val="000000"/>
          <w:lang w:val="el-GR"/>
        </w:rPr>
        <w:t xml:space="preserve">. </w:t>
      </w:r>
    </w:p>
    <w:p w:rsidR="00B552CA" w:rsidRPr="00C43941" w:rsidRDefault="00A00DA8" w:rsidP="00B66509">
      <w:pPr>
        <w:pStyle w:val="1"/>
        <w:spacing w:after="120"/>
        <w:rPr>
          <w:color w:val="000000"/>
          <w:lang w:val="el-GR"/>
        </w:rPr>
      </w:pPr>
      <w:r>
        <w:rPr>
          <w:color w:val="000000"/>
          <w:lang w:val="el-GR"/>
        </w:rPr>
        <w:t>Μέθοδος</w:t>
      </w:r>
    </w:p>
    <w:p w:rsidR="00D13369" w:rsidRPr="009D1B75" w:rsidRDefault="00D13369" w:rsidP="00DA7AC2">
      <w:pPr>
        <w:pStyle w:val="2"/>
        <w:spacing w:after="120"/>
        <w:rPr>
          <w:color w:val="000000"/>
          <w:sz w:val="16"/>
          <w:szCs w:val="16"/>
          <w:lang w:val="el-GR"/>
        </w:rPr>
      </w:pPr>
      <w:r>
        <w:rPr>
          <w:color w:val="000000"/>
          <w:lang w:val="el-GR"/>
        </w:rPr>
        <w:t>Πειραματικό σχέδιο</w:t>
      </w:r>
      <w:r w:rsidRPr="005E147F">
        <w:rPr>
          <w:color w:val="000000"/>
          <w:lang w:val="el-GR"/>
        </w:rPr>
        <w:t xml:space="preserve"> </w:t>
      </w:r>
      <w:r w:rsidR="009A7A8B" w:rsidRPr="009D1B75">
        <w:rPr>
          <w:color w:val="000000"/>
          <w:sz w:val="16"/>
          <w:szCs w:val="16"/>
          <w:highlight w:val="yellow"/>
          <w:lang w:val="el-GR"/>
        </w:rPr>
        <w:t>(τίτλοι των υποενοτήτων με πλάγια</w:t>
      </w:r>
      <w:r w:rsidR="000E0B46" w:rsidRPr="009D1B75">
        <w:rPr>
          <w:color w:val="000000"/>
          <w:sz w:val="16"/>
          <w:szCs w:val="16"/>
          <w:highlight w:val="yellow"/>
          <w:lang w:val="el-GR"/>
        </w:rPr>
        <w:t xml:space="preserve"> - 6 στ. κενό κάτω από τον τίτλο</w:t>
      </w:r>
      <w:r w:rsidR="009A7A8B" w:rsidRPr="009D1B75">
        <w:rPr>
          <w:color w:val="000000"/>
          <w:sz w:val="16"/>
          <w:szCs w:val="16"/>
          <w:highlight w:val="yellow"/>
          <w:lang w:val="el-GR"/>
        </w:rPr>
        <w:t>)</w:t>
      </w:r>
    </w:p>
    <w:p w:rsidR="00D13369" w:rsidRPr="005E147F" w:rsidRDefault="00313BE3" w:rsidP="00D13369">
      <w:pPr>
        <w:rPr>
          <w:color w:val="000000"/>
          <w:lang w:val="el-GR"/>
        </w:rPr>
      </w:pPr>
      <w:r>
        <w:rPr>
          <w:color w:val="000000"/>
          <w:lang w:val="el-GR"/>
        </w:rPr>
        <w:t>Περιγραφή και τεκμηρίωση της πειραματικής μεθόδου που χρησιμοποιήθηκε</w:t>
      </w:r>
      <w:r w:rsidR="005E147F">
        <w:rPr>
          <w:color w:val="000000"/>
          <w:lang w:val="el-GR"/>
        </w:rPr>
        <w:t>.</w:t>
      </w:r>
      <w:r>
        <w:rPr>
          <w:color w:val="000000"/>
          <w:lang w:val="el-GR"/>
        </w:rPr>
        <w:t xml:space="preserve"> Αναφορά στις </w:t>
      </w:r>
      <w:r>
        <w:rPr>
          <w:color w:val="000000"/>
          <w:lang w:val="el-GR"/>
        </w:rPr>
        <w:lastRenderedPageBreak/>
        <w:t>μεταβλητές (ανεξάρτητες εξαρτημένες). Περιορισμοί λόγω της μεθόδου.</w:t>
      </w:r>
    </w:p>
    <w:p w:rsidR="00D13369" w:rsidRPr="00B637D7" w:rsidRDefault="00D13369" w:rsidP="00DA7AC2">
      <w:pPr>
        <w:pStyle w:val="2"/>
        <w:spacing w:after="120"/>
        <w:rPr>
          <w:color w:val="000000"/>
          <w:lang w:val="el-GR"/>
        </w:rPr>
      </w:pPr>
      <w:r>
        <w:rPr>
          <w:color w:val="000000"/>
          <w:lang w:val="el-GR"/>
        </w:rPr>
        <w:t>Συμμετέχοντες</w:t>
      </w:r>
      <w:r w:rsidRPr="00B637D7">
        <w:rPr>
          <w:color w:val="000000"/>
          <w:lang w:val="el-GR"/>
        </w:rPr>
        <w:t xml:space="preserve"> </w:t>
      </w:r>
    </w:p>
    <w:p w:rsidR="00D13369" w:rsidRPr="00B637D7" w:rsidRDefault="00B637D7" w:rsidP="00D13369">
      <w:pPr>
        <w:rPr>
          <w:color w:val="000000"/>
          <w:lang w:val="el-GR"/>
        </w:rPr>
      </w:pPr>
      <w:r>
        <w:rPr>
          <w:color w:val="000000"/>
          <w:lang w:val="el-GR"/>
        </w:rPr>
        <w:t>Αναφέρονται συνοπτικά το πλήθος και βασικά δημογραφικά χαρακτηριστικά των συμμετεχόντων (ΜΟ ηλικίας, συχνότητες φύλου, κλπ.)</w:t>
      </w:r>
    </w:p>
    <w:p w:rsidR="00D13369" w:rsidRPr="009A7A8B" w:rsidRDefault="00D13369" w:rsidP="00DA7AC2">
      <w:pPr>
        <w:pStyle w:val="2"/>
        <w:spacing w:after="120"/>
        <w:rPr>
          <w:color w:val="000000"/>
          <w:lang w:val="el-GR"/>
        </w:rPr>
      </w:pPr>
      <w:r>
        <w:rPr>
          <w:color w:val="000000"/>
          <w:lang w:val="el-GR"/>
        </w:rPr>
        <w:t>Πειραματική διαδικασία, εξοπλισμός</w:t>
      </w:r>
    </w:p>
    <w:p w:rsidR="00D13369" w:rsidRPr="009A7A8B" w:rsidRDefault="009A7A8B" w:rsidP="00D13369">
      <w:pPr>
        <w:rPr>
          <w:color w:val="000000"/>
          <w:lang w:val="el-GR"/>
        </w:rPr>
      </w:pPr>
      <w:r>
        <w:rPr>
          <w:color w:val="000000"/>
          <w:lang w:val="el-GR"/>
        </w:rPr>
        <w:t>Πως</w:t>
      </w:r>
      <w:r w:rsidR="00313BE3">
        <w:rPr>
          <w:color w:val="000000"/>
          <w:lang w:val="el-GR"/>
        </w:rPr>
        <w:t>, που και πότε</w:t>
      </w:r>
      <w:r>
        <w:rPr>
          <w:color w:val="000000"/>
          <w:lang w:val="el-GR"/>
        </w:rPr>
        <w:t xml:space="preserve"> υλοποιήθηκε η πειραματική διαδικασία, τι εξοπλισμός χρησιμοποιήθηκε (υλικό, λογισμικό) ποια είναι τα βασικά τεχνικά του χαρακτηριστικά;</w:t>
      </w:r>
    </w:p>
    <w:p w:rsidR="008677B2" w:rsidRPr="00B66509" w:rsidRDefault="00D13369" w:rsidP="00B66509">
      <w:pPr>
        <w:pStyle w:val="1"/>
        <w:spacing w:after="120"/>
        <w:rPr>
          <w:color w:val="000000"/>
          <w:lang w:val="el-GR"/>
        </w:rPr>
      </w:pPr>
      <w:r>
        <w:rPr>
          <w:color w:val="000000"/>
          <w:lang w:val="el-GR"/>
        </w:rPr>
        <w:t>Αποτελέσματα</w:t>
      </w:r>
    </w:p>
    <w:p w:rsidR="008677B2" w:rsidRPr="00261022" w:rsidRDefault="00261022">
      <w:pPr>
        <w:rPr>
          <w:color w:val="000000"/>
          <w:lang w:val="el-GR"/>
        </w:rPr>
      </w:pPr>
      <w:r>
        <w:rPr>
          <w:color w:val="000000"/>
          <w:lang w:val="el-GR"/>
        </w:rPr>
        <w:t>Αναφορά στη μέθοδο/μεθόδους ανάλυσης των πειραματικών δεδομένων</w:t>
      </w:r>
      <w:r w:rsidR="008677B2" w:rsidRPr="00261022">
        <w:rPr>
          <w:color w:val="000000"/>
          <w:lang w:val="el-GR"/>
        </w:rPr>
        <w:t xml:space="preserve"> </w:t>
      </w:r>
      <w:r>
        <w:rPr>
          <w:color w:val="000000"/>
          <w:lang w:val="el-GR"/>
        </w:rPr>
        <w:t xml:space="preserve">που χρησιμοποιήθηκαν για την εξαγωγή των αποτελεσμάτων. Παράθεση των αποτελεσμάτων </w:t>
      </w:r>
      <w:r w:rsidR="00711BDB">
        <w:rPr>
          <w:color w:val="000000"/>
          <w:lang w:val="el-GR"/>
        </w:rPr>
        <w:t>-</w:t>
      </w:r>
      <w:r>
        <w:rPr>
          <w:color w:val="000000"/>
          <w:lang w:val="el-GR"/>
        </w:rPr>
        <w:t xml:space="preserve">μέσα στο κείμενο, ή σε πίνακες ή με τη βοήθεια </w:t>
      </w:r>
      <w:r w:rsidR="00711BDB">
        <w:rPr>
          <w:color w:val="000000"/>
          <w:lang w:val="el-GR"/>
        </w:rPr>
        <w:t>γραφημάτων-</w:t>
      </w:r>
      <w:r>
        <w:rPr>
          <w:color w:val="000000"/>
          <w:lang w:val="el-GR"/>
        </w:rPr>
        <w:t xml:space="preserve"> μαζί με σύντομ</w:t>
      </w:r>
      <w:r w:rsidR="00711BDB">
        <w:rPr>
          <w:color w:val="000000"/>
          <w:lang w:val="el-GR"/>
        </w:rPr>
        <w:t>ες</w:t>
      </w:r>
      <w:r>
        <w:rPr>
          <w:color w:val="000000"/>
          <w:lang w:val="el-GR"/>
        </w:rPr>
        <w:t xml:space="preserve"> </w:t>
      </w:r>
      <w:r w:rsidR="00711BDB">
        <w:rPr>
          <w:color w:val="000000"/>
          <w:lang w:val="el-GR"/>
        </w:rPr>
        <w:t>παρατηρήσεις</w:t>
      </w:r>
      <w:r>
        <w:rPr>
          <w:color w:val="000000"/>
          <w:lang w:val="el-GR"/>
        </w:rPr>
        <w:t xml:space="preserve"> </w:t>
      </w:r>
      <w:r w:rsidR="00711BDB">
        <w:rPr>
          <w:color w:val="000000"/>
          <w:lang w:val="el-GR"/>
        </w:rPr>
        <w:t xml:space="preserve">σχετικές με τα ερωτήματα και τις υποθέσεις της έρευνας </w:t>
      </w:r>
      <w:r w:rsidR="00313BE3">
        <w:rPr>
          <w:color w:val="000000"/>
          <w:lang w:val="el-GR"/>
        </w:rPr>
        <w:t>που αναδεικνύ</w:t>
      </w:r>
      <w:r w:rsidR="00711BDB">
        <w:rPr>
          <w:color w:val="000000"/>
          <w:lang w:val="el-GR"/>
        </w:rPr>
        <w:t>ουν</w:t>
      </w:r>
      <w:r>
        <w:rPr>
          <w:color w:val="000000"/>
          <w:lang w:val="el-GR"/>
        </w:rPr>
        <w:t xml:space="preserve"> </w:t>
      </w:r>
      <w:r w:rsidR="00313BE3">
        <w:rPr>
          <w:color w:val="000000"/>
          <w:lang w:val="el-GR"/>
        </w:rPr>
        <w:t>διαφορετικοί τύποι ανάλυσης</w:t>
      </w:r>
      <w:r w:rsidR="00711BDB">
        <w:rPr>
          <w:color w:val="000000"/>
          <w:lang w:val="el-GR"/>
        </w:rPr>
        <w:t xml:space="preserve"> που εφαρμόστηκαν στα δεδομένα.</w:t>
      </w:r>
      <w:r>
        <w:rPr>
          <w:color w:val="000000"/>
          <w:lang w:val="el-GR"/>
        </w:rPr>
        <w:t xml:space="preserve"> </w:t>
      </w:r>
    </w:p>
    <w:p w:rsidR="008677B2" w:rsidRPr="00261022" w:rsidRDefault="00A03E2E" w:rsidP="00DA7AC2">
      <w:pPr>
        <w:pStyle w:val="2"/>
        <w:spacing w:after="120"/>
        <w:rPr>
          <w:color w:val="000000"/>
          <w:lang w:val="el-GR"/>
        </w:rPr>
      </w:pPr>
      <w:r>
        <w:rPr>
          <w:color w:val="000000"/>
          <w:lang w:val="el-GR"/>
        </w:rPr>
        <w:t xml:space="preserve">Πίνακες, </w:t>
      </w:r>
      <w:r w:rsidR="0011575B">
        <w:rPr>
          <w:color w:val="000000"/>
          <w:lang w:val="el-GR"/>
        </w:rPr>
        <w:t>σχήματα, γραφικές παραστάσεις</w:t>
      </w:r>
      <w:r w:rsidR="008677B2" w:rsidRPr="00261022">
        <w:rPr>
          <w:color w:val="000000"/>
          <w:lang w:val="el-GR"/>
        </w:rPr>
        <w:t xml:space="preserve"> </w:t>
      </w:r>
    </w:p>
    <w:p w:rsidR="002159EF" w:rsidRDefault="005B68FE" w:rsidP="002159EF">
      <w:pPr>
        <w:autoSpaceDE w:val="0"/>
        <w:autoSpaceDN w:val="0"/>
        <w:adjustRightInd w:val="0"/>
        <w:spacing w:after="0" w:line="240" w:lineRule="auto"/>
        <w:rPr>
          <w:color w:val="000000"/>
          <w:lang w:val="el-GR"/>
        </w:rPr>
      </w:pPr>
      <w:r>
        <w:rPr>
          <w:rFonts w:ascii="Times New Roman" w:hAnsi="Times New Roman"/>
          <w:noProof/>
          <w:kern w:val="0"/>
          <w:sz w:val="24"/>
          <w:szCs w:val="24"/>
          <w:lang w:val="el-GR" w:eastAsia="el-GR"/>
        </w:rPr>
        <mc:AlternateContent>
          <mc:Choice Requires="wps">
            <w:drawing>
              <wp:anchor distT="0" distB="0" distL="114300" distR="114300" simplePos="0" relativeHeight="251658240" behindDoc="1" locked="0" layoutInCell="1" allowOverlap="1">
                <wp:simplePos x="0" y="0"/>
                <wp:positionH relativeFrom="column">
                  <wp:posOffset>-635</wp:posOffset>
                </wp:positionH>
                <wp:positionV relativeFrom="paragraph">
                  <wp:posOffset>288290</wp:posOffset>
                </wp:positionV>
                <wp:extent cx="5943600" cy="3288665"/>
                <wp:effectExtent l="9525" t="5715" r="9525" b="10795"/>
                <wp:wrapTight wrapText="bothSides">
                  <wp:wrapPolygon edited="0">
                    <wp:start x="-35" y="-58"/>
                    <wp:lineTo x="-35" y="21600"/>
                    <wp:lineTo x="21635" y="21600"/>
                    <wp:lineTo x="21635" y="-58"/>
                    <wp:lineTo x="-35" y="-58"/>
                  </wp:wrapPolygon>
                </wp:wrapTight>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88665"/>
                        </a:xfrm>
                        <a:prstGeom prst="rect">
                          <a:avLst/>
                        </a:prstGeom>
                        <a:solidFill>
                          <a:srgbClr val="FFFFFF"/>
                        </a:solidFill>
                        <a:ln w="9525">
                          <a:solidFill>
                            <a:srgbClr val="FFFFFF"/>
                          </a:solidFill>
                          <a:miter lim="800000"/>
                          <a:headEnd/>
                          <a:tailEnd/>
                        </a:ln>
                      </wps:spPr>
                      <wps:txbx>
                        <w:txbxContent>
                          <w:p w:rsidR="001B3F94" w:rsidRDefault="001B3F94" w:rsidP="00DA7AC2">
                            <w:pPr>
                              <w:spacing w:line="240" w:lineRule="auto"/>
                            </w:pPr>
                          </w:p>
                          <w:p w:rsidR="00DA7AC2" w:rsidRDefault="005B68FE" w:rsidP="00DA7AC2">
                            <w:pPr>
                              <w:spacing w:line="240" w:lineRule="auto"/>
                            </w:pPr>
                            <w:r>
                              <w:rPr>
                                <w:noProof/>
                              </w:rPr>
                              <w:drawing>
                                <wp:inline distT="0" distB="0" distL="0" distR="0">
                                  <wp:extent cx="5753100" cy="240792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07920"/>
                                          </a:xfrm>
                                          <a:prstGeom prst="rect">
                                            <a:avLst/>
                                          </a:prstGeom>
                                          <a:noFill/>
                                          <a:ln>
                                            <a:noFill/>
                                          </a:ln>
                                        </pic:spPr>
                                      </pic:pic>
                                    </a:graphicData>
                                  </a:graphic>
                                </wp:inline>
                              </w:drawing>
                            </w:r>
                          </w:p>
                          <w:p w:rsidR="001B3F94" w:rsidRPr="009D1B75" w:rsidRDefault="00DA7AC2">
                            <w:pPr>
                              <w:rPr>
                                <w:lang w:val="el-GR"/>
                              </w:rPr>
                            </w:pPr>
                            <w:r>
                              <w:rPr>
                                <w:b/>
                                <w:sz w:val="15"/>
                                <w:lang w:val="el-GR"/>
                              </w:rPr>
                              <w:t>Σχήμα</w:t>
                            </w:r>
                            <w:r w:rsidRPr="009D1B75">
                              <w:rPr>
                                <w:b/>
                                <w:sz w:val="15"/>
                                <w:lang w:val="el-GR"/>
                              </w:rPr>
                              <w:t xml:space="preserve"> 1. </w:t>
                            </w:r>
                            <w:r w:rsidR="009D1B75">
                              <w:rPr>
                                <w:sz w:val="15"/>
                                <w:lang w:val="el-GR"/>
                              </w:rPr>
                              <w:t>Μέσος χρόνος αντίδρασης (</w:t>
                            </w:r>
                            <w:r w:rsidR="009D1B75">
                              <w:rPr>
                                <w:sz w:val="15"/>
                              </w:rPr>
                              <w:t>RT</w:t>
                            </w:r>
                            <w:r w:rsidR="009D1B75" w:rsidRPr="009D1B75">
                              <w:rPr>
                                <w:sz w:val="15"/>
                                <w:lang w:val="el-GR"/>
                              </w:rPr>
                              <w:t xml:space="preserve">) </w:t>
                            </w:r>
                            <w:r w:rsidR="009D1B75">
                              <w:rPr>
                                <w:sz w:val="15"/>
                                <w:lang w:val="el-GR"/>
                              </w:rPr>
                              <w:t>ανά Α/Α επανάληψης, συμφωνία/ασυμφωνία χρώματος-λέξης και είδος μουσικής υπόκρουσης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margin-left:-.05pt;margin-top:22.7pt;width:468pt;height:25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" strokecolor="white">
                <v:textbox>
                  <w:txbxContent>
                    <w:p w:rsidR="001B3F94" w:rsidRDefault="001B3F94" w:rsidP="00DA7AC2">
                      <w:pPr>
                        <w:spacing w:line="240" w:lineRule="auto"/>
                      </w:pPr>
                    </w:p>
                    <w:p w:rsidR="00DA7AC2" w:rsidRDefault="005B68FE" w:rsidP="00DA7AC2">
                      <w:pPr>
                        <w:spacing w:line="240" w:lineRule="auto"/>
                      </w:pPr>
                      <w:r>
                        <w:rPr>
                          <w:noProof/>
                        </w:rPr>
                        <w:drawing>
                          <wp:inline distT="0" distB="0" distL="0" distR="0">
                            <wp:extent cx="5753100" cy="240792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07920"/>
                                    </a:xfrm>
                                    <a:prstGeom prst="rect">
                                      <a:avLst/>
                                    </a:prstGeom>
                                    <a:noFill/>
                                    <a:ln>
                                      <a:noFill/>
                                    </a:ln>
                                  </pic:spPr>
                                </pic:pic>
                              </a:graphicData>
                            </a:graphic>
                          </wp:inline>
                        </w:drawing>
                      </w:r>
                    </w:p>
                    <w:p w:rsidR="001B3F94" w:rsidRPr="009D1B75" w:rsidRDefault="00DA7AC2">
                      <w:pPr>
                        <w:rPr>
                          <w:lang w:val="el-GR"/>
                        </w:rPr>
                      </w:pPr>
                      <w:r>
                        <w:rPr>
                          <w:b/>
                          <w:sz w:val="15"/>
                          <w:lang w:val="el-GR"/>
                        </w:rPr>
                        <w:t>Σχήμα</w:t>
                      </w:r>
                      <w:r w:rsidRPr="009D1B75">
                        <w:rPr>
                          <w:b/>
                          <w:sz w:val="15"/>
                          <w:lang w:val="el-GR"/>
                        </w:rPr>
                        <w:t xml:space="preserve"> 1. </w:t>
                      </w:r>
                      <w:r w:rsidR="009D1B75">
                        <w:rPr>
                          <w:sz w:val="15"/>
                          <w:lang w:val="el-GR"/>
                        </w:rPr>
                        <w:t>Μέσος χρόνος αντίδρασης (</w:t>
                      </w:r>
                      <w:r w:rsidR="009D1B75">
                        <w:rPr>
                          <w:sz w:val="15"/>
                        </w:rPr>
                        <w:t>RT</w:t>
                      </w:r>
                      <w:r w:rsidR="009D1B75" w:rsidRPr="009D1B75">
                        <w:rPr>
                          <w:sz w:val="15"/>
                          <w:lang w:val="el-GR"/>
                        </w:rPr>
                        <w:t xml:space="preserve">) </w:t>
                      </w:r>
                      <w:r w:rsidR="009D1B75">
                        <w:rPr>
                          <w:sz w:val="15"/>
                          <w:lang w:val="el-GR"/>
                        </w:rPr>
                        <w:t>ανά Α/Α επανάληψης, συμφωνία/ασυμφωνία χρώματος-λέξης και είδος μουσικής υπόκρουσης</w:t>
                      </w:r>
                    </w:p>
                  </w:txbxContent>
                </v:textbox>
                <w10:wrap type="tight"/>
              </v:shape>
            </w:pict>
          </mc:Fallback>
        </mc:AlternateContent>
      </w:r>
      <w:r w:rsidR="00A13745">
        <w:rPr>
          <w:color w:val="000000"/>
          <w:lang w:val="el-GR"/>
        </w:rPr>
        <w:t>Οι πίνακες και τα γραφήματα καταλαμβάνουν το πλάτος μιας στήλης ή δύο στηλών, ανάλογα με το μέγεθός τους και με βασικό γνώμονα να είναι ευανάγνωστα</w:t>
      </w:r>
      <w:r w:rsidR="00313BE3">
        <w:rPr>
          <w:color w:val="000000"/>
          <w:lang w:val="el-GR"/>
        </w:rPr>
        <w:t xml:space="preserve">, αλλά και να παρέχουν πληροφορία </w:t>
      </w:r>
    </w:p>
    <w:p w:rsidR="00E36B8C" w:rsidRDefault="00313BE3" w:rsidP="00DA7AC2">
      <w:pPr>
        <w:autoSpaceDE w:val="0"/>
        <w:autoSpaceDN w:val="0"/>
        <w:adjustRightInd w:val="0"/>
        <w:spacing w:after="0" w:line="240" w:lineRule="auto"/>
        <w:rPr>
          <w:color w:val="000000"/>
          <w:lang w:val="el-GR"/>
        </w:rPr>
      </w:pPr>
      <w:r>
        <w:rPr>
          <w:color w:val="000000"/>
          <w:lang w:val="el-GR"/>
        </w:rPr>
        <w:t>με τον πλέον οικονομικό τρόπο</w:t>
      </w:r>
      <w:r w:rsidR="00A13745">
        <w:rPr>
          <w:color w:val="000000"/>
          <w:lang w:val="el-GR"/>
        </w:rPr>
        <w:t xml:space="preserve">. </w:t>
      </w:r>
      <w:r w:rsidR="00E36B8C">
        <w:rPr>
          <w:color w:val="000000"/>
          <w:lang w:val="el-GR"/>
        </w:rPr>
        <w:t xml:space="preserve">Αναλυτικές οδηγίες για τη χρήση και μορφοποίηση πινάκων σύμφωνα με το πρότυπο </w:t>
      </w:r>
      <w:r w:rsidR="00E36B8C">
        <w:rPr>
          <w:color w:val="000000"/>
        </w:rPr>
        <w:t>APA</w:t>
      </w:r>
      <w:r w:rsidR="00E36B8C" w:rsidRPr="00E36B8C">
        <w:rPr>
          <w:color w:val="000000"/>
          <w:lang w:val="el-GR"/>
        </w:rPr>
        <w:t xml:space="preserve"> (</w:t>
      </w:r>
      <w:r w:rsidR="00E36B8C">
        <w:rPr>
          <w:color w:val="000000"/>
        </w:rPr>
        <w:t>American</w:t>
      </w:r>
      <w:r w:rsidR="00E36B8C" w:rsidRPr="00E36B8C">
        <w:rPr>
          <w:color w:val="000000"/>
          <w:lang w:val="el-GR"/>
        </w:rPr>
        <w:t xml:space="preserve"> </w:t>
      </w:r>
      <w:r w:rsidR="00E36B8C">
        <w:rPr>
          <w:color w:val="000000"/>
        </w:rPr>
        <w:t>Psychological</w:t>
      </w:r>
      <w:r w:rsidR="00E36B8C" w:rsidRPr="00E36B8C">
        <w:rPr>
          <w:color w:val="000000"/>
          <w:lang w:val="el-GR"/>
        </w:rPr>
        <w:t xml:space="preserve"> </w:t>
      </w:r>
      <w:r w:rsidR="00E36B8C">
        <w:rPr>
          <w:color w:val="000000"/>
        </w:rPr>
        <w:t>Association</w:t>
      </w:r>
      <w:r w:rsidR="00E36B8C" w:rsidRPr="00E36B8C">
        <w:rPr>
          <w:color w:val="000000"/>
          <w:lang w:val="el-GR"/>
        </w:rPr>
        <w:t>)</w:t>
      </w:r>
      <w:r w:rsidR="00E36B8C">
        <w:rPr>
          <w:color w:val="000000"/>
          <w:lang w:val="el-GR"/>
        </w:rPr>
        <w:t xml:space="preserve"> υπάρχουν στη διεύθυνση:  </w:t>
      </w:r>
      <w:hyperlink r:id="rId9" w:history="1">
        <w:r w:rsidR="00E36B8C" w:rsidRPr="00E81AA2">
          <w:rPr>
            <w:rStyle w:val="-"/>
            <w:lang w:val="el-GR"/>
          </w:rPr>
          <w:t>https://owl.english.purdue.edu/owl/resource/560/19/</w:t>
        </w:r>
      </w:hyperlink>
      <w:r w:rsidR="00E36B8C">
        <w:rPr>
          <w:color w:val="000000"/>
          <w:lang w:val="el-GR"/>
        </w:rPr>
        <w:t xml:space="preserve"> </w:t>
      </w:r>
    </w:p>
    <w:p w:rsidR="00A13745" w:rsidRPr="00A13745" w:rsidRDefault="00A13745" w:rsidP="00A13745">
      <w:pPr>
        <w:rPr>
          <w:color w:val="000000"/>
          <w:lang w:val="el-GR"/>
        </w:rPr>
      </w:pPr>
      <w:r>
        <w:rPr>
          <w:color w:val="000000"/>
          <w:lang w:val="el-GR"/>
        </w:rPr>
        <w:t xml:space="preserve">Μια εκτεταμένη περίληψη συνήθως περιέχει </w:t>
      </w:r>
      <w:r w:rsidRPr="00E36B8C">
        <w:rPr>
          <w:b/>
          <w:color w:val="000000"/>
          <w:lang w:val="el-GR"/>
        </w:rPr>
        <w:t>μέχρι 2 πίνακες και 2 γραφήματα.</w:t>
      </w:r>
      <w:r>
        <w:rPr>
          <w:color w:val="000000"/>
          <w:lang w:val="el-GR"/>
        </w:rPr>
        <w:t xml:space="preserve"> Κάτω από κάθε πίνακα ή γράφημα </w:t>
      </w:r>
      <w:r w:rsidR="00B36A89">
        <w:rPr>
          <w:color w:val="000000"/>
          <w:lang w:val="el-GR"/>
        </w:rPr>
        <w:t>αναγράφεται η λεζάντα σε αύξουσα αρίθμηση, ξεχωριστά για τους πίνακες και ξεχωριστά για τα υπόλοιπα σχήματα. Όπως φαίνεται παρακάτω:</w:t>
      </w:r>
    </w:p>
    <w:tbl>
      <w:tblPr>
        <w:tblW w:w="4258" w:type="dxa"/>
        <w:tblInd w:w="103" w:type="dxa"/>
        <w:tblBorders>
          <w:top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8"/>
        <w:gridCol w:w="1068"/>
        <w:gridCol w:w="711"/>
        <w:gridCol w:w="711"/>
      </w:tblGrid>
      <w:tr w:rsidR="002159EF" w:rsidRPr="00313BE3" w:rsidTr="002159EF">
        <w:trPr>
          <w:trHeight w:val="255"/>
          <w:tblHeader/>
        </w:trPr>
        <w:tc>
          <w:tcPr>
            <w:tcW w:w="1848" w:type="dxa"/>
            <w:tcBorders>
              <w:bottom w:val="single" w:sz="6" w:space="0" w:color="auto"/>
              <w:right w:val="nil"/>
            </w:tcBorders>
            <w:shd w:val="clear" w:color="auto" w:fill="auto"/>
            <w:noWrap/>
            <w:vAlign w:val="center"/>
          </w:tcPr>
          <w:p w:rsidR="00A13745" w:rsidRPr="00313BE3" w:rsidRDefault="00A13745" w:rsidP="009D2479">
            <w:pPr>
              <w:spacing w:after="0" w:line="240" w:lineRule="auto"/>
              <w:rPr>
                <w:rFonts w:cs="Arial CYR"/>
                <w:bCs/>
                <w:iCs/>
                <w:kern w:val="0"/>
                <w:szCs w:val="17"/>
                <w:lang w:eastAsia="ru-RU"/>
              </w:rPr>
            </w:pPr>
            <w:r w:rsidRPr="00313BE3">
              <w:rPr>
                <w:rFonts w:cs="Arial CYR"/>
                <w:bCs/>
                <w:iCs/>
                <w:kern w:val="0"/>
                <w:szCs w:val="17"/>
                <w:lang w:eastAsia="ru-RU"/>
              </w:rPr>
              <w:t>Column Head Samples</w:t>
            </w:r>
          </w:p>
        </w:tc>
        <w:tc>
          <w:tcPr>
            <w:tcW w:w="1068" w:type="dxa"/>
            <w:tcBorders>
              <w:left w:val="nil"/>
              <w:bottom w:val="single" w:sz="6" w:space="0" w:color="auto"/>
              <w:right w:val="nil"/>
            </w:tcBorders>
            <w:shd w:val="clear" w:color="auto" w:fill="auto"/>
            <w:noWrap/>
            <w:vAlign w:val="center"/>
          </w:tcPr>
          <w:p w:rsidR="00A13745" w:rsidRPr="00313BE3" w:rsidRDefault="00A13745" w:rsidP="009D2479">
            <w:pPr>
              <w:spacing w:after="0" w:line="240" w:lineRule="auto"/>
              <w:jc w:val="right"/>
              <w:rPr>
                <w:rFonts w:cs="Arial CYR"/>
                <w:bCs/>
                <w:iCs/>
                <w:kern w:val="0"/>
                <w:szCs w:val="17"/>
                <w:lang w:val="ru-RU" w:eastAsia="ru-RU"/>
              </w:rPr>
            </w:pPr>
            <w:r w:rsidRPr="00313BE3">
              <w:rPr>
                <w:rFonts w:cs="Arial CYR"/>
                <w:bCs/>
                <w:iCs/>
                <w:kern w:val="0"/>
                <w:szCs w:val="17"/>
                <w:lang w:val="ru-RU" w:eastAsia="ru-RU"/>
              </w:rPr>
              <w:t>1</w:t>
            </w:r>
          </w:p>
        </w:tc>
        <w:tc>
          <w:tcPr>
            <w:tcW w:w="711" w:type="dxa"/>
            <w:tcBorders>
              <w:left w:val="nil"/>
              <w:bottom w:val="single" w:sz="6" w:space="0" w:color="auto"/>
              <w:right w:val="nil"/>
            </w:tcBorders>
            <w:shd w:val="clear" w:color="auto" w:fill="auto"/>
            <w:noWrap/>
            <w:vAlign w:val="center"/>
          </w:tcPr>
          <w:p w:rsidR="00A13745" w:rsidRPr="00313BE3" w:rsidRDefault="00A13745" w:rsidP="009D2479">
            <w:pPr>
              <w:spacing w:after="0" w:line="240" w:lineRule="auto"/>
              <w:jc w:val="right"/>
              <w:rPr>
                <w:rFonts w:cs="Arial CYR"/>
                <w:bCs/>
                <w:iCs/>
                <w:kern w:val="0"/>
                <w:szCs w:val="17"/>
                <w:lang w:val="ru-RU" w:eastAsia="ru-RU"/>
              </w:rPr>
            </w:pPr>
            <w:r w:rsidRPr="00313BE3">
              <w:rPr>
                <w:rFonts w:cs="Arial CYR"/>
                <w:bCs/>
                <w:iCs/>
                <w:kern w:val="0"/>
                <w:szCs w:val="17"/>
                <w:lang w:val="ru-RU" w:eastAsia="ru-RU"/>
              </w:rPr>
              <w:t>2</w:t>
            </w:r>
          </w:p>
        </w:tc>
        <w:tc>
          <w:tcPr>
            <w:tcW w:w="631" w:type="dxa"/>
            <w:tcBorders>
              <w:left w:val="nil"/>
              <w:bottom w:val="single" w:sz="6" w:space="0" w:color="auto"/>
              <w:right w:val="nil"/>
            </w:tcBorders>
            <w:shd w:val="clear" w:color="auto" w:fill="auto"/>
            <w:noWrap/>
            <w:vAlign w:val="center"/>
          </w:tcPr>
          <w:p w:rsidR="00A13745" w:rsidRPr="00313BE3" w:rsidRDefault="00A13745" w:rsidP="009D2479">
            <w:pPr>
              <w:spacing w:after="0" w:line="240" w:lineRule="auto"/>
              <w:jc w:val="right"/>
              <w:rPr>
                <w:rFonts w:cs="Arial CYR"/>
                <w:bCs/>
                <w:iCs/>
                <w:kern w:val="0"/>
                <w:szCs w:val="17"/>
                <w:lang w:val="ru-RU" w:eastAsia="ru-RU"/>
              </w:rPr>
            </w:pPr>
            <w:r w:rsidRPr="00313BE3">
              <w:rPr>
                <w:rFonts w:cs="Arial CYR"/>
                <w:bCs/>
                <w:iCs/>
                <w:kern w:val="0"/>
                <w:szCs w:val="17"/>
                <w:lang w:val="ru-RU" w:eastAsia="ru-RU"/>
              </w:rPr>
              <w:t>3</w:t>
            </w:r>
          </w:p>
        </w:tc>
      </w:tr>
      <w:tr w:rsidR="002159EF" w:rsidRPr="00C56C2B" w:rsidTr="002159EF">
        <w:trPr>
          <w:trHeight w:val="255"/>
        </w:trPr>
        <w:tc>
          <w:tcPr>
            <w:tcW w:w="1848" w:type="dxa"/>
            <w:tcBorders>
              <w:bottom w:val="nil"/>
              <w:right w:val="nil"/>
            </w:tcBorders>
            <w:shd w:val="clear" w:color="auto" w:fill="auto"/>
            <w:noWrap/>
            <w:vAlign w:val="bottom"/>
          </w:tcPr>
          <w:p w:rsidR="00A13745" w:rsidRPr="00C56C2B" w:rsidRDefault="00A13745" w:rsidP="009D2479">
            <w:pPr>
              <w:spacing w:after="0" w:line="240" w:lineRule="auto"/>
              <w:rPr>
                <w:rFonts w:cs="Arial CYR"/>
                <w:bCs/>
                <w:iCs/>
                <w:kern w:val="0"/>
                <w:szCs w:val="17"/>
                <w:lang w:val="ru-RU" w:eastAsia="ru-RU"/>
              </w:rPr>
            </w:pPr>
            <w:r w:rsidRPr="00C56C2B">
              <w:rPr>
                <w:rFonts w:cs="Arial CYR"/>
                <w:bCs/>
                <w:iCs/>
                <w:kern w:val="0"/>
                <w:szCs w:val="17"/>
                <w:lang w:val="ru-RU" w:eastAsia="ru-RU"/>
              </w:rPr>
              <w:t>Measurements result</w:t>
            </w:r>
          </w:p>
        </w:tc>
        <w:tc>
          <w:tcPr>
            <w:tcW w:w="1068" w:type="dxa"/>
            <w:tcBorders>
              <w:left w:val="nil"/>
              <w:bottom w:val="nil"/>
              <w:right w:val="nil"/>
            </w:tcBorders>
            <w:shd w:val="clear" w:color="auto" w:fill="auto"/>
            <w:noWrap/>
            <w:vAlign w:val="bottom"/>
          </w:tcPr>
          <w:p w:rsidR="00A13745" w:rsidRPr="00C56C2B" w:rsidRDefault="00A13745" w:rsidP="009D2479">
            <w:pPr>
              <w:spacing w:after="0" w:line="240" w:lineRule="auto"/>
              <w:jc w:val="right"/>
              <w:rPr>
                <w:rFonts w:cs="Arial CYR"/>
                <w:bCs/>
                <w:iCs/>
                <w:kern w:val="0"/>
                <w:szCs w:val="17"/>
                <w:lang w:val="ru-RU" w:eastAsia="ru-RU"/>
              </w:rPr>
            </w:pPr>
            <w:r w:rsidRPr="00C56C2B">
              <w:rPr>
                <w:rFonts w:cs="Arial CYR"/>
                <w:bCs/>
                <w:iCs/>
                <w:kern w:val="0"/>
                <w:szCs w:val="17"/>
                <w:lang w:val="ru-RU" w:eastAsia="ru-RU"/>
              </w:rPr>
              <w:t>22.52</w:t>
            </w:r>
          </w:p>
        </w:tc>
        <w:tc>
          <w:tcPr>
            <w:tcW w:w="711" w:type="dxa"/>
            <w:tcBorders>
              <w:left w:val="nil"/>
              <w:bottom w:val="nil"/>
              <w:right w:val="nil"/>
            </w:tcBorders>
            <w:shd w:val="clear" w:color="auto" w:fill="auto"/>
            <w:noWrap/>
            <w:vAlign w:val="bottom"/>
          </w:tcPr>
          <w:p w:rsidR="00A13745" w:rsidRPr="00C56C2B" w:rsidRDefault="00A13745" w:rsidP="009D2479">
            <w:pPr>
              <w:spacing w:after="0" w:line="240" w:lineRule="auto"/>
              <w:jc w:val="right"/>
              <w:rPr>
                <w:rFonts w:cs="Arial CYR"/>
                <w:bCs/>
                <w:iCs/>
                <w:kern w:val="0"/>
                <w:szCs w:val="17"/>
                <w:lang w:eastAsia="ru-RU"/>
              </w:rPr>
            </w:pPr>
            <w:r w:rsidRPr="00C56C2B">
              <w:rPr>
                <w:rFonts w:cs="Arial CYR"/>
                <w:bCs/>
                <w:iCs/>
                <w:kern w:val="0"/>
                <w:szCs w:val="17"/>
                <w:lang w:val="ru-RU" w:eastAsia="ru-RU"/>
              </w:rPr>
              <w:t>12.1</w:t>
            </w:r>
            <w:r w:rsidRPr="00C56C2B">
              <w:rPr>
                <w:rFonts w:cs="Arial CYR"/>
                <w:bCs/>
                <w:iCs/>
                <w:kern w:val="0"/>
                <w:szCs w:val="17"/>
                <w:lang w:eastAsia="ru-RU"/>
              </w:rPr>
              <w:t>6</w:t>
            </w:r>
          </w:p>
        </w:tc>
        <w:tc>
          <w:tcPr>
            <w:tcW w:w="631" w:type="dxa"/>
            <w:tcBorders>
              <w:left w:val="nil"/>
              <w:bottom w:val="nil"/>
              <w:right w:val="nil"/>
            </w:tcBorders>
            <w:shd w:val="clear" w:color="auto" w:fill="auto"/>
            <w:noWrap/>
            <w:vAlign w:val="bottom"/>
          </w:tcPr>
          <w:p w:rsidR="00A13745" w:rsidRPr="00C56C2B" w:rsidRDefault="00A13745" w:rsidP="009D2479">
            <w:pPr>
              <w:spacing w:after="0" w:line="240" w:lineRule="auto"/>
              <w:jc w:val="right"/>
              <w:rPr>
                <w:rFonts w:cs="Arial CYR"/>
                <w:bCs/>
                <w:iCs/>
                <w:kern w:val="0"/>
                <w:szCs w:val="17"/>
                <w:lang w:eastAsia="ru-RU"/>
              </w:rPr>
            </w:pPr>
            <w:r w:rsidRPr="00C56C2B">
              <w:rPr>
                <w:rFonts w:cs="Arial CYR"/>
                <w:bCs/>
                <w:iCs/>
                <w:kern w:val="0"/>
                <w:szCs w:val="17"/>
                <w:lang w:val="ru-RU" w:eastAsia="ru-RU"/>
              </w:rPr>
              <w:t>10.7</w:t>
            </w:r>
            <w:r w:rsidRPr="00C56C2B">
              <w:rPr>
                <w:rFonts w:cs="Arial CYR"/>
                <w:bCs/>
                <w:iCs/>
                <w:kern w:val="0"/>
                <w:szCs w:val="17"/>
                <w:lang w:eastAsia="ru-RU"/>
              </w:rPr>
              <w:t>5</w:t>
            </w:r>
          </w:p>
        </w:tc>
      </w:tr>
      <w:tr w:rsidR="002159EF" w:rsidRPr="00C56C2B" w:rsidTr="002159EF">
        <w:trPr>
          <w:trHeight w:val="255"/>
        </w:trPr>
        <w:tc>
          <w:tcPr>
            <w:tcW w:w="1848" w:type="dxa"/>
            <w:tcBorders>
              <w:top w:val="nil"/>
              <w:bottom w:val="nil"/>
              <w:right w:val="nil"/>
            </w:tcBorders>
            <w:shd w:val="clear" w:color="auto" w:fill="auto"/>
            <w:noWrap/>
            <w:vAlign w:val="bottom"/>
          </w:tcPr>
          <w:p w:rsidR="00A13745" w:rsidRPr="00C56C2B" w:rsidRDefault="00A13745" w:rsidP="009D2479">
            <w:pPr>
              <w:spacing w:after="0" w:line="240" w:lineRule="auto"/>
              <w:rPr>
                <w:rFonts w:cs="Arial CYR"/>
                <w:bCs/>
                <w:iCs/>
                <w:kern w:val="0"/>
                <w:szCs w:val="17"/>
                <w:lang w:eastAsia="ru-RU"/>
              </w:rPr>
            </w:pPr>
            <w:r w:rsidRPr="00C56C2B">
              <w:rPr>
                <w:rFonts w:cs="Arial CYR"/>
                <w:bCs/>
                <w:iCs/>
                <w:kern w:val="0"/>
                <w:szCs w:val="17"/>
                <w:lang w:val="ru-RU" w:eastAsia="ru-RU"/>
              </w:rPr>
              <w:t xml:space="preserve">CogTool </w:t>
            </w:r>
            <w:r w:rsidRPr="00C56C2B">
              <w:rPr>
                <w:rFonts w:cs="Arial CYR"/>
                <w:bCs/>
                <w:iCs/>
                <w:kern w:val="0"/>
                <w:szCs w:val="17"/>
                <w:lang w:eastAsia="ru-RU"/>
              </w:rPr>
              <w:t>prediction</w:t>
            </w:r>
          </w:p>
        </w:tc>
        <w:tc>
          <w:tcPr>
            <w:tcW w:w="1068" w:type="dxa"/>
            <w:tcBorders>
              <w:top w:val="nil"/>
              <w:left w:val="nil"/>
              <w:bottom w:val="nil"/>
              <w:right w:val="nil"/>
            </w:tcBorders>
            <w:shd w:val="clear" w:color="auto" w:fill="auto"/>
            <w:noWrap/>
            <w:vAlign w:val="bottom"/>
          </w:tcPr>
          <w:p w:rsidR="00A13745" w:rsidRPr="00C56C2B" w:rsidRDefault="00A13745" w:rsidP="009D2479">
            <w:pPr>
              <w:spacing w:after="0" w:line="240" w:lineRule="auto"/>
              <w:jc w:val="right"/>
              <w:rPr>
                <w:rFonts w:cs="Arial CYR"/>
                <w:bCs/>
                <w:iCs/>
                <w:kern w:val="0"/>
                <w:szCs w:val="17"/>
                <w:lang w:val="ru-RU" w:eastAsia="ru-RU"/>
              </w:rPr>
            </w:pPr>
            <w:r w:rsidRPr="00C56C2B">
              <w:rPr>
                <w:rFonts w:cs="Arial CYR"/>
                <w:bCs/>
                <w:iCs/>
                <w:kern w:val="0"/>
                <w:szCs w:val="17"/>
                <w:lang w:val="ru-RU" w:eastAsia="ru-RU"/>
              </w:rPr>
              <w:t>22.7</w:t>
            </w:r>
            <w:r w:rsidRPr="00C56C2B">
              <w:rPr>
                <w:rFonts w:cs="Arial CYR"/>
                <w:bCs/>
                <w:iCs/>
                <w:kern w:val="0"/>
                <w:szCs w:val="17"/>
                <w:lang w:eastAsia="ru-RU"/>
              </w:rPr>
              <w:t>2</w:t>
            </w:r>
          </w:p>
        </w:tc>
        <w:tc>
          <w:tcPr>
            <w:tcW w:w="711" w:type="dxa"/>
            <w:tcBorders>
              <w:top w:val="nil"/>
              <w:left w:val="nil"/>
              <w:bottom w:val="nil"/>
              <w:right w:val="nil"/>
            </w:tcBorders>
            <w:shd w:val="clear" w:color="auto" w:fill="auto"/>
            <w:noWrap/>
            <w:vAlign w:val="bottom"/>
          </w:tcPr>
          <w:p w:rsidR="00A13745" w:rsidRPr="00C56C2B" w:rsidRDefault="00A13745" w:rsidP="009D2479">
            <w:pPr>
              <w:spacing w:after="0" w:line="240" w:lineRule="auto"/>
              <w:jc w:val="right"/>
              <w:rPr>
                <w:rFonts w:cs="Arial CYR"/>
                <w:bCs/>
                <w:iCs/>
                <w:kern w:val="0"/>
                <w:szCs w:val="17"/>
                <w:lang w:val="ru-RU" w:eastAsia="ru-RU"/>
              </w:rPr>
            </w:pPr>
            <w:r w:rsidRPr="00C56C2B">
              <w:rPr>
                <w:rFonts w:cs="Arial CYR"/>
                <w:bCs/>
                <w:iCs/>
                <w:kern w:val="0"/>
                <w:szCs w:val="17"/>
                <w:lang w:val="ru-RU" w:eastAsia="ru-RU"/>
              </w:rPr>
              <w:t>12.2</w:t>
            </w:r>
            <w:r w:rsidRPr="00C56C2B">
              <w:rPr>
                <w:rFonts w:cs="Arial CYR"/>
                <w:bCs/>
                <w:iCs/>
                <w:kern w:val="0"/>
                <w:szCs w:val="17"/>
                <w:lang w:eastAsia="ru-RU"/>
              </w:rPr>
              <w:t>6</w:t>
            </w:r>
          </w:p>
        </w:tc>
        <w:tc>
          <w:tcPr>
            <w:tcW w:w="631" w:type="dxa"/>
            <w:tcBorders>
              <w:top w:val="nil"/>
              <w:left w:val="nil"/>
              <w:bottom w:val="nil"/>
              <w:right w:val="nil"/>
            </w:tcBorders>
            <w:shd w:val="clear" w:color="auto" w:fill="auto"/>
            <w:noWrap/>
            <w:vAlign w:val="bottom"/>
          </w:tcPr>
          <w:p w:rsidR="00A13745" w:rsidRPr="00C56C2B" w:rsidRDefault="00A13745" w:rsidP="009D2479">
            <w:pPr>
              <w:spacing w:after="0" w:line="240" w:lineRule="auto"/>
              <w:jc w:val="right"/>
              <w:rPr>
                <w:rFonts w:cs="Arial CYR"/>
                <w:bCs/>
                <w:iCs/>
                <w:kern w:val="0"/>
                <w:szCs w:val="17"/>
                <w:lang w:eastAsia="ru-RU"/>
              </w:rPr>
            </w:pPr>
            <w:r w:rsidRPr="00C56C2B">
              <w:rPr>
                <w:rFonts w:cs="Arial CYR"/>
                <w:bCs/>
                <w:iCs/>
                <w:kern w:val="0"/>
                <w:szCs w:val="17"/>
                <w:lang w:val="ru-RU" w:eastAsia="ru-RU"/>
              </w:rPr>
              <w:t>10.</w:t>
            </w:r>
            <w:r w:rsidRPr="00C56C2B">
              <w:rPr>
                <w:rFonts w:cs="Arial CYR"/>
                <w:bCs/>
                <w:iCs/>
                <w:kern w:val="0"/>
                <w:szCs w:val="17"/>
                <w:lang w:eastAsia="ru-RU"/>
              </w:rPr>
              <w:t>60</w:t>
            </w:r>
          </w:p>
        </w:tc>
      </w:tr>
      <w:tr w:rsidR="002159EF" w:rsidRPr="00C56C2B" w:rsidTr="002159EF">
        <w:trPr>
          <w:trHeight w:val="255"/>
        </w:trPr>
        <w:tc>
          <w:tcPr>
            <w:tcW w:w="1848" w:type="dxa"/>
            <w:tcBorders>
              <w:top w:val="nil"/>
              <w:right w:val="nil"/>
            </w:tcBorders>
            <w:shd w:val="clear" w:color="auto" w:fill="auto"/>
            <w:noWrap/>
            <w:vAlign w:val="bottom"/>
          </w:tcPr>
          <w:p w:rsidR="00A13745" w:rsidRPr="00C56C2B" w:rsidRDefault="00A13745" w:rsidP="009D2479">
            <w:pPr>
              <w:spacing w:after="0" w:line="240" w:lineRule="auto"/>
              <w:rPr>
                <w:rFonts w:cs="Arial CYR"/>
                <w:bCs/>
                <w:iCs/>
                <w:kern w:val="0"/>
                <w:szCs w:val="17"/>
                <w:lang w:val="ru-RU" w:eastAsia="ru-RU"/>
              </w:rPr>
            </w:pPr>
            <w:r w:rsidRPr="00C56C2B">
              <w:rPr>
                <w:rFonts w:cs="Arial CYR"/>
                <w:bCs/>
                <w:iCs/>
                <w:kern w:val="0"/>
                <w:szCs w:val="17"/>
                <w:lang w:val="ru-RU" w:eastAsia="ru-RU"/>
              </w:rPr>
              <w:t>CogTool error %</w:t>
            </w:r>
          </w:p>
        </w:tc>
        <w:tc>
          <w:tcPr>
            <w:tcW w:w="1068" w:type="dxa"/>
            <w:tcBorders>
              <w:top w:val="nil"/>
              <w:left w:val="nil"/>
              <w:right w:val="nil"/>
            </w:tcBorders>
            <w:shd w:val="clear" w:color="auto" w:fill="auto"/>
            <w:noWrap/>
            <w:vAlign w:val="bottom"/>
          </w:tcPr>
          <w:p w:rsidR="00A13745" w:rsidRPr="00C56C2B" w:rsidRDefault="00A13745" w:rsidP="009D2479">
            <w:pPr>
              <w:spacing w:after="0" w:line="240" w:lineRule="auto"/>
              <w:jc w:val="right"/>
              <w:rPr>
                <w:rFonts w:cs="Arial CYR"/>
                <w:bCs/>
                <w:iCs/>
                <w:kern w:val="0"/>
                <w:szCs w:val="17"/>
                <w:lang w:val="ru-RU" w:eastAsia="ru-RU"/>
              </w:rPr>
            </w:pPr>
            <w:r w:rsidRPr="00C56C2B">
              <w:rPr>
                <w:rFonts w:cs="Arial CYR"/>
                <w:bCs/>
                <w:iCs/>
                <w:kern w:val="0"/>
                <w:szCs w:val="17"/>
                <w:lang w:val="ru-RU" w:eastAsia="ru-RU"/>
              </w:rPr>
              <w:t>0.00</w:t>
            </w:r>
            <w:r w:rsidRPr="00C56C2B">
              <w:rPr>
                <w:rFonts w:cs="Arial CYR"/>
                <w:bCs/>
                <w:iCs/>
                <w:kern w:val="0"/>
                <w:szCs w:val="17"/>
                <w:lang w:eastAsia="ru-RU"/>
              </w:rPr>
              <w:t>9</w:t>
            </w:r>
          </w:p>
        </w:tc>
        <w:tc>
          <w:tcPr>
            <w:tcW w:w="711" w:type="dxa"/>
            <w:tcBorders>
              <w:top w:val="nil"/>
              <w:left w:val="nil"/>
              <w:right w:val="nil"/>
            </w:tcBorders>
            <w:shd w:val="clear" w:color="auto" w:fill="auto"/>
            <w:noWrap/>
            <w:vAlign w:val="bottom"/>
          </w:tcPr>
          <w:p w:rsidR="00A13745" w:rsidRPr="00C56C2B" w:rsidRDefault="00A13745" w:rsidP="009D2479">
            <w:pPr>
              <w:spacing w:after="0" w:line="240" w:lineRule="auto"/>
              <w:jc w:val="right"/>
              <w:rPr>
                <w:rFonts w:cs="Arial CYR"/>
                <w:bCs/>
                <w:iCs/>
                <w:kern w:val="0"/>
                <w:szCs w:val="17"/>
                <w:lang w:val="ru-RU" w:eastAsia="ru-RU"/>
              </w:rPr>
            </w:pPr>
            <w:r w:rsidRPr="00C56C2B">
              <w:rPr>
                <w:rFonts w:cs="Arial CYR"/>
                <w:bCs/>
                <w:iCs/>
                <w:kern w:val="0"/>
                <w:szCs w:val="17"/>
                <w:lang w:val="ru-RU" w:eastAsia="ru-RU"/>
              </w:rPr>
              <w:t>0.008</w:t>
            </w:r>
          </w:p>
        </w:tc>
        <w:tc>
          <w:tcPr>
            <w:tcW w:w="631" w:type="dxa"/>
            <w:tcBorders>
              <w:top w:val="nil"/>
              <w:left w:val="nil"/>
              <w:right w:val="nil"/>
            </w:tcBorders>
            <w:shd w:val="clear" w:color="auto" w:fill="auto"/>
            <w:noWrap/>
            <w:vAlign w:val="bottom"/>
          </w:tcPr>
          <w:p w:rsidR="00A13745" w:rsidRPr="00C56C2B" w:rsidRDefault="00A13745" w:rsidP="009D2479">
            <w:pPr>
              <w:spacing w:after="0" w:line="240" w:lineRule="auto"/>
              <w:jc w:val="right"/>
              <w:rPr>
                <w:rFonts w:cs="Arial CYR"/>
                <w:bCs/>
                <w:iCs/>
                <w:kern w:val="0"/>
                <w:szCs w:val="17"/>
                <w:lang w:val="ru-RU" w:eastAsia="ru-RU"/>
              </w:rPr>
            </w:pPr>
            <w:r w:rsidRPr="00C56C2B">
              <w:rPr>
                <w:rFonts w:cs="Arial CYR"/>
                <w:bCs/>
                <w:iCs/>
                <w:kern w:val="0"/>
                <w:szCs w:val="17"/>
                <w:lang w:val="ru-RU" w:eastAsia="ru-RU"/>
              </w:rPr>
              <w:t>0.014</w:t>
            </w:r>
          </w:p>
        </w:tc>
      </w:tr>
    </w:tbl>
    <w:p w:rsidR="00A13745" w:rsidRPr="00B36A89" w:rsidRDefault="00B36A89" w:rsidP="00B36A89">
      <w:pPr>
        <w:spacing w:before="120"/>
        <w:rPr>
          <w:b/>
          <w:sz w:val="15"/>
        </w:rPr>
      </w:pPr>
      <w:r>
        <w:rPr>
          <w:b/>
          <w:sz w:val="15"/>
          <w:lang w:val="el-GR"/>
        </w:rPr>
        <w:t>Πίνακας</w:t>
      </w:r>
      <w:r>
        <w:rPr>
          <w:b/>
          <w:sz w:val="15"/>
        </w:rPr>
        <w:t xml:space="preserve"> 1</w:t>
      </w:r>
      <w:r w:rsidR="00A13745" w:rsidRPr="00480EC8">
        <w:rPr>
          <w:b/>
          <w:sz w:val="15"/>
        </w:rPr>
        <w:t xml:space="preserve">. </w:t>
      </w:r>
      <w:r w:rsidR="00A13745" w:rsidRPr="00B36A89">
        <w:rPr>
          <w:sz w:val="15"/>
        </w:rPr>
        <w:t>This sample table has the caption appearing below. Please use 0.75 rules/borders for your tables, align decimals or center text in the cells.</w:t>
      </w:r>
      <w:r w:rsidR="00A13745" w:rsidRPr="00B36A89">
        <w:t xml:space="preserve"> </w:t>
      </w:r>
      <w:r w:rsidR="00A13745" w:rsidRPr="00B36A89">
        <w:rPr>
          <w:sz w:val="15"/>
        </w:rPr>
        <w:t>For improved accessibility, header rows of tables should be marked. In Word, right click a header row, and select Table Properties | Row | Repeat as header at the top of each page.</w:t>
      </w:r>
    </w:p>
    <w:p w:rsidR="008677B2" w:rsidRPr="008323E4" w:rsidRDefault="008323E4">
      <w:pPr>
        <w:rPr>
          <w:color w:val="000000"/>
          <w:lang w:val="el-GR"/>
        </w:rPr>
      </w:pPr>
      <w:r>
        <w:rPr>
          <w:color w:val="000000"/>
          <w:lang w:val="el-GR"/>
        </w:rPr>
        <w:t xml:space="preserve">Η εισαγωγή ενός σχήματος ή γραφήματος που καταλαμβάνει και τις δύο στήλες ως προς το πλάτος του γίνεται με την εισαγωγή ενός πλαισίου κειμένου. Μέσα στο πλαίσιο εισάγουμε το γραφικό </w:t>
      </w:r>
      <w:r>
        <w:rPr>
          <w:color w:val="000000"/>
          <w:lang w:val="el-GR"/>
        </w:rPr>
        <w:lastRenderedPageBreak/>
        <w:t xml:space="preserve">με </w:t>
      </w:r>
      <w:r>
        <w:rPr>
          <w:color w:val="000000"/>
        </w:rPr>
        <w:t>copy</w:t>
      </w:r>
      <w:r w:rsidRPr="008323E4">
        <w:rPr>
          <w:color w:val="000000"/>
          <w:lang w:val="el-GR"/>
        </w:rPr>
        <w:t>/</w:t>
      </w:r>
      <w:r>
        <w:rPr>
          <w:color w:val="000000"/>
        </w:rPr>
        <w:t>paste</w:t>
      </w:r>
      <w:r w:rsidRPr="008323E4">
        <w:rPr>
          <w:color w:val="000000"/>
          <w:lang w:val="el-GR"/>
        </w:rPr>
        <w:t xml:space="preserve"> </w:t>
      </w:r>
      <w:r>
        <w:rPr>
          <w:color w:val="000000"/>
          <w:lang w:val="el-GR"/>
        </w:rPr>
        <w:t>και στο κάτω μέρος του πλαισίου αναγράφουμε τη λεζάντα</w:t>
      </w:r>
      <w:r w:rsidR="00B406B3">
        <w:rPr>
          <w:color w:val="000000"/>
          <w:lang w:val="el-GR"/>
        </w:rPr>
        <w:t>.</w:t>
      </w:r>
      <w:r>
        <w:rPr>
          <w:color w:val="000000"/>
          <w:lang w:val="el-GR"/>
        </w:rPr>
        <w:t xml:space="preserve"> </w:t>
      </w:r>
      <w:r w:rsidR="008677B2" w:rsidRPr="008323E4">
        <w:rPr>
          <w:color w:val="000000"/>
          <w:lang w:val="el-GR"/>
        </w:rPr>
        <w:t xml:space="preserve"> </w:t>
      </w:r>
    </w:p>
    <w:p w:rsidR="00B406B3" w:rsidRPr="00B66509" w:rsidRDefault="00B406B3" w:rsidP="00B406B3">
      <w:pPr>
        <w:pStyle w:val="1"/>
        <w:spacing w:after="120"/>
        <w:rPr>
          <w:color w:val="000000"/>
          <w:lang w:val="el-GR"/>
        </w:rPr>
      </w:pPr>
      <w:r>
        <w:rPr>
          <w:color w:val="000000"/>
          <w:lang w:val="el-GR"/>
        </w:rPr>
        <w:t>Συμπεράσματα</w:t>
      </w:r>
    </w:p>
    <w:p w:rsidR="00B406B3" w:rsidRPr="00261022" w:rsidRDefault="003D3303" w:rsidP="00B406B3">
      <w:pPr>
        <w:rPr>
          <w:color w:val="000000"/>
          <w:lang w:val="el-GR"/>
        </w:rPr>
      </w:pPr>
      <w:r>
        <w:rPr>
          <w:color w:val="000000"/>
          <w:lang w:val="el-GR"/>
        </w:rPr>
        <w:t xml:space="preserve">(α) </w:t>
      </w:r>
      <w:r w:rsidR="00AC2C12">
        <w:rPr>
          <w:color w:val="000000"/>
          <w:lang w:val="el-GR"/>
        </w:rPr>
        <w:t xml:space="preserve">Διατυπώνονται συνοπτικά τα βασικά ευρήματα της μελέτης αναφορικά με τα ερωτήματα και τις υποθέσεις της </w:t>
      </w:r>
      <w:r>
        <w:rPr>
          <w:color w:val="000000"/>
          <w:lang w:val="el-GR"/>
        </w:rPr>
        <w:t>έρευνας.</w:t>
      </w:r>
      <w:r w:rsidR="00AC2C12">
        <w:rPr>
          <w:color w:val="000000"/>
          <w:lang w:val="el-GR"/>
        </w:rPr>
        <w:t xml:space="preserve"> </w:t>
      </w:r>
      <w:r>
        <w:rPr>
          <w:color w:val="000000"/>
          <w:lang w:val="el-GR"/>
        </w:rPr>
        <w:t xml:space="preserve">(β) </w:t>
      </w:r>
      <w:r w:rsidR="00AC2C12">
        <w:rPr>
          <w:color w:val="000000"/>
          <w:lang w:val="el-GR"/>
        </w:rPr>
        <w:t>Γίνεται συγκριτική ανάλυση των ευρημάτων σε αντιδιαστολή με ανάλογα ευρήματα προηγούμενων μελετών</w:t>
      </w:r>
      <w:r>
        <w:rPr>
          <w:color w:val="000000"/>
          <w:lang w:val="el-GR"/>
        </w:rPr>
        <w:t xml:space="preserve"> και</w:t>
      </w:r>
      <w:r w:rsidR="00AC2C12">
        <w:rPr>
          <w:color w:val="000000"/>
          <w:lang w:val="el-GR"/>
        </w:rPr>
        <w:t xml:space="preserve"> σχολιάζεται ο βαθμός της μεταξύ τους συμφωνίας ή διαφωνίας</w:t>
      </w:r>
      <w:r>
        <w:rPr>
          <w:color w:val="000000"/>
          <w:lang w:val="el-GR"/>
        </w:rPr>
        <w:t>.</w:t>
      </w:r>
      <w:r w:rsidR="00AC2C12">
        <w:rPr>
          <w:color w:val="000000"/>
          <w:lang w:val="el-GR"/>
        </w:rPr>
        <w:t xml:space="preserve"> </w:t>
      </w:r>
      <w:r>
        <w:rPr>
          <w:color w:val="000000"/>
          <w:lang w:val="el-GR"/>
        </w:rPr>
        <w:t>(γ)</w:t>
      </w:r>
      <w:r w:rsidR="00AC2C12">
        <w:rPr>
          <w:color w:val="000000"/>
          <w:lang w:val="el-GR"/>
        </w:rPr>
        <w:t xml:space="preserve"> </w:t>
      </w:r>
      <w:r>
        <w:rPr>
          <w:color w:val="000000"/>
          <w:lang w:val="el-GR"/>
        </w:rPr>
        <w:t>Ε</w:t>
      </w:r>
      <w:r w:rsidR="00AC2C12">
        <w:rPr>
          <w:color w:val="000000"/>
          <w:lang w:val="el-GR"/>
        </w:rPr>
        <w:t>πιχειρείται η ερμηνεία</w:t>
      </w:r>
      <w:r w:rsidR="001F61D9">
        <w:rPr>
          <w:color w:val="000000"/>
          <w:lang w:val="el-GR"/>
        </w:rPr>
        <w:t xml:space="preserve"> των ευρημάτων αλλά </w:t>
      </w:r>
      <w:r>
        <w:rPr>
          <w:color w:val="000000"/>
          <w:lang w:val="el-GR"/>
        </w:rPr>
        <w:t>εξήγηση τυχόν αποκλίσεών τους από αντίστοιχα προηγούμενων μελετών. (δ) Διατυπώνονται πιθανές προεκτάσεις της έρευνας.</w:t>
      </w:r>
    </w:p>
    <w:p w:rsidR="001C6AC3" w:rsidRPr="008323E4" w:rsidRDefault="008323E4" w:rsidP="008323E4">
      <w:pPr>
        <w:pStyle w:val="1"/>
        <w:spacing w:after="120"/>
        <w:rPr>
          <w:color w:val="000000"/>
          <w:lang w:val="el-GR"/>
        </w:rPr>
      </w:pPr>
      <w:r w:rsidRPr="008323E4">
        <w:rPr>
          <w:color w:val="000000"/>
          <w:lang w:val="el-GR"/>
        </w:rPr>
        <w:t>Ευχαριστίες</w:t>
      </w:r>
    </w:p>
    <w:p w:rsidR="001C6AC3" w:rsidRPr="008323E4" w:rsidRDefault="008323E4" w:rsidP="001C6AC3">
      <w:pPr>
        <w:rPr>
          <w:color w:val="000000"/>
          <w:lang w:val="el-GR"/>
        </w:rPr>
      </w:pPr>
      <w:r>
        <w:rPr>
          <w:color w:val="000000"/>
          <w:lang w:val="el-GR"/>
        </w:rPr>
        <w:t>Συνήθως απευθύνουμε ευχαριστίες (α) στους συμμετέχοντες στην έρευνα (β) σε συνεργάτες των οποίων τα ονόματα δεν εμφανίζονται στη λίστα των συγγραφέων (γ) σε φορείς που χρηματοδοτήσαν την έρευνα ή προσέφεραν κάποιου άλλη υποστήριξη</w:t>
      </w:r>
      <w:r w:rsidR="001C6AC3" w:rsidRPr="008323E4">
        <w:rPr>
          <w:color w:val="000000"/>
          <w:lang w:val="el-GR"/>
        </w:rPr>
        <w:t>.</w:t>
      </w:r>
    </w:p>
    <w:p w:rsidR="001C6AC3" w:rsidRPr="00C43941" w:rsidRDefault="007F5747" w:rsidP="001C6AC3">
      <w:pPr>
        <w:pStyle w:val="1"/>
        <w:spacing w:after="120"/>
        <w:rPr>
          <w:lang w:val="el-GR"/>
        </w:rPr>
      </w:pPr>
      <w:r>
        <w:rPr>
          <w:lang w:val="el-GR"/>
        </w:rPr>
        <w:t>Βιβλιογραφία</w:t>
      </w:r>
    </w:p>
    <w:p w:rsidR="008E3B57" w:rsidRDefault="003D3303" w:rsidP="005F1489">
      <w:pPr>
        <w:pStyle w:val="References"/>
        <w:numPr>
          <w:ilvl w:val="0"/>
          <w:numId w:val="0"/>
        </w:numPr>
        <w:rPr>
          <w:lang w:val="el-GR"/>
        </w:rPr>
      </w:pPr>
      <w:bookmarkStart w:id="1" w:name="_Ref10968375"/>
      <w:r>
        <w:rPr>
          <w:lang w:val="el-GR"/>
        </w:rPr>
        <w:t xml:space="preserve">Οι παραπομπές στη βιβλιογραφία και οι αντίστοιχες βιβλιογραφικές αναφορές ακολουθούν το πρότυπο </w:t>
      </w:r>
      <w:r>
        <w:t>APA</w:t>
      </w:r>
      <w:r w:rsidR="00F63831">
        <w:rPr>
          <w:lang w:val="el-GR"/>
        </w:rPr>
        <w:t>.</w:t>
      </w:r>
      <w:r w:rsidR="008E3B57">
        <w:rPr>
          <w:lang w:val="el-GR"/>
        </w:rPr>
        <w:t xml:space="preserve"> </w:t>
      </w:r>
    </w:p>
    <w:p w:rsidR="00DE4A00" w:rsidRDefault="003D3303" w:rsidP="005F1489">
      <w:pPr>
        <w:pStyle w:val="References"/>
        <w:numPr>
          <w:ilvl w:val="0"/>
          <w:numId w:val="0"/>
        </w:numPr>
        <w:rPr>
          <w:lang w:val="el-GR"/>
        </w:rPr>
      </w:pPr>
      <w:r>
        <w:rPr>
          <w:lang w:val="el-GR"/>
        </w:rPr>
        <w:t>Αναλυτικές οδηγίες για την ορθή χρήση των παραπομπών στη βιβλιογραφία αναφέρονται στο</w:t>
      </w:r>
      <w:r w:rsidR="001C7F1D">
        <w:rPr>
          <w:lang w:val="el-GR"/>
        </w:rPr>
        <w:t xml:space="preserve">: </w:t>
      </w:r>
    </w:p>
    <w:p w:rsidR="001C7F1D" w:rsidRPr="00DE4A00" w:rsidRDefault="001C7F1D" w:rsidP="005F1489">
      <w:pPr>
        <w:pStyle w:val="References"/>
        <w:numPr>
          <w:ilvl w:val="0"/>
          <w:numId w:val="0"/>
        </w:numPr>
        <w:rPr>
          <w:lang w:val="el-GR"/>
        </w:rPr>
      </w:pPr>
      <w:r>
        <w:rPr>
          <w:lang w:val="el-GR"/>
        </w:rPr>
        <w:t xml:space="preserve">Παναγιωτακόπουλος, Χ. (2008). </w:t>
      </w:r>
      <w:r w:rsidRPr="001C7F1D">
        <w:rPr>
          <w:i/>
          <w:lang w:val="el-GR"/>
        </w:rPr>
        <w:t>Η συγγραφή μια ακαδημαϊκής εργασίας</w:t>
      </w:r>
      <w:r>
        <w:rPr>
          <w:lang w:val="el-GR"/>
        </w:rPr>
        <w:t xml:space="preserve">. </w:t>
      </w:r>
      <w:r w:rsidR="008E3B57">
        <w:rPr>
          <w:lang w:val="el-GR"/>
        </w:rPr>
        <w:t>Πανεπιστήμιο</w:t>
      </w:r>
      <w:r w:rsidR="008E3B57" w:rsidRPr="00DE4A00">
        <w:rPr>
          <w:lang w:val="el-GR"/>
        </w:rPr>
        <w:t xml:space="preserve"> </w:t>
      </w:r>
      <w:r w:rsidR="008E3B57">
        <w:rPr>
          <w:lang w:val="el-GR"/>
        </w:rPr>
        <w:t>Πατρών</w:t>
      </w:r>
      <w:r w:rsidR="00DE4A00">
        <w:rPr>
          <w:lang w:val="el-GR"/>
        </w:rPr>
        <w:t xml:space="preserve"> (κεφ.3)</w:t>
      </w:r>
      <w:r w:rsidR="00DE4A00" w:rsidRPr="00DE4A00">
        <w:rPr>
          <w:lang w:val="el-GR"/>
        </w:rPr>
        <w:t>.</w:t>
      </w:r>
      <w:r w:rsidR="00DE4A00">
        <w:rPr>
          <w:lang w:val="el-GR"/>
        </w:rPr>
        <w:t xml:space="preserve"> </w:t>
      </w:r>
      <w:r w:rsidR="00F63831">
        <w:rPr>
          <w:lang w:val="el-GR"/>
        </w:rPr>
        <w:t xml:space="preserve">Ανασύρθηκε από: </w:t>
      </w:r>
      <w:hyperlink r:id="rId10" w:history="1">
        <w:r w:rsidR="00DE4A00" w:rsidRPr="00E81AA2">
          <w:rPr>
            <w:rStyle w:val="-"/>
            <w:lang w:val="el-GR"/>
          </w:rPr>
          <w:t>http://www.cetl.elemedu.upatras.gr/docs/stguide_cp.pdf</w:t>
        </w:r>
      </w:hyperlink>
      <w:r w:rsidR="00DE4A00">
        <w:rPr>
          <w:lang w:val="el-GR"/>
        </w:rPr>
        <w:t xml:space="preserve"> </w:t>
      </w:r>
      <w:r w:rsidR="008E3B57" w:rsidRPr="00DE4A00">
        <w:rPr>
          <w:lang w:val="el-GR"/>
        </w:rPr>
        <w:t xml:space="preserve"> </w:t>
      </w:r>
      <w:r w:rsidR="003D3303" w:rsidRPr="00DE4A00">
        <w:rPr>
          <w:lang w:val="el-GR"/>
        </w:rPr>
        <w:t xml:space="preserve"> </w:t>
      </w:r>
    </w:p>
    <w:bookmarkEnd w:id="1"/>
    <w:p w:rsidR="001C6AC3" w:rsidRPr="00F63831" w:rsidRDefault="00F63831" w:rsidP="005F1489">
      <w:pPr>
        <w:pStyle w:val="References"/>
        <w:numPr>
          <w:ilvl w:val="0"/>
          <w:numId w:val="0"/>
        </w:numPr>
        <w:rPr>
          <w:lang w:val="el-GR"/>
        </w:rPr>
      </w:pPr>
      <w:r>
        <w:rPr>
          <w:lang w:val="el-GR"/>
        </w:rPr>
        <w:t xml:space="preserve">Παραδείγματα βιβλιογραφικών αναφορών υπάρχουν στην ιστοσελίδα: </w:t>
      </w:r>
      <w:hyperlink r:id="rId11" w:history="1">
        <w:r w:rsidRPr="00E81AA2">
          <w:rPr>
            <w:rStyle w:val="-"/>
            <w:lang w:val="el-GR"/>
          </w:rPr>
          <w:t>https://owl.english.purdue.edu/owl/resource/560/05/</w:t>
        </w:r>
      </w:hyperlink>
      <w:r>
        <w:rPr>
          <w:lang w:val="el-GR"/>
        </w:rPr>
        <w:t xml:space="preserve"> </w:t>
      </w:r>
    </w:p>
    <w:sectPr w:rsidR="001C6AC3" w:rsidRPr="00F63831" w:rsidSect="004648D3">
      <w:headerReference w:type="default" r:id="rId12"/>
      <w:type w:val="continuous"/>
      <w:pgSz w:w="11907" w:h="16839" w:code="9"/>
      <w:pgMar w:top="1985" w:right="1275" w:bottom="1530" w:left="1276" w:header="994" w:footer="720" w:gutter="0"/>
      <w:cols w:num="2"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8FE" w:rsidRDefault="005B68FE">
      <w:pPr>
        <w:spacing w:after="0" w:line="240" w:lineRule="auto"/>
      </w:pPr>
      <w:r>
        <w:separator/>
      </w:r>
    </w:p>
  </w:endnote>
  <w:endnote w:type="continuationSeparator" w:id="0">
    <w:p w:rsidR="005B68FE" w:rsidRDefault="005B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Verdana">
    <w:panose1 w:val="020B0604030504040204"/>
    <w:charset w:val="A1"/>
    <w:family w:val="swiss"/>
    <w:pitch w:val="variable"/>
    <w:sig w:usb0="A10006FF" w:usb1="4000205B" w:usb2="00000010" w:usb3="00000000" w:csb0="0000019F" w:csb1="00000000"/>
  </w:font>
  <w:font w:name="Times">
    <w:panose1 w:val="02020603060405020304"/>
    <w:charset w:val="00"/>
    <w:family w:val="roman"/>
    <w:pitch w:val="variable"/>
    <w:sig w:usb0="00000007" w:usb1="00000000" w:usb2="00000000" w:usb3="00000000" w:csb0="00000093" w:csb1="00000000"/>
  </w:font>
  <w:font w:name="Helvetica">
    <w:panose1 w:val="020B0604020202020204"/>
    <w:charset w:val="00"/>
    <w:family w:val="swiss"/>
    <w:pitch w:val="variable"/>
    <w:sig w:usb0="00000007" w:usb1="00000000" w:usb2="00000000" w:usb3="00000000" w:csb0="00000093"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Geneva">
    <w:charset w:val="00"/>
    <w:family w:val="auto"/>
    <w:pitch w:val="variable"/>
    <w:sig w:usb0="00000007" w:usb1="00000000" w:usb2="00000000" w:usb3="00000000" w:csb0="00000093" w:csb1="00000000"/>
  </w:font>
  <w:font w:name="Tahoma">
    <w:panose1 w:val="020B0604030504040204"/>
    <w:charset w:val="A1"/>
    <w:family w:val="swiss"/>
    <w:pitch w:val="variable"/>
    <w:sig w:usb0="E1002EFF" w:usb1="C000605B" w:usb2="00000029" w:usb3="00000000" w:csb0="000101FF" w:csb1="00000000"/>
  </w:font>
  <w:font w:name="Arial CYR">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8FE" w:rsidRDefault="005B68FE">
      <w:pPr>
        <w:spacing w:after="0" w:line="240" w:lineRule="auto"/>
      </w:pPr>
      <w:r>
        <w:separator/>
      </w:r>
    </w:p>
  </w:footnote>
  <w:footnote w:type="continuationSeparator" w:id="0">
    <w:p w:rsidR="005B68FE" w:rsidRDefault="005B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E31" w:rsidRDefault="00BD32BF">
    <w:pPr>
      <w:pStyle w:val="a3"/>
      <w:tabs>
        <w:tab w:val="clear" w:pos="10080"/>
        <w:tab w:val="right" w:pos="10170"/>
      </w:tabs>
      <w:ind w:left="0"/>
    </w:pPr>
    <w:r>
      <w:rPr>
        <w:rStyle w:val="a4"/>
        <w:lang w:val="el-GR"/>
      </w:rPr>
      <w:tab/>
    </w:r>
    <w:r>
      <w:rPr>
        <w:rStyle w:val="a4"/>
        <w:lang w:val="el-GR"/>
      </w:rPr>
      <w:tab/>
    </w:r>
    <w:r>
      <w:rPr>
        <w:rStyle w:val="a4"/>
        <w:lang w:val="el-GR"/>
      </w:rPr>
      <w:tab/>
    </w:r>
    <w:r>
      <w:rPr>
        <w:rStyle w:val="a4"/>
        <w:lang w:val="el-GR"/>
      </w:rPr>
      <w:tab/>
    </w:r>
    <w:r>
      <w:rPr>
        <w:rStyle w:val="a4"/>
        <w:lang w:val="el-GR"/>
      </w:rPr>
      <w:tab/>
    </w:r>
    <w:r w:rsidR="00142E31">
      <w:rPr>
        <w:rStyle w:val="a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E31" w:rsidRDefault="005B68FE">
    <w:pPr>
      <w:pStyle w:val="a3"/>
      <w:tabs>
        <w:tab w:val="clear" w:pos="10080"/>
        <w:tab w:val="right" w:pos="10170"/>
      </w:tabs>
      <w:ind w:left="0"/>
    </w:pPr>
    <w:r>
      <w:rPr>
        <w:noProof/>
        <w:sz w:val="14"/>
        <w:lang w:val="el-GR" w:eastAsia="el-GR"/>
      </w:rPr>
      <mc:AlternateContent>
        <mc:Choice Requires="wps">
          <w:drawing>
            <wp:anchor distT="0" distB="0" distL="114300" distR="114300" simplePos="0" relativeHeight="251657728" behindDoc="0" locked="0" layoutInCell="1" allowOverlap="1">
              <wp:simplePos x="0" y="0"/>
              <wp:positionH relativeFrom="column">
                <wp:posOffset>13970</wp:posOffset>
              </wp:positionH>
              <wp:positionV relativeFrom="paragraph">
                <wp:posOffset>197485</wp:posOffset>
              </wp:positionV>
              <wp:extent cx="5909945" cy="19050"/>
              <wp:effectExtent l="5080"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994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082F16" id="_x0000_t32" coordsize="21600,21600" o:spt="32" o:oned="t" path="m,l21600,21600e" filled="f">
              <v:path arrowok="t" fillok="f" o:connecttype="none"/>
              <o:lock v:ext="edit" shapetype="t"/>
            </v:shapetype>
            <v:shape id="AutoShape 2" o:spid="_x0000_s1026" type="#_x0000_t32" style="position:absolute;margin-left:1.1pt;margin-top:15.55pt;width:465.35pt;height:1.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"/>
          </w:pict>
        </mc:Fallback>
      </mc:AlternateContent>
    </w:r>
    <w:r w:rsidR="002B0E9A">
      <w:rPr>
        <w:rStyle w:val="a4"/>
        <w:lang w:val="el-GR"/>
      </w:rPr>
      <w:t xml:space="preserve">Ν. Νικολάου: Σύντομος τίτλος                                                                                                                                                 </w:t>
    </w:r>
    <w:r w:rsidR="002B0E9A" w:rsidRPr="00BD32BF">
      <w:rPr>
        <w:rStyle w:val="a4"/>
        <w:lang w:val="el-GR"/>
      </w:rPr>
      <w:fldChar w:fldCharType="begin"/>
    </w:r>
    <w:r w:rsidR="002B0E9A" w:rsidRPr="002B0E9A">
      <w:rPr>
        <w:rStyle w:val="a4"/>
        <w:lang w:val="el-GR"/>
      </w:rPr>
      <w:instrText>PAGE   \* MERGEFORMAT</w:instrText>
    </w:r>
    <w:r w:rsidR="002B0E9A" w:rsidRPr="00BD32BF">
      <w:rPr>
        <w:rStyle w:val="a4"/>
        <w:lang w:val="el-GR"/>
      </w:rPr>
      <w:fldChar w:fldCharType="separate"/>
    </w:r>
    <w:r w:rsidR="00D96BEF">
      <w:rPr>
        <w:rStyle w:val="a4"/>
        <w:noProof/>
        <w:lang w:val="el-GR"/>
      </w:rPr>
      <w:t>3</w:t>
    </w:r>
    <w:r w:rsidR="002B0E9A" w:rsidRPr="00BD32BF">
      <w:rPr>
        <w:rStyle w:val="a4"/>
        <w:lang w:val="el-GR"/>
      </w:rPr>
      <w:fldChar w:fldCharType="end"/>
    </w:r>
    <w:r w:rsidR="002B0E9A">
      <w:rPr>
        <w:rStyle w:val="a4"/>
        <w:lang w:val="el-G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C627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9C41A8"/>
    <w:multiLevelType w:val="hybridMultilevel"/>
    <w:tmpl w:val="0CBAAB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7"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9" w15:restartNumberingAfterBreak="0">
    <w:nsid w:val="5BB151A4"/>
    <w:multiLevelType w:val="multilevel"/>
    <w:tmpl w:val="0F962DDA"/>
    <w:lvl w:ilvl="0">
      <w:start w:val="1"/>
      <w:numFmt w:val="decimal"/>
      <w:pStyle w:val="References"/>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10"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1"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2"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7FE40FC1"/>
    <w:multiLevelType w:val="singleLevel"/>
    <w:tmpl w:val="2FA09710"/>
    <w:lvl w:ilvl="0">
      <w:start w:val="1"/>
      <w:numFmt w:val="bullet"/>
      <w:pStyle w:val="bulletlist"/>
      <w:lvlText w:val=""/>
      <w:lvlJc w:val="left"/>
      <w:pPr>
        <w:tabs>
          <w:tab w:val="num" w:pos="360"/>
        </w:tabs>
        <w:ind w:left="360" w:hanging="360"/>
      </w:pPr>
      <w:rPr>
        <w:rFonts w:ascii="Wingdings" w:hAnsi="Wingdings" w:hint="default"/>
        <w:sz w:val="16"/>
      </w:rPr>
    </w:lvl>
  </w:abstractNum>
  <w:num w:numId="1">
    <w:abstractNumId w:val="6"/>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4"/>
  </w:num>
  <w:num w:numId="4">
    <w:abstractNumId w:val="4"/>
  </w:num>
  <w:num w:numId="5">
    <w:abstractNumId w:val="5"/>
  </w:num>
  <w:num w:numId="6">
    <w:abstractNumId w:val="12"/>
  </w:num>
  <w:num w:numId="7">
    <w:abstractNumId w:val="10"/>
  </w:num>
  <w:num w:numId="8">
    <w:abstractNumId w:val="9"/>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1"/>
  </w:num>
  <w:num w:numId="13">
    <w:abstractNumId w:val="11"/>
  </w:num>
  <w:num w:numId="14">
    <w:abstractNumId w:val="11"/>
    <w:lvlOverride w:ilvl="0">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3"/>
  </w:num>
  <w:num w:numId="22">
    <w:abstractNumId w:val="14"/>
  </w:num>
  <w:num w:numId="23">
    <w:abstractNumId w:val="11"/>
  </w:num>
  <w:num w:numId="24">
    <w:abstractNumId w:val="9"/>
  </w:num>
  <w:num w:numId="25">
    <w:abstractNumId w:val="2"/>
  </w:num>
  <w:num w:numId="26">
    <w:abstractNumId w:val="7"/>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1" strokecolor="silver">
      <v:stroke color="silver"/>
      <o:colormru v:ext="edit" colors="#333,#c30,#ddd,#f8f8f8"/>
    </o:shapedefaults>
    <o:shapelayout v:ext="edit">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FE"/>
    <w:rsid w:val="00000B2D"/>
    <w:rsid w:val="000014CF"/>
    <w:rsid w:val="00003D60"/>
    <w:rsid w:val="00036DD5"/>
    <w:rsid w:val="0004301F"/>
    <w:rsid w:val="00044CF8"/>
    <w:rsid w:val="000546EE"/>
    <w:rsid w:val="00057E6B"/>
    <w:rsid w:val="00077223"/>
    <w:rsid w:val="00084235"/>
    <w:rsid w:val="000A7A5D"/>
    <w:rsid w:val="000A7D63"/>
    <w:rsid w:val="000C611A"/>
    <w:rsid w:val="000D3E0E"/>
    <w:rsid w:val="000E0B46"/>
    <w:rsid w:val="000E44F0"/>
    <w:rsid w:val="0011575B"/>
    <w:rsid w:val="00137131"/>
    <w:rsid w:val="00142E31"/>
    <w:rsid w:val="00182345"/>
    <w:rsid w:val="001920CE"/>
    <w:rsid w:val="001A566D"/>
    <w:rsid w:val="001B3F94"/>
    <w:rsid w:val="001C6AC3"/>
    <w:rsid w:val="001C7F1D"/>
    <w:rsid w:val="001D1558"/>
    <w:rsid w:val="001D256D"/>
    <w:rsid w:val="001F0FF4"/>
    <w:rsid w:val="001F2353"/>
    <w:rsid w:val="001F61D9"/>
    <w:rsid w:val="002115D4"/>
    <w:rsid w:val="002159EF"/>
    <w:rsid w:val="00227C67"/>
    <w:rsid w:val="00232144"/>
    <w:rsid w:val="00246A29"/>
    <w:rsid w:val="00247AE1"/>
    <w:rsid w:val="0025267A"/>
    <w:rsid w:val="00261022"/>
    <w:rsid w:val="0029281A"/>
    <w:rsid w:val="002A5C47"/>
    <w:rsid w:val="002B0E9A"/>
    <w:rsid w:val="002C6972"/>
    <w:rsid w:val="002C7F2B"/>
    <w:rsid w:val="002D3475"/>
    <w:rsid w:val="002D442B"/>
    <w:rsid w:val="002D6933"/>
    <w:rsid w:val="00313BE3"/>
    <w:rsid w:val="00336D73"/>
    <w:rsid w:val="003420FC"/>
    <w:rsid w:val="00345480"/>
    <w:rsid w:val="00387DB2"/>
    <w:rsid w:val="003956F0"/>
    <w:rsid w:val="003A2DC2"/>
    <w:rsid w:val="003B7B70"/>
    <w:rsid w:val="003D3303"/>
    <w:rsid w:val="003F140B"/>
    <w:rsid w:val="003F26FC"/>
    <w:rsid w:val="00420F90"/>
    <w:rsid w:val="00425AC1"/>
    <w:rsid w:val="00432882"/>
    <w:rsid w:val="0044349C"/>
    <w:rsid w:val="004648D3"/>
    <w:rsid w:val="004F300E"/>
    <w:rsid w:val="005046E9"/>
    <w:rsid w:val="005125D2"/>
    <w:rsid w:val="005173F6"/>
    <w:rsid w:val="00535AFB"/>
    <w:rsid w:val="005433FA"/>
    <w:rsid w:val="00556537"/>
    <w:rsid w:val="00557F28"/>
    <w:rsid w:val="0057033C"/>
    <w:rsid w:val="005962F2"/>
    <w:rsid w:val="005A1997"/>
    <w:rsid w:val="005B68FE"/>
    <w:rsid w:val="005D0D30"/>
    <w:rsid w:val="005E147F"/>
    <w:rsid w:val="005E280D"/>
    <w:rsid w:val="005F1489"/>
    <w:rsid w:val="005F7512"/>
    <w:rsid w:val="00625B4E"/>
    <w:rsid w:val="0063725D"/>
    <w:rsid w:val="00642C27"/>
    <w:rsid w:val="006751CD"/>
    <w:rsid w:val="00687B57"/>
    <w:rsid w:val="00692A7F"/>
    <w:rsid w:val="006A26B2"/>
    <w:rsid w:val="006B0087"/>
    <w:rsid w:val="006E07F5"/>
    <w:rsid w:val="006E48B1"/>
    <w:rsid w:val="006F500A"/>
    <w:rsid w:val="00711BDB"/>
    <w:rsid w:val="00755196"/>
    <w:rsid w:val="00757007"/>
    <w:rsid w:val="00762CC1"/>
    <w:rsid w:val="00795885"/>
    <w:rsid w:val="007A7031"/>
    <w:rsid w:val="007C5CD7"/>
    <w:rsid w:val="007D7E89"/>
    <w:rsid w:val="007E1C8E"/>
    <w:rsid w:val="007E534E"/>
    <w:rsid w:val="007F5747"/>
    <w:rsid w:val="008012EE"/>
    <w:rsid w:val="00807763"/>
    <w:rsid w:val="00810017"/>
    <w:rsid w:val="00832080"/>
    <w:rsid w:val="008323E4"/>
    <w:rsid w:val="00832F97"/>
    <w:rsid w:val="00836691"/>
    <w:rsid w:val="00851BE4"/>
    <w:rsid w:val="00856796"/>
    <w:rsid w:val="00864031"/>
    <w:rsid w:val="008677B2"/>
    <w:rsid w:val="00880A81"/>
    <w:rsid w:val="008954B4"/>
    <w:rsid w:val="008A2532"/>
    <w:rsid w:val="008A48DE"/>
    <w:rsid w:val="008B4D76"/>
    <w:rsid w:val="008E1488"/>
    <w:rsid w:val="008E3B57"/>
    <w:rsid w:val="00903CF1"/>
    <w:rsid w:val="00911AC4"/>
    <w:rsid w:val="00913DF5"/>
    <w:rsid w:val="009254A1"/>
    <w:rsid w:val="00926232"/>
    <w:rsid w:val="009302A7"/>
    <w:rsid w:val="00934F3E"/>
    <w:rsid w:val="0096520B"/>
    <w:rsid w:val="00965864"/>
    <w:rsid w:val="009A7A8B"/>
    <w:rsid w:val="009C2064"/>
    <w:rsid w:val="009D1B75"/>
    <w:rsid w:val="009D4116"/>
    <w:rsid w:val="009E3882"/>
    <w:rsid w:val="009F6742"/>
    <w:rsid w:val="00A00DA8"/>
    <w:rsid w:val="00A0105B"/>
    <w:rsid w:val="00A03E2E"/>
    <w:rsid w:val="00A0654A"/>
    <w:rsid w:val="00A13745"/>
    <w:rsid w:val="00A16205"/>
    <w:rsid w:val="00A95E26"/>
    <w:rsid w:val="00AA3CFF"/>
    <w:rsid w:val="00AB7A7D"/>
    <w:rsid w:val="00AC2C12"/>
    <w:rsid w:val="00AE622C"/>
    <w:rsid w:val="00AE64A1"/>
    <w:rsid w:val="00B028E5"/>
    <w:rsid w:val="00B308F5"/>
    <w:rsid w:val="00B36A89"/>
    <w:rsid w:val="00B406B3"/>
    <w:rsid w:val="00B552CA"/>
    <w:rsid w:val="00B60FA3"/>
    <w:rsid w:val="00B62907"/>
    <w:rsid w:val="00B637D7"/>
    <w:rsid w:val="00B66509"/>
    <w:rsid w:val="00B81E43"/>
    <w:rsid w:val="00B8505A"/>
    <w:rsid w:val="00B868C6"/>
    <w:rsid w:val="00B9343A"/>
    <w:rsid w:val="00B96F10"/>
    <w:rsid w:val="00BA59FA"/>
    <w:rsid w:val="00BA62CE"/>
    <w:rsid w:val="00BD32BF"/>
    <w:rsid w:val="00C01F8B"/>
    <w:rsid w:val="00C20C7E"/>
    <w:rsid w:val="00C43941"/>
    <w:rsid w:val="00C50450"/>
    <w:rsid w:val="00C528B1"/>
    <w:rsid w:val="00C543CD"/>
    <w:rsid w:val="00C56C2B"/>
    <w:rsid w:val="00C840DC"/>
    <w:rsid w:val="00C8534E"/>
    <w:rsid w:val="00CA316B"/>
    <w:rsid w:val="00CA7807"/>
    <w:rsid w:val="00CC3A7F"/>
    <w:rsid w:val="00CD06A9"/>
    <w:rsid w:val="00CD1FBF"/>
    <w:rsid w:val="00CD2F7E"/>
    <w:rsid w:val="00CD4AC8"/>
    <w:rsid w:val="00D13369"/>
    <w:rsid w:val="00D31237"/>
    <w:rsid w:val="00D47BD0"/>
    <w:rsid w:val="00D60120"/>
    <w:rsid w:val="00D82222"/>
    <w:rsid w:val="00D84BBF"/>
    <w:rsid w:val="00D85BC9"/>
    <w:rsid w:val="00D90F8C"/>
    <w:rsid w:val="00D96BEF"/>
    <w:rsid w:val="00DA7AC2"/>
    <w:rsid w:val="00DB3C75"/>
    <w:rsid w:val="00DD3501"/>
    <w:rsid w:val="00DE4A00"/>
    <w:rsid w:val="00DF4825"/>
    <w:rsid w:val="00E25BA8"/>
    <w:rsid w:val="00E36B8C"/>
    <w:rsid w:val="00E81E6E"/>
    <w:rsid w:val="00E8591D"/>
    <w:rsid w:val="00EB5138"/>
    <w:rsid w:val="00EC71A7"/>
    <w:rsid w:val="00EC74FB"/>
    <w:rsid w:val="00ED1033"/>
    <w:rsid w:val="00ED758B"/>
    <w:rsid w:val="00EE0AC3"/>
    <w:rsid w:val="00EE308B"/>
    <w:rsid w:val="00EE37CE"/>
    <w:rsid w:val="00F56881"/>
    <w:rsid w:val="00F63831"/>
    <w:rsid w:val="00F70E2A"/>
    <w:rsid w:val="00FC2CAE"/>
    <w:rsid w:val="00FD72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rokecolor="silver">
      <v:stroke color="silver"/>
      <o:colormru v:ext="edit" colors="#333,#c30,#ddd,#f8f8f8"/>
    </o:shapedefaults>
    <o:shapelayout v:ext="edit">
      <o:idmap v:ext="edit" data="1"/>
    </o:shapelayout>
  </w:shapeDefaults>
  <w:doNotEmbedSmartTags/>
  <w:decimalSymbol w:val="."/>
  <w:listSeparator w:val=";"/>
  <w14:docId w14:val="0744EA0B"/>
  <w15:chartTrackingRefBased/>
  <w15:docId w15:val="{8F6863D3-A81E-4A22-AD45-7DAF5740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4FE9"/>
    <w:pPr>
      <w:spacing w:after="240" w:line="240" w:lineRule="atLeast"/>
    </w:pPr>
    <w:rPr>
      <w:rFonts w:ascii="Verdana" w:hAnsi="Verdana"/>
      <w:kern w:val="18"/>
      <w:sz w:val="17"/>
      <w:lang w:val="en-US" w:eastAsia="en-US"/>
    </w:rPr>
  </w:style>
  <w:style w:type="paragraph" w:styleId="1">
    <w:name w:val="heading 1"/>
    <w:basedOn w:val="a"/>
    <w:next w:val="a"/>
    <w:qFormat/>
    <w:rsid w:val="00824390"/>
    <w:pPr>
      <w:keepNext/>
      <w:tabs>
        <w:tab w:val="left" w:pos="1800"/>
        <w:tab w:val="left" w:pos="2160"/>
      </w:tabs>
      <w:spacing w:after="0"/>
      <w:outlineLvl w:val="0"/>
    </w:pPr>
    <w:rPr>
      <w:b/>
      <w:kern w:val="14"/>
      <w:sz w:val="19"/>
    </w:rPr>
  </w:style>
  <w:style w:type="paragraph" w:styleId="2">
    <w:name w:val="heading 2"/>
    <w:basedOn w:val="a"/>
    <w:next w:val="a"/>
    <w:qFormat/>
    <w:rsid w:val="00824390"/>
    <w:pPr>
      <w:keepNext/>
      <w:spacing w:after="0"/>
      <w:outlineLvl w:val="1"/>
    </w:pPr>
    <w:rPr>
      <w:i/>
    </w:rPr>
  </w:style>
  <w:style w:type="paragraph" w:styleId="3">
    <w:name w:val="heading 3"/>
    <w:basedOn w:val="a"/>
    <w:next w:val="a"/>
    <w:qFormat/>
    <w:rsid w:val="00824390"/>
    <w:pPr>
      <w:keepNext/>
      <w:widowControl w:val="0"/>
      <w:spacing w:after="0"/>
      <w:outlineLvl w:val="2"/>
    </w:pPr>
    <w:rPr>
      <w:smallCaps/>
    </w:rPr>
  </w:style>
  <w:style w:type="paragraph" w:styleId="4">
    <w:name w:val="heading 4"/>
    <w:basedOn w:val="a"/>
    <w:next w:val="a"/>
    <w:qFormat/>
    <w:rsid w:val="00824390"/>
    <w:pPr>
      <w:keepNext/>
      <w:spacing w:after="0" w:line="180" w:lineRule="atLeast"/>
      <w:outlineLvl w:val="3"/>
    </w:pPr>
    <w:rPr>
      <w:rFonts w:eastAsia="Times"/>
      <w:bCs/>
      <w:kern w:val="14"/>
      <w:sz w:val="15"/>
      <w:lang w:eastAsia="zh-CN"/>
    </w:rPr>
  </w:style>
  <w:style w:type="paragraph" w:styleId="5">
    <w:name w:val="heading 5"/>
    <w:basedOn w:val="a"/>
    <w:next w:val="a"/>
    <w:qFormat/>
    <w:rsid w:val="00824390"/>
    <w:pPr>
      <w:spacing w:before="240" w:after="60"/>
      <w:outlineLvl w:val="4"/>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824390"/>
    <w:pPr>
      <w:tabs>
        <w:tab w:val="left" w:pos="0"/>
        <w:tab w:val="right" w:pos="10080"/>
      </w:tabs>
      <w:spacing w:after="0"/>
      <w:ind w:left="-2160"/>
    </w:pPr>
    <w:rPr>
      <w:sz w:val="16"/>
    </w:rPr>
  </w:style>
  <w:style w:type="character" w:styleId="a4">
    <w:name w:val="page number"/>
    <w:rsid w:val="00824390"/>
    <w:rPr>
      <w:sz w:val="14"/>
    </w:rPr>
  </w:style>
  <w:style w:type="paragraph" w:customStyle="1" w:styleId="10">
    <w:name w:val="Τίτλος1"/>
    <w:basedOn w:val="a"/>
    <w:rsid w:val="00824390"/>
    <w:pPr>
      <w:ind w:left="-2160"/>
    </w:pPr>
    <w:rPr>
      <w:sz w:val="28"/>
    </w:rPr>
  </w:style>
  <w:style w:type="paragraph" w:customStyle="1" w:styleId="bulletlist">
    <w:name w:val="bullet list"/>
    <w:basedOn w:val="a"/>
    <w:rsid w:val="00824390"/>
    <w:pPr>
      <w:numPr>
        <w:numId w:val="22"/>
      </w:numPr>
      <w:spacing w:before="60" w:after="0"/>
      <w:ind w:left="0" w:firstLine="0"/>
    </w:pPr>
  </w:style>
  <w:style w:type="paragraph" w:styleId="a5">
    <w:name w:val="footer"/>
    <w:basedOn w:val="a"/>
    <w:rsid w:val="00824390"/>
    <w:pPr>
      <w:tabs>
        <w:tab w:val="center" w:pos="4320"/>
        <w:tab w:val="right" w:pos="10080"/>
      </w:tabs>
      <w:spacing w:after="0"/>
    </w:pPr>
    <w:rPr>
      <w:sz w:val="16"/>
    </w:rPr>
  </w:style>
  <w:style w:type="paragraph" w:customStyle="1" w:styleId="References">
    <w:name w:val="References"/>
    <w:basedOn w:val="a"/>
    <w:rsid w:val="00824390"/>
    <w:pPr>
      <w:numPr>
        <w:numId w:val="24"/>
      </w:numPr>
      <w:spacing w:after="80" w:line="240" w:lineRule="auto"/>
    </w:pPr>
    <w:rPr>
      <w:kern w:val="0"/>
    </w:rPr>
  </w:style>
  <w:style w:type="paragraph" w:customStyle="1" w:styleId="CoverTitle">
    <w:name w:val="Cover Title"/>
    <w:basedOn w:val="a"/>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a"/>
    <w:rsid w:val="00824390"/>
    <w:pPr>
      <w:spacing w:after="0" w:line="240" w:lineRule="auto"/>
      <w:ind w:left="2160"/>
    </w:pPr>
    <w:rPr>
      <w:rFonts w:ascii="Arial" w:eastAsia="Times" w:hAnsi="Arial"/>
      <w:kern w:val="0"/>
      <w:lang w:eastAsia="zh-CN"/>
    </w:rPr>
  </w:style>
  <w:style w:type="paragraph" w:styleId="a6">
    <w:name w:val="Body Text"/>
    <w:basedOn w:val="a"/>
    <w:rsid w:val="00824390"/>
    <w:pPr>
      <w:spacing w:after="0"/>
      <w:jc w:val="center"/>
    </w:pPr>
    <w:rPr>
      <w:sz w:val="16"/>
    </w:rPr>
  </w:style>
  <w:style w:type="character" w:styleId="a7">
    <w:name w:val="footnote reference"/>
    <w:rsid w:val="00824390"/>
    <w:rPr>
      <w:vertAlign w:val="superscript"/>
    </w:rPr>
  </w:style>
  <w:style w:type="paragraph" w:styleId="a8">
    <w:name w:val="footnote text"/>
    <w:basedOn w:val="a"/>
    <w:rsid w:val="00824390"/>
    <w:pPr>
      <w:spacing w:after="120" w:line="240" w:lineRule="auto"/>
      <w:ind w:hanging="144"/>
      <w:jc w:val="both"/>
    </w:pPr>
    <w:rPr>
      <w:kern w:val="0"/>
      <w:sz w:val="15"/>
    </w:rPr>
  </w:style>
  <w:style w:type="paragraph" w:customStyle="1" w:styleId="Affiliations">
    <w:name w:val="Affiliations"/>
    <w:basedOn w:val="a"/>
    <w:rsid w:val="00824390"/>
    <w:pPr>
      <w:spacing w:after="120" w:line="240" w:lineRule="auto"/>
      <w:jc w:val="both"/>
    </w:pPr>
    <w:rPr>
      <w:color w:val="808080"/>
      <w:kern w:val="0"/>
      <w:sz w:val="24"/>
    </w:rPr>
  </w:style>
  <w:style w:type="paragraph" w:styleId="a9">
    <w:name w:val="caption"/>
    <w:basedOn w:val="a"/>
    <w:next w:val="a"/>
    <w:qFormat/>
    <w:rsid w:val="00824390"/>
    <w:pPr>
      <w:spacing w:before="120" w:after="120" w:line="200" w:lineRule="exact"/>
    </w:pPr>
    <w:rPr>
      <w:sz w:val="15"/>
    </w:rPr>
  </w:style>
  <w:style w:type="paragraph" w:customStyle="1" w:styleId="Bullet">
    <w:name w:val="Bullet"/>
    <w:basedOn w:val="a"/>
    <w:rsid w:val="00824390"/>
    <w:pPr>
      <w:spacing w:after="120" w:line="240" w:lineRule="auto"/>
      <w:ind w:left="144" w:hanging="144"/>
      <w:jc w:val="both"/>
    </w:pPr>
    <w:rPr>
      <w:color w:val="808080"/>
      <w:kern w:val="0"/>
    </w:rPr>
  </w:style>
  <w:style w:type="paragraph" w:styleId="20">
    <w:name w:val="Body Text 2"/>
    <w:basedOn w:val="a"/>
    <w:rsid w:val="00824390"/>
    <w:pPr>
      <w:spacing w:after="0" w:line="200" w:lineRule="exact"/>
    </w:pPr>
    <w:rPr>
      <w:sz w:val="15"/>
    </w:rPr>
  </w:style>
  <w:style w:type="paragraph" w:customStyle="1" w:styleId="FigureCaption">
    <w:name w:val="Figure Caption"/>
    <w:basedOn w:val="a"/>
    <w:rsid w:val="00824390"/>
    <w:pPr>
      <w:overflowPunct w:val="0"/>
      <w:autoSpaceDE w:val="0"/>
      <w:autoSpaceDN w:val="0"/>
      <w:adjustRightInd w:val="0"/>
      <w:spacing w:after="120" w:line="240" w:lineRule="auto"/>
      <w:jc w:val="both"/>
      <w:textAlignment w:val="baseline"/>
    </w:pPr>
    <w:rPr>
      <w:color w:val="808080"/>
      <w:kern w:val="0"/>
      <w:sz w:val="18"/>
    </w:rPr>
  </w:style>
  <w:style w:type="paragraph" w:customStyle="1" w:styleId="annotation">
    <w:name w:val="annotation"/>
    <w:basedOn w:val="20"/>
    <w:rsid w:val="00824390"/>
  </w:style>
  <w:style w:type="paragraph" w:customStyle="1" w:styleId="Style1">
    <w:name w:val="Style1"/>
    <w:basedOn w:val="a"/>
    <w:rsid w:val="00824390"/>
    <w:pPr>
      <w:spacing w:line="200" w:lineRule="exact"/>
    </w:pPr>
    <w:rPr>
      <w:sz w:val="15"/>
    </w:rPr>
  </w:style>
  <w:style w:type="paragraph" w:styleId="30">
    <w:name w:val="Body Text 3"/>
    <w:basedOn w:val="a"/>
    <w:rsid w:val="00824390"/>
    <w:pPr>
      <w:framePr w:w="4810" w:h="1440" w:hRule="exact" w:wrap="around" w:vAnchor="page" w:hAnchor="page" w:x="3889" w:y="9937" w:anchorLock="1"/>
      <w:pBdr>
        <w:top w:val="single" w:sz="4" w:space="1" w:color="auto"/>
      </w:pBdr>
      <w:spacing w:after="0" w:line="240" w:lineRule="auto"/>
    </w:pPr>
    <w:rPr>
      <w:rFonts w:ascii="TimesNewRoman" w:hAnsi="TimesNewRoman"/>
      <w:snapToGrid w:val="0"/>
      <w:sz w:val="16"/>
    </w:rPr>
  </w:style>
  <w:style w:type="paragraph" w:customStyle="1" w:styleId="Numberedlist">
    <w:name w:val="Numbered list"/>
    <w:basedOn w:val="bulletlist"/>
    <w:rsid w:val="00824390"/>
    <w:pPr>
      <w:numPr>
        <w:numId w:val="23"/>
      </w:numPr>
      <w:ind w:left="0" w:firstLine="0"/>
    </w:pPr>
  </w:style>
  <w:style w:type="character" w:styleId="-">
    <w:name w:val="Hyperlink"/>
    <w:rsid w:val="00824390"/>
    <w:rPr>
      <w:color w:val="0000FF"/>
      <w:u w:val="single"/>
    </w:rPr>
  </w:style>
  <w:style w:type="paragraph" w:customStyle="1" w:styleId="authorAddress">
    <w:name w:val="authorAddress"/>
    <w:basedOn w:val="a"/>
    <w:rsid w:val="00824390"/>
    <w:pPr>
      <w:spacing w:after="0"/>
    </w:pPr>
    <w:rPr>
      <w:sz w:val="15"/>
    </w:rPr>
  </w:style>
  <w:style w:type="paragraph" w:customStyle="1" w:styleId="authorName">
    <w:name w:val="authorName"/>
    <w:basedOn w:val="5"/>
    <w:rsid w:val="00824390"/>
    <w:pPr>
      <w:keepNext/>
      <w:spacing w:before="0" w:after="0"/>
    </w:pPr>
    <w:rPr>
      <w:b/>
      <w:sz w:val="15"/>
    </w:rPr>
  </w:style>
  <w:style w:type="paragraph" w:styleId="aa">
    <w:name w:val="Document Map"/>
    <w:basedOn w:val="a"/>
    <w:rsid w:val="00824390"/>
    <w:pPr>
      <w:shd w:val="clear" w:color="auto" w:fill="000080"/>
      <w:spacing w:after="0"/>
    </w:pPr>
    <w:rPr>
      <w:rFonts w:ascii="Geneva" w:hAnsi="Geneva"/>
    </w:rPr>
  </w:style>
  <w:style w:type="character" w:styleId="-0">
    <w:name w:val="FollowedHyperlink"/>
    <w:rsid w:val="00824390"/>
    <w:rPr>
      <w:color w:val="800080"/>
      <w:u w:val="single"/>
    </w:rPr>
  </w:style>
  <w:style w:type="paragraph" w:customStyle="1" w:styleId="cell">
    <w:name w:val="cell"/>
    <w:basedOn w:val="a"/>
    <w:rsid w:val="00B62907"/>
    <w:pPr>
      <w:keepNext/>
      <w:keepLines/>
      <w:spacing w:after="120" w:line="240" w:lineRule="auto"/>
      <w:jc w:val="center"/>
    </w:pPr>
    <w:rPr>
      <w:rFonts w:ascii="Times New Roman" w:hAnsi="Times New Roman"/>
      <w:b/>
      <w:kern w:val="0"/>
      <w:sz w:val="20"/>
    </w:rPr>
  </w:style>
  <w:style w:type="paragraph" w:styleId="ab">
    <w:name w:val="Balloon Text"/>
    <w:basedOn w:val="a"/>
    <w:link w:val="Char0"/>
    <w:uiPriority w:val="99"/>
    <w:semiHidden/>
    <w:unhideWhenUsed/>
    <w:rsid w:val="007E534E"/>
    <w:pPr>
      <w:spacing w:after="0" w:line="240" w:lineRule="auto"/>
    </w:pPr>
    <w:rPr>
      <w:rFonts w:ascii="Tahoma" w:hAnsi="Tahoma" w:cs="Tahoma"/>
      <w:sz w:val="16"/>
      <w:szCs w:val="16"/>
    </w:rPr>
  </w:style>
  <w:style w:type="character" w:customStyle="1" w:styleId="Char0">
    <w:name w:val="Κείμενο πλαισίου Char"/>
    <w:link w:val="ab"/>
    <w:uiPriority w:val="99"/>
    <w:semiHidden/>
    <w:rsid w:val="007E534E"/>
    <w:rPr>
      <w:rFonts w:ascii="Tahoma" w:hAnsi="Tahoma" w:cs="Tahoma"/>
      <w:kern w:val="18"/>
      <w:sz w:val="16"/>
      <w:szCs w:val="16"/>
    </w:rPr>
  </w:style>
  <w:style w:type="character" w:customStyle="1" w:styleId="Char">
    <w:name w:val="Κεφαλίδα Char"/>
    <w:link w:val="a3"/>
    <w:uiPriority w:val="99"/>
    <w:rsid w:val="00BD32BF"/>
    <w:rPr>
      <w:rFonts w:ascii="Verdana" w:hAnsi="Verdana"/>
      <w:kern w:val="18"/>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l.english.purdue.edu/owl/resource/560/05/" TargetMode="External"/><Relationship Id="rId5" Type="http://schemas.openxmlformats.org/officeDocument/2006/relationships/footnotes" Target="footnotes.xml"/><Relationship Id="rId10" Type="http://schemas.openxmlformats.org/officeDocument/2006/relationships/hyperlink" Target="http://www.cetl.elemedu.upatras.gr/docs/stguide_cp.pdf" TargetMode="External"/><Relationship Id="rId4" Type="http://schemas.openxmlformats.org/officeDocument/2006/relationships/webSettings" Target="webSettings.xml"/><Relationship Id="rId9" Type="http://schemas.openxmlformats.org/officeDocument/2006/relationships/hyperlink" Target="https://owl.english.purdue.edu/owl/resource/560/19/"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FOLDERS\Psychoacoustics\&#917;&#929;&#915;&#913;&#931;&#921;&#917;&#931;%20&#935;&#917;2015\5.%20Writting%20the%20research%20report\&#928;&#961;&#972;&#964;&#965;&#960;&#959;%20&#956;&#959;&#961;&#966;&#959;&#960;&#959;&#943;&#963;&#951;&#962;%20&#940;&#961;&#952;&#961;&#959;&#965;%20Stroop.dotx"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Πρότυπο μορφοποίσης άρθρου Stroop</Template>
  <TotalTime>15</TotalTime>
  <Pages>3</Pages>
  <Words>942</Words>
  <Characters>5087</Characters>
  <Application>Microsoft Office Word</Application>
  <DocSecurity>0</DocSecurity>
  <Lines>42</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Background</vt:lpstr>
      <vt:lpstr>Background</vt:lpstr>
    </vt:vector>
  </TitlesOfParts>
  <Company>Autodesk, Inc.</Company>
  <LinksUpToDate>false</LinksUpToDate>
  <CharactersWithSpaces>6017</CharactersWithSpaces>
  <SharedDoc>false</SharedDoc>
  <HLinks>
    <vt:vector size="24" baseType="variant">
      <vt:variant>
        <vt:i4>3080250</vt:i4>
      </vt:variant>
      <vt:variant>
        <vt:i4>9</vt:i4>
      </vt:variant>
      <vt:variant>
        <vt:i4>0</vt:i4>
      </vt:variant>
      <vt:variant>
        <vt:i4>5</vt:i4>
      </vt:variant>
      <vt:variant>
        <vt:lpwstr>http://www.acm.org/class/how_to_use.html</vt:lpwstr>
      </vt:variant>
      <vt:variant>
        <vt:lpwstr/>
      </vt:variant>
      <vt:variant>
        <vt:i4>65537</vt:i4>
      </vt:variant>
      <vt:variant>
        <vt:i4>6</vt:i4>
      </vt:variant>
      <vt:variant>
        <vt:i4>0</vt:i4>
      </vt:variant>
      <vt:variant>
        <vt:i4>5</vt:i4>
      </vt:variant>
      <vt:variant>
        <vt:lpwstr>http://www.sheridanprinting.com/typedept/ACM-distilling-settings.htm</vt:lpwstr>
      </vt:variant>
      <vt:variant>
        <vt:lpwstr/>
      </vt:variant>
      <vt:variant>
        <vt:i4>4259861</vt:i4>
      </vt:variant>
      <vt:variant>
        <vt:i4>3</vt:i4>
      </vt:variant>
      <vt:variant>
        <vt:i4>0</vt:i4>
      </vt:variant>
      <vt:variant>
        <vt:i4>5</vt:i4>
      </vt:variant>
      <vt:variant>
        <vt:lpwstr>http://chi2014.acm.org/authors/guide-to-an-accessible-submission</vt:lpwstr>
      </vt:variant>
      <vt:variant>
        <vt:lpwstr/>
      </vt:variant>
      <vt:variant>
        <vt:i4>786473</vt:i4>
      </vt:variant>
      <vt:variant>
        <vt:i4>0</vt:i4>
      </vt:variant>
      <vt:variant>
        <vt:i4>0</vt:i4>
      </vt:variant>
      <vt:variant>
        <vt:i4>5</vt:i4>
      </vt:variant>
      <vt:variant>
        <vt:lpwstr>http://www.acm.org/publications/policies/copyright_policy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papadelis</dc:creator>
  <cp:keywords/>
  <cp:lastModifiedBy>Georgios Papadelis</cp:lastModifiedBy>
  <cp:revision>1</cp:revision>
  <cp:lastPrinted>2015-12-20T12:39:00Z</cp:lastPrinted>
  <dcterms:created xsi:type="dcterms:W3CDTF">2019-01-17T21:54:00Z</dcterms:created>
  <dcterms:modified xsi:type="dcterms:W3CDTF">2019-01-17T22:09:00Z</dcterms:modified>
</cp:coreProperties>
</file>