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83B" w:rsidRDefault="0010183B" w:rsidP="0010183B">
      <w:pPr>
        <w:jc w:val="center"/>
        <w:rPr>
          <w:sz w:val="44"/>
        </w:rPr>
      </w:pPr>
      <w:r w:rsidRPr="0010183B">
        <w:rPr>
          <w:sz w:val="44"/>
        </w:rPr>
        <w:t>太阳在线网站设计架构文档</w:t>
      </w:r>
    </w:p>
    <w:p w:rsidR="0010183B" w:rsidRDefault="0010183B" w:rsidP="0010183B">
      <w:pPr>
        <w:pStyle w:val="1"/>
      </w:pPr>
      <w:r>
        <w:rPr>
          <w:rFonts w:hint="eastAsia"/>
        </w:rPr>
        <w:t>1.</w:t>
      </w:r>
      <w:r>
        <w:rPr>
          <w:rFonts w:hint="eastAsia"/>
        </w:rPr>
        <w:t>编写目的</w:t>
      </w:r>
    </w:p>
    <w:p w:rsidR="0010183B" w:rsidRDefault="0010183B" w:rsidP="0010183B">
      <w:pPr>
        <w:ind w:firstLine="555"/>
        <w:rPr>
          <w:sz w:val="28"/>
        </w:rPr>
      </w:pPr>
      <w:r w:rsidRPr="0010183B">
        <w:rPr>
          <w:sz w:val="28"/>
        </w:rPr>
        <w:t>太阳在线网站设计架构文档主要描述了网站整体结构架设</w:t>
      </w:r>
      <w:r w:rsidRPr="0010183B">
        <w:rPr>
          <w:rFonts w:hint="eastAsia"/>
          <w:sz w:val="28"/>
        </w:rPr>
        <w:t>，</w:t>
      </w:r>
      <w:r w:rsidRPr="0010183B">
        <w:rPr>
          <w:sz w:val="28"/>
        </w:rPr>
        <w:t>网站模块划分</w:t>
      </w:r>
      <w:r w:rsidRPr="0010183B">
        <w:rPr>
          <w:rFonts w:hint="eastAsia"/>
          <w:sz w:val="28"/>
        </w:rPr>
        <w:t>，</w:t>
      </w:r>
      <w:r w:rsidRPr="0010183B">
        <w:rPr>
          <w:sz w:val="28"/>
        </w:rPr>
        <w:t>模块逻辑图示等内容</w:t>
      </w:r>
      <w:r w:rsidRPr="0010183B">
        <w:rPr>
          <w:rFonts w:hint="eastAsia"/>
          <w:sz w:val="28"/>
        </w:rPr>
        <w:t>，</w:t>
      </w:r>
      <w:r w:rsidRPr="0010183B">
        <w:rPr>
          <w:sz w:val="28"/>
        </w:rPr>
        <w:t>便于开发人员理清设计思路</w:t>
      </w:r>
      <w:r w:rsidRPr="0010183B">
        <w:rPr>
          <w:rFonts w:hint="eastAsia"/>
          <w:sz w:val="28"/>
        </w:rPr>
        <w:t>，</w:t>
      </w:r>
      <w:r w:rsidRPr="0010183B">
        <w:rPr>
          <w:sz w:val="28"/>
        </w:rPr>
        <w:t>规范开发流程</w:t>
      </w:r>
      <w:r w:rsidRPr="0010183B">
        <w:rPr>
          <w:rFonts w:hint="eastAsia"/>
          <w:sz w:val="28"/>
        </w:rPr>
        <w:t>。</w:t>
      </w:r>
    </w:p>
    <w:p w:rsidR="0010183B" w:rsidRDefault="0010183B" w:rsidP="0010183B">
      <w:pPr>
        <w:pStyle w:val="1"/>
      </w:pPr>
      <w:r>
        <w:rPr>
          <w:rFonts w:hint="eastAsia"/>
        </w:rPr>
        <w:t>2.</w:t>
      </w:r>
      <w:r>
        <w:rPr>
          <w:rFonts w:hint="eastAsia"/>
        </w:rPr>
        <w:t>项目总体结构设计</w:t>
      </w:r>
    </w:p>
    <w:p w:rsidR="00DB5B58" w:rsidRPr="00DB5B58" w:rsidRDefault="00DB5B58" w:rsidP="00DB5B58">
      <w:pPr>
        <w:rPr>
          <w:rFonts w:hint="eastAsia"/>
          <w:sz w:val="28"/>
        </w:rPr>
      </w:pPr>
      <w:r>
        <w:rPr>
          <w:rFonts w:hint="eastAsia"/>
          <w:sz w:val="28"/>
        </w:rPr>
        <w:t xml:space="preserve">    </w:t>
      </w:r>
      <w:r w:rsidRPr="00DB5B58">
        <w:rPr>
          <w:sz w:val="28"/>
        </w:rPr>
        <w:t>该部分负责说明网站总体架构模型</w:t>
      </w:r>
      <w:r w:rsidRPr="00DB5B58">
        <w:rPr>
          <w:rFonts w:hint="eastAsia"/>
          <w:sz w:val="28"/>
        </w:rPr>
        <w:t>，给出了“太阳在线系统模块层次结构图”用于描述网站树形结构图，还具体说明了网站的各个具体模块的名称和功能简介。</w:t>
      </w:r>
    </w:p>
    <w:p w:rsidR="0010183B" w:rsidRDefault="0010183B" w:rsidP="0010183B">
      <w:pPr>
        <w:pStyle w:val="2"/>
      </w:pPr>
      <w:r>
        <w:rPr>
          <w:rFonts w:hint="eastAsia"/>
        </w:rPr>
        <w:t>2.1</w:t>
      </w:r>
      <w:r>
        <w:rPr>
          <w:rFonts w:hint="eastAsia"/>
        </w:rPr>
        <w:t>太阳在线系统模块层次结构图</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0183B" w:rsidTr="0010183B">
        <w:tc>
          <w:tcPr>
            <w:tcW w:w="8296" w:type="dxa"/>
          </w:tcPr>
          <w:p w:rsidR="0010183B" w:rsidRDefault="0010183B" w:rsidP="0010183B">
            <w:pPr>
              <w:jc w:val="center"/>
            </w:pPr>
            <w:r>
              <w:rPr>
                <w:noProof/>
              </w:rPr>
              <w:drawing>
                <wp:inline distT="0" distB="0" distL="0" distR="0" wp14:anchorId="455693A8" wp14:editId="256B5D03">
                  <wp:extent cx="4400550" cy="2780803"/>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83175" cy="2833016"/>
                          </a:xfrm>
                          <a:prstGeom prst="rect">
                            <a:avLst/>
                          </a:prstGeom>
                        </pic:spPr>
                      </pic:pic>
                    </a:graphicData>
                  </a:graphic>
                </wp:inline>
              </w:drawing>
            </w:r>
          </w:p>
          <w:p w:rsidR="0010183B" w:rsidRDefault="0010183B" w:rsidP="0010183B">
            <w:pPr>
              <w:jc w:val="center"/>
              <w:rPr>
                <w:rFonts w:hint="eastAsia"/>
              </w:rPr>
            </w:pPr>
            <w:r w:rsidRPr="00DB5B58">
              <w:rPr>
                <w:sz w:val="28"/>
              </w:rPr>
              <w:t>图</w:t>
            </w:r>
            <w:r w:rsidRPr="00DB5B58">
              <w:rPr>
                <w:rFonts w:hint="eastAsia"/>
                <w:sz w:val="28"/>
              </w:rPr>
              <w:t xml:space="preserve">2.1 </w:t>
            </w:r>
            <w:r w:rsidRPr="00DB5B58">
              <w:rPr>
                <w:rFonts w:hint="eastAsia"/>
                <w:sz w:val="28"/>
              </w:rPr>
              <w:t>太阳在线系统模块层次结构图</w:t>
            </w:r>
          </w:p>
        </w:tc>
      </w:tr>
    </w:tbl>
    <w:p w:rsidR="00DB5B58" w:rsidRDefault="00DB5B58" w:rsidP="0010183B"/>
    <w:p w:rsidR="0010183B" w:rsidRDefault="0010183B" w:rsidP="0010183B">
      <w:r>
        <w:lastRenderedPageBreak/>
        <w:t>注</w:t>
      </w:r>
      <w:r>
        <w:rPr>
          <w:rFonts w:hint="eastAsia"/>
        </w:rPr>
        <w:t>：原图可在网站项目文档下的项目设计图目录下的归档中查看网站树形结构图</w:t>
      </w:r>
    </w:p>
    <w:p w:rsidR="0010183B" w:rsidRDefault="0010183B" w:rsidP="0010183B">
      <w:pPr>
        <w:pStyle w:val="2"/>
      </w:pPr>
      <w:r>
        <w:rPr>
          <w:rFonts w:hint="eastAsia"/>
        </w:rPr>
        <w:t>2.2</w:t>
      </w:r>
      <w:r>
        <w:rPr>
          <w:rFonts w:hint="eastAsia"/>
        </w:rPr>
        <w:t>各个模块说明</w:t>
      </w:r>
    </w:p>
    <w:tbl>
      <w:tblPr>
        <w:tblStyle w:val="a5"/>
        <w:tblW w:w="9351" w:type="dxa"/>
        <w:tblLayout w:type="fixed"/>
        <w:tblLook w:val="04A0" w:firstRow="1" w:lastRow="0" w:firstColumn="1" w:lastColumn="0" w:noHBand="0" w:noVBand="1"/>
      </w:tblPr>
      <w:tblGrid>
        <w:gridCol w:w="1029"/>
        <w:gridCol w:w="2382"/>
        <w:gridCol w:w="5940"/>
      </w:tblGrid>
      <w:tr w:rsidR="00DB5B58" w:rsidRPr="00CF51EC" w:rsidTr="00A80FCC">
        <w:trPr>
          <w:trHeight w:val="635"/>
        </w:trPr>
        <w:tc>
          <w:tcPr>
            <w:tcW w:w="1029" w:type="dxa"/>
          </w:tcPr>
          <w:p w:rsidR="00DB5B58" w:rsidRPr="00CF51EC" w:rsidRDefault="00DB5B58" w:rsidP="00A80FCC">
            <w:pPr>
              <w:jc w:val="center"/>
              <w:rPr>
                <w:b/>
                <w:kern w:val="0"/>
                <w:sz w:val="28"/>
                <w:szCs w:val="21"/>
              </w:rPr>
            </w:pPr>
            <w:r w:rsidRPr="00CF51EC">
              <w:rPr>
                <w:rFonts w:hint="eastAsia"/>
                <w:b/>
                <w:kern w:val="0"/>
                <w:sz w:val="28"/>
                <w:szCs w:val="21"/>
              </w:rPr>
              <w:t>序号</w:t>
            </w:r>
          </w:p>
        </w:tc>
        <w:tc>
          <w:tcPr>
            <w:tcW w:w="2382" w:type="dxa"/>
          </w:tcPr>
          <w:p w:rsidR="00DB5B58" w:rsidRPr="00CF51EC" w:rsidRDefault="00DB5B58" w:rsidP="00A80FCC">
            <w:pPr>
              <w:jc w:val="center"/>
              <w:rPr>
                <w:b/>
                <w:kern w:val="0"/>
                <w:sz w:val="28"/>
                <w:szCs w:val="21"/>
              </w:rPr>
            </w:pPr>
            <w:r w:rsidRPr="00CF51EC">
              <w:rPr>
                <w:rFonts w:hint="eastAsia"/>
                <w:b/>
                <w:kern w:val="0"/>
                <w:sz w:val="28"/>
                <w:szCs w:val="21"/>
              </w:rPr>
              <w:t>模块名称</w:t>
            </w:r>
          </w:p>
        </w:tc>
        <w:tc>
          <w:tcPr>
            <w:tcW w:w="5940" w:type="dxa"/>
          </w:tcPr>
          <w:p w:rsidR="00DB5B58" w:rsidRPr="00CF51EC" w:rsidRDefault="00DB5B58" w:rsidP="00A80FCC">
            <w:pPr>
              <w:jc w:val="center"/>
              <w:rPr>
                <w:b/>
                <w:kern w:val="0"/>
                <w:sz w:val="28"/>
                <w:szCs w:val="21"/>
              </w:rPr>
            </w:pPr>
            <w:r w:rsidRPr="00CF51EC">
              <w:rPr>
                <w:rFonts w:hint="eastAsia"/>
                <w:b/>
                <w:kern w:val="0"/>
                <w:sz w:val="28"/>
                <w:szCs w:val="21"/>
              </w:rPr>
              <w:t>模块功能简介</w:t>
            </w:r>
          </w:p>
        </w:tc>
      </w:tr>
      <w:tr w:rsidR="00DB5B58" w:rsidRPr="00CF51EC" w:rsidTr="00A80FCC">
        <w:trPr>
          <w:trHeight w:val="1177"/>
        </w:trPr>
        <w:tc>
          <w:tcPr>
            <w:tcW w:w="1029" w:type="dxa"/>
          </w:tcPr>
          <w:p w:rsidR="00DB5B58" w:rsidRPr="00CF51EC" w:rsidRDefault="00DB5B58" w:rsidP="00A80FCC">
            <w:pPr>
              <w:jc w:val="left"/>
              <w:rPr>
                <w:kern w:val="0"/>
                <w:sz w:val="28"/>
                <w:szCs w:val="21"/>
              </w:rPr>
            </w:pPr>
            <w:r w:rsidRPr="00CF51EC">
              <w:rPr>
                <w:rFonts w:hint="eastAsia"/>
                <w:kern w:val="0"/>
                <w:sz w:val="28"/>
                <w:szCs w:val="21"/>
              </w:rPr>
              <w:t>1</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首页</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所有身份用户首先看到的页面，模块导航页面，进行子模块的部分展示及新用户的注册及登录</w:t>
            </w:r>
          </w:p>
        </w:tc>
      </w:tr>
      <w:tr w:rsidR="00DB5B58" w:rsidRPr="00CF51EC" w:rsidTr="00A80FCC">
        <w:trPr>
          <w:trHeight w:val="883"/>
        </w:trPr>
        <w:tc>
          <w:tcPr>
            <w:tcW w:w="1029" w:type="dxa"/>
          </w:tcPr>
          <w:p w:rsidR="00DB5B58" w:rsidRPr="00CF51EC" w:rsidRDefault="00DB5B58" w:rsidP="00A80FCC">
            <w:pPr>
              <w:jc w:val="left"/>
              <w:rPr>
                <w:kern w:val="0"/>
                <w:sz w:val="28"/>
                <w:szCs w:val="21"/>
              </w:rPr>
            </w:pPr>
            <w:r w:rsidRPr="00CF51EC">
              <w:rPr>
                <w:kern w:val="0"/>
                <w:sz w:val="28"/>
                <w:szCs w:val="21"/>
              </w:rPr>
              <w:t>2</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HIGO</w:t>
            </w:r>
            <w:r w:rsidRPr="00CF51EC">
              <w:rPr>
                <w:rFonts w:hint="eastAsia"/>
                <w:color w:val="000000" w:themeColor="text1"/>
                <w:kern w:val="0"/>
                <w:sz w:val="28"/>
                <w:szCs w:val="21"/>
              </w:rPr>
              <w:t>大学季模块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大学生综艺节目</w:t>
            </w:r>
          </w:p>
        </w:tc>
      </w:tr>
      <w:tr w:rsidR="00DB5B58" w:rsidRPr="00CF51EC" w:rsidTr="00A80FCC">
        <w:trPr>
          <w:trHeight w:val="1072"/>
        </w:trPr>
        <w:tc>
          <w:tcPr>
            <w:tcW w:w="1029" w:type="dxa"/>
          </w:tcPr>
          <w:p w:rsidR="00DB5B58" w:rsidRPr="00CF51EC" w:rsidRDefault="00DB5B58" w:rsidP="00A80FCC">
            <w:pPr>
              <w:jc w:val="left"/>
              <w:rPr>
                <w:kern w:val="0"/>
                <w:sz w:val="28"/>
                <w:szCs w:val="21"/>
              </w:rPr>
            </w:pPr>
            <w:r w:rsidRPr="00CF51EC">
              <w:rPr>
                <w:kern w:val="0"/>
                <w:sz w:val="28"/>
                <w:szCs w:val="21"/>
              </w:rPr>
              <w:t>3</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高校人物风采录模块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在校学生风采展示包括视频及其照片及个人简介</w:t>
            </w:r>
          </w:p>
        </w:tc>
      </w:tr>
      <w:tr w:rsidR="00DB5B58" w:rsidRPr="00CF51EC" w:rsidTr="00A80FCC">
        <w:tc>
          <w:tcPr>
            <w:tcW w:w="1029" w:type="dxa"/>
          </w:tcPr>
          <w:p w:rsidR="00DB5B58" w:rsidRPr="00CF51EC" w:rsidRDefault="00DB5B58" w:rsidP="00A80FCC">
            <w:pPr>
              <w:jc w:val="left"/>
              <w:rPr>
                <w:kern w:val="0"/>
                <w:sz w:val="28"/>
                <w:szCs w:val="21"/>
              </w:rPr>
            </w:pPr>
            <w:r w:rsidRPr="00CF51EC">
              <w:rPr>
                <w:kern w:val="0"/>
                <w:sz w:val="28"/>
                <w:szCs w:val="21"/>
              </w:rPr>
              <w:t>4</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高校最强音模块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目前进行中的一个大学生歌唱类比赛，主要进行视频类展示</w:t>
            </w:r>
          </w:p>
          <w:p w:rsidR="00DB5B58" w:rsidRPr="00CF51EC" w:rsidRDefault="00DB5B58" w:rsidP="00A80FCC">
            <w:pPr>
              <w:jc w:val="left"/>
              <w:rPr>
                <w:kern w:val="0"/>
                <w:sz w:val="28"/>
                <w:szCs w:val="21"/>
              </w:rPr>
            </w:pPr>
            <w:r w:rsidRPr="00CF51EC">
              <w:rPr>
                <w:rFonts w:hint="eastAsia"/>
                <w:color w:val="000000" w:themeColor="text1"/>
                <w:kern w:val="0"/>
                <w:sz w:val="28"/>
                <w:szCs w:val="21"/>
              </w:rPr>
              <w:t>(</w:t>
            </w:r>
            <w:r w:rsidRPr="00CF51EC">
              <w:rPr>
                <w:rFonts w:hint="eastAsia"/>
                <w:color w:val="000000" w:themeColor="text1"/>
                <w:kern w:val="0"/>
                <w:sz w:val="28"/>
                <w:szCs w:val="21"/>
              </w:rPr>
              <w:t>与微网进行对接</w:t>
            </w:r>
            <w:r w:rsidRPr="00CF51EC">
              <w:rPr>
                <w:rFonts w:hint="eastAsia"/>
                <w:color w:val="000000" w:themeColor="text1"/>
                <w:kern w:val="0"/>
                <w:sz w:val="28"/>
                <w:szCs w:val="21"/>
              </w:rPr>
              <w:t>)</w:t>
            </w:r>
          </w:p>
        </w:tc>
      </w:tr>
      <w:tr w:rsidR="00DB5B58" w:rsidRPr="00CF51EC" w:rsidTr="00A80FCC">
        <w:trPr>
          <w:trHeight w:val="802"/>
        </w:trPr>
        <w:tc>
          <w:tcPr>
            <w:tcW w:w="1029" w:type="dxa"/>
          </w:tcPr>
          <w:p w:rsidR="00DB5B58" w:rsidRPr="00CF51EC" w:rsidRDefault="00DB5B58" w:rsidP="00A80FCC">
            <w:pPr>
              <w:jc w:val="left"/>
              <w:rPr>
                <w:kern w:val="0"/>
                <w:sz w:val="28"/>
                <w:szCs w:val="21"/>
              </w:rPr>
            </w:pPr>
            <w:r w:rsidRPr="00CF51EC">
              <w:rPr>
                <w:kern w:val="0"/>
                <w:sz w:val="28"/>
                <w:szCs w:val="21"/>
              </w:rPr>
              <w:t>5</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影视老司机模块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一档影视类节目，主要是以视频形式展现的影评类节目</w:t>
            </w:r>
          </w:p>
        </w:tc>
      </w:tr>
      <w:tr w:rsidR="00DB5B58" w:rsidRPr="00CF51EC" w:rsidTr="00A80FCC">
        <w:trPr>
          <w:trHeight w:val="1047"/>
        </w:trPr>
        <w:tc>
          <w:tcPr>
            <w:tcW w:w="1029" w:type="dxa"/>
          </w:tcPr>
          <w:p w:rsidR="00DB5B58" w:rsidRPr="00CF51EC" w:rsidRDefault="00DB5B58" w:rsidP="00A80FCC">
            <w:pPr>
              <w:jc w:val="left"/>
              <w:rPr>
                <w:kern w:val="0"/>
                <w:sz w:val="28"/>
                <w:szCs w:val="21"/>
              </w:rPr>
            </w:pPr>
            <w:r w:rsidRPr="00CF51EC">
              <w:rPr>
                <w:kern w:val="0"/>
                <w:sz w:val="28"/>
                <w:szCs w:val="21"/>
              </w:rPr>
              <w:t>6</w:t>
            </w:r>
          </w:p>
        </w:tc>
        <w:tc>
          <w:tcPr>
            <w:tcW w:w="2382" w:type="dxa"/>
          </w:tcPr>
          <w:p w:rsidR="00DB5B58" w:rsidRPr="00CF51EC" w:rsidRDefault="00DB5B58" w:rsidP="00A80FCC">
            <w:pPr>
              <w:jc w:val="left"/>
              <w:rPr>
                <w:kern w:val="0"/>
                <w:sz w:val="28"/>
                <w:szCs w:val="21"/>
              </w:rPr>
            </w:pPr>
            <w:r w:rsidRPr="00CF51EC">
              <w:rPr>
                <w:rFonts w:hint="eastAsia"/>
                <w:color w:val="000000" w:themeColor="text1"/>
                <w:kern w:val="0"/>
                <w:sz w:val="28"/>
                <w:szCs w:val="21"/>
              </w:rPr>
              <w:t>山西高校图片库模块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通过视频及照片墙的形式对大学城十所高校进行风采展现</w:t>
            </w:r>
          </w:p>
        </w:tc>
      </w:tr>
      <w:tr w:rsidR="00DB5B58" w:rsidRPr="00CF51EC" w:rsidTr="00A80FCC">
        <w:trPr>
          <w:trHeight w:val="1449"/>
        </w:trPr>
        <w:tc>
          <w:tcPr>
            <w:tcW w:w="1029" w:type="dxa"/>
          </w:tcPr>
          <w:p w:rsidR="00DB5B58" w:rsidRPr="00CF51EC" w:rsidRDefault="00DB5B58" w:rsidP="00A80FCC">
            <w:pPr>
              <w:jc w:val="left"/>
              <w:rPr>
                <w:kern w:val="0"/>
                <w:sz w:val="28"/>
                <w:szCs w:val="21"/>
              </w:rPr>
            </w:pPr>
            <w:r w:rsidRPr="00CF51EC">
              <w:rPr>
                <w:rFonts w:hint="eastAsia"/>
                <w:kern w:val="0"/>
                <w:sz w:val="28"/>
                <w:szCs w:val="21"/>
              </w:rPr>
              <w:t>7</w:t>
            </w:r>
          </w:p>
        </w:tc>
        <w:tc>
          <w:tcPr>
            <w:tcW w:w="2382" w:type="dxa"/>
          </w:tcPr>
          <w:p w:rsidR="00DB5B58" w:rsidRPr="00CF51EC" w:rsidRDefault="00DB5B58" w:rsidP="00A80FCC">
            <w:pPr>
              <w:jc w:val="left"/>
              <w:rPr>
                <w:color w:val="000000" w:themeColor="text1"/>
                <w:kern w:val="0"/>
                <w:sz w:val="28"/>
                <w:szCs w:val="21"/>
              </w:rPr>
            </w:pPr>
            <w:r w:rsidRPr="00CF51EC">
              <w:rPr>
                <w:rFonts w:hint="eastAsia"/>
                <w:color w:val="000000" w:themeColor="text1"/>
                <w:kern w:val="0"/>
                <w:sz w:val="28"/>
                <w:szCs w:val="21"/>
              </w:rPr>
              <w:t>登录注册模块</w:t>
            </w:r>
          </w:p>
        </w:tc>
        <w:tc>
          <w:tcPr>
            <w:tcW w:w="5940" w:type="dxa"/>
          </w:tcPr>
          <w:p w:rsidR="00DB5B58" w:rsidRPr="00CF51EC" w:rsidRDefault="00DB5B58" w:rsidP="00A80FCC">
            <w:pPr>
              <w:jc w:val="left"/>
              <w:rPr>
                <w:kern w:val="0"/>
                <w:sz w:val="28"/>
                <w:szCs w:val="21"/>
              </w:rPr>
            </w:pPr>
            <w:r w:rsidRPr="00CF51EC">
              <w:rPr>
                <w:rFonts w:hint="eastAsia"/>
                <w:kern w:val="0"/>
                <w:sz w:val="28"/>
                <w:szCs w:val="21"/>
              </w:rPr>
              <w:t>管理员或用户进行登录、注册</w:t>
            </w:r>
          </w:p>
        </w:tc>
      </w:tr>
    </w:tbl>
    <w:p w:rsidR="00DB5B58" w:rsidRDefault="00DB5B58" w:rsidP="00DB5B58">
      <w:pPr>
        <w:pStyle w:val="1"/>
      </w:pPr>
      <w:r>
        <w:rPr>
          <w:rFonts w:hint="eastAsia"/>
        </w:rPr>
        <w:t>3.</w:t>
      </w:r>
      <w:r>
        <w:rPr>
          <w:rFonts w:hint="eastAsia"/>
        </w:rPr>
        <w:t>类图</w:t>
      </w:r>
    </w:p>
    <w:p w:rsidR="00CF51EC" w:rsidRPr="00CF51EC" w:rsidRDefault="00CF51EC" w:rsidP="00CF51EC">
      <w:pPr>
        <w:rPr>
          <w:rFonts w:hint="eastAsia"/>
          <w:sz w:val="28"/>
        </w:rPr>
      </w:pPr>
      <w:r w:rsidRPr="00CF51EC">
        <w:rPr>
          <w:sz w:val="28"/>
        </w:rPr>
        <w:t>结合</w:t>
      </w:r>
      <w:r w:rsidR="00614EB5">
        <w:rPr>
          <w:sz w:val="28"/>
        </w:rPr>
        <w:t>网站</w:t>
      </w:r>
      <w:bookmarkStart w:id="0" w:name="_GoBack"/>
      <w:bookmarkEnd w:id="0"/>
      <w:r w:rsidRPr="00CF51EC">
        <w:rPr>
          <w:sz w:val="28"/>
        </w:rPr>
        <w:t>类图</w:t>
      </w:r>
      <w:r w:rsidR="00D813BF">
        <w:rPr>
          <w:rFonts w:hint="eastAsia"/>
          <w:sz w:val="28"/>
        </w:rPr>
        <w:t>3.1</w:t>
      </w:r>
      <w:r w:rsidRPr="00CF51EC">
        <w:rPr>
          <w:rFonts w:hint="eastAsia"/>
          <w:sz w:val="28"/>
        </w:rPr>
        <w:t>，</w:t>
      </w:r>
      <w:r w:rsidRPr="00CF51EC">
        <w:rPr>
          <w:sz w:val="28"/>
        </w:rPr>
        <w:t>方便网站数据库的结构设计</w:t>
      </w:r>
      <w:r w:rsidRPr="00CF51EC">
        <w:rPr>
          <w:rFonts w:hint="eastAsia"/>
          <w:sz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5B58" w:rsidTr="00B51BDE">
        <w:tc>
          <w:tcPr>
            <w:tcW w:w="8296" w:type="dxa"/>
          </w:tcPr>
          <w:p w:rsidR="00DB5B58" w:rsidRDefault="00DB5B58" w:rsidP="00DB5B58">
            <w:pPr>
              <w:jc w:val="center"/>
            </w:pPr>
            <w:r w:rsidRPr="00DB5B58">
              <w:rPr>
                <w:noProof/>
              </w:rPr>
              <w:lastRenderedPageBreak/>
              <w:drawing>
                <wp:inline distT="0" distB="0" distL="0" distR="0">
                  <wp:extent cx="4953000" cy="3154680"/>
                  <wp:effectExtent l="0" t="0" r="0" b="7620"/>
                  <wp:docPr id="3" name="图片 3" descr="C:\Users\lipengpeng\Documents\GitHub\SunOnlineDevDocuments\网站项目文档\5项目设计图\类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ipengpeng\Documents\GitHub\SunOnlineDevDocuments\网站项目文档\5项目设计图\类图.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7811" cy="3164113"/>
                          </a:xfrm>
                          <a:prstGeom prst="rect">
                            <a:avLst/>
                          </a:prstGeom>
                          <a:noFill/>
                          <a:ln>
                            <a:noFill/>
                          </a:ln>
                        </pic:spPr>
                      </pic:pic>
                    </a:graphicData>
                  </a:graphic>
                </wp:inline>
              </w:drawing>
            </w:r>
          </w:p>
          <w:p w:rsidR="00DB5B58" w:rsidRDefault="00DB5B58" w:rsidP="00DB5B58">
            <w:pPr>
              <w:jc w:val="center"/>
              <w:rPr>
                <w:rFonts w:hint="eastAsia"/>
              </w:rPr>
            </w:pPr>
            <w:r w:rsidRPr="00CF51EC">
              <w:rPr>
                <w:sz w:val="28"/>
              </w:rPr>
              <w:t>图</w:t>
            </w:r>
            <w:r w:rsidRPr="00CF51EC">
              <w:rPr>
                <w:rFonts w:hint="eastAsia"/>
                <w:sz w:val="28"/>
              </w:rPr>
              <w:t>3.1</w:t>
            </w:r>
            <w:r w:rsidR="00CF51EC">
              <w:rPr>
                <w:sz w:val="28"/>
              </w:rPr>
              <w:t xml:space="preserve"> </w:t>
            </w:r>
            <w:r w:rsidR="00CF51EC">
              <w:rPr>
                <w:sz w:val="28"/>
              </w:rPr>
              <w:t>网站类图</w:t>
            </w:r>
          </w:p>
        </w:tc>
      </w:tr>
    </w:tbl>
    <w:p w:rsidR="00DB5B58" w:rsidRPr="00DB5B58" w:rsidRDefault="00DB5B58" w:rsidP="00DB5B58">
      <w:pPr>
        <w:rPr>
          <w:rFonts w:hint="eastAsia"/>
        </w:rPr>
      </w:pPr>
    </w:p>
    <w:p w:rsidR="00DB5B58" w:rsidRDefault="00DB5B58" w:rsidP="00DB5B58">
      <w:pPr>
        <w:pStyle w:val="1"/>
      </w:pPr>
      <w:r>
        <w:rPr>
          <w:rFonts w:hint="eastAsia"/>
        </w:rPr>
        <w:t>4.</w:t>
      </w:r>
      <w:r>
        <w:rPr>
          <w:rFonts w:hint="eastAsia"/>
        </w:rPr>
        <w:t>用例图</w:t>
      </w:r>
    </w:p>
    <w:p w:rsidR="00DB5B58" w:rsidRDefault="00DB5B58" w:rsidP="00DB5B58">
      <w:pPr>
        <w:rPr>
          <w:sz w:val="28"/>
        </w:rPr>
      </w:pPr>
      <w:r w:rsidRPr="00DB5B58">
        <w:rPr>
          <w:sz w:val="28"/>
        </w:rPr>
        <w:t>基于第二点的项目总体结构设计</w:t>
      </w:r>
      <w:r w:rsidRPr="00DB5B58">
        <w:rPr>
          <w:rFonts w:hint="eastAsia"/>
          <w:sz w:val="28"/>
        </w:rPr>
        <w:t>，</w:t>
      </w:r>
      <w:r w:rsidRPr="00DB5B58">
        <w:rPr>
          <w:sz w:val="28"/>
        </w:rPr>
        <w:t>得出</w:t>
      </w:r>
      <w:r>
        <w:rPr>
          <w:sz w:val="28"/>
        </w:rPr>
        <w:t>第一期实现部分的</w:t>
      </w:r>
      <w:r w:rsidRPr="00DB5B58">
        <w:rPr>
          <w:sz w:val="28"/>
        </w:rPr>
        <w:t>网站用例图</w:t>
      </w:r>
      <w:r w:rsidRPr="00DB5B58">
        <w:rPr>
          <w:rFonts w:hint="eastAsia"/>
          <w:sz w:val="28"/>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DB5B58" w:rsidTr="00DB5B58">
        <w:tc>
          <w:tcPr>
            <w:tcW w:w="8296" w:type="dxa"/>
          </w:tcPr>
          <w:p w:rsidR="00DB5B58" w:rsidRDefault="00DB5B58" w:rsidP="00DB5B58">
            <w:pPr>
              <w:jc w:val="center"/>
              <w:rPr>
                <w:sz w:val="28"/>
              </w:rPr>
            </w:pPr>
            <w:r w:rsidRPr="00DB5B58">
              <w:rPr>
                <w:noProof/>
                <w:sz w:val="28"/>
              </w:rPr>
              <w:drawing>
                <wp:inline distT="0" distB="0" distL="0" distR="0">
                  <wp:extent cx="5067017" cy="2573963"/>
                  <wp:effectExtent l="0" t="0" r="635" b="0"/>
                  <wp:docPr id="2" name="图片 2" descr="C:\Users\lipengpeng\Documents\GitHub\SunOnlineDevDocuments\网站项目文档\5项目设计图\网站用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pengpeng\Documents\GitHub\SunOnlineDevDocuments\网站项目文档\5项目设计图\网站用例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463" cy="2589937"/>
                          </a:xfrm>
                          <a:prstGeom prst="rect">
                            <a:avLst/>
                          </a:prstGeom>
                          <a:noFill/>
                          <a:ln>
                            <a:noFill/>
                          </a:ln>
                        </pic:spPr>
                      </pic:pic>
                    </a:graphicData>
                  </a:graphic>
                </wp:inline>
              </w:drawing>
            </w:r>
          </w:p>
          <w:p w:rsidR="00DB5B58" w:rsidRPr="00DB5B58" w:rsidRDefault="00DB5B58" w:rsidP="00DB5B58">
            <w:pPr>
              <w:jc w:val="center"/>
              <w:rPr>
                <w:rFonts w:hint="eastAsia"/>
                <w:sz w:val="28"/>
              </w:rPr>
            </w:pPr>
            <w:r>
              <w:rPr>
                <w:sz w:val="28"/>
              </w:rPr>
              <w:t>图</w:t>
            </w:r>
            <w:r>
              <w:rPr>
                <w:rFonts w:hint="eastAsia"/>
                <w:sz w:val="28"/>
              </w:rPr>
              <w:t xml:space="preserve">4.1 </w:t>
            </w:r>
            <w:r>
              <w:rPr>
                <w:rFonts w:hint="eastAsia"/>
                <w:sz w:val="28"/>
              </w:rPr>
              <w:t>网站用例图</w:t>
            </w:r>
          </w:p>
        </w:tc>
      </w:tr>
    </w:tbl>
    <w:p w:rsidR="00DB5B58" w:rsidRPr="00FB1258" w:rsidRDefault="00FB1258" w:rsidP="00FB1258">
      <w:pPr>
        <w:jc w:val="left"/>
        <w:rPr>
          <w:sz w:val="28"/>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00430ADB" w:rsidRPr="00FB1258">
        <w:rPr>
          <w:sz w:val="28"/>
        </w:rPr>
        <w:t>编写人</w:t>
      </w:r>
      <w:r w:rsidR="00430ADB" w:rsidRPr="00FB1258">
        <w:rPr>
          <w:rFonts w:hint="eastAsia"/>
          <w:sz w:val="28"/>
        </w:rPr>
        <w:t>：太阳在线—</w:t>
      </w:r>
      <w:r w:rsidR="00430ADB" w:rsidRPr="00FB1258">
        <w:rPr>
          <w:sz w:val="28"/>
        </w:rPr>
        <w:t>软件部</w:t>
      </w:r>
    </w:p>
    <w:p w:rsidR="00430ADB" w:rsidRPr="00FB1258" w:rsidRDefault="00FB1258" w:rsidP="00FB1258">
      <w:pPr>
        <w:jc w:val="left"/>
        <w:rPr>
          <w:rFonts w:hint="eastAsia"/>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00430ADB" w:rsidRPr="00FB1258">
        <w:rPr>
          <w:sz w:val="28"/>
        </w:rPr>
        <w:t>编写时间</w:t>
      </w:r>
      <w:r w:rsidR="00430ADB" w:rsidRPr="00FB1258">
        <w:rPr>
          <w:rFonts w:hint="eastAsia"/>
          <w:sz w:val="28"/>
        </w:rPr>
        <w:t>：</w:t>
      </w:r>
      <w:r w:rsidR="00430ADB" w:rsidRPr="00FB1258">
        <w:rPr>
          <w:rFonts w:hint="eastAsia"/>
          <w:sz w:val="28"/>
        </w:rPr>
        <w:t>2016-</w:t>
      </w:r>
      <w:r w:rsidR="00430ADB" w:rsidRPr="00FB1258">
        <w:rPr>
          <w:sz w:val="28"/>
        </w:rPr>
        <w:t>05</w:t>
      </w:r>
      <w:r w:rsidR="00430ADB" w:rsidRPr="00FB1258">
        <w:rPr>
          <w:rFonts w:hint="eastAsia"/>
          <w:sz w:val="28"/>
        </w:rPr>
        <w:t>-</w:t>
      </w:r>
      <w:r w:rsidR="00430ADB" w:rsidRPr="00FB1258">
        <w:rPr>
          <w:sz w:val="28"/>
        </w:rPr>
        <w:t>03</w:t>
      </w:r>
    </w:p>
    <w:sectPr w:rsidR="00430ADB" w:rsidRPr="00FB12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419" w:rsidRDefault="000E7419" w:rsidP="0010183B">
      <w:r>
        <w:separator/>
      </w:r>
    </w:p>
  </w:endnote>
  <w:endnote w:type="continuationSeparator" w:id="0">
    <w:p w:rsidR="000E7419" w:rsidRDefault="000E7419" w:rsidP="001018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419" w:rsidRDefault="000E7419" w:rsidP="0010183B">
      <w:r>
        <w:separator/>
      </w:r>
    </w:p>
  </w:footnote>
  <w:footnote w:type="continuationSeparator" w:id="0">
    <w:p w:rsidR="000E7419" w:rsidRDefault="000E7419" w:rsidP="001018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936"/>
    <w:rsid w:val="000E7419"/>
    <w:rsid w:val="0010183B"/>
    <w:rsid w:val="001D2811"/>
    <w:rsid w:val="00430ADB"/>
    <w:rsid w:val="00614EB5"/>
    <w:rsid w:val="009B6936"/>
    <w:rsid w:val="00B51BDE"/>
    <w:rsid w:val="00B92E77"/>
    <w:rsid w:val="00CF51EC"/>
    <w:rsid w:val="00D813BF"/>
    <w:rsid w:val="00DB5B58"/>
    <w:rsid w:val="00FB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54EBBD-48C0-49A6-AD6C-2F3673010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0183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018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18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183B"/>
    <w:rPr>
      <w:sz w:val="18"/>
      <w:szCs w:val="18"/>
    </w:rPr>
  </w:style>
  <w:style w:type="paragraph" w:styleId="a4">
    <w:name w:val="footer"/>
    <w:basedOn w:val="a"/>
    <w:link w:val="Char0"/>
    <w:uiPriority w:val="99"/>
    <w:unhideWhenUsed/>
    <w:rsid w:val="0010183B"/>
    <w:pPr>
      <w:tabs>
        <w:tab w:val="center" w:pos="4153"/>
        <w:tab w:val="right" w:pos="8306"/>
      </w:tabs>
      <w:snapToGrid w:val="0"/>
      <w:jc w:val="left"/>
    </w:pPr>
    <w:rPr>
      <w:sz w:val="18"/>
      <w:szCs w:val="18"/>
    </w:rPr>
  </w:style>
  <w:style w:type="character" w:customStyle="1" w:styleId="Char0">
    <w:name w:val="页脚 Char"/>
    <w:basedOn w:val="a0"/>
    <w:link w:val="a4"/>
    <w:uiPriority w:val="99"/>
    <w:rsid w:val="0010183B"/>
    <w:rPr>
      <w:sz w:val="18"/>
      <w:szCs w:val="18"/>
    </w:rPr>
  </w:style>
  <w:style w:type="character" w:customStyle="1" w:styleId="1Char">
    <w:name w:val="标题 1 Char"/>
    <w:basedOn w:val="a0"/>
    <w:link w:val="1"/>
    <w:uiPriority w:val="9"/>
    <w:rsid w:val="0010183B"/>
    <w:rPr>
      <w:b/>
      <w:bCs/>
      <w:kern w:val="44"/>
      <w:sz w:val="44"/>
      <w:szCs w:val="44"/>
    </w:rPr>
  </w:style>
  <w:style w:type="character" w:customStyle="1" w:styleId="2Char">
    <w:name w:val="标题 2 Char"/>
    <w:basedOn w:val="a0"/>
    <w:link w:val="2"/>
    <w:uiPriority w:val="9"/>
    <w:rsid w:val="0010183B"/>
    <w:rPr>
      <w:rFonts w:asciiTheme="majorHAnsi" w:eastAsiaTheme="majorEastAsia" w:hAnsiTheme="majorHAnsi" w:cstheme="majorBidi"/>
      <w:b/>
      <w:bCs/>
      <w:sz w:val="32"/>
      <w:szCs w:val="32"/>
    </w:rPr>
  </w:style>
  <w:style w:type="table" w:styleId="a5">
    <w:name w:val="Table Grid"/>
    <w:basedOn w:val="a1"/>
    <w:rsid w:val="001018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99</Words>
  <Characters>570</Characters>
  <Application>Microsoft Office Word</Application>
  <DocSecurity>0</DocSecurity>
  <Lines>4</Lines>
  <Paragraphs>1</Paragraphs>
  <ScaleCrop>false</ScaleCrop>
  <Company/>
  <LinksUpToDate>false</LinksUpToDate>
  <CharactersWithSpaces>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李鹏鹏</dc:creator>
  <cp:keywords/>
  <dc:description/>
  <cp:lastModifiedBy>李鹏鹏</cp:lastModifiedBy>
  <cp:revision>8</cp:revision>
  <dcterms:created xsi:type="dcterms:W3CDTF">2016-05-03T06:13:00Z</dcterms:created>
  <dcterms:modified xsi:type="dcterms:W3CDTF">2016-05-03T06:39:00Z</dcterms:modified>
</cp:coreProperties>
</file>