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项目组织结构文档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项目结构图</w:t>
      </w:r>
    </w:p>
    <w:p>
      <w:pPr>
        <w:pStyle w:val="5"/>
        <w:ind w:left="720" w:firstLine="0" w:firstLineChars="0"/>
        <w:jc w:val="left"/>
        <w:rPr>
          <w:sz w:val="32"/>
          <w:szCs w:val="32"/>
        </w:rPr>
      </w:pPr>
      <w:r>
        <w:drawing>
          <wp:inline distT="0" distB="0" distL="0" distR="0">
            <wp:extent cx="5502910" cy="460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86" cy="46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20" w:firstLine="0" w:firstLineChars="0"/>
        <w:jc w:val="left"/>
        <w:rPr>
          <w:szCs w:val="21"/>
        </w:rPr>
      </w:pPr>
      <w:r>
        <w:rPr>
          <w:sz w:val="32"/>
          <w:szCs w:val="32"/>
        </w:rPr>
        <w:tab/>
      </w:r>
      <w:r>
        <w:rPr>
          <w:szCs w:val="21"/>
        </w:rPr>
        <w:t>注</w:t>
      </w:r>
      <w:r>
        <w:rPr>
          <w:rFonts w:hint="eastAsia"/>
          <w:szCs w:val="21"/>
        </w:rPr>
        <w:t>：</w:t>
      </w:r>
      <w:r>
        <w:rPr>
          <w:szCs w:val="21"/>
        </w:rPr>
        <w:t>如看不清的话</w:t>
      </w:r>
      <w:r>
        <w:rPr>
          <w:rFonts w:hint="eastAsia"/>
          <w:szCs w:val="21"/>
        </w:rPr>
        <w:t>，请</w:t>
      </w:r>
      <w:r>
        <w:rPr>
          <w:szCs w:val="21"/>
        </w:rPr>
        <w:t>查看项目设计图中的图层</w:t>
      </w:r>
    </w:p>
    <w:p>
      <w:pPr>
        <w:pStyle w:val="5"/>
        <w:ind w:left="720" w:firstLine="0" w:firstLineChars="0"/>
        <w:jc w:val="left"/>
        <w:rPr>
          <w:rFonts w:hint="eastAsia"/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具体模块说明</w:t>
      </w: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382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29" w:type="dxa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序号</w:t>
            </w:r>
          </w:p>
        </w:tc>
        <w:tc>
          <w:tcPr>
            <w:tcW w:w="2382" w:type="dxa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5940" w:type="dxa"/>
          </w:tcPr>
          <w:p>
            <w:pPr>
              <w:jc w:val="center"/>
              <w:rPr>
                <w:b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模块功能简介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382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首页</w:t>
            </w:r>
          </w:p>
        </w:tc>
        <w:tc>
          <w:tcPr>
            <w:tcW w:w="5940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所有身份用户首先看到的页面，模块导航页面，进行子模块的部分展示及新用户的注册及登录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</w:p>
        </w:tc>
        <w:tc>
          <w:tcPr>
            <w:tcW w:w="2382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HIGO大学季模块</w:t>
            </w:r>
          </w:p>
        </w:tc>
        <w:tc>
          <w:tcPr>
            <w:tcW w:w="5940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大学生综艺节目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3</w:t>
            </w:r>
          </w:p>
        </w:tc>
        <w:tc>
          <w:tcPr>
            <w:tcW w:w="2382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高校人物风采录模块</w:t>
            </w:r>
          </w:p>
        </w:tc>
        <w:tc>
          <w:tcPr>
            <w:tcW w:w="5940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在校学生风采展示包括视频及其照片及个人简介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2382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高校最强音模块</w:t>
            </w:r>
          </w:p>
        </w:tc>
        <w:tc>
          <w:tcPr>
            <w:tcW w:w="5940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目前进行中的一个大学生歌唱类比赛，主要进行视频类展示</w:t>
            </w:r>
          </w:p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(与微网进行对接)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5</w:t>
            </w:r>
          </w:p>
        </w:tc>
        <w:tc>
          <w:tcPr>
            <w:tcW w:w="2382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影视老司机模块</w:t>
            </w:r>
          </w:p>
        </w:tc>
        <w:tc>
          <w:tcPr>
            <w:tcW w:w="5940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一档影视类节目，主要是以视频形式展现的影评类节目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2382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山西高校图片库模块</w:t>
            </w:r>
          </w:p>
        </w:tc>
        <w:tc>
          <w:tcPr>
            <w:tcW w:w="5940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通过视频及照片墙的形式对大学城十所高校进行风采展现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029" w:type="dxa"/>
          </w:tcPr>
          <w:p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7</w:t>
            </w:r>
          </w:p>
        </w:tc>
        <w:tc>
          <w:tcPr>
            <w:tcW w:w="2382" w:type="dxa"/>
          </w:tcPr>
          <w:p>
            <w:pPr>
              <w:jc w:val="left"/>
              <w:rPr>
                <w:rFonts w:hint="eastAsi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登录注册模块</w:t>
            </w:r>
          </w:p>
        </w:tc>
        <w:tc>
          <w:tcPr>
            <w:tcW w:w="5940" w:type="dxa"/>
          </w:tcPr>
          <w:p>
            <w:pPr>
              <w:jc w:val="left"/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管理员或用户进行登录、注册</w:t>
            </w:r>
          </w:p>
        </w:tc>
      </w:tr>
    </w:tbl>
    <w:p>
      <w:pPr>
        <w:ind w:left="5460"/>
        <w:jc w:val="left"/>
        <w:rPr>
          <w:b/>
          <w:szCs w:val="21"/>
        </w:rPr>
      </w:pPr>
    </w:p>
    <w:p>
      <w:pPr>
        <w:ind w:left="5460"/>
        <w:jc w:val="left"/>
        <w:rPr>
          <w:b/>
          <w:szCs w:val="21"/>
        </w:rPr>
      </w:pPr>
      <w:r>
        <w:rPr>
          <w:b/>
          <w:szCs w:val="21"/>
        </w:rPr>
        <w:t>参考自网站模块定义说明书</w:t>
      </w:r>
    </w:p>
    <w:p>
      <w:pPr>
        <w:ind w:left="5460"/>
        <w:jc w:val="left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作者：段吉贵</w:t>
      </w:r>
    </w:p>
    <w:p>
      <w:pPr>
        <w:ind w:left="5460"/>
        <w:jc w:val="left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2016.4.27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9299207">
    <w:nsid w:val="1D2A1D07"/>
    <w:multiLevelType w:val="multilevel"/>
    <w:tmpl w:val="1D2A1D0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9299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B1"/>
    <w:rsid w:val="0007469D"/>
    <w:rsid w:val="001B033A"/>
    <w:rsid w:val="002C714A"/>
    <w:rsid w:val="00846EE6"/>
    <w:rsid w:val="008D2AB1"/>
    <w:rsid w:val="00C265B3"/>
    <w:rsid w:val="00DD0217"/>
    <w:rsid w:val="64A97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280</Characters>
  <Lines>2</Lines>
  <Paragraphs>1</Paragraphs>
  <TotalTime>0</TotalTime>
  <ScaleCrop>false</ScaleCrop>
  <LinksUpToDate>false</LinksUpToDate>
  <CharactersWithSpaces>328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2016-04-27T11:52:00Z</dcterms:created>
  <dc:creator>jg duan</dc:creator>
  <cp:lastModifiedBy>Administrator</cp:lastModifiedBy>
  <dcterms:modified xsi:type="dcterms:W3CDTF">2016-04-27T12:15:49Z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