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06F7" w14:textId="56CDDBBE" w:rsidR="00B46E5B" w:rsidRDefault="00B46E5B" w:rsidP="00B46E5B">
      <w:pPr>
        <w:jc w:val="center"/>
      </w:pPr>
    </w:p>
    <w:p w14:paraId="3273E9E2" w14:textId="0551B119" w:rsidR="0082089B" w:rsidRPr="0082089B" w:rsidRDefault="0082089B" w:rsidP="00B46E5B">
      <w:pPr>
        <w:jc w:val="center"/>
        <w:rPr>
          <w:rFonts w:ascii="Algerian" w:hAnsi="Algerian"/>
          <w:b/>
          <w:bCs/>
          <w:color w:val="000000" w:themeColor="text1"/>
          <w:sz w:val="52"/>
          <w:szCs w:val="52"/>
          <w:u w:val="single"/>
        </w:rPr>
      </w:pPr>
      <w:r w:rsidRPr="0082089B">
        <w:rPr>
          <w:rFonts w:ascii="Algerian" w:hAnsi="Algerian"/>
          <w:b/>
          <w:bCs/>
          <w:color w:val="000000" w:themeColor="text1"/>
          <w:sz w:val="52"/>
          <w:szCs w:val="52"/>
          <w:u w:val="single"/>
        </w:rPr>
        <w:t>HOTEL MANAGEMENT</w:t>
      </w:r>
    </w:p>
    <w:p w14:paraId="22B6B4B4" w14:textId="563F2924" w:rsidR="00B46E5B" w:rsidRDefault="00B46E5B" w:rsidP="00B46E5B">
      <w:pPr>
        <w:jc w:val="center"/>
        <w:rPr>
          <w:b/>
          <w:bCs/>
          <w:sz w:val="28"/>
          <w:szCs w:val="28"/>
        </w:rPr>
      </w:pPr>
    </w:p>
    <w:p w14:paraId="501A3C6B" w14:textId="198CB5C2" w:rsidR="00B46E5B" w:rsidRDefault="00B46E5B" w:rsidP="00B46E5B">
      <w:pPr>
        <w:jc w:val="center"/>
        <w:rPr>
          <w:b/>
          <w:bCs/>
          <w:sz w:val="28"/>
          <w:szCs w:val="28"/>
        </w:rPr>
      </w:pPr>
    </w:p>
    <w:p w14:paraId="462581A2" w14:textId="7696FA15" w:rsidR="00B46E5B" w:rsidRPr="0082089B" w:rsidRDefault="00B46E5B" w:rsidP="00B46E5B">
      <w:pPr>
        <w:jc w:val="center"/>
        <w:rPr>
          <w:rFonts w:ascii="Algerian" w:hAnsi="Algerian"/>
          <w:b/>
          <w:bCs/>
          <w:color w:val="FF0000"/>
          <w:sz w:val="32"/>
          <w:szCs w:val="32"/>
          <w:u w:val="single"/>
        </w:rPr>
      </w:pPr>
      <w:r w:rsidRPr="0082089B">
        <w:rPr>
          <w:rFonts w:ascii="Algerian" w:hAnsi="Algerian"/>
          <w:b/>
          <w:bCs/>
          <w:color w:val="FF0000"/>
          <w:sz w:val="32"/>
          <w:szCs w:val="32"/>
          <w:u w:val="single"/>
        </w:rPr>
        <w:t>B.Sc. (Hospitality &amp; Hotel Administration)</w:t>
      </w:r>
    </w:p>
    <w:p w14:paraId="190501CD" w14:textId="7022C6D9" w:rsidR="00B46E5B" w:rsidRDefault="00B46E5B" w:rsidP="00B46E5B">
      <w:pPr>
        <w:jc w:val="center"/>
        <w:rPr>
          <w:b/>
          <w:bCs/>
          <w:sz w:val="28"/>
          <w:szCs w:val="28"/>
        </w:rPr>
      </w:pPr>
    </w:p>
    <w:p w14:paraId="01336793" w14:textId="5C99D62F" w:rsidR="00B46E5B" w:rsidRDefault="00B46E5B" w:rsidP="00B46E5B">
      <w:pPr>
        <w:rPr>
          <w:rFonts w:ascii="Arial" w:hAnsi="Arial" w:cs="Arial"/>
          <w:color w:val="333333"/>
          <w:shd w:val="clear" w:color="auto" w:fill="FFFFFF"/>
        </w:rPr>
      </w:pPr>
      <w:r>
        <w:rPr>
          <w:rFonts w:ascii="Arial" w:hAnsi="Arial" w:cs="Arial"/>
          <w:color w:val="333333"/>
          <w:shd w:val="clear" w:color="auto" w:fill="FFFFFF"/>
        </w:rPr>
        <w:t>BSc in Hospitality and Hotel Administration is a 3-year undergraduate course in the field of hotel management. The course is open for students who have completed class 12th in any stream.</w:t>
      </w:r>
      <w:r w:rsidRPr="00B46E5B">
        <w:rPr>
          <w:rFonts w:ascii="Arial" w:hAnsi="Arial" w:cs="Arial"/>
          <w:color w:val="333333"/>
          <w:shd w:val="clear" w:color="auto" w:fill="FFFFFF"/>
        </w:rPr>
        <w:t xml:space="preserve"> </w:t>
      </w:r>
    </w:p>
    <w:p w14:paraId="14BAAF6E" w14:textId="58C77923" w:rsidR="00B46E5B" w:rsidRDefault="00B46E5B" w:rsidP="00B46E5B">
      <w:pPr>
        <w:rPr>
          <w:rFonts w:ascii="Arial" w:hAnsi="Arial" w:cs="Arial"/>
          <w:color w:val="333333"/>
          <w:shd w:val="clear" w:color="auto" w:fill="FFFFFF"/>
        </w:rPr>
      </w:pPr>
      <w:r>
        <w:rPr>
          <w:rFonts w:ascii="Arial" w:hAnsi="Arial" w:cs="Arial"/>
          <w:color w:val="333333"/>
          <w:shd w:val="clear" w:color="auto" w:fill="FFFFFF"/>
        </w:rPr>
        <w:t>BSc HHA involves the study of the operational and management techniques utilised by the hospitality industry. The course prepares a candidate in theoretical studies, hands-on training and industry exposure for a career in the hotel management industry.</w:t>
      </w:r>
    </w:p>
    <w:p w14:paraId="777F2288" w14:textId="59C6A12B" w:rsidR="00B46E5B" w:rsidRDefault="00B46E5B" w:rsidP="00B46E5B">
      <w:pPr>
        <w:rPr>
          <w:rFonts w:ascii="Arial" w:hAnsi="Arial" w:cs="Arial"/>
          <w:color w:val="333333"/>
          <w:shd w:val="clear" w:color="auto" w:fill="FFFFFF"/>
        </w:rPr>
      </w:pPr>
      <w:r>
        <w:rPr>
          <w:rFonts w:ascii="Arial" w:hAnsi="Arial" w:cs="Arial"/>
          <w:color w:val="333333"/>
          <w:shd w:val="clear" w:color="auto" w:fill="FFFFFF"/>
        </w:rPr>
        <w:t>BSc HHA is available as a generic course and students can also take up specializations of BSc HHA such as Food &amp; Beverage Management, Accommodation Management, Food Production Management etc.</w:t>
      </w:r>
    </w:p>
    <w:p w14:paraId="3421C7C9" w14:textId="0EFA49B5" w:rsidR="00B46E5B" w:rsidRDefault="00B46E5B" w:rsidP="00B46E5B">
      <w:pPr>
        <w:rPr>
          <w:rFonts w:ascii="Arial" w:hAnsi="Arial" w:cs="Arial"/>
          <w:color w:val="333333"/>
          <w:shd w:val="clear" w:color="auto" w:fill="FFFFFF"/>
        </w:rPr>
      </w:pPr>
    </w:p>
    <w:p w14:paraId="2A7B1604" w14:textId="5B57E00F" w:rsidR="00B46E5B" w:rsidRPr="00B46E5B" w:rsidRDefault="00B46E5B" w:rsidP="00B46E5B">
      <w:pPr>
        <w:spacing w:after="150" w:line="240" w:lineRule="auto"/>
        <w:outlineLvl w:val="1"/>
        <w:rPr>
          <w:rFonts w:ascii="Arial" w:eastAsia="Times New Roman" w:hAnsi="Arial" w:cs="Arial"/>
          <w:b/>
          <w:bCs/>
          <w:color w:val="333333"/>
          <w:sz w:val="24"/>
          <w:szCs w:val="24"/>
          <w:lang w:eastAsia="en-IN"/>
        </w:rPr>
      </w:pPr>
      <w:r w:rsidRPr="00B46E5B">
        <w:rPr>
          <w:rFonts w:ascii="Arial" w:eastAsia="Times New Roman" w:hAnsi="Arial" w:cs="Arial"/>
          <w:b/>
          <w:bCs/>
          <w:color w:val="333333"/>
          <w:sz w:val="24"/>
          <w:szCs w:val="24"/>
          <w:lang w:eastAsia="en-IN"/>
        </w:rPr>
        <w:t xml:space="preserve"> Eligibility </w:t>
      </w:r>
      <w:proofErr w:type="gramStart"/>
      <w:r w:rsidRPr="00B46E5B">
        <w:rPr>
          <w:rFonts w:ascii="Arial" w:eastAsia="Times New Roman" w:hAnsi="Arial" w:cs="Arial"/>
          <w:b/>
          <w:bCs/>
          <w:color w:val="333333"/>
          <w:sz w:val="24"/>
          <w:szCs w:val="24"/>
          <w:lang w:eastAsia="en-IN"/>
        </w:rPr>
        <w:t>Criteria</w:t>
      </w:r>
      <w:r>
        <w:rPr>
          <w:rFonts w:ascii="Arial" w:eastAsia="Times New Roman" w:hAnsi="Arial" w:cs="Arial"/>
          <w:b/>
          <w:bCs/>
          <w:color w:val="333333"/>
          <w:sz w:val="24"/>
          <w:szCs w:val="24"/>
          <w:lang w:eastAsia="en-IN"/>
        </w:rPr>
        <w:t xml:space="preserve"> :</w:t>
      </w:r>
      <w:proofErr w:type="gramEnd"/>
      <w:r>
        <w:rPr>
          <w:rFonts w:ascii="Arial" w:eastAsia="Times New Roman" w:hAnsi="Arial" w:cs="Arial"/>
          <w:b/>
          <w:bCs/>
          <w:color w:val="333333"/>
          <w:sz w:val="24"/>
          <w:szCs w:val="24"/>
          <w:lang w:eastAsia="en-IN"/>
        </w:rPr>
        <w:t>-</w:t>
      </w:r>
    </w:p>
    <w:p w14:paraId="51B8C889" w14:textId="227F86EC" w:rsidR="00B46E5B" w:rsidRDefault="00B46E5B" w:rsidP="00B46E5B">
      <w:pPr>
        <w:pStyle w:val="NormalWeb"/>
        <w:spacing w:before="75" w:beforeAutospacing="0" w:after="75" w:afterAutospacing="0"/>
      </w:pPr>
      <w:r>
        <w:rPr>
          <w:rFonts w:hAnsi="Symbol"/>
        </w:rPr>
        <w:t></w:t>
      </w:r>
      <w:r>
        <w:t xml:space="preserve"> Candidate must have completed class 12th / 10 + 2 exams from a recognized board or equivalent.</w:t>
      </w:r>
    </w:p>
    <w:p w14:paraId="38F22389" w14:textId="1167DB3D" w:rsidR="00B46E5B" w:rsidRDefault="00B46E5B" w:rsidP="00B46E5B">
      <w:pPr>
        <w:pStyle w:val="NormalWeb"/>
        <w:spacing w:before="75" w:beforeAutospacing="0" w:after="75" w:afterAutospacing="0"/>
      </w:pPr>
      <w:r>
        <w:rPr>
          <w:rFonts w:hAnsi="Symbol"/>
        </w:rPr>
        <w:t></w:t>
      </w:r>
      <w:r>
        <w:t xml:space="preserve"> Candidate must have received passing marks in all of the subjects in the exam.</w:t>
      </w:r>
    </w:p>
    <w:p w14:paraId="3C4A0A99" w14:textId="553B78B0" w:rsidR="00B46E5B" w:rsidRDefault="00B46E5B" w:rsidP="00B46E5B">
      <w:pPr>
        <w:pStyle w:val="NormalWeb"/>
        <w:spacing w:before="75" w:beforeAutospacing="0" w:after="75" w:afterAutospacing="0"/>
      </w:pPr>
      <w:r>
        <w:rPr>
          <w:rFonts w:hAnsi="Symbol"/>
        </w:rPr>
        <w:t></w:t>
      </w:r>
      <w:r>
        <w:t xml:space="preserve"> Candidate must have studied and passed in English as a subject in Class 12th.</w:t>
      </w:r>
    </w:p>
    <w:p w14:paraId="6591DE96" w14:textId="28151ADA" w:rsidR="00B46E5B" w:rsidRDefault="00B46E5B" w:rsidP="00B46E5B">
      <w:pPr>
        <w:pStyle w:val="NormalWeb"/>
        <w:spacing w:before="75" w:beforeAutospacing="0" w:after="75" w:afterAutospacing="0"/>
      </w:pPr>
    </w:p>
    <w:p w14:paraId="24FC1A02" w14:textId="12CFF625" w:rsidR="00B46E5B" w:rsidRDefault="00B46E5B" w:rsidP="00B46E5B">
      <w:pPr>
        <w:pStyle w:val="Heading2"/>
        <w:spacing w:before="150" w:beforeAutospacing="0" w:after="150" w:afterAutospacing="0"/>
        <w:rPr>
          <w:rFonts w:ascii="Arial" w:hAnsi="Arial" w:cs="Arial"/>
          <w:color w:val="333333"/>
          <w:sz w:val="24"/>
          <w:szCs w:val="24"/>
        </w:rPr>
      </w:pPr>
      <w:r w:rsidRPr="00B46E5B">
        <w:rPr>
          <w:rFonts w:ascii="Arial" w:hAnsi="Arial" w:cs="Arial"/>
          <w:color w:val="333333"/>
          <w:sz w:val="24"/>
          <w:szCs w:val="24"/>
        </w:rPr>
        <w:t xml:space="preserve">Admission Process of BSc Hospitality and Hotel </w:t>
      </w:r>
      <w:proofErr w:type="gramStart"/>
      <w:r w:rsidRPr="00B46E5B">
        <w:rPr>
          <w:rFonts w:ascii="Arial" w:hAnsi="Arial" w:cs="Arial"/>
          <w:color w:val="333333"/>
          <w:sz w:val="24"/>
          <w:szCs w:val="24"/>
        </w:rPr>
        <w:t>Administration</w:t>
      </w:r>
      <w:r>
        <w:rPr>
          <w:rFonts w:ascii="Arial" w:hAnsi="Arial" w:cs="Arial"/>
          <w:color w:val="333333"/>
          <w:sz w:val="24"/>
          <w:szCs w:val="24"/>
        </w:rPr>
        <w:t>:-</w:t>
      </w:r>
      <w:proofErr w:type="gramEnd"/>
    </w:p>
    <w:p w14:paraId="0E5A3002" w14:textId="30FEC7E1" w:rsidR="00B46E5B" w:rsidRDefault="00B46E5B" w:rsidP="00B46E5B">
      <w:pPr>
        <w:pStyle w:val="NormalWeb"/>
        <w:spacing w:before="75" w:beforeAutospacing="0" w:after="75" w:afterAutospacing="0"/>
      </w:pPr>
      <w:r>
        <w:rPr>
          <w:rFonts w:hAnsi="Symbol"/>
        </w:rPr>
        <w:t></w:t>
      </w:r>
      <w:r>
        <w:t xml:space="preserve"> Admission to the course is done on the basis of the entrance exam.</w:t>
      </w:r>
    </w:p>
    <w:p w14:paraId="34F08868" w14:textId="3946C460" w:rsidR="00B46E5B" w:rsidRDefault="00B46E5B" w:rsidP="00B46E5B">
      <w:pPr>
        <w:pStyle w:val="NormalWeb"/>
        <w:spacing w:before="75" w:beforeAutospacing="0" w:after="75" w:afterAutospacing="0"/>
      </w:pPr>
      <w:r>
        <w:rPr>
          <w:rFonts w:hAnsi="Symbol"/>
        </w:rPr>
        <w:t></w:t>
      </w:r>
      <w:r>
        <w:t xml:space="preserve"> Eligible candidates must appear for NCHMCT JEE conducted for BSc HHA admissions.</w:t>
      </w:r>
    </w:p>
    <w:p w14:paraId="0AADC2CB" w14:textId="6595F925" w:rsidR="00B46E5B" w:rsidRDefault="00B46E5B" w:rsidP="00B46E5B">
      <w:pPr>
        <w:pStyle w:val="NormalWeb"/>
        <w:spacing w:before="75" w:beforeAutospacing="0" w:after="75" w:afterAutospacing="0"/>
      </w:pPr>
      <w:r>
        <w:rPr>
          <w:rFonts w:hAnsi="Symbol"/>
        </w:rPr>
        <w:t></w:t>
      </w:r>
      <w:r>
        <w:t xml:space="preserve"> Candidates who score qualifying marks in the exam can then appear for counselling or directly apply to their choice of college.</w:t>
      </w:r>
    </w:p>
    <w:p w14:paraId="4716A463" w14:textId="721422E4" w:rsidR="00B46E5B" w:rsidRDefault="00B46E5B" w:rsidP="00B46E5B">
      <w:pPr>
        <w:pStyle w:val="NormalWeb"/>
        <w:spacing w:before="75" w:beforeAutospacing="0" w:after="75" w:afterAutospacing="0"/>
      </w:pPr>
      <w:r>
        <w:rPr>
          <w:rFonts w:hAnsi="Symbol"/>
        </w:rPr>
        <w:t></w:t>
      </w:r>
      <w:r>
        <w:t xml:space="preserve"> Colleges may conduct a personal interview before granting admission to the candidate.</w:t>
      </w:r>
    </w:p>
    <w:p w14:paraId="098B6B1C" w14:textId="4498C266" w:rsidR="00B46E5B" w:rsidRDefault="00B46E5B" w:rsidP="00B46E5B">
      <w:pPr>
        <w:pStyle w:val="NormalWeb"/>
        <w:spacing w:before="75" w:beforeAutospacing="0" w:after="75" w:afterAutospacing="0"/>
      </w:pPr>
    </w:p>
    <w:p w14:paraId="3366A9DB" w14:textId="35C8A4DC" w:rsidR="00B46E5B" w:rsidRDefault="00B46E5B" w:rsidP="00A17672">
      <w:pPr>
        <w:pStyle w:val="NormalWeb"/>
        <w:spacing w:before="75" w:beforeAutospacing="0" w:after="75" w:afterAutospacing="0"/>
        <w:jc w:val="center"/>
      </w:pPr>
    </w:p>
    <w:p w14:paraId="6CE4D08F" w14:textId="2121F576" w:rsidR="00A17672" w:rsidRDefault="00A17672" w:rsidP="00A17672">
      <w:pPr>
        <w:pStyle w:val="NormalWeb"/>
        <w:spacing w:before="75" w:beforeAutospacing="0" w:after="75" w:afterAutospacing="0"/>
        <w:jc w:val="center"/>
      </w:pPr>
    </w:p>
    <w:p w14:paraId="2ED27EEB" w14:textId="45C2886A" w:rsidR="00A17672" w:rsidRPr="0082089B" w:rsidRDefault="00A17672" w:rsidP="00A17672">
      <w:pPr>
        <w:pStyle w:val="NormalWeb"/>
        <w:spacing w:before="75" w:beforeAutospacing="0" w:after="75" w:afterAutospacing="0"/>
        <w:jc w:val="center"/>
        <w:rPr>
          <w:rFonts w:ascii="Algerian" w:hAnsi="Algerian"/>
          <w:b/>
          <w:bCs/>
          <w:color w:val="FF0000"/>
          <w:sz w:val="32"/>
          <w:szCs w:val="32"/>
          <w:u w:val="single"/>
        </w:rPr>
      </w:pPr>
      <w:r w:rsidRPr="0082089B">
        <w:rPr>
          <w:rFonts w:ascii="Algerian" w:hAnsi="Algerian"/>
          <w:b/>
          <w:bCs/>
          <w:color w:val="FF0000"/>
          <w:sz w:val="32"/>
          <w:szCs w:val="32"/>
          <w:u w:val="single"/>
        </w:rPr>
        <w:t>BA (Hons.) in Hotel Management</w:t>
      </w:r>
    </w:p>
    <w:p w14:paraId="52F81CA1" w14:textId="136F2954" w:rsidR="00A17672" w:rsidRDefault="00A17672" w:rsidP="00A17672">
      <w:pPr>
        <w:pStyle w:val="NormalWeb"/>
        <w:spacing w:before="75" w:beforeAutospacing="0" w:after="75" w:afterAutospacing="0"/>
        <w:jc w:val="center"/>
        <w:rPr>
          <w:b/>
          <w:bCs/>
          <w:sz w:val="28"/>
          <w:szCs w:val="28"/>
          <w:u w:val="single"/>
        </w:rPr>
      </w:pPr>
    </w:p>
    <w:p w14:paraId="2A913104" w14:textId="5D19DEB5" w:rsidR="00A17672" w:rsidRDefault="00A17672" w:rsidP="00A17672">
      <w:pPr>
        <w:pStyle w:val="NormalWeb"/>
        <w:spacing w:before="75" w:beforeAutospacing="0" w:after="75" w:afterAutospacing="0"/>
        <w:rPr>
          <w:rFonts w:ascii="Arial" w:hAnsi="Arial" w:cs="Arial"/>
          <w:color w:val="333333"/>
          <w:shd w:val="clear" w:color="auto" w:fill="FFFFFF"/>
        </w:rPr>
      </w:pPr>
      <w:r>
        <w:rPr>
          <w:rFonts w:ascii="Arial" w:hAnsi="Arial" w:cs="Arial"/>
          <w:color w:val="333333"/>
          <w:shd w:val="clear" w:color="auto" w:fill="FFFFFF"/>
        </w:rPr>
        <w:t xml:space="preserve">Bachelor of arts in hotel management is an undergraduate 4-year program, whose aim is to make an individual skilled in functioning areas of catering production, of </w:t>
      </w:r>
      <w:r>
        <w:rPr>
          <w:rFonts w:ascii="Arial" w:hAnsi="Arial" w:cs="Arial"/>
          <w:color w:val="333333"/>
          <w:shd w:val="clear" w:color="auto" w:fill="FFFFFF"/>
        </w:rPr>
        <w:lastRenderedPageBreak/>
        <w:t>food providing beverage and food services, housekeeping and functioning of front office (such as reception).</w:t>
      </w:r>
    </w:p>
    <w:p w14:paraId="4481A789" w14:textId="4E1A43AE" w:rsidR="00A17672" w:rsidRDefault="00A17672" w:rsidP="00A17672">
      <w:pPr>
        <w:pStyle w:val="NormalWeb"/>
        <w:spacing w:before="75" w:beforeAutospacing="0" w:after="75" w:afterAutospacing="0"/>
        <w:rPr>
          <w:rFonts w:ascii="Arial" w:hAnsi="Arial" w:cs="Arial"/>
          <w:color w:val="333333"/>
          <w:shd w:val="clear" w:color="auto" w:fill="FFFFFF"/>
        </w:rPr>
      </w:pPr>
      <w:r>
        <w:rPr>
          <w:rFonts w:ascii="Arial" w:hAnsi="Arial" w:cs="Arial"/>
          <w:color w:val="333333"/>
          <w:shd w:val="clear" w:color="auto" w:fill="FFFFFF"/>
        </w:rPr>
        <w:t>You can get admission in good in good bachelor of arts in hotel management course through entrance examinations like IPU CET BHMCT, Delhi University BA entrance exam, NCHMCT JEE entrance exam, BHU BA entrance exam, PUTHAT, IIHM e CHAT, Oberoi - STEP Entrance Exam and others.</w:t>
      </w:r>
    </w:p>
    <w:p w14:paraId="60A353DC" w14:textId="74D4FD1B" w:rsidR="00A17672" w:rsidRDefault="00A17672" w:rsidP="00A17672">
      <w:pPr>
        <w:pStyle w:val="NormalWeb"/>
        <w:spacing w:before="75" w:beforeAutospacing="0" w:after="75" w:afterAutospacing="0"/>
        <w:rPr>
          <w:rFonts w:ascii="Arial" w:hAnsi="Arial" w:cs="Arial"/>
          <w:color w:val="333333"/>
          <w:shd w:val="clear" w:color="auto" w:fill="FFFFFF"/>
        </w:rPr>
      </w:pPr>
    </w:p>
    <w:p w14:paraId="294C694D" w14:textId="5C601D04" w:rsidR="00A17672" w:rsidRDefault="00A17672" w:rsidP="00A17672">
      <w:pPr>
        <w:pStyle w:val="Heading3"/>
        <w:shd w:val="clear" w:color="auto" w:fill="FFFFFF"/>
        <w:spacing w:before="0"/>
        <w:rPr>
          <w:rStyle w:val="Strong"/>
          <w:rFonts w:ascii="Arial" w:hAnsi="Arial" w:cs="Arial"/>
          <w:color w:val="1C1C1C"/>
          <w:sz w:val="28"/>
          <w:szCs w:val="28"/>
        </w:rPr>
      </w:pPr>
      <w:r w:rsidRPr="00A17672">
        <w:rPr>
          <w:rStyle w:val="Strong"/>
          <w:rFonts w:ascii="Arial" w:hAnsi="Arial" w:cs="Arial"/>
          <w:color w:val="1C1C1C"/>
          <w:sz w:val="28"/>
          <w:szCs w:val="28"/>
        </w:rPr>
        <w:t xml:space="preserve">Eligibility </w:t>
      </w:r>
      <w:proofErr w:type="gramStart"/>
      <w:r w:rsidRPr="00A17672">
        <w:rPr>
          <w:rStyle w:val="Strong"/>
          <w:rFonts w:ascii="Arial" w:hAnsi="Arial" w:cs="Arial"/>
          <w:color w:val="1C1C1C"/>
          <w:sz w:val="28"/>
          <w:szCs w:val="28"/>
        </w:rPr>
        <w:t>Criteria</w:t>
      </w:r>
      <w:r>
        <w:rPr>
          <w:rStyle w:val="Strong"/>
          <w:rFonts w:ascii="Arial" w:hAnsi="Arial" w:cs="Arial"/>
          <w:color w:val="1C1C1C"/>
          <w:sz w:val="28"/>
          <w:szCs w:val="28"/>
        </w:rPr>
        <w:t>:-</w:t>
      </w:r>
      <w:proofErr w:type="gramEnd"/>
    </w:p>
    <w:p w14:paraId="0E114452" w14:textId="06759EDA" w:rsidR="00A17672" w:rsidRPr="00A17672" w:rsidRDefault="00A17672" w:rsidP="00A17672">
      <w:pPr>
        <w:spacing w:after="0" w:line="240" w:lineRule="auto"/>
        <w:rPr>
          <w:rFonts w:ascii="Times New Roman" w:eastAsia="Times New Roman" w:hAnsi="Times New Roman" w:cs="Times New Roman"/>
          <w:sz w:val="24"/>
          <w:szCs w:val="24"/>
          <w:lang w:eastAsia="en-IN"/>
        </w:rPr>
      </w:pPr>
      <w:r w:rsidRPr="00A17672">
        <w:rPr>
          <w:rFonts w:ascii="Times New Roman" w:eastAsia="Times New Roman" w:hAnsi="Symbol" w:cs="Times New Roman"/>
          <w:sz w:val="24"/>
          <w:szCs w:val="24"/>
          <w:lang w:eastAsia="en-IN"/>
        </w:rPr>
        <w:t></w:t>
      </w:r>
      <w:r w:rsidRPr="00A17672">
        <w:rPr>
          <w:rFonts w:ascii="Times New Roman" w:eastAsia="Times New Roman" w:hAnsi="Times New Roman" w:cs="Times New Roman"/>
          <w:sz w:val="24"/>
          <w:szCs w:val="24"/>
          <w:lang w:eastAsia="en-IN"/>
        </w:rPr>
        <w:t xml:space="preserve"> 10+2 education from any acknowledged educational board in any stream whether it is science or commerce or arts</w:t>
      </w:r>
    </w:p>
    <w:p w14:paraId="4776A44D" w14:textId="695BD860" w:rsidR="00A17672" w:rsidRPr="00A17672" w:rsidRDefault="00A17672" w:rsidP="00A17672">
      <w:pPr>
        <w:spacing w:after="0" w:line="240" w:lineRule="auto"/>
        <w:rPr>
          <w:rFonts w:ascii="Times New Roman" w:eastAsia="Times New Roman" w:hAnsi="Times New Roman" w:cs="Times New Roman"/>
          <w:sz w:val="24"/>
          <w:szCs w:val="24"/>
          <w:lang w:eastAsia="en-IN"/>
        </w:rPr>
      </w:pPr>
      <w:r w:rsidRPr="00A17672">
        <w:rPr>
          <w:rFonts w:ascii="Times New Roman" w:eastAsia="Times New Roman" w:hAnsi="Symbol" w:cs="Times New Roman"/>
          <w:sz w:val="24"/>
          <w:szCs w:val="24"/>
          <w:lang w:eastAsia="en-IN"/>
        </w:rPr>
        <w:t></w:t>
      </w:r>
      <w:r w:rsidRPr="00A17672">
        <w:rPr>
          <w:rFonts w:ascii="Times New Roman" w:eastAsia="Times New Roman" w:hAnsi="Times New Roman" w:cs="Times New Roman"/>
          <w:sz w:val="24"/>
          <w:szCs w:val="24"/>
          <w:lang w:eastAsia="en-IN"/>
        </w:rPr>
        <w:t xml:space="preserve"> A candidate must have a minimum aggregate score of 55% marks (a relaxation of 5% is available for SC ST OBC candidates.)</w:t>
      </w:r>
    </w:p>
    <w:p w14:paraId="6E4618FD" w14:textId="354265BE" w:rsidR="00A17672" w:rsidRDefault="00A17672" w:rsidP="00A17672">
      <w:pPr>
        <w:rPr>
          <w:rFonts w:ascii="Times New Roman" w:eastAsia="Times New Roman" w:hAnsi="Times New Roman" w:cs="Times New Roman"/>
          <w:sz w:val="24"/>
          <w:szCs w:val="24"/>
          <w:lang w:eastAsia="en-IN"/>
        </w:rPr>
      </w:pPr>
      <w:r w:rsidRPr="00A17672">
        <w:rPr>
          <w:rFonts w:ascii="Times New Roman" w:eastAsia="Times New Roman" w:hAnsi="Symbol" w:cs="Times New Roman"/>
          <w:sz w:val="24"/>
          <w:szCs w:val="24"/>
          <w:lang w:eastAsia="en-IN"/>
        </w:rPr>
        <w:t></w:t>
      </w:r>
      <w:r w:rsidRPr="00A17672">
        <w:rPr>
          <w:rFonts w:ascii="Times New Roman" w:eastAsia="Times New Roman" w:hAnsi="Times New Roman" w:cs="Times New Roman"/>
          <w:sz w:val="24"/>
          <w:szCs w:val="24"/>
          <w:lang w:eastAsia="en-IN"/>
        </w:rPr>
        <w:t xml:space="preserve"> A candidate must have good communication skills and fluency in English language.</w:t>
      </w:r>
    </w:p>
    <w:p w14:paraId="3732DDE6" w14:textId="3577815E" w:rsidR="00A17672" w:rsidRDefault="00A17672" w:rsidP="00A17672">
      <w:pPr>
        <w:rPr>
          <w:rFonts w:ascii="Times New Roman" w:eastAsia="Times New Roman" w:hAnsi="Times New Roman" w:cs="Times New Roman"/>
          <w:sz w:val="24"/>
          <w:szCs w:val="24"/>
          <w:lang w:eastAsia="en-IN"/>
        </w:rPr>
      </w:pPr>
    </w:p>
    <w:p w14:paraId="2E43C6BD" w14:textId="77777777" w:rsidR="00DC4522" w:rsidRPr="00DC4522" w:rsidRDefault="00A17672" w:rsidP="00DC4522">
      <w:pPr>
        <w:pStyle w:val="Heading2"/>
        <w:shd w:val="clear" w:color="auto" w:fill="FFFFFF"/>
        <w:spacing w:before="0" w:beforeAutospacing="0"/>
        <w:rPr>
          <w:rStyle w:val="Strong"/>
          <w:rFonts w:ascii="Arial" w:hAnsi="Arial" w:cs="Arial"/>
          <w:b/>
          <w:bCs/>
          <w:color w:val="1C1C1C"/>
          <w:sz w:val="24"/>
          <w:szCs w:val="24"/>
        </w:rPr>
      </w:pPr>
      <w:r w:rsidRPr="00DC4522">
        <w:rPr>
          <w:rStyle w:val="Strong"/>
          <w:rFonts w:ascii="Arial" w:hAnsi="Arial" w:cs="Arial"/>
          <w:b/>
          <w:bCs/>
          <w:color w:val="1C1C1C"/>
          <w:sz w:val="24"/>
          <w:szCs w:val="24"/>
        </w:rPr>
        <w:t xml:space="preserve">BA Hotel Management Admission </w:t>
      </w:r>
      <w:proofErr w:type="gramStart"/>
      <w:r w:rsidRPr="00DC4522">
        <w:rPr>
          <w:rStyle w:val="Strong"/>
          <w:rFonts w:ascii="Arial" w:hAnsi="Arial" w:cs="Arial"/>
          <w:b/>
          <w:bCs/>
          <w:color w:val="1C1C1C"/>
          <w:sz w:val="24"/>
          <w:szCs w:val="24"/>
        </w:rPr>
        <w:t>Process:-</w:t>
      </w:r>
      <w:proofErr w:type="gramEnd"/>
    </w:p>
    <w:p w14:paraId="227FA95A" w14:textId="430EEA6A" w:rsidR="00A17672" w:rsidRPr="00DC4522" w:rsidRDefault="00A17672" w:rsidP="00DC4522">
      <w:pPr>
        <w:pStyle w:val="Heading2"/>
        <w:shd w:val="clear" w:color="auto" w:fill="FFFFFF"/>
        <w:spacing w:before="0" w:beforeAutospacing="0"/>
        <w:rPr>
          <w:rFonts w:ascii="Arial" w:hAnsi="Arial" w:cs="Arial"/>
          <w:b w:val="0"/>
          <w:bCs w:val="0"/>
          <w:color w:val="1C1C1C"/>
          <w:sz w:val="24"/>
          <w:szCs w:val="24"/>
        </w:rPr>
      </w:pPr>
      <w:r w:rsidRPr="00DC4522">
        <w:rPr>
          <w:rFonts w:hAnsi="Symbol"/>
          <w:b w:val="0"/>
          <w:bCs w:val="0"/>
          <w:sz w:val="24"/>
          <w:szCs w:val="24"/>
        </w:rPr>
        <w:t></w:t>
      </w:r>
      <w:r w:rsidRPr="00DC4522">
        <w:rPr>
          <w:b w:val="0"/>
          <w:bCs w:val="0"/>
          <w:sz w:val="24"/>
          <w:szCs w:val="24"/>
        </w:rPr>
        <w:t xml:space="preserve"> Some institutes or universities provide direct admission on the basis of their school in 10+2 to the educational board including some other criteria.</w:t>
      </w:r>
    </w:p>
    <w:p w14:paraId="1690B8D7" w14:textId="1CCEC635" w:rsidR="00A17672" w:rsidRPr="00DC4522" w:rsidRDefault="00A17672" w:rsidP="00A17672">
      <w:pPr>
        <w:rPr>
          <w:sz w:val="24"/>
          <w:szCs w:val="24"/>
        </w:rPr>
      </w:pPr>
      <w:r w:rsidRPr="00DC4522">
        <w:rPr>
          <w:rFonts w:hAnsi="Symbol"/>
          <w:sz w:val="24"/>
          <w:szCs w:val="24"/>
        </w:rPr>
        <w:t></w:t>
      </w:r>
      <w:r w:rsidRPr="00DC4522">
        <w:rPr>
          <w:sz w:val="24"/>
          <w:szCs w:val="24"/>
        </w:rPr>
        <w:t xml:space="preserve"> While most of the colleges provide admission in bachelor of arts in hotel management on the basis of entrance exams.</w:t>
      </w:r>
    </w:p>
    <w:p w14:paraId="490FCD19" w14:textId="4396A310" w:rsidR="00A17672" w:rsidRPr="00DC4522" w:rsidRDefault="00A17672" w:rsidP="00A17672">
      <w:pPr>
        <w:rPr>
          <w:sz w:val="24"/>
          <w:szCs w:val="24"/>
        </w:rPr>
      </w:pPr>
      <w:r w:rsidRPr="00DC4522">
        <w:rPr>
          <w:rFonts w:hAnsi="Symbol"/>
          <w:sz w:val="24"/>
          <w:szCs w:val="24"/>
        </w:rPr>
        <w:t></w:t>
      </w:r>
      <w:r w:rsidRPr="00DC4522">
        <w:rPr>
          <w:sz w:val="24"/>
          <w:szCs w:val="24"/>
        </w:rPr>
        <w:t xml:space="preserve"> There are various entrance exams which you can give to get admission in your desired college.</w:t>
      </w:r>
    </w:p>
    <w:p w14:paraId="49F375B0" w14:textId="782D97F0" w:rsidR="00A17672" w:rsidRDefault="00A17672" w:rsidP="00A17672">
      <w:pPr>
        <w:pStyle w:val="Heading2"/>
        <w:shd w:val="clear" w:color="auto" w:fill="FFFFFF"/>
        <w:spacing w:before="0" w:beforeAutospacing="0"/>
        <w:rPr>
          <w:b w:val="0"/>
          <w:bCs w:val="0"/>
          <w:sz w:val="24"/>
          <w:szCs w:val="24"/>
        </w:rPr>
      </w:pPr>
      <w:r w:rsidRPr="00DC4522">
        <w:rPr>
          <w:rFonts w:hAnsi="Symbol"/>
          <w:b w:val="0"/>
          <w:bCs w:val="0"/>
          <w:sz w:val="24"/>
          <w:szCs w:val="24"/>
        </w:rPr>
        <w:t></w:t>
      </w:r>
      <w:r w:rsidRPr="00DC4522">
        <w:rPr>
          <w:b w:val="0"/>
          <w:bCs w:val="0"/>
          <w:sz w:val="24"/>
          <w:szCs w:val="24"/>
        </w:rPr>
        <w:t xml:space="preserve"> Some of these exams are conducted by private universities, so you should make an application to give such exams.</w:t>
      </w:r>
    </w:p>
    <w:p w14:paraId="082ABF96" w14:textId="6B049875" w:rsidR="00DC4522" w:rsidRDefault="00DC4522" w:rsidP="00A17672">
      <w:pPr>
        <w:pStyle w:val="Heading2"/>
        <w:shd w:val="clear" w:color="auto" w:fill="FFFFFF"/>
        <w:spacing w:before="0" w:beforeAutospacing="0"/>
        <w:rPr>
          <w:b w:val="0"/>
          <w:bCs w:val="0"/>
          <w:sz w:val="24"/>
          <w:szCs w:val="24"/>
        </w:rPr>
      </w:pPr>
    </w:p>
    <w:p w14:paraId="2A59BED6" w14:textId="0C04F899" w:rsidR="00DC4522" w:rsidRPr="0082089B" w:rsidRDefault="00DC4522" w:rsidP="00DC4522">
      <w:pPr>
        <w:pStyle w:val="Heading2"/>
        <w:shd w:val="clear" w:color="auto" w:fill="FFFFFF"/>
        <w:spacing w:before="0" w:beforeAutospacing="0"/>
        <w:jc w:val="center"/>
        <w:rPr>
          <w:rFonts w:ascii="Algerian" w:hAnsi="Algerian"/>
          <w:color w:val="FF0000"/>
          <w:sz w:val="32"/>
          <w:szCs w:val="32"/>
          <w:u w:val="single"/>
        </w:rPr>
      </w:pPr>
      <w:r w:rsidRPr="0082089B">
        <w:rPr>
          <w:rFonts w:ascii="Algerian" w:hAnsi="Algerian"/>
          <w:color w:val="FF0000"/>
          <w:sz w:val="32"/>
          <w:szCs w:val="32"/>
          <w:u w:val="single"/>
        </w:rPr>
        <w:t>BA (Hons.) in Culinary Arts</w:t>
      </w:r>
    </w:p>
    <w:p w14:paraId="35C1C221" w14:textId="65412D77" w:rsidR="00DC4522" w:rsidRPr="00DC4522" w:rsidRDefault="00DC4522" w:rsidP="00DC4522">
      <w:pPr>
        <w:pStyle w:val="Heading2"/>
        <w:shd w:val="clear" w:color="auto" w:fill="FFFFFF"/>
        <w:spacing w:before="0" w:beforeAutospacing="0"/>
        <w:jc w:val="center"/>
        <w:rPr>
          <w:sz w:val="22"/>
          <w:szCs w:val="22"/>
        </w:rPr>
      </w:pPr>
    </w:p>
    <w:p w14:paraId="107A15B6" w14:textId="77EDBBC7" w:rsidR="00DC4522" w:rsidRDefault="00DC4522" w:rsidP="00DC4522">
      <w:pPr>
        <w:pStyle w:val="Heading2"/>
        <w:shd w:val="clear" w:color="auto" w:fill="FFFFFF"/>
        <w:spacing w:before="0" w:beforeAutospacing="0"/>
        <w:rPr>
          <w:rFonts w:ascii="Arial" w:hAnsi="Arial" w:cs="Arial"/>
          <w:b w:val="0"/>
          <w:bCs w:val="0"/>
          <w:color w:val="333333"/>
          <w:sz w:val="22"/>
          <w:szCs w:val="22"/>
          <w:shd w:val="clear" w:color="auto" w:fill="FFFFFF"/>
        </w:rPr>
      </w:pPr>
      <w:r w:rsidRPr="00DC4522">
        <w:rPr>
          <w:rFonts w:ascii="Arial" w:hAnsi="Arial" w:cs="Arial"/>
          <w:b w:val="0"/>
          <w:bCs w:val="0"/>
          <w:color w:val="333333"/>
          <w:sz w:val="22"/>
          <w:szCs w:val="22"/>
          <w:shd w:val="clear" w:color="auto" w:fill="FFFFFF"/>
        </w:rPr>
        <w:t>B.A. Culinary Arts or Bachelor of Arts in Culinary Arts is a 3 years undergraduate program in Hotel Management. BA in Culinary Arts is among India's best available technical culinary arts courses. The undergraduate program is open for candidates who have completed their 12th and are looking to make their career in the hotel management industry.</w:t>
      </w:r>
    </w:p>
    <w:p w14:paraId="7649C4CA" w14:textId="366D96E0" w:rsidR="00DC4522" w:rsidRDefault="00DC4522" w:rsidP="00DC4522">
      <w:pPr>
        <w:pStyle w:val="Heading2"/>
        <w:shd w:val="clear" w:color="auto" w:fill="FFFFFF"/>
        <w:spacing w:before="0" w:beforeAutospacing="0"/>
        <w:rPr>
          <w:rFonts w:ascii="Arial" w:hAnsi="Arial" w:cs="Arial"/>
          <w:b w:val="0"/>
          <w:bCs w:val="0"/>
          <w:color w:val="333333"/>
          <w:sz w:val="22"/>
          <w:szCs w:val="22"/>
          <w:shd w:val="clear" w:color="auto" w:fill="FFFFFF"/>
        </w:rPr>
      </w:pPr>
      <w:r w:rsidRPr="00DC4522">
        <w:rPr>
          <w:rFonts w:ascii="Arial" w:hAnsi="Arial" w:cs="Arial"/>
          <w:b w:val="0"/>
          <w:bCs w:val="0"/>
          <w:color w:val="333333"/>
          <w:sz w:val="22"/>
          <w:szCs w:val="22"/>
          <w:shd w:val="clear" w:color="auto" w:fill="FFFFFF"/>
        </w:rPr>
        <w:t>It offers skills and knowledge required to have a successful career in hotel management to the candidates. The program will focus on improving the communication skills, problem-solving, time management, planning and teamwork skills of the candidates</w:t>
      </w:r>
      <w:r>
        <w:rPr>
          <w:rFonts w:ascii="Arial" w:hAnsi="Arial" w:cs="Arial"/>
          <w:b w:val="0"/>
          <w:bCs w:val="0"/>
          <w:color w:val="333333"/>
          <w:sz w:val="22"/>
          <w:szCs w:val="22"/>
          <w:shd w:val="clear" w:color="auto" w:fill="FFFFFF"/>
        </w:rPr>
        <w:t>.</w:t>
      </w:r>
    </w:p>
    <w:p w14:paraId="2541ED90" w14:textId="1278D364" w:rsidR="00DC4522" w:rsidRDefault="00DC4522" w:rsidP="00DC4522">
      <w:pPr>
        <w:pStyle w:val="Heading2"/>
        <w:shd w:val="clear" w:color="auto" w:fill="FFFFFF"/>
        <w:spacing w:before="0" w:beforeAutospacing="0"/>
        <w:rPr>
          <w:rFonts w:ascii="Arial" w:hAnsi="Arial" w:cs="Arial"/>
          <w:b w:val="0"/>
          <w:bCs w:val="0"/>
          <w:color w:val="333333"/>
          <w:sz w:val="22"/>
          <w:szCs w:val="22"/>
          <w:shd w:val="clear" w:color="auto" w:fill="FFFFFF"/>
        </w:rPr>
      </w:pPr>
    </w:p>
    <w:p w14:paraId="00EA6665" w14:textId="1167F9CB" w:rsidR="00487ACB" w:rsidRDefault="00487ACB" w:rsidP="00487ACB">
      <w:pPr>
        <w:pStyle w:val="Heading2"/>
        <w:spacing w:before="0" w:beforeAutospacing="0" w:after="150" w:afterAutospacing="0"/>
        <w:rPr>
          <w:rFonts w:ascii="Arial" w:hAnsi="Arial" w:cs="Arial"/>
          <w:color w:val="333333"/>
          <w:sz w:val="28"/>
          <w:szCs w:val="28"/>
        </w:rPr>
      </w:pPr>
      <w:r w:rsidRPr="00487ACB">
        <w:rPr>
          <w:rFonts w:ascii="Arial" w:hAnsi="Arial" w:cs="Arial"/>
          <w:color w:val="333333"/>
          <w:sz w:val="28"/>
          <w:szCs w:val="28"/>
        </w:rPr>
        <w:t xml:space="preserve">Eligibility </w:t>
      </w:r>
      <w:proofErr w:type="gramStart"/>
      <w:r w:rsidRPr="00487ACB">
        <w:rPr>
          <w:rFonts w:ascii="Arial" w:hAnsi="Arial" w:cs="Arial"/>
          <w:color w:val="333333"/>
          <w:sz w:val="28"/>
          <w:szCs w:val="28"/>
        </w:rPr>
        <w:t>Criteria</w:t>
      </w:r>
      <w:r>
        <w:rPr>
          <w:rFonts w:ascii="Arial" w:hAnsi="Arial" w:cs="Arial"/>
          <w:color w:val="333333"/>
          <w:sz w:val="28"/>
          <w:szCs w:val="28"/>
        </w:rPr>
        <w:t>:-</w:t>
      </w:r>
      <w:proofErr w:type="gramEnd"/>
    </w:p>
    <w:p w14:paraId="5CE69E09" w14:textId="0001260D" w:rsidR="00623BB3" w:rsidRPr="00623BB3" w:rsidRDefault="00623BB3" w:rsidP="00487ACB">
      <w:pPr>
        <w:pStyle w:val="Heading2"/>
        <w:spacing w:before="0" w:beforeAutospacing="0" w:after="150" w:afterAutospacing="0"/>
        <w:rPr>
          <w:rFonts w:ascii="Arial" w:hAnsi="Arial" w:cs="Arial"/>
          <w:b w:val="0"/>
          <w:bCs w:val="0"/>
          <w:color w:val="333333"/>
          <w:sz w:val="24"/>
          <w:szCs w:val="24"/>
        </w:rPr>
      </w:pPr>
      <w:r w:rsidRPr="00623BB3">
        <w:rPr>
          <w:rFonts w:ascii="Arial" w:hAnsi="Arial" w:cs="Arial"/>
          <w:b w:val="0"/>
          <w:bCs w:val="0"/>
          <w:color w:val="333333"/>
          <w:sz w:val="24"/>
          <w:szCs w:val="24"/>
          <w:shd w:val="clear" w:color="auto" w:fill="FFFFFF"/>
        </w:rPr>
        <w:lastRenderedPageBreak/>
        <w:t>Candidates who have successfully completed 12th Standard/HSC/10+2 (or equivalent level of examination) from any reputed Board are eligible to apply for this program.</w:t>
      </w:r>
    </w:p>
    <w:p w14:paraId="6258E070" w14:textId="016C8010" w:rsidR="00487ACB" w:rsidRDefault="00487ACB" w:rsidP="00487ACB">
      <w:pPr>
        <w:pStyle w:val="Heading2"/>
        <w:spacing w:before="0" w:beforeAutospacing="0" w:after="150" w:afterAutospacing="0"/>
        <w:rPr>
          <w:rFonts w:ascii="Arial" w:hAnsi="Arial" w:cs="Arial"/>
          <w:b w:val="0"/>
          <w:bCs w:val="0"/>
          <w:color w:val="333333"/>
          <w:sz w:val="24"/>
          <w:szCs w:val="24"/>
        </w:rPr>
      </w:pPr>
      <w:r w:rsidRPr="00487ACB">
        <w:rPr>
          <w:rFonts w:ascii="Arial" w:hAnsi="Arial" w:cs="Arial"/>
          <w:b w:val="0"/>
          <w:bCs w:val="0"/>
          <w:color w:val="333333"/>
          <w:sz w:val="24"/>
          <w:szCs w:val="24"/>
        </w:rPr>
        <w:t>The minimum qualification for a BA in Culinary Arts will depend solely on the university or college to which the student is admitted. Until going forward, the applicant would have to meet all of the admission criteria. You may check the eligibility requirements from the college's official web site or information brochure. However, the applicants may go through some of the major recruitments for admission in the BA in Culinary Arts provided below. </w:t>
      </w:r>
    </w:p>
    <w:p w14:paraId="3A7988A8" w14:textId="637C5A44" w:rsidR="00623BB3" w:rsidRDefault="00623BB3" w:rsidP="00487ACB">
      <w:pPr>
        <w:pStyle w:val="Heading2"/>
        <w:spacing w:before="0" w:beforeAutospacing="0" w:after="150" w:afterAutospacing="0"/>
        <w:rPr>
          <w:rFonts w:ascii="Arial" w:hAnsi="Arial" w:cs="Arial"/>
          <w:b w:val="0"/>
          <w:bCs w:val="0"/>
          <w:color w:val="333333"/>
          <w:sz w:val="24"/>
          <w:szCs w:val="24"/>
        </w:rPr>
      </w:pPr>
    </w:p>
    <w:p w14:paraId="23C1A806" w14:textId="53063DE3" w:rsidR="00623BB3" w:rsidRDefault="00623BB3" w:rsidP="00623BB3">
      <w:pPr>
        <w:pStyle w:val="Heading3"/>
        <w:shd w:val="clear" w:color="auto" w:fill="FFFFFF"/>
        <w:spacing w:before="0"/>
        <w:rPr>
          <w:rFonts w:ascii="Arial" w:hAnsi="Arial" w:cs="Arial"/>
          <w:b/>
          <w:bCs/>
          <w:color w:val="1C1C1C"/>
          <w:sz w:val="28"/>
          <w:szCs w:val="28"/>
        </w:rPr>
      </w:pPr>
      <w:r w:rsidRPr="00623BB3">
        <w:rPr>
          <w:rFonts w:ascii="Arial" w:hAnsi="Arial" w:cs="Arial"/>
          <w:b/>
          <w:bCs/>
          <w:color w:val="1C1C1C"/>
          <w:sz w:val="28"/>
          <w:szCs w:val="28"/>
        </w:rPr>
        <w:t xml:space="preserve">Admission </w:t>
      </w:r>
      <w:proofErr w:type="gramStart"/>
      <w:r w:rsidRPr="00623BB3">
        <w:rPr>
          <w:rFonts w:ascii="Arial" w:hAnsi="Arial" w:cs="Arial"/>
          <w:b/>
          <w:bCs/>
          <w:color w:val="1C1C1C"/>
          <w:sz w:val="28"/>
          <w:szCs w:val="28"/>
        </w:rPr>
        <w:t>Process</w:t>
      </w:r>
      <w:r>
        <w:rPr>
          <w:rFonts w:ascii="Arial" w:hAnsi="Arial" w:cs="Arial"/>
          <w:b/>
          <w:bCs/>
          <w:color w:val="1C1C1C"/>
          <w:sz w:val="28"/>
          <w:szCs w:val="28"/>
        </w:rPr>
        <w:t>:-</w:t>
      </w:r>
      <w:proofErr w:type="gramEnd"/>
    </w:p>
    <w:p w14:paraId="4F89488C" w14:textId="77777777" w:rsidR="00623BB3" w:rsidRPr="00623BB3" w:rsidRDefault="00623BB3" w:rsidP="00623BB3">
      <w:pPr>
        <w:shd w:val="clear" w:color="auto" w:fill="FFFFFF"/>
        <w:spacing w:after="100" w:afterAutospacing="1" w:line="240" w:lineRule="auto"/>
        <w:rPr>
          <w:rFonts w:ascii="Arial" w:eastAsia="Times New Roman" w:hAnsi="Arial" w:cs="Arial"/>
          <w:color w:val="333333"/>
          <w:sz w:val="24"/>
          <w:szCs w:val="24"/>
          <w:lang w:eastAsia="en-IN"/>
        </w:rPr>
      </w:pPr>
      <w:r w:rsidRPr="00623BB3">
        <w:rPr>
          <w:rFonts w:ascii="Arial" w:eastAsia="Times New Roman" w:hAnsi="Arial" w:cs="Arial"/>
          <w:color w:val="333333"/>
          <w:sz w:val="24"/>
          <w:szCs w:val="24"/>
          <w:lang w:eastAsia="en-IN"/>
        </w:rPr>
        <w:t>Numerous colleges follow merit wise admission procedures for admission to B.A. in Culinary Arts course. Marks obtained in 10+2 board exam are considered when allotting seats to applicants.  Some colleges also have their own entrance exams and interview to provide admissions.</w:t>
      </w:r>
    </w:p>
    <w:p w14:paraId="60B111AD" w14:textId="77777777" w:rsidR="00623BB3" w:rsidRPr="00623BB3" w:rsidRDefault="00623BB3" w:rsidP="00623BB3">
      <w:pPr>
        <w:shd w:val="clear" w:color="auto" w:fill="FFFFFF"/>
        <w:spacing w:after="100" w:afterAutospacing="1" w:line="240" w:lineRule="auto"/>
        <w:rPr>
          <w:rFonts w:ascii="Arial" w:eastAsia="Times New Roman" w:hAnsi="Arial" w:cs="Arial"/>
          <w:color w:val="333333"/>
          <w:sz w:val="24"/>
          <w:szCs w:val="24"/>
          <w:lang w:eastAsia="en-IN"/>
        </w:rPr>
      </w:pPr>
      <w:r w:rsidRPr="00623BB3">
        <w:rPr>
          <w:rFonts w:ascii="Arial" w:eastAsia="Times New Roman" w:hAnsi="Arial" w:cs="Arial"/>
          <w:color w:val="333333"/>
          <w:sz w:val="24"/>
          <w:szCs w:val="24"/>
          <w:lang w:eastAsia="en-IN"/>
        </w:rPr>
        <w:t>Some such entrance tests held in the country for admission to B.A. in Culinary Arts course are:</w:t>
      </w:r>
    </w:p>
    <w:p w14:paraId="04000C7E" w14:textId="77777777" w:rsidR="00623BB3" w:rsidRPr="00623BB3" w:rsidRDefault="00623BB3" w:rsidP="00623BB3">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623BB3">
        <w:rPr>
          <w:rFonts w:ascii="Arial" w:eastAsia="Times New Roman" w:hAnsi="Arial" w:cs="Arial"/>
          <w:color w:val="333333"/>
          <w:sz w:val="24"/>
          <w:szCs w:val="24"/>
          <w:lang w:eastAsia="en-IN"/>
        </w:rPr>
        <w:t>Bharati Vidyapeeth University Entrance Exam</w:t>
      </w:r>
    </w:p>
    <w:p w14:paraId="10EBEDCE" w14:textId="77777777" w:rsidR="00623BB3" w:rsidRPr="00623BB3" w:rsidRDefault="00623BB3" w:rsidP="00623BB3">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623BB3">
        <w:rPr>
          <w:rFonts w:ascii="Arial" w:eastAsia="Times New Roman" w:hAnsi="Arial" w:cs="Arial"/>
          <w:color w:val="333333"/>
          <w:sz w:val="24"/>
          <w:szCs w:val="24"/>
          <w:lang w:eastAsia="en-IN"/>
        </w:rPr>
        <w:t>Manipal University Entrance Exam</w:t>
      </w:r>
    </w:p>
    <w:p w14:paraId="460EBBDF" w14:textId="77777777" w:rsidR="00623BB3" w:rsidRPr="00623BB3" w:rsidRDefault="00623BB3" w:rsidP="00623BB3">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623BB3">
        <w:rPr>
          <w:rFonts w:ascii="Arial" w:eastAsia="Times New Roman" w:hAnsi="Arial" w:cs="Arial"/>
          <w:color w:val="333333"/>
          <w:sz w:val="24"/>
          <w:szCs w:val="24"/>
          <w:lang w:eastAsia="en-IN"/>
        </w:rPr>
        <w:t>Lovely Professional University Entrance Exam</w:t>
      </w:r>
    </w:p>
    <w:p w14:paraId="3E4A3127" w14:textId="77777777" w:rsidR="00623BB3" w:rsidRPr="00623BB3" w:rsidRDefault="00623BB3" w:rsidP="00623BB3">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623BB3">
        <w:rPr>
          <w:rFonts w:ascii="Arial" w:eastAsia="Times New Roman" w:hAnsi="Arial" w:cs="Arial"/>
          <w:color w:val="333333"/>
          <w:sz w:val="24"/>
          <w:szCs w:val="24"/>
          <w:lang w:eastAsia="en-IN"/>
        </w:rPr>
        <w:t>Guru Nanak Institute of Hotel Management Entrance Exam</w:t>
      </w:r>
    </w:p>
    <w:p w14:paraId="3181117F" w14:textId="1D8CEFE7" w:rsidR="00623BB3" w:rsidRDefault="00623BB3" w:rsidP="00623BB3"/>
    <w:p w14:paraId="42DC3DF2" w14:textId="16413C44" w:rsidR="00623BB3" w:rsidRDefault="00623BB3" w:rsidP="00623BB3"/>
    <w:p w14:paraId="5FB1BDE4" w14:textId="64E42644" w:rsidR="00623BB3" w:rsidRPr="0082089B" w:rsidRDefault="00623BB3" w:rsidP="00623BB3">
      <w:pPr>
        <w:jc w:val="center"/>
        <w:rPr>
          <w:rFonts w:ascii="Algerian" w:hAnsi="Algerian"/>
          <w:b/>
          <w:bCs/>
          <w:color w:val="FF0000"/>
          <w:sz w:val="32"/>
          <w:szCs w:val="32"/>
          <w:u w:val="single"/>
        </w:rPr>
      </w:pPr>
      <w:r w:rsidRPr="0082089B">
        <w:rPr>
          <w:rFonts w:ascii="Algerian" w:hAnsi="Algerian"/>
          <w:b/>
          <w:bCs/>
          <w:color w:val="FF0000"/>
          <w:sz w:val="32"/>
          <w:szCs w:val="32"/>
          <w:u w:val="single"/>
        </w:rPr>
        <w:t>B.Tech. (Hotel Management &amp; Catering Technology)</w:t>
      </w:r>
    </w:p>
    <w:p w14:paraId="1F9CECC6" w14:textId="62343B40" w:rsidR="00623BB3" w:rsidRDefault="00623BB3" w:rsidP="00623BB3">
      <w:pPr>
        <w:jc w:val="center"/>
        <w:rPr>
          <w:b/>
          <w:bCs/>
          <w:sz w:val="32"/>
          <w:szCs w:val="32"/>
        </w:rPr>
      </w:pPr>
    </w:p>
    <w:p w14:paraId="08D1DF7E" w14:textId="459FEF3B" w:rsidR="00623BB3" w:rsidRDefault="00623BB3" w:rsidP="00623BB3">
      <w:pPr>
        <w:rPr>
          <w:rFonts w:ascii="Arial" w:hAnsi="Arial" w:cs="Arial"/>
          <w:color w:val="333333"/>
          <w:shd w:val="clear" w:color="auto" w:fill="FFFFFF"/>
        </w:rPr>
      </w:pPr>
      <w:r>
        <w:rPr>
          <w:rFonts w:ascii="Arial" w:hAnsi="Arial" w:cs="Arial"/>
          <w:color w:val="333333"/>
          <w:shd w:val="clear" w:color="auto" w:fill="FFFFFF"/>
        </w:rPr>
        <w:t>Bachelor of Hotel Management and Catering Technology is a 4-year professional undergraduate course, offered by many universities in India. The course is specially designed for students willing to pursue a career in the hospitality industry.</w:t>
      </w:r>
    </w:p>
    <w:p w14:paraId="23A977E9" w14:textId="7C71C234" w:rsidR="00623BB3" w:rsidRDefault="00424DF1" w:rsidP="00623BB3">
      <w:pPr>
        <w:rPr>
          <w:rFonts w:ascii="Arial" w:hAnsi="Arial" w:cs="Arial"/>
          <w:color w:val="333333"/>
          <w:shd w:val="clear" w:color="auto" w:fill="FFFFFF"/>
        </w:rPr>
      </w:pPr>
      <w:hyperlink r:id="rId5" w:tgtFrame="_blank" w:history="1">
        <w:r w:rsidR="00623BB3">
          <w:rPr>
            <w:rStyle w:val="Hyperlink"/>
            <w:rFonts w:ascii="Arial" w:hAnsi="Arial" w:cs="Arial"/>
            <w:b/>
            <w:bCs/>
            <w:color w:val="4FB8DD"/>
          </w:rPr>
          <w:t>BHMCT syllabus</w:t>
        </w:r>
      </w:hyperlink>
      <w:r w:rsidR="00623BB3">
        <w:rPr>
          <w:rFonts w:ascii="Arial" w:hAnsi="Arial" w:cs="Arial"/>
          <w:color w:val="333333"/>
          <w:shd w:val="clear" w:color="auto" w:fill="FFFFFF"/>
        </w:rPr>
        <w:t> includes subjects in the areas of Food Production, Housekeeping Operations, Catering Services, Communication Fundamentals, Accommodation Operations, Basic Accounting, Principles of Management, and also travel &amp; tourism.</w:t>
      </w:r>
    </w:p>
    <w:p w14:paraId="33344EFC" w14:textId="78C6EA64" w:rsidR="00623BB3" w:rsidRDefault="00623BB3" w:rsidP="00623BB3">
      <w:pPr>
        <w:rPr>
          <w:rFonts w:ascii="Arial" w:hAnsi="Arial" w:cs="Arial"/>
          <w:color w:val="333333"/>
          <w:shd w:val="clear" w:color="auto" w:fill="FFFFFF"/>
        </w:rPr>
      </w:pPr>
    </w:p>
    <w:p w14:paraId="41E2A781" w14:textId="6FD26B86" w:rsidR="0082089B" w:rsidRDefault="0082089B" w:rsidP="0082089B">
      <w:pPr>
        <w:pStyle w:val="Heading4"/>
        <w:shd w:val="clear" w:color="auto" w:fill="FFFFFF"/>
        <w:spacing w:before="0"/>
        <w:rPr>
          <w:rFonts w:ascii="Arial" w:hAnsi="Arial" w:cs="Arial"/>
          <w:b/>
          <w:bCs/>
          <w:i w:val="0"/>
          <w:iCs w:val="0"/>
          <w:color w:val="333333"/>
          <w:sz w:val="28"/>
          <w:szCs w:val="28"/>
          <w:shd w:val="clear" w:color="auto" w:fill="FFFFFF"/>
        </w:rPr>
      </w:pPr>
      <w:r w:rsidRPr="0082089B">
        <w:rPr>
          <w:rStyle w:val="Strong"/>
          <w:rFonts w:ascii="Arial" w:hAnsi="Arial" w:cs="Arial"/>
          <w:i w:val="0"/>
          <w:iCs w:val="0"/>
          <w:color w:val="1C1C1C"/>
          <w:sz w:val="28"/>
          <w:szCs w:val="28"/>
        </w:rPr>
        <w:t>Eligibility</w:t>
      </w:r>
      <w:r>
        <w:rPr>
          <w:rStyle w:val="Strong"/>
          <w:rFonts w:ascii="Arial" w:hAnsi="Arial" w:cs="Arial"/>
          <w:b w:val="0"/>
          <w:bCs w:val="0"/>
          <w:i w:val="0"/>
          <w:iCs w:val="0"/>
          <w:color w:val="1C1C1C"/>
          <w:sz w:val="28"/>
          <w:szCs w:val="28"/>
        </w:rPr>
        <w:t xml:space="preserve"> </w:t>
      </w:r>
      <w:proofErr w:type="gramStart"/>
      <w:r w:rsidRPr="0082089B">
        <w:rPr>
          <w:rFonts w:ascii="Arial" w:hAnsi="Arial" w:cs="Arial"/>
          <w:b/>
          <w:bCs/>
          <w:i w:val="0"/>
          <w:iCs w:val="0"/>
          <w:color w:val="333333"/>
          <w:sz w:val="28"/>
          <w:szCs w:val="28"/>
          <w:shd w:val="clear" w:color="auto" w:fill="FFFFFF"/>
        </w:rPr>
        <w:t>criteria</w:t>
      </w:r>
      <w:r>
        <w:rPr>
          <w:rFonts w:ascii="Arial" w:hAnsi="Arial" w:cs="Arial"/>
          <w:b/>
          <w:bCs/>
          <w:i w:val="0"/>
          <w:iCs w:val="0"/>
          <w:color w:val="333333"/>
          <w:sz w:val="28"/>
          <w:szCs w:val="28"/>
          <w:shd w:val="clear" w:color="auto" w:fill="FFFFFF"/>
        </w:rPr>
        <w:t>:-</w:t>
      </w:r>
      <w:proofErr w:type="gramEnd"/>
    </w:p>
    <w:p w14:paraId="4B85B19A" w14:textId="77777777" w:rsidR="0082089B" w:rsidRPr="0082089B" w:rsidRDefault="0082089B" w:rsidP="0082089B">
      <w:pPr>
        <w:shd w:val="clear" w:color="auto" w:fill="FFFFFF"/>
        <w:spacing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 xml:space="preserve">The candidate should </w:t>
      </w:r>
      <w:proofErr w:type="spellStart"/>
      <w:r w:rsidRPr="0082089B">
        <w:rPr>
          <w:rFonts w:ascii="Arial" w:eastAsia="Times New Roman" w:hAnsi="Arial" w:cs="Arial"/>
          <w:color w:val="333333"/>
          <w:sz w:val="24"/>
          <w:szCs w:val="24"/>
          <w:lang w:eastAsia="en-IN"/>
        </w:rPr>
        <w:t>fulfill</w:t>
      </w:r>
      <w:proofErr w:type="spellEnd"/>
      <w:r w:rsidRPr="0082089B">
        <w:rPr>
          <w:rFonts w:ascii="Arial" w:eastAsia="Times New Roman" w:hAnsi="Arial" w:cs="Arial"/>
          <w:color w:val="333333"/>
          <w:sz w:val="24"/>
          <w:szCs w:val="24"/>
          <w:lang w:eastAsia="en-IN"/>
        </w:rPr>
        <w:t xml:space="preserve"> the basic eligibility criteria to apply for the college or to sit in the entrance examination:</w:t>
      </w:r>
    </w:p>
    <w:p w14:paraId="62FB4832" w14:textId="77777777" w:rsidR="0082089B" w:rsidRPr="0082089B" w:rsidRDefault="0082089B" w:rsidP="0082089B">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The candidate should have passed Class XII examinations from a recognized board.</w:t>
      </w:r>
    </w:p>
    <w:p w14:paraId="5D0D8B8A" w14:textId="77777777" w:rsidR="0082089B" w:rsidRPr="0082089B" w:rsidRDefault="0082089B" w:rsidP="0082089B">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The student should have obtained certain minimum marks in the qualifying examination as mentioned by the universities individually.</w:t>
      </w:r>
    </w:p>
    <w:p w14:paraId="7673D948" w14:textId="797C5DC2" w:rsidR="0082089B" w:rsidRDefault="0082089B" w:rsidP="0082089B"/>
    <w:p w14:paraId="69BC6B8E" w14:textId="7A44AEE0" w:rsidR="0082089B" w:rsidRDefault="0082089B" w:rsidP="0082089B">
      <w:pPr>
        <w:pStyle w:val="Heading3"/>
        <w:shd w:val="clear" w:color="auto" w:fill="FFFFFF"/>
        <w:spacing w:before="0"/>
        <w:rPr>
          <w:rStyle w:val="Strong"/>
          <w:rFonts w:ascii="Arial" w:hAnsi="Arial" w:cs="Arial"/>
          <w:color w:val="1C1C1C"/>
          <w:sz w:val="28"/>
          <w:szCs w:val="28"/>
        </w:rPr>
      </w:pPr>
      <w:r w:rsidRPr="0082089B">
        <w:rPr>
          <w:rStyle w:val="Strong"/>
          <w:rFonts w:ascii="Arial" w:hAnsi="Arial" w:cs="Arial"/>
          <w:color w:val="1C1C1C"/>
          <w:sz w:val="28"/>
          <w:szCs w:val="28"/>
        </w:rPr>
        <w:t xml:space="preserve">Admission </w:t>
      </w:r>
      <w:proofErr w:type="gramStart"/>
      <w:r w:rsidRPr="0082089B">
        <w:rPr>
          <w:rStyle w:val="Strong"/>
          <w:rFonts w:ascii="Arial" w:hAnsi="Arial" w:cs="Arial"/>
          <w:color w:val="1C1C1C"/>
          <w:sz w:val="28"/>
          <w:szCs w:val="28"/>
        </w:rPr>
        <w:t>Process</w:t>
      </w:r>
      <w:r>
        <w:rPr>
          <w:rStyle w:val="Strong"/>
          <w:rFonts w:ascii="Arial" w:hAnsi="Arial" w:cs="Arial"/>
          <w:color w:val="1C1C1C"/>
          <w:sz w:val="28"/>
          <w:szCs w:val="28"/>
        </w:rPr>
        <w:t>:-</w:t>
      </w:r>
      <w:proofErr w:type="gramEnd"/>
    </w:p>
    <w:p w14:paraId="321C7BC8" w14:textId="77777777" w:rsidR="0082089B" w:rsidRPr="0082089B" w:rsidRDefault="0082089B" w:rsidP="0082089B">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Usually, the admission procedure commences as soon as the 12 board results are declared. Most of the colleges or universities depend on the marks obtained by the students in the 12 board examinations for the purpose of granting admissions.</w:t>
      </w:r>
    </w:p>
    <w:p w14:paraId="09C583D2" w14:textId="77777777" w:rsidR="0082089B" w:rsidRPr="0082089B" w:rsidRDefault="0082089B" w:rsidP="0082089B">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In the case of entrance tests, students have to clear the minimum cut-off to qualify the respective exam of a college/university.</w:t>
      </w:r>
    </w:p>
    <w:p w14:paraId="795ED2CC" w14:textId="77777777" w:rsidR="0082089B" w:rsidRPr="0082089B" w:rsidRDefault="0082089B" w:rsidP="0082089B">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The colleges or universities will then declare the result and release a merit list of shortlisted candidates.</w:t>
      </w:r>
    </w:p>
    <w:p w14:paraId="45C9CF33" w14:textId="77777777" w:rsidR="0082089B" w:rsidRPr="0082089B" w:rsidRDefault="0082089B" w:rsidP="0082089B">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The shortlisted students will be called for group discussion and personal interview.</w:t>
      </w:r>
    </w:p>
    <w:p w14:paraId="6A1EB15D" w14:textId="294D6918" w:rsidR="0082089B" w:rsidRDefault="0082089B" w:rsidP="0082089B">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82089B">
        <w:rPr>
          <w:rFonts w:ascii="Arial" w:eastAsia="Times New Roman" w:hAnsi="Arial" w:cs="Arial"/>
          <w:color w:val="333333"/>
          <w:sz w:val="24"/>
          <w:szCs w:val="24"/>
          <w:lang w:eastAsia="en-IN"/>
        </w:rPr>
        <w:t>After the admission process, the final allotment of seats to the candidate takes place and the candidate is asked to deposit the fee for the course and register for the respective academic year.</w:t>
      </w:r>
    </w:p>
    <w:p w14:paraId="19C58DF8" w14:textId="4AE42B2D" w:rsidR="0082089B" w:rsidRDefault="0082089B" w:rsidP="0082089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2E592D26" w14:textId="2E25CF71" w:rsidR="0082089B" w:rsidRDefault="0082089B" w:rsidP="0082089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7B93E436" w14:textId="73A6D45D" w:rsidR="0082089B" w:rsidRDefault="0082089B" w:rsidP="0082089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622DF197" w14:textId="179A06CC" w:rsidR="0082089B" w:rsidRDefault="0082089B" w:rsidP="0082089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0B038AE4" w14:textId="21F40AF2" w:rsidR="0082089B" w:rsidRDefault="0082089B" w:rsidP="0082089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1B91D727" w14:textId="40D30509" w:rsidR="0082089B" w:rsidRPr="0082089B" w:rsidRDefault="0082089B" w:rsidP="0082089B">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333333"/>
          <w:sz w:val="24"/>
          <w:szCs w:val="24"/>
          <w:shd w:val="clear" w:color="auto" w:fill="FFFFFF"/>
          <w:lang w:eastAsia="en-IN"/>
        </w:rPr>
        <w:t xml:space="preserve">Top 10 colleges of India for Hotel </w:t>
      </w:r>
      <w:proofErr w:type="gramStart"/>
      <w:r>
        <w:rPr>
          <w:rFonts w:ascii="Arial" w:eastAsia="Times New Roman" w:hAnsi="Arial" w:cs="Arial"/>
          <w:b/>
          <w:bCs/>
          <w:color w:val="333333"/>
          <w:sz w:val="24"/>
          <w:szCs w:val="24"/>
          <w:shd w:val="clear" w:color="auto" w:fill="FFFFFF"/>
          <w:lang w:eastAsia="en-IN"/>
        </w:rPr>
        <w:t>Management:-</w:t>
      </w:r>
      <w:proofErr w:type="gramEnd"/>
    </w:p>
    <w:p w14:paraId="1AC0B9EF"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6" w:anchor="id_0_3" w:history="1">
        <w:r w:rsidR="0082089B" w:rsidRPr="0082089B">
          <w:rPr>
            <w:rFonts w:ascii="Arial" w:eastAsia="Times New Roman" w:hAnsi="Arial" w:cs="Arial"/>
            <w:color w:val="348FD6"/>
            <w:sz w:val="20"/>
            <w:szCs w:val="20"/>
            <w:u w:val="single"/>
            <w:lang w:eastAsia="en-IN"/>
          </w:rPr>
          <w:t>1. Oberoi Centre for Learning &amp; Development, New D..</w:t>
        </w:r>
      </w:hyperlink>
    </w:p>
    <w:p w14:paraId="6EA9B2EE"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7" w:anchor="id_0_4" w:history="1">
        <w:r w:rsidR="0082089B" w:rsidRPr="0082089B">
          <w:rPr>
            <w:rFonts w:ascii="Arial" w:eastAsia="Times New Roman" w:hAnsi="Arial" w:cs="Arial"/>
            <w:color w:val="348FD6"/>
            <w:sz w:val="20"/>
            <w:szCs w:val="20"/>
            <w:u w:val="single"/>
            <w:lang w:eastAsia="en-IN"/>
          </w:rPr>
          <w:t>2. Institute of Hotel Management, Catering Technol..</w:t>
        </w:r>
      </w:hyperlink>
    </w:p>
    <w:p w14:paraId="7F423BA2"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8" w:anchor="id_0_5" w:history="1">
        <w:r w:rsidR="0082089B" w:rsidRPr="0082089B">
          <w:rPr>
            <w:rFonts w:ascii="Arial" w:eastAsia="Times New Roman" w:hAnsi="Arial" w:cs="Arial"/>
            <w:color w:val="348FD6"/>
            <w:sz w:val="20"/>
            <w:szCs w:val="20"/>
            <w:u w:val="single"/>
            <w:lang w:eastAsia="en-IN"/>
          </w:rPr>
          <w:t xml:space="preserve">3. Institute of Hotel Management, Catering &amp; </w:t>
        </w:r>
        <w:proofErr w:type="gramStart"/>
        <w:r w:rsidR="0082089B" w:rsidRPr="0082089B">
          <w:rPr>
            <w:rFonts w:ascii="Arial" w:eastAsia="Times New Roman" w:hAnsi="Arial" w:cs="Arial"/>
            <w:color w:val="348FD6"/>
            <w:sz w:val="20"/>
            <w:szCs w:val="20"/>
            <w:u w:val="single"/>
            <w:lang w:eastAsia="en-IN"/>
          </w:rPr>
          <w:t>Nutri..</w:t>
        </w:r>
        <w:proofErr w:type="gramEnd"/>
      </w:hyperlink>
    </w:p>
    <w:p w14:paraId="2AF6BAB3" w14:textId="158FFD2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9" w:anchor="id_0_6" w:history="1">
        <w:r w:rsidR="0082089B" w:rsidRPr="0082089B">
          <w:rPr>
            <w:rFonts w:ascii="Arial" w:eastAsia="Times New Roman" w:hAnsi="Arial" w:cs="Arial"/>
            <w:color w:val="348FD6"/>
            <w:sz w:val="20"/>
            <w:szCs w:val="20"/>
            <w:u w:val="single"/>
            <w:lang w:eastAsia="en-IN"/>
          </w:rPr>
          <w:t>4. Welcom</w:t>
        </w:r>
        <w:r w:rsidR="0082089B">
          <w:rPr>
            <w:rFonts w:ascii="Arial" w:eastAsia="Times New Roman" w:hAnsi="Arial" w:cs="Arial"/>
            <w:color w:val="348FD6"/>
            <w:sz w:val="20"/>
            <w:szCs w:val="20"/>
            <w:u w:val="single"/>
            <w:lang w:eastAsia="en-IN"/>
          </w:rPr>
          <w:t xml:space="preserve">e </w:t>
        </w:r>
        <w:r w:rsidR="0082089B" w:rsidRPr="0082089B">
          <w:rPr>
            <w:rFonts w:ascii="Arial" w:eastAsia="Times New Roman" w:hAnsi="Arial" w:cs="Arial"/>
            <w:color w:val="348FD6"/>
            <w:sz w:val="20"/>
            <w:szCs w:val="20"/>
            <w:u w:val="single"/>
            <w:lang w:eastAsia="en-IN"/>
          </w:rPr>
          <w:t>group Graduate School of Hotel Administra</w:t>
        </w:r>
        <w:r w:rsidR="0082089B">
          <w:rPr>
            <w:rFonts w:ascii="Arial" w:eastAsia="Times New Roman" w:hAnsi="Arial" w:cs="Arial"/>
            <w:color w:val="348FD6"/>
            <w:sz w:val="20"/>
            <w:szCs w:val="20"/>
            <w:u w:val="single"/>
            <w:lang w:eastAsia="en-IN"/>
          </w:rPr>
          <w:t>tion</w:t>
        </w:r>
        <w:proofErr w:type="gramStart"/>
        <w:r w:rsidR="0082089B">
          <w:rPr>
            <w:rFonts w:ascii="Arial" w:eastAsia="Times New Roman" w:hAnsi="Arial" w:cs="Arial"/>
            <w:color w:val="348FD6"/>
            <w:sz w:val="20"/>
            <w:szCs w:val="20"/>
            <w:u w:val="single"/>
            <w:lang w:eastAsia="en-IN"/>
          </w:rPr>
          <w:t xml:space="preserve"> </w:t>
        </w:r>
        <w:r w:rsidR="0082089B" w:rsidRPr="0082089B">
          <w:rPr>
            <w:rFonts w:ascii="Arial" w:eastAsia="Times New Roman" w:hAnsi="Arial" w:cs="Arial"/>
            <w:color w:val="348FD6"/>
            <w:sz w:val="20"/>
            <w:szCs w:val="20"/>
            <w:u w:val="single"/>
            <w:lang w:eastAsia="en-IN"/>
          </w:rPr>
          <w:t>..</w:t>
        </w:r>
        <w:proofErr w:type="gramEnd"/>
      </w:hyperlink>
    </w:p>
    <w:p w14:paraId="566540D0"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10" w:anchor="id_0_7" w:history="1">
        <w:r w:rsidR="0082089B" w:rsidRPr="0082089B">
          <w:rPr>
            <w:rFonts w:ascii="Arial" w:eastAsia="Times New Roman" w:hAnsi="Arial" w:cs="Arial"/>
            <w:color w:val="348FD6"/>
            <w:sz w:val="20"/>
            <w:szCs w:val="20"/>
            <w:u w:val="single"/>
            <w:lang w:eastAsia="en-IN"/>
          </w:rPr>
          <w:t>5. Institute of Hotel Management, Aurangabad</w:t>
        </w:r>
      </w:hyperlink>
    </w:p>
    <w:p w14:paraId="057458F6"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11" w:anchor="id_0_8" w:history="1">
        <w:r w:rsidR="0082089B" w:rsidRPr="0082089B">
          <w:rPr>
            <w:rFonts w:ascii="Arial" w:eastAsia="Times New Roman" w:hAnsi="Arial" w:cs="Arial"/>
            <w:color w:val="348FD6"/>
            <w:sz w:val="20"/>
            <w:szCs w:val="20"/>
            <w:u w:val="single"/>
            <w:lang w:eastAsia="en-IN"/>
          </w:rPr>
          <w:t>6. Institute of Hotel Management, Bangalore</w:t>
        </w:r>
      </w:hyperlink>
    </w:p>
    <w:p w14:paraId="5B859056"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12" w:anchor="id_0_9" w:history="1">
        <w:r w:rsidR="0082089B" w:rsidRPr="0082089B">
          <w:rPr>
            <w:rFonts w:ascii="Arial" w:eastAsia="Times New Roman" w:hAnsi="Arial" w:cs="Arial"/>
            <w:color w:val="348FD6"/>
            <w:sz w:val="20"/>
            <w:szCs w:val="20"/>
            <w:u w:val="single"/>
            <w:lang w:eastAsia="en-IN"/>
          </w:rPr>
          <w:t>7. Institute of Hotel Management, Kolkata</w:t>
        </w:r>
      </w:hyperlink>
    </w:p>
    <w:p w14:paraId="2DFF0B36"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13" w:anchor="id_0_10" w:history="1">
        <w:r w:rsidR="0082089B" w:rsidRPr="0082089B">
          <w:rPr>
            <w:rFonts w:ascii="Arial" w:eastAsia="Times New Roman" w:hAnsi="Arial" w:cs="Arial"/>
            <w:color w:val="348FD6"/>
            <w:sz w:val="20"/>
            <w:szCs w:val="20"/>
            <w:u w:val="single"/>
            <w:lang w:eastAsia="en-IN"/>
          </w:rPr>
          <w:t>8. Institute of Hotel Management, Ahmedabad</w:t>
        </w:r>
      </w:hyperlink>
    </w:p>
    <w:p w14:paraId="2C5DD389"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14" w:anchor="id_0_11" w:history="1">
        <w:r w:rsidR="0082089B" w:rsidRPr="0082089B">
          <w:rPr>
            <w:rFonts w:ascii="Arial" w:eastAsia="Times New Roman" w:hAnsi="Arial" w:cs="Arial"/>
            <w:color w:val="348FD6"/>
            <w:sz w:val="20"/>
            <w:szCs w:val="20"/>
            <w:u w:val="single"/>
            <w:lang w:eastAsia="en-IN"/>
          </w:rPr>
          <w:t>9. Institute of Hotel Management, Chennai</w:t>
        </w:r>
      </w:hyperlink>
    </w:p>
    <w:p w14:paraId="2688FC19" w14:textId="77777777" w:rsidR="0082089B" w:rsidRPr="0082089B" w:rsidRDefault="00424DF1" w:rsidP="0082089B">
      <w:pPr>
        <w:numPr>
          <w:ilvl w:val="0"/>
          <w:numId w:val="5"/>
        </w:numPr>
        <w:shd w:val="clear" w:color="auto" w:fill="FFFFFF"/>
        <w:spacing w:after="0" w:line="240" w:lineRule="auto"/>
        <w:rPr>
          <w:rFonts w:ascii="Arial" w:eastAsia="Times New Roman" w:hAnsi="Arial" w:cs="Arial"/>
          <w:color w:val="333333"/>
          <w:sz w:val="24"/>
          <w:szCs w:val="24"/>
          <w:lang w:eastAsia="en-IN"/>
        </w:rPr>
      </w:pPr>
      <w:hyperlink r:id="rId15" w:anchor="id_0_12" w:history="1">
        <w:r w:rsidR="0082089B" w:rsidRPr="0082089B">
          <w:rPr>
            <w:rFonts w:ascii="Arial" w:eastAsia="Times New Roman" w:hAnsi="Arial" w:cs="Arial"/>
            <w:color w:val="348FD6"/>
            <w:sz w:val="20"/>
            <w:szCs w:val="20"/>
            <w:u w:val="single"/>
            <w:lang w:eastAsia="en-IN"/>
          </w:rPr>
          <w:t>10. Christ University, Bangalore</w:t>
        </w:r>
      </w:hyperlink>
    </w:p>
    <w:p w14:paraId="2A54AFA5" w14:textId="77777777" w:rsidR="0082089B" w:rsidRPr="0082089B" w:rsidRDefault="0082089B" w:rsidP="0082089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sectPr w:rsidR="0082089B" w:rsidRPr="00820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080"/>
    <w:multiLevelType w:val="multilevel"/>
    <w:tmpl w:val="DB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5ACD"/>
    <w:multiLevelType w:val="multilevel"/>
    <w:tmpl w:val="5D0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5281"/>
    <w:multiLevelType w:val="multilevel"/>
    <w:tmpl w:val="DB50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F2836"/>
    <w:multiLevelType w:val="multilevel"/>
    <w:tmpl w:val="A5D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B6AF2"/>
    <w:multiLevelType w:val="multilevel"/>
    <w:tmpl w:val="448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5B"/>
    <w:rsid w:val="001C123E"/>
    <w:rsid w:val="00424DF1"/>
    <w:rsid w:val="00487ACB"/>
    <w:rsid w:val="00623BB3"/>
    <w:rsid w:val="0082089B"/>
    <w:rsid w:val="00A17672"/>
    <w:rsid w:val="00B46E5B"/>
    <w:rsid w:val="00DC4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DF1B"/>
  <w15:chartTrackingRefBased/>
  <w15:docId w15:val="{4F399261-ACEE-42D4-8140-595C7CC1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6E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08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6E5B"/>
    <w:rPr>
      <w:color w:val="0000FF"/>
      <w:u w:val="single"/>
    </w:rPr>
  </w:style>
  <w:style w:type="character" w:customStyle="1" w:styleId="Heading2Char">
    <w:name w:val="Heading 2 Char"/>
    <w:basedOn w:val="DefaultParagraphFont"/>
    <w:link w:val="Heading2"/>
    <w:uiPriority w:val="9"/>
    <w:rsid w:val="00B46E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6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1767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17672"/>
    <w:rPr>
      <w:b/>
      <w:bCs/>
    </w:rPr>
  </w:style>
  <w:style w:type="character" w:customStyle="1" w:styleId="Heading4Char">
    <w:name w:val="Heading 4 Char"/>
    <w:basedOn w:val="DefaultParagraphFont"/>
    <w:link w:val="Heading4"/>
    <w:uiPriority w:val="9"/>
    <w:semiHidden/>
    <w:rsid w:val="0082089B"/>
    <w:rPr>
      <w:rFonts w:asciiTheme="majorHAnsi" w:eastAsiaTheme="majorEastAsia" w:hAnsiTheme="majorHAnsi" w:cstheme="majorBidi"/>
      <w:i/>
      <w:iCs/>
      <w:color w:val="2F5496" w:themeColor="accent1" w:themeShade="BF"/>
    </w:rPr>
  </w:style>
  <w:style w:type="character" w:customStyle="1" w:styleId="tabletxt">
    <w:name w:val="tabletxt"/>
    <w:basedOn w:val="DefaultParagraphFont"/>
    <w:rsid w:val="0082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652">
      <w:bodyDiv w:val="1"/>
      <w:marLeft w:val="0"/>
      <w:marRight w:val="0"/>
      <w:marTop w:val="0"/>
      <w:marBottom w:val="0"/>
      <w:divBdr>
        <w:top w:val="none" w:sz="0" w:space="0" w:color="auto"/>
        <w:left w:val="none" w:sz="0" w:space="0" w:color="auto"/>
        <w:bottom w:val="none" w:sz="0" w:space="0" w:color="auto"/>
        <w:right w:val="none" w:sz="0" w:space="0" w:color="auto"/>
      </w:divBdr>
    </w:div>
    <w:div w:id="98716782">
      <w:bodyDiv w:val="1"/>
      <w:marLeft w:val="0"/>
      <w:marRight w:val="0"/>
      <w:marTop w:val="0"/>
      <w:marBottom w:val="0"/>
      <w:divBdr>
        <w:top w:val="none" w:sz="0" w:space="0" w:color="auto"/>
        <w:left w:val="none" w:sz="0" w:space="0" w:color="auto"/>
        <w:bottom w:val="none" w:sz="0" w:space="0" w:color="auto"/>
        <w:right w:val="none" w:sz="0" w:space="0" w:color="auto"/>
      </w:divBdr>
    </w:div>
    <w:div w:id="224922073">
      <w:bodyDiv w:val="1"/>
      <w:marLeft w:val="0"/>
      <w:marRight w:val="0"/>
      <w:marTop w:val="0"/>
      <w:marBottom w:val="0"/>
      <w:divBdr>
        <w:top w:val="none" w:sz="0" w:space="0" w:color="auto"/>
        <w:left w:val="none" w:sz="0" w:space="0" w:color="auto"/>
        <w:bottom w:val="none" w:sz="0" w:space="0" w:color="auto"/>
        <w:right w:val="none" w:sz="0" w:space="0" w:color="auto"/>
      </w:divBdr>
    </w:div>
    <w:div w:id="262496194">
      <w:bodyDiv w:val="1"/>
      <w:marLeft w:val="0"/>
      <w:marRight w:val="0"/>
      <w:marTop w:val="0"/>
      <w:marBottom w:val="0"/>
      <w:divBdr>
        <w:top w:val="none" w:sz="0" w:space="0" w:color="auto"/>
        <w:left w:val="none" w:sz="0" w:space="0" w:color="auto"/>
        <w:bottom w:val="none" w:sz="0" w:space="0" w:color="auto"/>
        <w:right w:val="none" w:sz="0" w:space="0" w:color="auto"/>
      </w:divBdr>
    </w:div>
    <w:div w:id="434329058">
      <w:bodyDiv w:val="1"/>
      <w:marLeft w:val="0"/>
      <w:marRight w:val="0"/>
      <w:marTop w:val="0"/>
      <w:marBottom w:val="0"/>
      <w:divBdr>
        <w:top w:val="none" w:sz="0" w:space="0" w:color="auto"/>
        <w:left w:val="none" w:sz="0" w:space="0" w:color="auto"/>
        <w:bottom w:val="none" w:sz="0" w:space="0" w:color="auto"/>
        <w:right w:val="none" w:sz="0" w:space="0" w:color="auto"/>
      </w:divBdr>
    </w:div>
    <w:div w:id="443813779">
      <w:bodyDiv w:val="1"/>
      <w:marLeft w:val="0"/>
      <w:marRight w:val="0"/>
      <w:marTop w:val="0"/>
      <w:marBottom w:val="0"/>
      <w:divBdr>
        <w:top w:val="none" w:sz="0" w:space="0" w:color="auto"/>
        <w:left w:val="none" w:sz="0" w:space="0" w:color="auto"/>
        <w:bottom w:val="none" w:sz="0" w:space="0" w:color="auto"/>
        <w:right w:val="none" w:sz="0" w:space="0" w:color="auto"/>
      </w:divBdr>
    </w:div>
    <w:div w:id="953828355">
      <w:bodyDiv w:val="1"/>
      <w:marLeft w:val="0"/>
      <w:marRight w:val="0"/>
      <w:marTop w:val="0"/>
      <w:marBottom w:val="0"/>
      <w:divBdr>
        <w:top w:val="none" w:sz="0" w:space="0" w:color="auto"/>
        <w:left w:val="none" w:sz="0" w:space="0" w:color="auto"/>
        <w:bottom w:val="none" w:sz="0" w:space="0" w:color="auto"/>
        <w:right w:val="none" w:sz="0" w:space="0" w:color="auto"/>
      </w:divBdr>
    </w:div>
    <w:div w:id="962929206">
      <w:bodyDiv w:val="1"/>
      <w:marLeft w:val="0"/>
      <w:marRight w:val="0"/>
      <w:marTop w:val="0"/>
      <w:marBottom w:val="0"/>
      <w:divBdr>
        <w:top w:val="none" w:sz="0" w:space="0" w:color="auto"/>
        <w:left w:val="none" w:sz="0" w:space="0" w:color="auto"/>
        <w:bottom w:val="none" w:sz="0" w:space="0" w:color="auto"/>
        <w:right w:val="none" w:sz="0" w:space="0" w:color="auto"/>
      </w:divBdr>
    </w:div>
    <w:div w:id="1059135434">
      <w:bodyDiv w:val="1"/>
      <w:marLeft w:val="0"/>
      <w:marRight w:val="0"/>
      <w:marTop w:val="0"/>
      <w:marBottom w:val="0"/>
      <w:divBdr>
        <w:top w:val="none" w:sz="0" w:space="0" w:color="auto"/>
        <w:left w:val="none" w:sz="0" w:space="0" w:color="auto"/>
        <w:bottom w:val="none" w:sz="0" w:space="0" w:color="auto"/>
        <w:right w:val="none" w:sz="0" w:space="0" w:color="auto"/>
      </w:divBdr>
    </w:div>
    <w:div w:id="1075469266">
      <w:bodyDiv w:val="1"/>
      <w:marLeft w:val="0"/>
      <w:marRight w:val="0"/>
      <w:marTop w:val="0"/>
      <w:marBottom w:val="0"/>
      <w:divBdr>
        <w:top w:val="none" w:sz="0" w:space="0" w:color="auto"/>
        <w:left w:val="none" w:sz="0" w:space="0" w:color="auto"/>
        <w:bottom w:val="none" w:sz="0" w:space="0" w:color="auto"/>
        <w:right w:val="none" w:sz="0" w:space="0" w:color="auto"/>
      </w:divBdr>
    </w:div>
    <w:div w:id="1118377939">
      <w:bodyDiv w:val="1"/>
      <w:marLeft w:val="0"/>
      <w:marRight w:val="0"/>
      <w:marTop w:val="0"/>
      <w:marBottom w:val="0"/>
      <w:divBdr>
        <w:top w:val="none" w:sz="0" w:space="0" w:color="auto"/>
        <w:left w:val="none" w:sz="0" w:space="0" w:color="auto"/>
        <w:bottom w:val="none" w:sz="0" w:space="0" w:color="auto"/>
        <w:right w:val="none" w:sz="0" w:space="0" w:color="auto"/>
      </w:divBdr>
    </w:div>
    <w:div w:id="1301230086">
      <w:bodyDiv w:val="1"/>
      <w:marLeft w:val="0"/>
      <w:marRight w:val="0"/>
      <w:marTop w:val="0"/>
      <w:marBottom w:val="0"/>
      <w:divBdr>
        <w:top w:val="none" w:sz="0" w:space="0" w:color="auto"/>
        <w:left w:val="none" w:sz="0" w:space="0" w:color="auto"/>
        <w:bottom w:val="none" w:sz="0" w:space="0" w:color="auto"/>
        <w:right w:val="none" w:sz="0" w:space="0" w:color="auto"/>
      </w:divBdr>
    </w:div>
    <w:div w:id="1706445559">
      <w:bodyDiv w:val="1"/>
      <w:marLeft w:val="0"/>
      <w:marRight w:val="0"/>
      <w:marTop w:val="0"/>
      <w:marBottom w:val="0"/>
      <w:divBdr>
        <w:top w:val="none" w:sz="0" w:space="0" w:color="auto"/>
        <w:left w:val="none" w:sz="0" w:space="0" w:color="auto"/>
        <w:bottom w:val="none" w:sz="0" w:space="0" w:color="auto"/>
        <w:right w:val="none" w:sz="0" w:space="0" w:color="auto"/>
      </w:divBdr>
    </w:div>
    <w:div w:id="1751077406">
      <w:bodyDiv w:val="1"/>
      <w:marLeft w:val="0"/>
      <w:marRight w:val="0"/>
      <w:marTop w:val="0"/>
      <w:marBottom w:val="0"/>
      <w:divBdr>
        <w:top w:val="none" w:sz="0" w:space="0" w:color="auto"/>
        <w:left w:val="none" w:sz="0" w:space="0" w:color="auto"/>
        <w:bottom w:val="none" w:sz="0" w:space="0" w:color="auto"/>
        <w:right w:val="none" w:sz="0" w:space="0" w:color="auto"/>
      </w:divBdr>
      <w:divsChild>
        <w:div w:id="443813475">
          <w:marLeft w:val="0"/>
          <w:marRight w:val="0"/>
          <w:marTop w:val="0"/>
          <w:marBottom w:val="0"/>
          <w:divBdr>
            <w:top w:val="none" w:sz="0" w:space="0" w:color="auto"/>
            <w:left w:val="none" w:sz="0" w:space="0" w:color="auto"/>
            <w:bottom w:val="none" w:sz="0" w:space="0" w:color="auto"/>
            <w:right w:val="none" w:sz="0" w:space="0" w:color="auto"/>
          </w:divBdr>
        </w:div>
      </w:divsChild>
    </w:div>
    <w:div w:id="1945721025">
      <w:bodyDiv w:val="1"/>
      <w:marLeft w:val="0"/>
      <w:marRight w:val="0"/>
      <w:marTop w:val="0"/>
      <w:marBottom w:val="0"/>
      <w:divBdr>
        <w:top w:val="none" w:sz="0" w:space="0" w:color="auto"/>
        <w:left w:val="none" w:sz="0" w:space="0" w:color="auto"/>
        <w:bottom w:val="none" w:sz="0" w:space="0" w:color="auto"/>
        <w:right w:val="none" w:sz="0" w:space="0" w:color="auto"/>
      </w:divBdr>
    </w:div>
    <w:div w:id="1956211690">
      <w:bodyDiv w:val="1"/>
      <w:marLeft w:val="0"/>
      <w:marRight w:val="0"/>
      <w:marTop w:val="0"/>
      <w:marBottom w:val="0"/>
      <w:divBdr>
        <w:top w:val="none" w:sz="0" w:space="0" w:color="auto"/>
        <w:left w:val="none" w:sz="0" w:space="0" w:color="auto"/>
        <w:bottom w:val="none" w:sz="0" w:space="0" w:color="auto"/>
        <w:right w:val="none" w:sz="0" w:space="0" w:color="auto"/>
      </w:divBdr>
    </w:div>
    <w:div w:id="1991902169">
      <w:bodyDiv w:val="1"/>
      <w:marLeft w:val="0"/>
      <w:marRight w:val="0"/>
      <w:marTop w:val="0"/>
      <w:marBottom w:val="0"/>
      <w:divBdr>
        <w:top w:val="none" w:sz="0" w:space="0" w:color="auto"/>
        <w:left w:val="none" w:sz="0" w:space="0" w:color="auto"/>
        <w:bottom w:val="none" w:sz="0" w:space="0" w:color="auto"/>
        <w:right w:val="none" w:sz="0" w:space="0" w:color="auto"/>
      </w:divBdr>
    </w:div>
    <w:div w:id="201379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egedekho.com/articles/top-10-hotel-management-colleges-in-india/" TargetMode="External"/><Relationship Id="rId13" Type="http://schemas.openxmlformats.org/officeDocument/2006/relationships/hyperlink" Target="https://www.collegedekho.com/articles/top-10-hotel-management-colleges-in-india/" TargetMode="External"/><Relationship Id="rId3" Type="http://schemas.openxmlformats.org/officeDocument/2006/relationships/settings" Target="settings.xml"/><Relationship Id="rId7" Type="http://schemas.openxmlformats.org/officeDocument/2006/relationships/hyperlink" Target="https://www.collegedekho.com/articles/top-10-hotel-management-colleges-in-india/" TargetMode="External"/><Relationship Id="rId12" Type="http://schemas.openxmlformats.org/officeDocument/2006/relationships/hyperlink" Target="https://www.collegedekho.com/articles/top-10-hotel-management-colleges-in-ind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llegedekho.com/articles/top-10-hotel-management-colleges-in-india/" TargetMode="External"/><Relationship Id="rId11" Type="http://schemas.openxmlformats.org/officeDocument/2006/relationships/hyperlink" Target="https://www.collegedekho.com/articles/top-10-hotel-management-colleges-in-india/" TargetMode="External"/><Relationship Id="rId5" Type="http://schemas.openxmlformats.org/officeDocument/2006/relationships/hyperlink" Target="https://collegedunia.com/courses/bachelor-of-hotel-management-and-catering-technology-bhmct/syllabus" TargetMode="External"/><Relationship Id="rId15" Type="http://schemas.openxmlformats.org/officeDocument/2006/relationships/hyperlink" Target="https://www.collegedekho.com/articles/top-10-hotel-management-colleges-in-india/" TargetMode="External"/><Relationship Id="rId10" Type="http://schemas.openxmlformats.org/officeDocument/2006/relationships/hyperlink" Target="https://www.collegedekho.com/articles/top-10-hotel-management-colleges-in-india/" TargetMode="External"/><Relationship Id="rId4" Type="http://schemas.openxmlformats.org/officeDocument/2006/relationships/webSettings" Target="webSettings.xml"/><Relationship Id="rId9" Type="http://schemas.openxmlformats.org/officeDocument/2006/relationships/hyperlink" Target="https://www.collegedekho.com/articles/top-10-hotel-management-colleges-in-india/" TargetMode="External"/><Relationship Id="rId14" Type="http://schemas.openxmlformats.org/officeDocument/2006/relationships/hyperlink" Target="https://www.collegedekho.com/articles/top-10-hotel-management-college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Shriram</dc:creator>
  <cp:keywords/>
  <dc:description/>
  <cp:lastModifiedBy>Abhishek Shriram</cp:lastModifiedBy>
  <cp:revision>2</cp:revision>
  <dcterms:created xsi:type="dcterms:W3CDTF">2021-04-26T07:50:00Z</dcterms:created>
  <dcterms:modified xsi:type="dcterms:W3CDTF">2021-04-26T07:50:00Z</dcterms:modified>
</cp:coreProperties>
</file>