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section is the consent form for participation in the research project Explaining Automated Decisions. Please READ THE FOLLOWING SECTION CAREFULLY. This survey may contain one or more questions designed to make sure you are paying attention. These will be clearly labelled (as attention questions) and will contain instructions on how to correctly answer them. If you fail to respond to one or more of these correctly YOU WILL NOT RECEIVE PAYMENT FOR YOUR PARTICIPATION. In this survey you will be presented with a scenario that you must carefully examine. You will then be presented with some additional information and asked to answer a few questions. You will also be asked to answer a few questions about yourself and your background.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have any questions regarding your participation in this survey, please email them to alhpersonal@protonmail.com before continuing.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read the statements below and tick the final box to confirm you have read and understood the statements and upon doing so agree to participate in the project.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 confirm that the research project Explaining Automated Decisions has been explained to me. I have had the opportunity to ask questions about the project and have had these answered satisfactorily.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 consent to the material I contribute being used to generate insights for the research project Explaining Automated Decisions.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 understand that my participation in this research is voluntary and that I may withdraw from the research at any time (until the point of data analysis) without providing a reason.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 consent to allow the fully anonymised data to be used for future publications and other scholarly means of disseminating the findings from the research project.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 understand that the information/data acquired will be securely stored by researchers, but that appropriately anonymised data may in future be made available to others for research purposes. I understand that the University may publish appropriately anonymised data in its research repository for verification purposes and to make it accessible to researchers and other research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confirm that I have read and understood the above statements (check the box).</w:t>
      </w:r>
    </w:p>
    <w:p w:rsidR="00000000" w:rsidDel="00000000" w:rsidP="00000000" w:rsidRDefault="00000000" w:rsidRPr="00000000" w14:paraId="00000013">
      <w:pPr>
        <w:rPr/>
      </w:pPr>
      <w:r w:rsidDel="00000000" w:rsidR="00000000" w:rsidRPr="00000000">
        <w:rPr>
          <w:rtl w:val="0"/>
        </w:rPr>
        <w:t xml:space="preserve">----- check box marked ‘Yes’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