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 xml:space="preserve">BLUEROV2</w:t>
      </w:r>
    </w:p>
    <w:p>
      <w:pPr>
        <w:spacing w:after="60"/>
        <w:jc w:val="center"/>
      </w:pPr>
      <w:r>
        <w:rPr>
          <w:color w:val="2E75B6"/>
          <w:sz w:val="36"/>
          <w:szCs w:val="36"/>
        </w:rPr>
        <w:t xml:space="preserve">LED Tabanlı Hedef Takip Sistemi</w:t>
      </w:r>
    </w:p>
    <w:p>
      <w:pPr>
        <w:spacing w:after="40"/>
        <w:jc w:val="center"/>
      </w:pPr>
      <w:r>
        <w:rPr>
          <w:color w:val="2E75B6"/>
          <w:sz w:val="36"/>
          <w:szCs w:val="36"/>
        </w:rPr>
        <w:t xml:space="preserve">ve Eş-Simülasyonu</w:t>
      </w:r>
    </w:p>
    <w:p>
      <w:pPr>
        <w:spacing w:after="80"/>
      </w:pPr>
    </w:p>
    <w:p>
      <w:pPr>
        <w:pBdr>
          <w:top w:val="single" w:color="2E75B6" w:sz="6"/>
        </w:pBdr>
        <w:spacing w:after="20"/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b/>
          <w:bCs/>
          <w:color w:val="333333"/>
          <w:sz w:val="28"/>
          <w:szCs w:val="28"/>
        </w:rPr>
        <w:t xml:space="preserve">SİMÜLASYON ALT SİSTEMİ TEKNİK RAPORU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Yıldız Teknik Üniversitesi — Elektronik ve Haberleşme Mühendisliği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24 Haziran 2026</w:t>
      </w:r>
    </w:p>
    <w:p>
      <w:r>
        <w:br w:type="page"/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Projeye Genel Bakış ve Senaryo</w:t>
      </w:r>
    </w:p>
    <w:p>
      <w:pPr>
        <w:spacing w:after="140"/>
      </w:pPr>
      <w:r>
        <w:t xml:space="preserve">Bu rapor, Yıldız Teknik Üniversitesi Elektronik ve Haberleşme Mühendisliği Bölümü bünyesinde yürütülen 'BlueROV2 LED Tabanlı Hedef Takip Sistemi ve Eş-Simülasyonu' başlıklı bitirme çalışmasının simülasyon alt sistemini kapsamaktadır. Raporda görüntü işleme algoritmaları ve Gazebo fizik motoru tabanlı kontrol katmanı ele alınmamaktadır; bu bölümler ilgili ekip üyeleri tarafından ayrıca sunulacaktır.</w:t>
      </w:r>
    </w:p>
    <w:p>
      <w:pPr>
        <w:pStyle w:val="Heading2"/>
      </w:pPr>
      <w:r>
        <w:t xml:space="preserve">1.1 Proje Senaryosu</w:t>
      </w:r>
    </w:p>
    <w:p>
      <w:pPr>
        <w:spacing w:after="140"/>
      </w:pPr>
      <w:r>
        <w:t xml:space="preserve">Proje, su altı ortamında bir petrol sızıntısı tespit ve takip senaryosu üzerine kurgulanmıştır. Sistemde iki adet BlueROV2 insansız su altı aracı (İSA) yer almaktadır: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Lider Robot: Kullanıcı tarafından kontrol edilen öndeki araç. Arka yüzeyine yerleştirilen iki adet yeşil LED, sürekli açık (patternsiz) şekilde yanar; bu sayede takipçi robot lider robotu görüntü işleme ile tanımlayabilir.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Takipçi Robot: Görüntü işleme çıktılarını kullanan otonom araç. Lider robotu takip eder ve acil durum tespitinde (petrol sızıntısı) sekiz LED'in tamamı kırmızıya döner, ASCEND komutuyla yüzeye çıkış başlatılır.</w:t>
      </w:r>
    </w:p>
    <w:p>
      <w:pPr>
        <w:spacing w:after="80"/>
      </w:pPr>
    </w:p>
    <w:p>
      <w:pPr>
        <w:spacing w:after="140"/>
      </w:pPr>
      <w:r>
        <w:t xml:space="preserve">Sistem, yalnızca tek bir fizik/kontrol motoruyla sınırlı kalmamak adına üç farklı platform üzerinde eş zamanlı çalışacak şekilde tasarlanmıştır: Gazebo (fizik ve kontrol), Unity (görselleştirme, VR ve izleme), Unreal Engine (gerçekçi ortam simülasyonu).</w:t>
      </w:r>
    </w:p>
    <w:p>
      <w:pPr>
        <w:pStyle w:val="Heading2"/>
      </w:pPr>
      <w:r>
        <w:t xml:space="preserve">1.2 İki Oyun Motorunun Kullanılma Gerekçesi</w:t>
      </w:r>
    </w:p>
    <w:p>
      <w:pPr>
        <w:spacing w:after="140"/>
      </w:pPr>
      <w:r>
        <w:t xml:space="preserve">Simülasyon sisteminde iki ayrı oyun motoru kullanılmasının temel gerekçesi, her motorun farklı güçlü yönlerini bir arada sunabilmektir: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Birincil Rol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Güçlü Yön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Gazebo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Fizik motoru, kontrol algoritması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ROS2 entegrasyonu, gerçek zamanlı dinamik simülasyon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6 (HDRP)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 gözlem, izleme kameraları, LED görselleştirme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XR/VR desteği, hızlı geliştirme ortamı, HDRP su efektleri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Unreal Engine 5.1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Gerçekçi su altı ortamı, görsel kalite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Lumen global illumination, Niagara VFX, sinema kalitesi render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Sistem Mimarisi</w:t>
      </w:r>
    </w:p>
    <w:p>
      <w:pPr>
        <w:pStyle w:val="Heading2"/>
      </w:pPr>
      <w:r>
        <w:t xml:space="preserve">2.1 Üst Düzey Veri Akışı</w:t>
      </w:r>
    </w:p>
    <w:p>
      <w:pPr>
        <w:spacing w:after="140"/>
      </w:pPr>
      <w:r>
        <w:t xml:space="preserve">Sistem, UDP protokolü üzerinden birbirine bağlanan üç ana platform katmanından oluşmaktadır. Gazebo, robotların fiziksel simülasyonunu hesaplayarak konum ve oryantasyon verilerini UDP paketleriyle yayınlar; Unity ve Unreal Engine bu paketleri alarak 3B görselleştirmeyi eş zamanlı günceller.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650"/>
        <w:gridCol w:w="900"/>
        <w:gridCol w:w="175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Protokol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Gazebo (Takipçi)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UDP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— GazeboDataReceiver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Pozisyon, RPY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Lider 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UDP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— LeaderDataReceiver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5008*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Pozisyon, Yaw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OpenCV (Acil)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UDP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— RovLeds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EMERGENCY / EMERGENCY_OFF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Gazebo (Takipçi)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UDP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— GazeboDataReceiver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5014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ASCEND sinyali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* Lider ve Takipçi için port ayrımı SimulasyonVeriAlici.cs üzerinden PlayerPrefs ile yönetilir; menüden yapılandırılabilir.</w:t>
      </w:r>
    </w:p>
    <w:p>
      <w:pPr>
        <w:pStyle w:val="Heading2"/>
      </w:pPr>
      <w:r>
        <w:t xml:space="preserve">2.2 Paket Formatı</w:t>
      </w:r>
    </w:p>
    <w:p>
      <w:pPr>
        <w:spacing w:after="140"/>
      </w:pPr>
      <w:r>
        <w:t xml:space="preserve">Gazebo ve Python tarafından Unity'ye gönderilen UDP paketleri aşağıdaki formatta 36 byte'lık yapıdadır: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[ float x ][ float y ][ float z ][ float roll ][ float pitch ][ float yaw ][ float timestamp ][ float seq ][ float senderDt 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Toplam: 9 × 4 byte = 36 byte</w:t>
      </w:r>
    </w:p>
    <w:p>
      <w:pPr>
        <w:spacing w:after="140"/>
      </w:pPr>
      <w:r>
        <w:t xml:space="preserve">Her alan 4 byte'lık IEEE 754 single-precision float olarak kodlanmıştır. Koordinat sistemi dönüşümü Unity tarafında gerçekleştirilir (Python/Gazebo: X=ileri, Y=sağ, Z=yukarı → Unity: X=sağ, Y=yukarı, Z=ileri).</w:t>
      </w:r>
    </w:p>
    <w:p>
      <w:r>
        <w:br w:type="page"/>
      </w:r>
    </w:p>
    <w:p>
      <w:pPr>
        <w:pStyle w:val="Heading1"/>
      </w:pPr>
      <w:r>
        <w:t xml:space="preserve">3. Unity Simülasyon Ortamı — Detaylı Açıklama</w:t>
      </w:r>
    </w:p>
    <w:p>
      <w:pPr>
        <w:spacing w:after="140"/>
      </w:pPr>
      <w:r>
        <w:t xml:space="preserve">Unity 6 (6000.0.50f1) sürümü, HDRP (High Definition Render Pipeline) ile yapılandırılmıştır. Proje, OpenXR eklentisi ve Meta Quest 3 başlığı ile tam VR desteği sunacak şekilde düzenlenmiştir.</w:t>
      </w:r>
    </w:p>
    <w:p>
      <w:pPr>
        <w:pStyle w:val="Heading2"/>
      </w:pPr>
      <w:r>
        <w:t xml:space="preserve">3.1 Sahne Hiyerarşisi</w:t>
      </w:r>
    </w:p>
    <w:p>
      <w:pPr>
        <w:spacing w:after="140"/>
      </w:pPr>
      <w:r>
        <w:t xml:space="preserve">Ana simülasyon sahnesi (OtonomSahne) şu temel objelerden oluşmaktadır: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Water — HDRP su yüzeyi ve su altı ortamı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ROV — Takipçi robot 3B modeli; GazeboDataReceiver.cs ve RovLeds.cs bu objede bulunur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Lider — Lider robot 3B modeli; LeaderDataReceiver.cs ve RovLeds.cs bu objede bulunur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OtonomVRsystem — XR Origin (XR Rig) prefabı; VR sistemi bu obje üzerinden çalışır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CV_Test_Camera — Takipçi robotun FPS kamerası; masaüstü ana görüntüsü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LiderKamera — Lider robotu takip eden 3. şahıs kamerası; ayrı pencerede gösterilir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LiderKameraVR — Boş Transform; VR içi ışınlanma (teleport) referans noktası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MenuVeriAlici — SimulasyonVeriAlici.cs; sahne açılışında port yapılandırmasını dağıtır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VFX, PetrolBoru, Borular, WaterLeak vb. — Petrol sızıntısı görsel efektleri</w:t>
      </w:r>
    </w:p>
    <w:p>
      <w:pPr>
        <w:pStyle w:val="Heading2"/>
      </w:pPr>
      <w:r>
        <w:t xml:space="preserve">3.2 UDP Veri Alımı ve Robot Hareketi</w:t>
      </w:r>
    </w:p>
    <w:p>
      <w:pPr>
        <w:pStyle w:val="Heading3"/>
      </w:pPr>
      <w:r>
        <w:t xml:space="preserve">3.2.1 GazeboDataReceiver.cs — Takipçi Robot</w:t>
      </w:r>
    </w:p>
    <w:p>
      <w:pPr>
        <w:spacing w:after="140"/>
      </w:pPr>
      <w:r>
        <w:t xml:space="preserve">GazeboDataReceiver, Takipçi robotun Gazebo simülasyonundaki anlık konumunu Unity sahnesine yansıtmaktan sorumludur. Script'in temel özellikleri: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Arka planda çalışan ayrı bir UDP alım thread'i (ReceiveLoop) ile paketleri sürekli dinler; ana thread bloke olmaz.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Gelen paketler zaman damgasına göre sıralı bir interpolasyon buffer'ına (maxBufferSamples = 200) eklenir. Render zamanında buffer üzerinde lineer interpolasyon uygulanarak görsel titreme (jitter) bastırılır.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İlk alınan paket referans (origin) olarak kullanılır; sonraki tüm pozisyonlar bu başlangıç noktasına göre relatif hesaplanır. Böylece Python tarafında mutlak koordinat farkı önemsizleşir.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Pozisyon güncelleme, SmoothDamp ile yumuşatılır (positionSmoothTime = 0.025s). Küçük titremeler deadband filtresiyle (positionDeadband = 0.001m, rotationDeadbandDeg = 0.03°) bastırılır.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Yuzeye Çıkış (Ascend) Modu: OpenCV tarafından port 5014'e gönderilen 'ASCEND' mesajı alındığında robot, Gazebo verisi devre dışı bırakılarak sabit yatay pozisyonda yukarı doğru hareket eder (ascendSpeed = 6 birim/s). Yüzeye ulaşınca GPS koordinatları CSV'ye kaydedilir.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Koordinat dönüşümü: İlk paketin yaw açısına göre Python'un dünya referans çerçevesi, robotun gövde referans çerçevesine (body-frame) döndürülür; ardından Unity koordinat sistemine aktarılır.</w:t>
      </w:r>
    </w:p>
    <w:p>
      <w:pPr>
        <w:pStyle w:val="Heading3"/>
      </w:pPr>
      <w:r>
        <w:t xml:space="preserve">3.2.2 LeaderDataReceiver.cs — Lider Robot</w:t>
      </w:r>
    </w:p>
    <w:p>
      <w:pPr>
        <w:spacing w:after="140"/>
      </w:pPr>
      <w:r>
        <w:t xml:space="preserve">LeaderDataReceiver, lider robotun Python otonom kontrol scriptinden (gem_leader_scan.py) gelen anlık pozunu Unity sahnesine aktarır. GazeboDataReceiver'dan temel farkları: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Rotasyon için RPY matris zinciri yerine doğrudan hareket yönü kullanılır: robot her zaman gittiği yönü gösterir. Bu, 'yengeç yürüyüşü' (crab-walk) sorununu ortadan kaldırır.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modelForwardOffsetDeg = -90° ayarı ile robot mesh'inin ön tarafı düzeltilir; Inspector'dan canlı olarak ayarlanabilir.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Aynı interpolasyon ve jitter azaltma mekanizmaları kullanılır (interpolationDelay = 0.06s).</w:t>
      </w:r>
    </w:p>
    <w:p>
      <w:pPr>
        <w:pStyle w:val="Heading3"/>
      </w:pPr>
      <w:r>
        <w:t xml:space="preserve">3.2.3 SimulasyonVeriAlici.cs — Merkezi Port Yönetimi</w:t>
      </w:r>
    </w:p>
    <w:p>
      <w:pPr>
        <w:spacing w:after="140"/>
      </w:pPr>
      <w:r>
        <w:t xml:space="preserve">SimulasyonVeriAlici, sahne açılış menüsünden seçilen port ve tick değerlerini PlayerPrefs üzerinden okuyarak GazeboDataReceiver ve RovLeds bileşenlerine Awake() içinde dağıtır. Bu sayede port numaraları kod değişikliği gerektirmeden menüden yapılandırılabilir.</w:t>
      </w:r>
    </w:p>
    <w:p>
      <w:pPr>
        <w:pStyle w:val="Heading2"/>
      </w:pPr>
      <w:r>
        <w:t xml:space="preserve">3.3 LED Sistemi (RovLeds.cs)</w:t>
      </w:r>
    </w:p>
    <w:p>
      <w:pPr>
        <w:spacing w:after="140"/>
      </w:pPr>
      <w:r>
        <w:t xml:space="preserve">RovLeds scripti, her iki robotun 3B modelindeki LED kürelerin HDRP materyal özelliklerini gerçek zamanlı olarak kontrol eder. Sistem hem lider hem takipçi robot için ayrı ayrı çalışır.</w:t>
      </w:r>
    </w:p>
    <w:p>
      <w:pPr>
        <w:pStyle w:val="Heading3"/>
      </w:pPr>
      <w:r>
        <w:t xml:space="preserve">3.3.1 LED Yerleşimi ve Renk Kodlama</w:t>
      </w:r>
    </w:p>
    <w:p>
      <w:pPr>
        <w:spacing w:after="140"/>
      </w:pPr>
      <w:r>
        <w:t xml:space="preserve">Her robot üzerinde dört yüze (ön, arka, sol, sağ) ikişer LED olmak üzere toplam sekiz LED bulunmaktadır. Normal operasyonda: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Arka iki LED — Sürekli yeşil, patternsiz, sabit açık. Takipçi robotun görüntü işleme algoritması bu LED'leri hedef olarak tanımlar.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Diğer LED'ler — Kapalı veya yüz kimliği bilgisi için belirlenmiş patternlerde yanabilir.</w:t>
      </w:r>
    </w:p>
    <w:p>
      <w:pPr>
        <w:spacing w:after="140"/>
      </w:pPr>
      <w:r>
        <w:t xml:space="preserve">Acil durumda (EMERGENCY sinyali alındığında):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Sekiz LED'in tamamı kırmızıya döner (emergencyColor = kırmızı, emergencyEmissionNits = 1200 nit).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Acil durum bit paterni ('%75 açık'): pEmer = '1111111111110000' — FPS düşüşü veya paket kaybına dayanıklı yüksek frekanslı yanıp sönme.</w:t>
      </w:r>
    </w:p>
    <w:p>
      <w:pPr>
        <w:pStyle w:val="Heading3"/>
      </w:pPr>
      <w:r>
        <w:t xml:space="preserve">3.3.2 Pattern ve Zamanlama</w:t>
      </w:r>
    </w:p>
    <w:p>
      <w:pPr>
        <w:spacing w:after="140"/>
      </w:pPr>
      <w:r>
        <w:t xml:space="preserve">LED yanıp sönme patternleri string olarak tanımlanmıştır ('1' = açık, '0' = kapalı). Her yüz için farklı bir bit deseni kullanılır: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Ön: '11110000' — 4 açık / 4 kapalı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Arka: '11001100' — alternatif çift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Sol: '10101010' — tek-çift alternatif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Sağ: '10011001' — ayna deseni</w:t>
      </w:r>
    </w:p>
    <w:p>
      <w:pPr>
        <w:spacing w:after="140"/>
      </w:pPr>
      <w:r>
        <w:t xml:space="preserve">Pattern hızı framesPerBit (= 6 frame/bit) ve hedefFPS (= 60 fps) ile kontrol edilir; tickRate parametresi SimulasyonVeriAlici üzerinden merkezi olarak güncellenir.</w:t>
      </w:r>
    </w:p>
    <w:p>
      <w:pPr>
        <w:pStyle w:val="Heading3"/>
      </w:pPr>
      <w:r>
        <w:t xml:space="preserve">3.3.3 UDP ile Acil Durum ve ASCEND Sinyali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5012 — OpenCV tarafından 'EMERGENCY' veya 'EMERGENCY_OFF' mesajları alınır; lider robotun LED'leri kırmızıya geçer ya da normale döner.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5014 — 'ASCEND' mesajı takipçi robotun yüzeye çıkış modunu tetikler (GazeboDataReceiver'da işlenir).</w:t>
      </w:r>
    </w:p>
    <w:p>
      <w:pPr>
        <w:pStyle w:val="Heading2"/>
      </w:pPr>
      <w:r>
        <w:t xml:space="preserve">3.4 VR Gözlem Sistemi</w:t>
      </w:r>
    </w:p>
    <w:p>
      <w:pPr>
        <w:spacing w:after="140"/>
      </w:pPr>
      <w:r>
        <w:t xml:space="preserve">VR sistemi, Meta Quest 3 başlığı ve Air Link kablosuz bağlantısı ile Unity'nin OpenXR eklentisi üzerinden çalışmaktadır. Kullanıcı, simülasyonu gerçek zamanlı olarak sanal ortamda üçüncü şahıs veya FPV perspektifinden izleyebilir.</w:t>
      </w:r>
    </w:p>
    <w:p>
      <w:pPr>
        <w:pStyle w:val="Heading3"/>
      </w:pPr>
      <w:r>
        <w:t xml:space="preserve">3.4.1 OtonomVRsystem (XR Origin / XR Rig)</w:t>
      </w:r>
    </w:p>
    <w:p>
      <w:pPr>
        <w:spacing w:after="140"/>
      </w:pPr>
      <w:r>
        <w:t xml:space="preserve">VR sisteminin ana objesidir. XR Origin prefabı üzerinde şu bileşenler çalışır: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XR Origin — OpenXR'ın baş takip (head tracking) verilerini Camera Offset altındaki Main Camera'ya uygular.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Action Manager — XRI (XR Interaction) action asset'lerini yönetir; kontrolcü girişleri bu sistem üzerinden alınır.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XR Input Modality Manager — Sol ve sağ kontrolcülerin ray/hand modlarını yönetir.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XR Gaze Assistance — Göz odak noktası yardımı ve ray interactor yönetimi.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MultiROVCameraFollow — VR kamerasını dört farklı modda robotlara bağlar (aşağıda detaylı açıklanmaktadır).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VRObserver_Necip — Joystick ile serbest hareket ve ışınlanma sistemi.</w:t>
      </w:r>
    </w:p>
    <w:p>
      <w:pPr>
        <w:pStyle w:val="Heading3"/>
      </w:pPr>
      <w:r>
        <w:t xml:space="preserve">3.4.2 MultiROVCameraFollow.cs — Çoklu Kamera Modu</w:t>
      </w:r>
    </w:p>
    <w:p>
      <w:pPr>
        <w:spacing w:after="140"/>
      </w:pPr>
      <w:r>
        <w:t xml:space="preserve">Bu script, kullanıcının sağ el kontrolcüsündeki ikincil düğme (B tuşu) ile VR kamerasını dört farklı görüş modunda geçiş yapmasını sağlar: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 0 — Lider Robot Üçüncü Şahıs: Kamera, lider robotun 2.5m solu ve 0.2m yukarısından robotu takip eder.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 1 — Lider Robot FPV: Kamera, lider robotun ön burnuna (Fps noktası) yerleşir; robotun tam bakış açısından görüntü alınır.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 2 — Takipçi Robot Üçüncü Şahıs: Takipçi robotun arkasından 3. şahıs görünümü.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 3 — Takipçi Robot FPV: Takipçi robotun FPV noktasından birinci şahıs görünümü.</w:t>
      </w:r>
    </w:p>
    <w:p>
      <w:pPr>
        <w:spacing w:after="140"/>
      </w:pPr>
      <w:r>
        <w:t xml:space="preserve">Geçişler Quaternion.Slerp ve Vector3.Lerp ile yumuşatılır (smoothSpeed = 10). Dört mod arasındaki geçiş halka topolojisindedir: 3→0→1→2→3.</w:t>
      </w:r>
    </w:p>
    <w:p>
      <w:pPr>
        <w:pStyle w:val="Heading3"/>
      </w:pPr>
      <w:r>
        <w:t xml:space="preserve">3.4.3 VRObserver_Necip.cs — Serbest Hareket ve Işınlanma</w:t>
      </w:r>
    </w:p>
    <w:p>
      <w:pPr>
        <w:spacing w:after="140"/>
      </w:pPr>
      <w:r>
        <w:t xml:space="preserve">VRObserver_Necip, MultiROVCameraFollow'dan bağımsız olarak VR içinde serbest gezinme imkânı sunar: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 thumbstick Y — Yukarı/aşağı dikey hareket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 thumbstick X — Sağa/sola strafe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Sağ thumbstick Y — İleri/geri hareket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Sağ thumbstick X — Yaw (dönme)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Sağ grip (eşik 0.85) — LiderKameraVR referans noktasına anlık ışınlanma (teleport). XROrigin'in dünya pozisyonunu, baş kamerasının LiderKameraVR Transform'uyla çakışacak şekilde delta hesabıyla günceller.</w:t>
      </w:r>
    </w:p>
    <w:p>
      <w:pPr>
        <w:spacing w:after="140"/>
      </w:pPr>
      <w:r>
        <w:t xml:space="preserve">Script, XR donanımı bağlı değilken (Air Link kapalı, OpenXR devre dışı vb.) Awake() içindeki try-catch bloğu sayesinde kendini otomatik olarak devre dışı bırakır; uygulama çökmez.</w:t>
      </w:r>
    </w:p>
    <w:p>
      <w:pPr>
        <w:pStyle w:val="Heading2"/>
      </w:pPr>
      <w:r>
        <w:t xml:space="preserve">3.5 Kamera Sistemi</w:t>
      </w:r>
    </w:p>
    <w:p>
      <w:pPr>
        <w:spacing w:after="140"/>
      </w:pPr>
      <w:r>
        <w:t xml:space="preserve">Unity sahnesi üç bağımsız kamera katmanıyla yapılandırılmıştır: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Çıktı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XR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Main Camera (XROrigin içi)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 başlık görüntüsü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Meta Quest 3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Açık (Tracked Pose Driver)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CV_Test_Camera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Takipçi FPS kamerası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Masaüstü Display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Kapalı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LiderKamera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Lider robot 3. şahıs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Ayrı EditorWindow / mobil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Kapalı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LiderKameraVR (Transform)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Teleport referansı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Yalnızca konum referansı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Her kameranın XR Rendering durumu bilinçli olarak ayrıştırılmıştır: VR'a yalnızca XROrigin'in içindeki baş takip kamerası görüntü gönderir; masaüstü ve izleme kameraları birbirinden ve VR'dan bağımsız çalışır.</w:t>
      </w:r>
    </w:p>
    <w:p>
      <w:r>
        <w:br w:type="page"/>
      </w:r>
    </w:p>
    <w:p>
      <w:pPr>
        <w:pStyle w:val="Heading1"/>
      </w:pPr>
      <w:r>
        <w:t xml:space="preserve">4. Unreal Engine 5.1 — Gerçekçi Su Altı Ortamı</w:t>
      </w:r>
    </w:p>
    <w:p>
      <w:pPr>
        <w:spacing w:after="140"/>
      </w:pPr>
      <w:r>
        <w:t xml:space="preserve">Unreal Engine 5.1, sistemde görsel gerçekçilik katmanını üstlenmektedir. Gazebo ve Unity'nin güçlü yönlerini tamamlayacak biçimde, yüksek kaliteli render ve su altı atmosfer tasarımı bu platform üzerinde geliştirilmiştir.</w:t>
      </w:r>
    </w:p>
    <w:p>
      <w:pPr>
        <w:pStyle w:val="Heading2"/>
      </w:pPr>
      <w:r>
        <w:t xml:space="preserve">4.1 Tercih Gerekçesi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Lumen global illumination sistemi, su altı ışıklandırmasını fizik tabanlı hesaplar; ışık yansımaları ve kaustik efektler gerçek zamanlı çalışır.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Niagara VFX sistemi ile su sızıntısı, baloncuk ve akıntı efektleri yüksek kalitede simüle edilmiştir.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Unreal'in materyal sistemi su altı yosunu, kaya dokuları ve biyolojik çevre unsurları için zengin bir içerik altyapısı sunar.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MovieRenderPipeline eklentisi, sunum ve dökümantasyon için sinema kalitesinde render alma imkânı sağlar.</w:t>
      </w:r>
    </w:p>
    <w:p>
      <w:pPr>
        <w:pStyle w:val="Heading2"/>
      </w:pPr>
      <w:r>
        <w:t xml:space="preserve">4.2 Özel C++ UDP Alıcısı (AUDPReceiverCPP)</w:t>
      </w:r>
    </w:p>
    <w:p>
      <w:pPr>
        <w:spacing w:after="140"/>
      </w:pPr>
      <w:r>
        <w:t xml:space="preserve">Unreal'in hazır UDP plugin'i, .exe paketleme sürecinde bağımlılık sorunlarına neden olduğundan, projeye gömülü özel bir C++ UDP modülü geliştirilmiştir. Özellikler: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Yapılandırılabilir Port parametresi (Python tarafında 5007 portu atanmıştır).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36 byte'lık paket formatını, Unity tarafıyla birebir aynı yapıda parse eder.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Aktör pozisyon ve oryantasyonunu Unreal'in koordinat sistemine dönüştürerek Blueprint üzerinden uygular.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.exe olarak paketlenebilir; dışarıdan plugin bağımlılığı yoktur.</w:t>
      </w:r>
    </w:p>
    <w:p>
      <w:pPr>
        <w:pStyle w:val="Heading2"/>
      </w:pPr>
      <w:r>
        <w:t xml:space="preserve">4.3 Ortam Tasarımı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 altı sahne geometrisi, petrol sızıntısı senaryosunu destekleyecek biçimde yapılandırılmıştır: boru hatları, mercan yapıları, taban topoğrafyası.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Işıklandırma: Su üstünden süzülen güneş ışığı Lumen ile simüle edilir; derinlik arttıkça renk absorpsiyonu ve görüş mesafesi azalır.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Unreal ortamının Gazebo'ya aktarılması (harita eşleme) için ön araştırma sürdürülmektedir.</w:t>
      </w:r>
    </w:p>
    <w:p>
      <w:r>
        <w:br w:type="page"/>
      </w:r>
    </w:p>
    <w:p>
      <w:pPr>
        <w:pStyle w:val="Heading1"/>
      </w:pPr>
      <w:r>
        <w:t xml:space="preserve">5. Simülasyon Kod Akış Şeması (Sıralı)</w:t>
      </w:r>
    </w:p>
    <w:p>
      <w:pPr>
        <w:spacing w:after="140"/>
      </w:pPr>
      <w:r>
        <w:t xml:space="preserve">Aşağıdaki liste, simülasyon sisteminin başlatılmasından çalışır hale gelmesine kadar gerçekleşen işlem sırasını kodlar düzeyinde göstermektedir. Bu liste diyagram oluşturmak için akış referansı olarak kullanılabilir.</w:t>
      </w:r>
    </w:p>
    <w:p>
      <w:pPr>
        <w:spacing w:after="80"/>
      </w:pPr>
    </w:p>
    <w:p>
      <w:pPr>
        <w:pStyle w:val="Heading2"/>
      </w:pPr>
      <w:r>
        <w:t xml:space="preserve">5.1 Sistem Başlatma Aşaması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Menü sahnesi yüklenir (OtonomMenu.unity). </w:t>
      </w:r>
      <w:r>
        <w:t xml:space="preserve">Kullanıcı Lider Port, Takipçi Port ve Tick Rate değerlerini girer; bu değerler PlayerPrefs'e yazılır.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OtonomSahne.unity yüklenir. </w:t>
      </w:r>
      <w:r>
        <w:t xml:space="preserve">Unity sahnesi hafızaya alınır; tüm MonoBehaviour bileşenlerinin Awake() metotları çağrılır.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SimulasyonVeriAlici.Awake() çalışır. </w:t>
      </w:r>
      <w:r>
        <w:t xml:space="preserve">PlayerPrefs'ten lPort, tPort ve tick değerleri okunur. GazeboDataReceiver.listenPort ve LeaderDataReceiver.listenPort dinamik olarak atanır. RovLeds.tickRate güncellenir.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GazeboDataReceiver.Start() çalışır (Takipçi üzerinde). </w:t>
      </w:r>
      <w:r>
        <w:t xml:space="preserve">Takipçi robotun başlangıç pozisyonu kaydedilir (forceUnityStartPose = true ise forcedUnityStartPosition uygulanır). UDP thread'i başlatılır (port 5008). listenForAscend = true ise port 5014 için ikinci bir UDP thread başlatılır.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LeaderDataReceiver.Start() çalışır (Lider üzerinde). </w:t>
      </w:r>
      <w:r>
        <w:t xml:space="preserve">Lider robotun başlangıç pozu kaydedilir. UDP thread'i başlatılır (port 5008).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RovLeds.Start() çalışır (Lider ve Takipçi için ayrı ayrı). </w:t>
      </w:r>
      <w:r>
        <w:t xml:space="preserve">Tüm LED objelerinin HDRP materyal instance'ları (_leds listesi) oluşturulur; orijinal renkler kaydedilir. targetFrameRate = 60 olarak ayarlanır. Lider robotun RovLeds'inde listenForEmergency = true ise port 5012 UDP dinleyicisi başlatılır.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OtonomVRsystem (XR Origin) başlatılır. </w:t>
      </w:r>
      <w:r>
        <w:t xml:space="preserve">OpenXR runtime başlar; baş takip kamerası (Main Camera + Tracked Pose Driver) aktif hale gelir. MultiROVCameraFollow ve VRObserver_Necip başlar. VR başlık bağlı değilse VRObserver_Necip try-catch bloğuyla kendini devre dışı bırakır.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MultiROVCameraFollow.OnEnable() çalışır. </w:t>
      </w:r>
      <w:r>
        <w:t xml:space="preserve">toggleViewAction (sağ el B tuşu) etkinleştirilir. Başlangıç modu: Mod 0 (Lider 3. Şahıs).</w:t>
      </w:r>
    </w:p>
    <w:p>
      <w:pPr>
        <w:spacing w:after="80"/>
      </w:pPr>
    </w:p>
    <w:p>
      <w:pPr>
        <w:pStyle w:val="Heading2"/>
      </w:pPr>
      <w:r>
        <w:t xml:space="preserve">5.2 Çalışma Döngüsü (Her Frame)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UDP ReceiveLoop (arka plan thread) — Takipçi: </w:t>
      </w:r>
      <w:r>
        <w:t xml:space="preserve">GazeboDataReceiver paketi alır → ProcessPacket() ile parse eder → zaman damgasına göre buffer'a ekler. İlk pakette _hasFirstPacketReference = true ve _firstPacketYawDeg kaydedilir.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UDP ReceiveLoop (arka plan thread) — Lider: </w:t>
      </w:r>
      <w:r>
        <w:t xml:space="preserve">LeaderDataReceiver paketi alır → parse eder → buffer'a ekler. İlk pakette _firstPacketPosition kaydedilir.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GazeboDataReceiver.Update() — Ana thread: </w:t>
      </w:r>
      <w:r>
        <w:t xml:space="preserve">ASCEND veya ascendActive kontrolü yapılır. Ascending modda değilse TryGetInterpolatedSamples() çağrılır: renderTime = newestTime - interpolationDelay; iki komşu sample arasında alpha = t hesaplanır. PacketToUnityPose() ile koord. dönüşümü yapılır: yaw0 bazlı body-frame → Unity lokal uzay. SmoothDamp + deadband ile pozisyon uygulanır. Quaternion.Slerp + deadband ile rotasyon uygulanır.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LeaderDataReceiver.Update() — Ana thread: </w:t>
      </w:r>
      <w:r>
        <w:t xml:space="preserve">Aynı interpolasyon mekanizması çalışır. Rotasyon: yawRad'dan fwdLocal vektörü → Quaternion.LookRotation + modelForwardOffsetDeg. Pozisyon + rotasyon lider robota uygulanır.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RovLeds.Update() — Her iki robot için: </w:t>
      </w:r>
      <w:r>
        <w:t xml:space="preserve">frameIndex = (Time.frameCount - startFrame) / framesPerBit hesaplanır. pBack string'inden bit okunur: '1' → backLED emisyon açık (yeşil). isEmergency = true ise _emergencyApplied yoksa tüm LED'lerin materyal rengi kırmızıya çevrilir. _pendingEmergency UDP thread'inden ana thread'e aktarılır.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MultiROVCameraFollow.LateUpdate(): </w:t>
      </w:r>
      <w:r>
        <w:t xml:space="preserve">Aktif moda göre hedef pozisyon hesaplanır (TransformPoint veya fpvPoint). Vector3.Lerp ve Quaternion.Slerp ile kamera hedef pozisyona kayar. toggleViewAction.WasPressedThisFrame() → mod++ (3'den sonra 0'a döner).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VRObserver_Necip.Update() (VR bağlıysa): </w:t>
      </w:r>
      <w:r>
        <w:t xml:space="preserve">Sol/sağ thumbstick değerleri okunur. XROrigin.transform.position güncellenir (strafe, ileri/geri, yukarı/aşağı). Sağ grip &gt; 0.85 → Teleport(): vrCam ile LiderKameraVR arası delta hesaplanır → XROrigin konumu kaydırılır, yaw hizalanır.</w:t>
      </w:r>
    </w:p>
    <w:p>
      <w:pPr>
        <w:spacing w:after="80"/>
      </w:pPr>
    </w:p>
    <w:p>
      <w:pPr>
        <w:pStyle w:val="Heading2"/>
      </w:pPr>
      <w:r>
        <w:t xml:space="preserve">5.3 Acil Durum ve Yüzeye Çıkış Alt Akışı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OpenCV, acil durum tespit eder. </w:t>
      </w:r>
      <w:r>
        <w:t xml:space="preserve">Port 5012'ye 'EMERGENCY' UDP mesajı gönderilir.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RovLeds (Lider) UDP thread'i mesajı alır. </w:t>
      </w:r>
      <w:r>
        <w:t xml:space="preserve">_pendingEmergency = 1 set edilir.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RovLeds.Update() — Ana thread: </w:t>
      </w:r>
      <w:r>
        <w:t xml:space="preserve">isEmergency = true yapılır; tüm LED materyal renkleri kırmızıya döner; emergencyEmissionNits uygulanır.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OpenCV, ASCEND kararı verir. </w:t>
      </w:r>
      <w:r>
        <w:t xml:space="preserve">Port 5014'e 'ASCEND' UDP mesajı gönderilir.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GazeboDataReceiver (Takipçi) AscendLoop thread'i mesajı alır. </w:t>
      </w:r>
      <w:r>
        <w:t xml:space="preserve">_ascendRequested = true set edilir.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GazeboDataReceiver.Update() — Ana thread: </w:t>
      </w:r>
      <w:r>
        <w:t xml:space="preserve">_ascending = true; _ascendLockedPos = anlık pozisyon kilitleniyor. Gazebo verisi devre dışı; her frame Y pozisyonu surfaceY'ye doğru ascendSpeed ile artırılır.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Takipçi yüzeye ulaşır (surfaceY toleransı içine girer). </w:t>
      </w:r>
      <w:r>
        <w:t xml:space="preserve">WriteSurfaceGpsLog(): X-Z koordinatları, unix zaman damgasıyla CSV'ye yazılır (gps_surface_log.csv).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Acil durum geçtiğinde: </w:t>
      </w:r>
      <w:r>
        <w:t xml:space="preserve">Port 5012'ye 'EMERGENCY_OFF' gönderilir → LED'ler orijinal renklerine döner.</w:t>
      </w:r>
    </w:p>
    <w:p>
      <w:r>
        <w:br w:type="page"/>
      </w:r>
    </w:p>
    <w:p>
      <w:pPr>
        <w:pStyle w:val="Heading1"/>
      </w:pPr>
      <w:r>
        <w:t xml:space="preserve">6. Teknik Özellikler ve Özet Tablo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Değer / Detay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Unity Sürümü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6000.0.50f1 (Unity 6) — HDRP 17.0.4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Unreal Engine Sürümü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5.1 — OpenXR, OpenXRHandTracking, NiagaraFluids, MovieRenderPipeline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 Donanımı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Meta Quest 3 — Air Link kablosuz bağlantı, OpenXR runtime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Haberleşme Protokolü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UDP (User Datagram Protocol) — Windows socket, arka plan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Paket Boyutu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36 byte (9 × float32: x, y, z, roll, pitch, yaw, time, seq, senderDt)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Portlar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5007 (UE), 5008 (Unity Lider+Takipçi), 5012 (EMERGENCY), 5014 (ASCEND)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Interpolasyon Gecikmesi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0.06 saniye (renderTime = newestTime - interpolationDelay)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Pozisyon Yumuşatma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SmoothDamp (positionSmoothTime = 0.025s, deadband = 0.001m)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Rotasyon Yumuşatma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Exponential Slerp (rotationSmoothSpeed = 18, deadband = 0.03°)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LED Sayısı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Her robot için 8 LED (4 yüz × 2), toplam 16 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Normal Çalışma LED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Arka 2 LED — yeşil, sürekli açık (patternsiz)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Acil Durum LED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LED kırmızı, pEmer='1111111111110000' (1200 nit emisyon)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 Kamera Modları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mod: Lider 3. Şahıs, Lider FPV, Takipçi 3. Şahıs, Takipçi FPV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GPS Kayıt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Yüzeye ulaşınca X-Z koordinatı + unix timestamp → gps_surface_log.csv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Sonuç</w:t>
      </w:r>
    </w:p>
    <w:p>
      <w:pPr>
        <w:spacing w:after="140"/>
      </w:pPr>
      <w:r>
        <w:t xml:space="preserve">Bu raporda sunulan simülasyon alt sistemi, BlueROV2 lider-takipçi platformunun gerçek zamanlı 3B görselleştirmesini, VR ile izlenebilirliğini ve LED tabanlı durum gösterimini kapsamaktadır. Üç platform (Gazebo + Unity + Unreal Engine) arasındaki UDP veri akışı, robotların anlık konumlarının her ortamda eş zamanlı güncellenmesini sağlamaktadır.</w:t>
      </w:r>
    </w:p>
    <w:p>
      <w:pPr>
        <w:spacing w:after="140"/>
      </w:pPr>
      <w:r>
        <w:t xml:space="preserve">Unity tarafındaki interpolasyon buffer'ı, body-frame koordinat dönüşümü, SmoothDamp/Slerp yumuşatma ve deadband filtreleme mekanizmaları; ağ paket kaybı ve jitter'a karşı dayanıklı ve görsel olarak tutarlı bir simülasyon ortamı oluşturmaktadır.</w:t>
      </w:r>
    </w:p>
    <w:p>
      <w:pPr>
        <w:spacing w:after="140"/>
      </w:pPr>
      <w:r>
        <w:t xml:space="preserve">VR gözlem sistemi, araştırmacı ve operatörlere hem robot-merkezli (FPV / 3. şahıs) hem de serbest dolaşımlı bakış açısı sunmakta; bu sayede iki robotlu lider-takipçi senaryosu gerçekçi ve immersif bir ortamda izlenebilmektedir.</w:t>
      </w:r>
    </w:p>
    <w:p>
      <w:pPr>
        <w:spacing w:after="140"/>
      </w:pPr>
      <w:r>
        <w:t xml:space="preserve">Görüntü işleme tabanlı kontrol döngüsü ve Gazebo fizik katmanı bu raporun kapsamı dışında tutulmuş; bu bölümler ilgili ekip üyeleri tarafından sunulacaktır.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888888"/>
        <w:sz w:val="17"/>
        <w:szCs w:val="17"/>
      </w:rPr>
      <w:t xml:space="preserve">BlueROV2 LED Tabanlı Hedef Takip Sistemi — </w:t>
    </w:r>
    <w:r>
      <w:rPr>
        <w:b/>
        <w:bCs/>
        <w:color w:val="2E75B6"/>
        <w:sz w:val="17"/>
        <w:szCs w:val="17"/>
      </w:rPr>
      <w:t xml:space="preserve">Simülasyon Alt Sistemi Teknik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2026-06-24T19:19:58.231Z</dcterms:created>
  <dcterms:modified xsi:type="dcterms:W3CDTF">2026-06-24T19:19:58.233Z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