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38195">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591F93CD">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259CB41D">
      <w:pPr>
        <w:spacing w:before="0" w:after="156" w:afterLines="50"/>
        <w:rPr>
          <w:rFonts w:hint="eastAsia" w:ascii="Times New Roman" w:hAnsi="Times New Roman" w:eastAsia="华文仿宋" w:cs="Times New Roman"/>
          <w:kern w:val="2"/>
          <w:sz w:val="24"/>
          <w:szCs w:val="24"/>
          <w:lang w:val="en-US" w:eastAsia="zh-CN" w:bidi="ar-SA"/>
        </w:rPr>
      </w:pPr>
      <w:r>
        <w:rPr>
          <w:rFonts w:hint="eastAsia" w:ascii="Times New Roman" w:hAnsi="Times New Roman" w:eastAsia="华文仿宋" w:cs="Times New Roman"/>
          <w:kern w:val="2"/>
          <w:sz w:val="24"/>
          <w:szCs w:val="24"/>
          <w:lang w:val="en-US" w:eastAsia="zh-CN" w:bidi="ar-SA"/>
        </w:rPr>
        <w:t>欢迎您使用我们的奇幻塔防游戏（以下简称"本游戏"）。我们非常重视您的隐私和个人信息安全。请您在使用我们的产品前，仔细阅读并理解本《隐私政策》。</w:t>
      </w:r>
    </w:p>
    <w:p w14:paraId="5177454C">
      <w:pPr>
        <w:spacing w:before="0" w:after="156" w:afterLines="50"/>
        <w:rPr>
          <w:rFonts w:hint="eastAsia" w:ascii="Times New Roman" w:hAnsi="Times New Roman" w:eastAsia="华文仿宋" w:cs="Times New Roman"/>
          <w:kern w:val="2"/>
          <w:sz w:val="24"/>
          <w:szCs w:val="24"/>
          <w:lang w:val="en-US" w:eastAsia="zh-CN" w:bidi="ar-SA"/>
        </w:rPr>
      </w:pPr>
    </w:p>
    <w:p w14:paraId="1C123F5A">
      <w:pPr>
        <w:spacing w:before="0" w:after="156" w:afterLines="50"/>
        <w:rPr>
          <w:rFonts w:hint="eastAsia" w:ascii="Times New Roman" w:hAnsi="Times New Roman" w:eastAsia="华文仿宋" w:cs="Times New Roman"/>
          <w:kern w:val="2"/>
          <w:sz w:val="24"/>
          <w:szCs w:val="24"/>
          <w:lang w:val="en-US" w:eastAsia="zh-CN" w:bidi="ar-SA"/>
        </w:rPr>
      </w:pPr>
      <w:r>
        <w:rPr>
          <w:rFonts w:hint="eastAsia" w:ascii="Times New Roman" w:hAnsi="Times New Roman" w:eastAsia="华文仿宋" w:cs="Times New Roman"/>
          <w:kern w:val="2"/>
          <w:sz w:val="24"/>
          <w:szCs w:val="24"/>
          <w:lang w:val="en-US" w:eastAsia="zh-CN" w:bidi="ar-SA"/>
        </w:rPr>
        <w:t>最后更新时间：2025 年 11 月 2 日</w:t>
      </w:r>
    </w:p>
    <w:p w14:paraId="668ACE9E">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val="en-US" w:eastAsia="zh-CN"/>
        </w:rPr>
        <w:t>奇幻塔防</w:t>
      </w:r>
      <w:r>
        <w:rPr>
          <w:rFonts w:ascii="Times New Roman" w:hAnsi="Times New Roman" w:eastAsia="华文仿宋" w:cs="Times New Roman"/>
          <w:b/>
          <w:bCs/>
          <w:kern w:val="44"/>
          <w:sz w:val="32"/>
        </w:rPr>
        <w:t>隐私政策</w:t>
      </w:r>
    </w:p>
    <w:p w14:paraId="2E1374E2">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4E697A8E">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35A6E982">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50D603F0">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6A52C8FD">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443A65D0">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18DD1668">
      <w:pPr>
        <w:pStyle w:val="19"/>
        <w:widowControl/>
        <w:numPr>
          <w:ilvl w:val="0"/>
          <w:numId w:val="1"/>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28B9B583">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7A4A3A6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5355A76C">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13359512">
      <w:pPr>
        <w:pStyle w:val="19"/>
        <w:numPr>
          <w:ilvl w:val="0"/>
          <w:numId w:val="3"/>
        </w:numPr>
        <w:adjustRightInd w:val="0"/>
        <w:snapToGrid w:val="0"/>
        <w:spacing w:after="156" w:afterLines="50" w:line="360" w:lineRule="auto"/>
        <w:ind w:left="420" w:leftChars="0" w:hanging="420" w:firstLineChars="0"/>
        <w:rPr>
          <w:rFonts w:ascii="Times New Roman" w:hAnsi="Times New Roman" w:eastAsia="华文仿宋" w:cs="Times New Roman"/>
          <w:b/>
          <w:bCs/>
        </w:rPr>
      </w:pPr>
      <w:r>
        <w:rPr>
          <w:rFonts w:hint="eastAsia" w:ascii="Times New Roman" w:hAnsi="Times New Roman" w:eastAsia="华文仿宋" w:cs="Times New Roman"/>
          <w:b/>
          <w:bCs/>
        </w:rPr>
        <w:t>用户设置偏好</w:t>
      </w:r>
    </w:p>
    <w:p w14:paraId="1A94BCB1">
      <w:pPr>
        <w:pStyle w:val="19"/>
        <w:numPr>
          <w:ilvl w:val="0"/>
          <w:numId w:val="3"/>
        </w:numPr>
        <w:adjustRightInd w:val="0"/>
        <w:snapToGrid w:val="0"/>
        <w:spacing w:after="156" w:afterLines="50" w:line="360" w:lineRule="auto"/>
        <w:ind w:left="420" w:leftChars="0" w:hanging="420" w:firstLineChars="0"/>
        <w:rPr>
          <w:rFonts w:ascii="Times New Roman" w:hAnsi="Times New Roman" w:eastAsia="华文仿宋" w:cs="Times New Roman"/>
        </w:rPr>
      </w:pPr>
      <w:r>
        <w:rPr>
          <w:rFonts w:hint="eastAsia" w:ascii="Times New Roman" w:hAnsi="Times New Roman" w:eastAsia="华文仿宋" w:cs="Times New Roman"/>
          <w:b/>
          <w:bCs/>
          <w:lang w:eastAsia="zh-CN"/>
        </w:rPr>
        <w:t>设备信息（包括设备型号、操作系统版本等）</w:t>
      </w:r>
    </w:p>
    <w:p w14:paraId="116D0762">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w:t>
      </w:r>
      <w:r>
        <w:rPr>
          <w:rFonts w:hint="eastAsia" w:ascii="Times New Roman" w:hAnsi="Times New Roman" w:eastAsia="华文仿宋" w:cs="Times New Roman"/>
          <w:b/>
          <w:bCs/>
          <w:kern w:val="0"/>
          <w:lang w:val="en-US" w:eastAsia="zh-CN"/>
        </w:rPr>
        <w:t>二</w:t>
      </w:r>
      <w:r>
        <w:rPr>
          <w:rFonts w:hint="eastAsia" w:ascii="Times New Roman" w:hAnsi="Times New Roman" w:eastAsia="华文仿宋" w:cs="Times New Roman"/>
          <w:b/>
          <w:bCs/>
          <w:kern w:val="0"/>
        </w:rPr>
        <w:t>）我们如何使用您的个人信息</w:t>
      </w:r>
    </w:p>
    <w:p w14:paraId="4453FF78">
      <w:pPr>
        <w:pStyle w:val="5"/>
        <w:numPr>
          <w:numId w:val="0"/>
        </w:numPr>
        <w:ind w:leftChars="0"/>
        <w:rPr>
          <w:rFonts w:hint="eastAsia" w:ascii="Times New Roman" w:hAnsi="Times New Roman" w:eastAsia="华文仿宋" w:cs="Times New Roman"/>
        </w:rPr>
      </w:pPr>
      <w:r>
        <w:rPr>
          <w:rFonts w:hint="eastAsia" w:ascii="Times New Roman" w:hAnsi="Times New Roman" w:eastAsia="华文仿宋" w:cs="Times New Roman"/>
        </w:rPr>
        <w:t>我们会根据本政策的约定并为实现我们的服务的目的对所收集的个人信息进行使用，包括但不限于：</w:t>
      </w:r>
    </w:p>
    <w:p w14:paraId="5647872E">
      <w:pPr>
        <w:pStyle w:val="5"/>
        <w:numPr>
          <w:ilvl w:val="0"/>
          <w:numId w:val="3"/>
        </w:numPr>
        <w:ind w:left="420" w:leftChars="0" w:hanging="420" w:firstLineChars="0"/>
        <w:rPr>
          <w:rFonts w:hint="eastAsia" w:ascii="Times New Roman" w:hAnsi="Times New Roman" w:eastAsia="华文仿宋" w:cs="Times New Roman"/>
        </w:rPr>
      </w:pPr>
      <w:r>
        <w:rPr>
          <w:rFonts w:hint="eastAsia" w:ascii="Times New Roman" w:hAnsi="Times New Roman" w:eastAsia="华文仿宋" w:cs="Times New Roman"/>
        </w:rPr>
        <w:t>优化游戏体验</w:t>
      </w:r>
    </w:p>
    <w:p w14:paraId="3ECA55F8">
      <w:pPr>
        <w:pStyle w:val="5"/>
        <w:numPr>
          <w:ilvl w:val="0"/>
          <w:numId w:val="3"/>
        </w:numPr>
        <w:ind w:left="420" w:leftChars="0" w:hanging="420" w:firstLineChars="0"/>
        <w:rPr>
          <w:rFonts w:ascii="Times New Roman" w:hAnsi="Times New Roman" w:eastAsia="华文仿宋" w:cs="Times New Roman"/>
        </w:rPr>
      </w:pPr>
      <w:r>
        <w:rPr>
          <w:rFonts w:hint="eastAsia" w:ascii="Times New Roman" w:hAnsi="Times New Roman" w:eastAsia="华文仿宋" w:cs="Times New Roman"/>
        </w:rPr>
        <w:t>改进游戏功能</w:t>
      </w:r>
    </w:p>
    <w:p w14:paraId="1B683BF0">
      <w:pPr>
        <w:pStyle w:val="19"/>
        <w:widowControl/>
        <w:numPr>
          <w:numId w:val="0"/>
        </w:numPr>
        <w:adjustRightInd w:val="0"/>
        <w:snapToGrid w:val="0"/>
        <w:spacing w:before="0" w:after="156" w:afterLines="50" w:line="360" w:lineRule="auto"/>
        <w:rPr>
          <w:rFonts w:hint="eastAsia" w:ascii="Times New Roman" w:hAnsi="Times New Roman" w:eastAsia="华文仿宋" w:cs="Times New Roman"/>
          <w:b/>
          <w:bCs/>
          <w:kern w:val="0"/>
        </w:rPr>
      </w:pPr>
      <w:r>
        <w:rPr>
          <w:rFonts w:hint="eastAsia" w:ascii="Times New Roman" w:hAnsi="Times New Roman" w:eastAsia="华文仿宋" w:cs="Times New Roman"/>
          <w:b/>
          <w:bCs/>
          <w:kern w:val="0"/>
        </w:rPr>
        <w:t>（</w:t>
      </w:r>
      <w:r>
        <w:rPr>
          <w:rFonts w:hint="eastAsia" w:ascii="Times New Roman" w:hAnsi="Times New Roman" w:eastAsia="华文仿宋" w:cs="Times New Roman"/>
          <w:b/>
          <w:bCs/>
          <w:kern w:val="0"/>
          <w:lang w:val="en-US" w:eastAsia="zh-CN"/>
        </w:rPr>
        <w:t>三</w:t>
      </w:r>
      <w:r>
        <w:rPr>
          <w:rFonts w:hint="eastAsia" w:ascii="Times New Roman" w:hAnsi="Times New Roman" w:eastAsia="华文仿宋" w:cs="Times New Roman"/>
          <w:b/>
          <w:bCs/>
          <w:kern w:val="0"/>
        </w:rPr>
        <w:t>）敏感个人信息的收集</w:t>
      </w:r>
    </w:p>
    <w:p w14:paraId="5EB0F3FF">
      <w:pPr>
        <w:pStyle w:val="19"/>
        <w:widowControl/>
        <w:numPr>
          <w:numId w:val="0"/>
        </w:numPr>
        <w:adjustRightInd w:val="0"/>
        <w:snapToGrid w:val="0"/>
        <w:spacing w:before="0" w:after="156" w:afterLines="50" w:line="360" w:lineRule="auto"/>
        <w:rPr>
          <w:rFonts w:hint="eastAsia" w:ascii="Times New Roman" w:hAnsi="Times New Roman" w:eastAsia="华文仿宋" w:cs="Times New Roman"/>
          <w:kern w:val="2"/>
          <w:sz w:val="24"/>
          <w:szCs w:val="24"/>
          <w:lang w:val="en-US" w:eastAsia="zh-CN" w:bidi="ar-SA"/>
        </w:rPr>
      </w:pPr>
      <w:r>
        <w:rPr>
          <w:rFonts w:hint="eastAsia" w:ascii="Times New Roman" w:hAnsi="Times New Roman" w:eastAsia="华文仿宋" w:cs="Times New Roman"/>
          <w:kern w:val="2"/>
          <w:sz w:val="24"/>
          <w:szCs w:val="24"/>
          <w:lang w:val="en-US" w:eastAsia="zh-CN" w:bidi="ar-SA"/>
        </w:rPr>
        <w:t>本游戏不收集您的敏感个人信息。</w:t>
      </w:r>
    </w:p>
    <w:p w14:paraId="3BC64FDA">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25EAAB16">
      <w:pPr>
        <w:widowControl/>
        <w:adjustRightInd w:val="0"/>
        <w:snapToGrid w:val="0"/>
        <w:spacing w:before="0" w:after="156" w:afterLines="50" w:line="360" w:lineRule="auto"/>
        <w:rPr>
          <w:rFonts w:hint="eastAsia" w:ascii="Times New Roman" w:hAnsi="Times New Roman" w:eastAsia="华文仿宋" w:cs="Times New Roman"/>
          <w:kern w:val="0"/>
        </w:rPr>
      </w:pPr>
      <w:r>
        <w:rPr>
          <w:rFonts w:hint="eastAsia" w:ascii="Times New Roman" w:hAnsi="Times New Roman" w:eastAsia="华文仿宋" w:cs="Times New Roman"/>
          <w:kern w:val="0"/>
        </w:rPr>
        <w:t>我们已采取符合业界标准的安全防护措施保护您提供的个人信息，防止数据遭到未经授权访问、公开披露、使用、修改、损坏或丢失。</w:t>
      </w:r>
    </w:p>
    <w:p w14:paraId="52484396">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w:t>
      </w:r>
      <w:r>
        <w:rPr>
          <w:rFonts w:hint="eastAsia" w:ascii="Times New Roman" w:hAnsi="Times New Roman" w:eastAsia="华文仿宋" w:cs="Times New Roman"/>
          <w:b/>
          <w:bCs/>
          <w:kern w:val="0"/>
          <w:lang w:val="en-US" w:eastAsia="zh-CN"/>
        </w:rPr>
        <w:t>保护</w:t>
      </w:r>
      <w:r>
        <w:rPr>
          <w:rFonts w:hint="eastAsia" w:ascii="Times New Roman" w:hAnsi="Times New Roman" w:eastAsia="华文仿宋" w:cs="Times New Roman"/>
          <w:b/>
          <w:bCs/>
          <w:kern w:val="0"/>
        </w:rPr>
        <w:t>您的个人信息</w:t>
      </w:r>
    </w:p>
    <w:p w14:paraId="6BB8C716">
      <w:pPr>
        <w:widowControl/>
        <w:adjustRightInd w:val="0"/>
        <w:snapToGrid w:val="0"/>
        <w:spacing w:before="0" w:after="156" w:afterLines="50" w:line="360" w:lineRule="auto"/>
        <w:rPr>
          <w:rFonts w:hint="eastAsia" w:ascii="Times New Roman" w:hAnsi="Times New Roman" w:eastAsia="华文仿宋" w:cs="Times New Roman"/>
          <w:kern w:val="0"/>
        </w:rPr>
      </w:pPr>
      <w:r>
        <w:rPr>
          <w:rFonts w:hint="eastAsia" w:ascii="Times New Roman" w:hAnsi="Times New Roman" w:eastAsia="华文仿宋" w:cs="Times New Roman"/>
          <w:kern w:val="0"/>
        </w:rPr>
        <w:t>我们已采取符合业界标准的安全防护措施保护您提供的个人信息，防止数据遭到未经授权访问、公开披露、使用、修改、损坏或丢失。我们的安全措施包括但不限于：</w:t>
      </w:r>
    </w:p>
    <w:p w14:paraId="25F2C716">
      <w:pPr>
        <w:widowControl/>
        <w:numPr>
          <w:ilvl w:val="0"/>
          <w:numId w:val="4"/>
        </w:numPr>
        <w:adjustRightInd w:val="0"/>
        <w:snapToGrid w:val="0"/>
        <w:spacing w:before="0" w:after="156" w:afterLines="50" w:line="360" w:lineRule="auto"/>
        <w:ind w:left="420" w:leftChars="0" w:hanging="420" w:firstLineChars="0"/>
        <w:rPr>
          <w:rFonts w:hint="eastAsia" w:ascii="Times New Roman" w:hAnsi="Times New Roman" w:eastAsia="华文仿宋" w:cs="Times New Roman"/>
          <w:kern w:val="0"/>
        </w:rPr>
      </w:pPr>
      <w:r>
        <w:rPr>
          <w:rFonts w:hint="eastAsia" w:ascii="Times New Roman" w:hAnsi="Times New Roman" w:eastAsia="华文仿宋" w:cs="Times New Roman"/>
          <w:kern w:val="0"/>
        </w:rPr>
        <w:t>数据加密存储</w:t>
      </w:r>
    </w:p>
    <w:p w14:paraId="7BEE3C39">
      <w:pPr>
        <w:widowControl/>
        <w:numPr>
          <w:ilvl w:val="0"/>
          <w:numId w:val="4"/>
        </w:numPr>
        <w:adjustRightInd w:val="0"/>
        <w:snapToGrid w:val="0"/>
        <w:spacing w:before="0" w:after="156" w:afterLines="50" w:line="360" w:lineRule="auto"/>
        <w:ind w:left="420" w:leftChars="0" w:hanging="420" w:firstLineChars="0"/>
        <w:rPr>
          <w:rFonts w:hint="eastAsia" w:ascii="Times New Roman" w:hAnsi="Times New Roman" w:eastAsia="华文仿宋" w:cs="Times New Roman"/>
          <w:kern w:val="0"/>
        </w:rPr>
      </w:pPr>
      <w:r>
        <w:rPr>
          <w:rFonts w:hint="eastAsia" w:ascii="Times New Roman" w:hAnsi="Times New Roman" w:eastAsia="华文仿宋" w:cs="Times New Roman"/>
          <w:kern w:val="0"/>
        </w:rPr>
        <w:t>访问权限控制</w:t>
      </w:r>
    </w:p>
    <w:p w14:paraId="3CBCFC7F">
      <w:pPr>
        <w:widowControl/>
        <w:adjustRightInd w:val="0"/>
        <w:snapToGrid w:val="0"/>
        <w:spacing w:before="0" w:after="156" w:afterLines="50" w:line="360" w:lineRule="auto"/>
        <w:rPr>
          <w:rFonts w:ascii="Times New Roman" w:hAnsi="Times New Roman" w:eastAsia="华文仿宋" w:cs="Times New Roman"/>
        </w:rPr>
      </w:pPr>
    </w:p>
    <w:p w14:paraId="2EF0B0E8">
      <w:pPr>
        <w:widowControl/>
        <w:numPr>
          <w:ilvl w:val="0"/>
          <w:numId w:val="2"/>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49718689">
      <w:pPr>
        <w:widowControl/>
        <w:adjustRightInd w:val="0"/>
        <w:snapToGrid w:val="0"/>
        <w:spacing w:before="0" w:after="156" w:afterLines="50" w:line="360" w:lineRule="auto"/>
        <w:rPr>
          <w:rFonts w:ascii="Times New Roman" w:hAnsi="Times New Roman" w:eastAsia="华文仿宋" w:cs="Times New Roman"/>
          <w:kern w:val="0"/>
        </w:rPr>
      </w:pPr>
      <w:r>
        <w:rPr>
          <w:rFonts w:hint="eastAsia" w:ascii="Times New Roman" w:hAnsi="Times New Roman" w:eastAsia="华文仿宋" w:cs="Times New Roman"/>
          <w:kern w:val="0"/>
        </w:rPr>
        <w:t>我们非常重视对未成年人个人信息的保护。若您是未满 14 周岁的未成年人，在使用我们的产品和服务前应事先取得您家长或法定监护人的同意。</w:t>
      </w:r>
    </w:p>
    <w:p w14:paraId="0ABC422D">
      <w:pPr>
        <w:widowControl/>
        <w:numPr>
          <w:ilvl w:val="0"/>
          <w:numId w:val="2"/>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1" w:name="9l90eg"/>
      <w:bookmarkEnd w:id="1"/>
      <w:bookmarkStart w:id="2" w:name="30pmug"/>
      <w:bookmarkEnd w:id="2"/>
      <w:r>
        <w:rPr>
          <w:rFonts w:ascii="Times New Roman" w:hAnsi="Times New Roman" w:eastAsia="华文仿宋" w:cs="Times New Roman"/>
          <w:b/>
          <w:bCs/>
          <w:kern w:val="0"/>
        </w:rPr>
        <w:t>本隐私政策如何更新</w:t>
      </w:r>
      <w:bookmarkStart w:id="4" w:name="_GoBack"/>
      <w:bookmarkEnd w:id="4"/>
    </w:p>
    <w:p w14:paraId="37DE54B6">
      <w:pPr>
        <w:widowControl/>
        <w:adjustRightInd w:val="0"/>
        <w:snapToGrid w:val="0"/>
        <w:spacing w:before="0" w:after="156" w:afterLines="50" w:line="360" w:lineRule="auto"/>
        <w:rPr>
          <w:rFonts w:hint="eastAsia" w:ascii="Times New Roman" w:hAnsi="Times New Roman" w:eastAsia="华文仿宋" w:cs="Times New Roman"/>
          <w:kern w:val="0"/>
        </w:rPr>
      </w:pPr>
      <w:r>
        <w:rPr>
          <w:rFonts w:hint="eastAsia" w:ascii="Times New Roman" w:hAnsi="Times New Roman" w:eastAsia="华文仿宋" w:cs="Times New Roman"/>
          <w:kern w:val="0"/>
        </w:rPr>
        <w:t>我们可能会适时修订本政策内容。如更新后的隐私政策对您的权利产生重大影响，我们将通过适当的方式向您发送变更通知。</w:t>
      </w:r>
    </w:p>
    <w:p w14:paraId="6D9D4E02">
      <w:pPr>
        <w:widowControl/>
        <w:adjustRightInd w:val="0"/>
        <w:snapToGrid w:val="0"/>
        <w:spacing w:before="0" w:after="156" w:afterLines="50" w:line="360" w:lineRule="auto"/>
        <w:rPr>
          <w:rFonts w:ascii="Times New Roman" w:hAnsi="Times New Roman" w:eastAsia="华文仿宋" w:cs="Times New Roman"/>
          <w:kern w:val="0"/>
        </w:rPr>
      </w:pPr>
      <w:r>
        <w:rPr>
          <w:rFonts w:hint="eastAsia" w:ascii="Times New Roman" w:hAnsi="Times New Roman" w:eastAsia="华文仿宋" w:cs="Times New Roman"/>
          <w:kern w:val="0"/>
        </w:rPr>
        <w:t>建议您定期查看本页面以了解最新版本的隐私政策。</w:t>
      </w:r>
    </w:p>
    <w:p w14:paraId="7E997CFD">
      <w:pPr>
        <w:widowControl/>
        <w:numPr>
          <w:ilvl w:val="0"/>
          <w:numId w:val="2"/>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5ff5qh"/>
      <w:bookmarkEnd w:id="3"/>
      <w:r>
        <w:rPr>
          <w:rFonts w:ascii="Times New Roman" w:hAnsi="Times New Roman" w:eastAsia="华文仿宋" w:cs="Times New Roman"/>
          <w:b/>
          <w:bCs/>
          <w:kern w:val="0"/>
        </w:rPr>
        <w:t>如何联系我们</w:t>
      </w:r>
    </w:p>
    <w:p w14:paraId="186688FC">
      <w:pPr>
        <w:widowControl/>
        <w:adjustRightInd w:val="0"/>
        <w:snapToGrid w:val="0"/>
        <w:spacing w:before="0" w:after="156" w:afterLines="50" w:line="360" w:lineRule="auto"/>
        <w:rPr>
          <w:rFonts w:hint="eastAsia"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如果您对本政策或个人信息保护有任何问题，您可以将您的书面疑问、意见或建议通过以下方式联系我们：</w:t>
      </w:r>
    </w:p>
    <w:p w14:paraId="465F7AD3">
      <w:pPr>
        <w:widowControl/>
        <w:adjustRightInd w:val="0"/>
        <w:snapToGrid w:val="0"/>
        <w:spacing w:before="0" w:after="156" w:afterLines="50" w:line="360" w:lineRule="auto"/>
        <w:rPr>
          <w:rFonts w:hint="eastAsia" w:ascii="Times New Roman" w:hAnsi="Times New Roman" w:eastAsia="华文仿宋" w:cs="Times New Roman"/>
        </w:rPr>
      </w:pPr>
    </w:p>
    <w:p w14:paraId="34F685F1">
      <w:pPr>
        <w:widowControl/>
        <w:adjustRightInd w:val="0"/>
        <w:snapToGrid w:val="0"/>
        <w:spacing w:before="0" w:after="156" w:afterLines="50" w:line="360" w:lineRule="auto"/>
        <w:rPr>
          <w:rFonts w:hint="eastAsia" w:ascii="Times New Roman" w:hAnsi="Times New Roman" w:eastAsia="华文仿宋" w:cs="Times New Roman"/>
        </w:rPr>
      </w:pPr>
      <w:r>
        <w:rPr>
          <w:rFonts w:hint="eastAsia" w:ascii="Times New Roman" w:hAnsi="Times New Roman" w:eastAsia="华文仿宋" w:cs="Times New Roman"/>
        </w:rPr>
        <w:t>电子邮件：</w:t>
      </w:r>
      <w:r>
        <w:rPr>
          <w:rFonts w:hint="eastAsia" w:ascii="Times New Roman" w:hAnsi="Times New Roman" w:eastAsia="华文仿宋" w:cs="Times New Roman"/>
          <w:lang w:val="en-US" w:eastAsia="zh-CN"/>
        </w:rPr>
        <w:t>2434132107</w:t>
      </w:r>
      <w:r>
        <w:rPr>
          <w:rFonts w:hint="eastAsia" w:ascii="Times New Roman" w:hAnsi="Times New Roman" w:eastAsia="华文仿宋" w:cs="Times New Roman"/>
        </w:rPr>
        <w:t>@</w:t>
      </w:r>
      <w:r>
        <w:rPr>
          <w:rFonts w:hint="eastAsia" w:ascii="Times New Roman" w:hAnsi="Times New Roman" w:eastAsia="华文仿宋" w:cs="Times New Roman"/>
          <w:lang w:val="en-US" w:eastAsia="zh-CN"/>
        </w:rPr>
        <w:t>qq</w:t>
      </w:r>
      <w:r>
        <w:rPr>
          <w:rFonts w:hint="eastAsia" w:ascii="Times New Roman" w:hAnsi="Times New Roman" w:eastAsia="华文仿宋" w:cs="Times New Roman"/>
        </w:rPr>
        <w:t>.com</w:t>
      </w:r>
    </w:p>
    <w:p w14:paraId="19E1CB0A">
      <w:pPr>
        <w:widowControl/>
        <w:adjustRightInd w:val="0"/>
        <w:snapToGrid w:val="0"/>
        <w:spacing w:before="0" w:after="156" w:afterLines="50" w:line="360" w:lineRule="auto"/>
        <w:rPr>
          <w:rFonts w:hint="eastAsia" w:ascii="Times New Roman" w:hAnsi="Times New Roman" w:eastAsia="华文仿宋" w:cs="Times New Roman"/>
        </w:rPr>
      </w:pPr>
      <w:r>
        <w:rPr>
          <w:rFonts w:hint="eastAsia" w:ascii="Times New Roman" w:hAnsi="Times New Roman" w:eastAsia="华文仿宋" w:cs="Times New Roman"/>
        </w:rPr>
        <w:t>联系地址：中国</w:t>
      </w:r>
      <w:r>
        <w:rPr>
          <w:rFonts w:hint="eastAsia" w:ascii="Times New Roman" w:hAnsi="Times New Roman" w:eastAsia="华文仿宋" w:cs="Times New Roman"/>
          <w:lang w:val="en-US" w:eastAsia="zh-CN"/>
        </w:rPr>
        <w:t>南京</w:t>
      </w:r>
      <w:r>
        <w:rPr>
          <w:rFonts w:hint="eastAsia" w:ascii="Times New Roman" w:hAnsi="Times New Roman" w:eastAsia="华文仿宋" w:cs="Times New Roman"/>
        </w:rPr>
        <w:t>市</w:t>
      </w:r>
      <w:r>
        <w:rPr>
          <w:rFonts w:hint="eastAsia" w:ascii="Times New Roman" w:hAnsi="Times New Roman" w:eastAsia="华文仿宋" w:cs="Times New Roman"/>
          <w:lang w:val="en-US" w:eastAsia="zh-CN"/>
        </w:rPr>
        <w:t>雨花台</w:t>
      </w:r>
      <w:r>
        <w:rPr>
          <w:rFonts w:hint="eastAsia" w:ascii="Times New Roman" w:hAnsi="Times New Roman" w:eastAsia="华文仿宋" w:cs="Times New Roman"/>
        </w:rPr>
        <w:t>区</w:t>
      </w:r>
    </w:p>
    <w:p w14:paraId="68D7A3BA">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hint="eastAsia" w:ascii="Times New Roman" w:hAnsi="Times New Roman" w:eastAsia="华文仿宋" w:cs="Times New Roman"/>
        </w:rPr>
        <w:t>感谢您对本游戏的信任！</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083FF05E">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690AF2B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506F9"/>
    <w:multiLevelType w:val="singleLevel"/>
    <w:tmpl w:val="898506F9"/>
    <w:lvl w:ilvl="0" w:tentative="0">
      <w:start w:val="1"/>
      <w:numFmt w:val="bullet"/>
      <w:lvlText w:val=""/>
      <w:lvlJc w:val="left"/>
      <w:pPr>
        <w:ind w:left="420" w:hanging="420"/>
      </w:pPr>
      <w:rPr>
        <w:rFonts w:hint="default" w:ascii="Wingdings" w:hAnsi="Wingdings"/>
      </w:rPr>
    </w:lvl>
  </w:abstractNum>
  <w:abstractNum w:abstractNumId="1">
    <w:nsid w:val="B2916B38"/>
    <w:multiLevelType w:val="singleLevel"/>
    <w:tmpl w:val="B2916B38"/>
    <w:lvl w:ilvl="0" w:tentative="0">
      <w:start w:val="1"/>
      <w:numFmt w:val="bullet"/>
      <w:lvlText w:val=""/>
      <w:lvlJc w:val="left"/>
      <w:pPr>
        <w:ind w:left="420" w:hanging="420"/>
      </w:pPr>
      <w:rPr>
        <w:rFonts w:hint="default" w:ascii="Wingdings" w:hAnsi="Wingdings"/>
      </w:rPr>
    </w:lvl>
  </w:abstractNum>
  <w:abstractNum w:abstractNumId="2">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34F484F"/>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841694"/>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4C7E38"/>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CAA1F83"/>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6704</Words>
  <Characters>6863</Characters>
  <Lines>54</Lines>
  <Paragraphs>15</Paragraphs>
  <TotalTime>22</TotalTime>
  <ScaleCrop>false</ScaleCrop>
  <LinksUpToDate>false</LinksUpToDate>
  <CharactersWithSpaces>6897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冰</cp:lastModifiedBy>
  <cp:lastPrinted>2019-12-20T04:12:00Z</cp:lastPrinted>
  <dcterms:modified xsi:type="dcterms:W3CDTF">2025-11-02T09:49:11Z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EC6B5F5B3D964F2A9111C558BF760284_13</vt:lpwstr>
  </property>
  <property fmtid="{D5CDD505-2E9C-101B-9397-08002B2CF9AE}" pid="4" name="KSOTemplateDocerSaveRecord">
    <vt:lpwstr>eyJoZGlkIjoiNjNkYmRmZjYzMzMzNWNkN2FkMjc1MTlmYjk0OWZhMDUiLCJ1c2VySWQiOiI0MzA2MTQzMzcifQ==</vt:lpwstr>
  </property>
</Properties>
</file>