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4459" w14:textId="28A5F46F" w:rsidR="007E3210" w:rsidRPr="007E3210" w:rsidRDefault="007E3210" w:rsidP="007E3210">
      <w:pPr>
        <w:rPr>
          <w:b/>
          <w:bCs/>
        </w:rPr>
      </w:pPr>
      <w:r w:rsidRPr="007E3210">
        <w:rPr>
          <w:b/>
          <w:bCs/>
        </w:rPr>
        <w:t>Data Sources</w:t>
      </w:r>
    </w:p>
    <w:p w14:paraId="34ECEF30" w14:textId="77777777" w:rsidR="007E3210" w:rsidRPr="007E3210" w:rsidRDefault="007E3210" w:rsidP="007E3210">
      <w:pPr>
        <w:numPr>
          <w:ilvl w:val="0"/>
          <w:numId w:val="1"/>
        </w:numPr>
      </w:pPr>
      <w:r w:rsidRPr="007E3210">
        <w:rPr>
          <w:b/>
          <w:bCs/>
        </w:rPr>
        <w:t>Data.gov</w:t>
      </w:r>
      <w:r w:rsidRPr="007E3210">
        <w:t>: Provides retail sales data, economic indicators, and consumer spending statistics.</w:t>
      </w:r>
    </w:p>
    <w:p w14:paraId="00A0CAA6" w14:textId="77777777" w:rsidR="007E3210" w:rsidRPr="007E3210" w:rsidRDefault="007E3210" w:rsidP="007E3210">
      <w:pPr>
        <w:numPr>
          <w:ilvl w:val="0"/>
          <w:numId w:val="1"/>
        </w:numPr>
      </w:pPr>
      <w:r w:rsidRPr="007E3210">
        <w:rPr>
          <w:b/>
          <w:bCs/>
        </w:rPr>
        <w:t>IPUMS</w:t>
      </w:r>
      <w:r w:rsidRPr="007E3210">
        <w:t>: Offers demographic and socioeconomic data.</w:t>
      </w:r>
    </w:p>
    <w:p w14:paraId="338AFD59" w14:textId="77777777" w:rsidR="007E3210" w:rsidRPr="007E3210" w:rsidRDefault="007E3210" w:rsidP="007E3210">
      <w:pPr>
        <w:numPr>
          <w:ilvl w:val="0"/>
          <w:numId w:val="1"/>
        </w:numPr>
      </w:pPr>
      <w:r w:rsidRPr="007E3210">
        <w:rPr>
          <w:b/>
          <w:bCs/>
        </w:rPr>
        <w:t>Data.Seattle.gov</w:t>
      </w:r>
      <w:r w:rsidRPr="007E3210">
        <w:t>: Supplies local retail performance data, including foot traffic and sales figures.</w:t>
      </w:r>
    </w:p>
    <w:p w14:paraId="76261E44" w14:textId="019EFD2D" w:rsidR="007E3210" w:rsidRPr="007E3210" w:rsidRDefault="007E3210" w:rsidP="007E3210">
      <w:pPr>
        <w:rPr>
          <w:b/>
          <w:bCs/>
        </w:rPr>
      </w:pPr>
      <w:r w:rsidRPr="007E3210">
        <w:rPr>
          <w:b/>
          <w:bCs/>
        </w:rPr>
        <w:t>Data Ingestion</w:t>
      </w:r>
    </w:p>
    <w:p w14:paraId="2F64015D" w14:textId="77777777" w:rsidR="007E3210" w:rsidRPr="007E3210" w:rsidRDefault="007E3210" w:rsidP="007E3210">
      <w:pPr>
        <w:numPr>
          <w:ilvl w:val="0"/>
          <w:numId w:val="2"/>
        </w:numPr>
      </w:pPr>
      <w:r w:rsidRPr="007E3210">
        <w:rPr>
          <w:b/>
          <w:bCs/>
        </w:rPr>
        <w:t>ETL Processes</w:t>
      </w:r>
      <w:r w:rsidRPr="007E3210">
        <w:t>: Extract, Transform, Load (ETL) processes are used to collect data from the various sources. This involves:</w:t>
      </w:r>
    </w:p>
    <w:p w14:paraId="2A95292C" w14:textId="77777777" w:rsidR="007E3210" w:rsidRPr="007E3210" w:rsidRDefault="007E3210" w:rsidP="007E3210">
      <w:pPr>
        <w:numPr>
          <w:ilvl w:val="1"/>
          <w:numId w:val="2"/>
        </w:numPr>
      </w:pPr>
      <w:r w:rsidRPr="007E3210">
        <w:rPr>
          <w:b/>
          <w:bCs/>
        </w:rPr>
        <w:t>Extraction</w:t>
      </w:r>
      <w:r w:rsidRPr="007E3210">
        <w:t>: Pulling data from Data.gov, IPUMS, and Data.Seattle.gov using APIs and data feeds.</w:t>
      </w:r>
    </w:p>
    <w:p w14:paraId="37595567" w14:textId="77777777" w:rsidR="007E3210" w:rsidRPr="007E3210" w:rsidRDefault="007E3210" w:rsidP="007E3210">
      <w:pPr>
        <w:numPr>
          <w:ilvl w:val="1"/>
          <w:numId w:val="2"/>
        </w:numPr>
      </w:pPr>
      <w:r w:rsidRPr="007E3210">
        <w:rPr>
          <w:b/>
          <w:bCs/>
        </w:rPr>
        <w:t>Transformation</w:t>
      </w:r>
      <w:r w:rsidRPr="007E3210">
        <w:t>: Cleaning and standardizing the data formats, handling missing values, and removing duplicates.</w:t>
      </w:r>
    </w:p>
    <w:p w14:paraId="792E10C7" w14:textId="77777777" w:rsidR="007E3210" w:rsidRPr="007E3210" w:rsidRDefault="007E3210" w:rsidP="007E3210">
      <w:pPr>
        <w:numPr>
          <w:ilvl w:val="1"/>
          <w:numId w:val="2"/>
        </w:numPr>
      </w:pPr>
      <w:r w:rsidRPr="007E3210">
        <w:rPr>
          <w:b/>
          <w:bCs/>
        </w:rPr>
        <w:t>Loading</w:t>
      </w:r>
      <w:r w:rsidRPr="007E3210">
        <w:t>: Importing the cleaned data into the cloud database.</w:t>
      </w:r>
    </w:p>
    <w:p w14:paraId="7746A39E" w14:textId="25D16932" w:rsidR="007E3210" w:rsidRPr="007E3210" w:rsidRDefault="007E3210" w:rsidP="007E3210">
      <w:pPr>
        <w:rPr>
          <w:b/>
          <w:bCs/>
        </w:rPr>
      </w:pPr>
      <w:r w:rsidRPr="007E3210">
        <w:rPr>
          <w:b/>
          <w:bCs/>
        </w:rPr>
        <w:t>Data Storage</w:t>
      </w:r>
    </w:p>
    <w:p w14:paraId="6BFFD204" w14:textId="77777777" w:rsidR="007E3210" w:rsidRPr="007E3210" w:rsidRDefault="007E3210" w:rsidP="007E3210">
      <w:pPr>
        <w:numPr>
          <w:ilvl w:val="0"/>
          <w:numId w:val="3"/>
        </w:numPr>
      </w:pPr>
      <w:r w:rsidRPr="007E3210">
        <w:rPr>
          <w:b/>
          <w:bCs/>
        </w:rPr>
        <w:t>Cloud Database</w:t>
      </w:r>
      <w:r w:rsidRPr="007E3210">
        <w:t>: A secure cloud-based database is used to store the ingested data. This database is accessible to all team members and supports regular backups to ensure data integrity and security.</w:t>
      </w:r>
    </w:p>
    <w:p w14:paraId="5028D9C4" w14:textId="3E12B33D" w:rsidR="007E3210" w:rsidRPr="007E3210" w:rsidRDefault="007E3210" w:rsidP="007E3210">
      <w:pPr>
        <w:rPr>
          <w:b/>
          <w:bCs/>
        </w:rPr>
      </w:pPr>
      <w:r w:rsidRPr="007E3210">
        <w:rPr>
          <w:b/>
          <w:bCs/>
        </w:rPr>
        <w:t>Data Processing</w:t>
      </w:r>
    </w:p>
    <w:p w14:paraId="4A3706D9" w14:textId="77777777" w:rsidR="007E3210" w:rsidRPr="007E3210" w:rsidRDefault="007E3210" w:rsidP="007E3210">
      <w:pPr>
        <w:numPr>
          <w:ilvl w:val="0"/>
          <w:numId w:val="4"/>
        </w:numPr>
      </w:pPr>
      <w:r w:rsidRPr="007E3210">
        <w:rPr>
          <w:b/>
          <w:bCs/>
        </w:rPr>
        <w:t>Data Cleaning</w:t>
      </w:r>
      <w:r w:rsidRPr="007E3210">
        <w:t>: Further cleaning of the data to ensure high quality, including normalization and standardization.</w:t>
      </w:r>
    </w:p>
    <w:p w14:paraId="3C0E9A15" w14:textId="77777777" w:rsidR="007E3210" w:rsidRPr="007E3210" w:rsidRDefault="007E3210" w:rsidP="007E3210">
      <w:pPr>
        <w:numPr>
          <w:ilvl w:val="0"/>
          <w:numId w:val="4"/>
        </w:numPr>
      </w:pPr>
      <w:r w:rsidRPr="007E3210">
        <w:rPr>
          <w:b/>
          <w:bCs/>
        </w:rPr>
        <w:t>Data Joining</w:t>
      </w:r>
      <w:r w:rsidRPr="007E3210">
        <w:t>: Merging datasets on common keys such as location, time, and demographic attributes to create a unified dataset.</w:t>
      </w:r>
    </w:p>
    <w:p w14:paraId="1739FD02" w14:textId="77777777" w:rsidR="007E3210" w:rsidRPr="007E3210" w:rsidRDefault="007E3210" w:rsidP="007E3210">
      <w:pPr>
        <w:numPr>
          <w:ilvl w:val="0"/>
          <w:numId w:val="4"/>
        </w:numPr>
      </w:pPr>
      <w:r w:rsidRPr="007E3210">
        <w:rPr>
          <w:b/>
          <w:bCs/>
        </w:rPr>
        <w:t>Data Transformation</w:t>
      </w:r>
      <w:r w:rsidRPr="007E3210">
        <w:t>: Creating new calculated fields, aggregating data as needed for analysis, and preparing the data for analytical processes.</w:t>
      </w:r>
    </w:p>
    <w:p w14:paraId="26AC065A" w14:textId="74A8CEDF" w:rsidR="007E3210" w:rsidRPr="007E3210" w:rsidRDefault="007E3210" w:rsidP="007E3210">
      <w:pPr>
        <w:rPr>
          <w:b/>
          <w:bCs/>
        </w:rPr>
      </w:pPr>
      <w:r w:rsidRPr="007E3210">
        <w:rPr>
          <w:b/>
          <w:bCs/>
        </w:rPr>
        <w:t>Data Analysis</w:t>
      </w:r>
    </w:p>
    <w:p w14:paraId="307C6F42" w14:textId="77777777" w:rsidR="007E3210" w:rsidRPr="007E3210" w:rsidRDefault="007E3210" w:rsidP="007E3210">
      <w:pPr>
        <w:numPr>
          <w:ilvl w:val="0"/>
          <w:numId w:val="5"/>
        </w:numPr>
      </w:pPr>
      <w:r w:rsidRPr="007E3210">
        <w:rPr>
          <w:b/>
          <w:bCs/>
        </w:rPr>
        <w:t>Statistical Analysis</w:t>
      </w:r>
      <w:r w:rsidRPr="007E3210">
        <w:t>: Applying regression analysis to identify trends and correlations between e-commerce growth and brick-and-mortar store performance.</w:t>
      </w:r>
    </w:p>
    <w:p w14:paraId="30C4F22C" w14:textId="77777777" w:rsidR="007E3210" w:rsidRPr="007E3210" w:rsidRDefault="007E3210" w:rsidP="007E3210">
      <w:pPr>
        <w:numPr>
          <w:ilvl w:val="0"/>
          <w:numId w:val="5"/>
        </w:numPr>
      </w:pPr>
      <w:r w:rsidRPr="007E3210">
        <w:rPr>
          <w:b/>
          <w:bCs/>
        </w:rPr>
        <w:t>Geospatial Mapping</w:t>
      </w:r>
      <w:r w:rsidRPr="007E3210">
        <w:t>: Using geospatial analysis to map e-commerce growth against brick-and-mortar sales, providing visual insights into the data.</w:t>
      </w:r>
    </w:p>
    <w:p w14:paraId="0E8B487F" w14:textId="77777777" w:rsidR="007E3210" w:rsidRPr="007E3210" w:rsidRDefault="007E3210" w:rsidP="007E3210">
      <w:pPr>
        <w:numPr>
          <w:ilvl w:val="0"/>
          <w:numId w:val="5"/>
        </w:numPr>
      </w:pPr>
      <w:r w:rsidRPr="007E3210">
        <w:rPr>
          <w:b/>
          <w:bCs/>
        </w:rPr>
        <w:t>Other Techniques</w:t>
      </w:r>
      <w:r w:rsidRPr="007E3210">
        <w:t>: Employing additional statistical techniques to quantify the impact of e-commerce on different retail segments.</w:t>
      </w:r>
    </w:p>
    <w:p w14:paraId="1068E0B2" w14:textId="77F79770" w:rsidR="007E3210" w:rsidRPr="007E3210" w:rsidRDefault="007E3210" w:rsidP="007E3210">
      <w:pPr>
        <w:rPr>
          <w:b/>
          <w:bCs/>
        </w:rPr>
      </w:pPr>
      <w:r w:rsidRPr="007E3210">
        <w:rPr>
          <w:b/>
          <w:bCs/>
        </w:rPr>
        <w:t>Data Output</w:t>
      </w:r>
    </w:p>
    <w:p w14:paraId="2280B4C1" w14:textId="77777777" w:rsidR="007E3210" w:rsidRPr="007E3210" w:rsidRDefault="007E3210" w:rsidP="007E3210">
      <w:pPr>
        <w:numPr>
          <w:ilvl w:val="0"/>
          <w:numId w:val="6"/>
        </w:numPr>
      </w:pPr>
      <w:r w:rsidRPr="007E3210">
        <w:rPr>
          <w:b/>
          <w:bCs/>
        </w:rPr>
        <w:lastRenderedPageBreak/>
        <w:t>Reports</w:t>
      </w:r>
      <w:r w:rsidRPr="007E3210">
        <w:t>: Generating detailed reports that summarize the findings and provide insights into the impact of e-commerce on brick-and-mortar stores.</w:t>
      </w:r>
    </w:p>
    <w:p w14:paraId="3EA30A68" w14:textId="77777777" w:rsidR="007E3210" w:rsidRPr="007E3210" w:rsidRDefault="007E3210" w:rsidP="007E3210">
      <w:pPr>
        <w:numPr>
          <w:ilvl w:val="0"/>
          <w:numId w:val="6"/>
        </w:numPr>
      </w:pPr>
      <w:r w:rsidRPr="007E3210">
        <w:rPr>
          <w:b/>
          <w:bCs/>
        </w:rPr>
        <w:t>Visualizations</w:t>
      </w:r>
      <w:r w:rsidRPr="007E3210">
        <w:t>: Creating visualizations such as charts, graphs, and maps to illustrate the data and findings.</w:t>
      </w:r>
    </w:p>
    <w:p w14:paraId="0FD31DC3" w14:textId="77777777" w:rsidR="007E3210" w:rsidRPr="007E3210" w:rsidRDefault="007E3210" w:rsidP="007E3210">
      <w:pPr>
        <w:numPr>
          <w:ilvl w:val="0"/>
          <w:numId w:val="6"/>
        </w:numPr>
      </w:pPr>
      <w:r w:rsidRPr="007E3210">
        <w:rPr>
          <w:b/>
          <w:bCs/>
        </w:rPr>
        <w:t>Dashboards</w:t>
      </w:r>
      <w:r w:rsidRPr="007E3210">
        <w:t>: Developing interactive dashboards that allow stakeholders to explore the data and insights in a user-friendly format.</w:t>
      </w:r>
    </w:p>
    <w:p w14:paraId="31297D7C" w14:textId="77777777" w:rsidR="007E3210" w:rsidRPr="007E3210" w:rsidRDefault="007E3210" w:rsidP="007E3210">
      <w:pPr>
        <w:numPr>
          <w:ilvl w:val="0"/>
          <w:numId w:val="6"/>
        </w:numPr>
      </w:pPr>
      <w:r w:rsidRPr="007E3210">
        <w:rPr>
          <w:b/>
          <w:bCs/>
        </w:rPr>
        <w:t>Strategic Recommendations</w:t>
      </w:r>
      <w:r w:rsidRPr="007E3210">
        <w:t>: Formulating strategic recommendations for retailers based on the analysis, helping them adapt to the changing retail environment.</w:t>
      </w:r>
    </w:p>
    <w:p w14:paraId="4EC5B52D" w14:textId="77777777" w:rsidR="00D13B46" w:rsidRDefault="006A723B">
      <w:pPr>
        <w:sectPr w:rsidR="00D13B46" w:rsidSect="00565FE9"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p w14:paraId="13C8773D" w14:textId="2508E1FE" w:rsidR="006A723B" w:rsidRDefault="006A723B"/>
    <w:p w14:paraId="60D287A4" w14:textId="4EA248D4" w:rsidR="00621056" w:rsidRDefault="0058386C" w:rsidP="00262DD6">
      <w:pPr>
        <w:jc w:val="center"/>
      </w:pPr>
      <w:r w:rsidRPr="0058386C">
        <w:drawing>
          <wp:anchor distT="0" distB="0" distL="114300" distR="114300" simplePos="0" relativeHeight="251658240" behindDoc="1" locked="0" layoutInCell="1" allowOverlap="1" wp14:anchorId="42D0C5A8" wp14:editId="64E88D6C">
            <wp:simplePos x="0" y="0"/>
            <wp:positionH relativeFrom="column">
              <wp:posOffset>-914400</wp:posOffset>
            </wp:positionH>
            <wp:positionV relativeFrom="paragraph">
              <wp:posOffset>-2215</wp:posOffset>
            </wp:positionV>
            <wp:extent cx="10188310" cy="5082363"/>
            <wp:effectExtent l="0" t="0" r="3810" b="4445"/>
            <wp:wrapTight wrapText="bothSides">
              <wp:wrapPolygon edited="0">
                <wp:start x="0" y="0"/>
                <wp:lineTo x="0" y="21538"/>
                <wp:lineTo x="21568" y="21538"/>
                <wp:lineTo x="21568" y="0"/>
                <wp:lineTo x="0" y="0"/>
              </wp:wrapPolygon>
            </wp:wrapTight>
            <wp:docPr id="1508917461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7461" name="Picture 1" descr="A diagram of a data fl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8310" cy="508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1056" w:rsidSect="00D13B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8CEB" w14:textId="77777777" w:rsidR="00D13B46" w:rsidRDefault="00D13B46" w:rsidP="00D13B46">
      <w:pPr>
        <w:spacing w:after="0" w:line="240" w:lineRule="auto"/>
      </w:pPr>
      <w:r>
        <w:separator/>
      </w:r>
    </w:p>
  </w:endnote>
  <w:endnote w:type="continuationSeparator" w:id="0">
    <w:p w14:paraId="12DF00C1" w14:textId="77777777" w:rsidR="00D13B46" w:rsidRDefault="00D13B46" w:rsidP="00D1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D764" w14:textId="77777777" w:rsidR="00D13B46" w:rsidRDefault="00D13B46" w:rsidP="00D13B46">
      <w:pPr>
        <w:spacing w:after="0" w:line="240" w:lineRule="auto"/>
      </w:pPr>
      <w:r>
        <w:separator/>
      </w:r>
    </w:p>
  </w:footnote>
  <w:footnote w:type="continuationSeparator" w:id="0">
    <w:p w14:paraId="6094F584" w14:textId="77777777" w:rsidR="00D13B46" w:rsidRDefault="00D13B46" w:rsidP="00D13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3226" w14:textId="5438F747" w:rsidR="00565FE9" w:rsidRDefault="00565FE9" w:rsidP="00565FE9">
    <w:pPr>
      <w:pStyle w:val="Header"/>
    </w:pPr>
    <w:r>
      <w:t>Assignment 2</w:t>
    </w:r>
    <w:r w:rsidR="00D86FFB">
      <w:t>, Data 422 - Fall</w:t>
    </w:r>
  </w:p>
  <w:p w14:paraId="4146AD36" w14:textId="1DE65F14" w:rsidR="00565FE9" w:rsidRDefault="00565FE9" w:rsidP="00565FE9">
    <w:pPr>
      <w:pStyle w:val="Header"/>
    </w:pPr>
    <w:r>
      <w:t>Team 3: Benoit, Bhatia, Cheng, Dietrich</w:t>
    </w:r>
  </w:p>
  <w:p w14:paraId="22EFED07" w14:textId="70EBB75D" w:rsidR="00565FE9" w:rsidRDefault="00565FE9" w:rsidP="00565FE9">
    <w:r w:rsidRPr="007E3210">
      <w:t>High-Level Architecture of Data Ingestion Process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21C"/>
    <w:multiLevelType w:val="multilevel"/>
    <w:tmpl w:val="A5CA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A0C5A"/>
    <w:multiLevelType w:val="multilevel"/>
    <w:tmpl w:val="F19C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13AED"/>
    <w:multiLevelType w:val="multilevel"/>
    <w:tmpl w:val="C7F4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7158D"/>
    <w:multiLevelType w:val="multilevel"/>
    <w:tmpl w:val="FB12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56F5B"/>
    <w:multiLevelType w:val="multilevel"/>
    <w:tmpl w:val="90E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874AB"/>
    <w:multiLevelType w:val="multilevel"/>
    <w:tmpl w:val="238E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321099">
    <w:abstractNumId w:val="0"/>
  </w:num>
  <w:num w:numId="2" w16cid:durableId="1586037032">
    <w:abstractNumId w:val="5"/>
  </w:num>
  <w:num w:numId="3" w16cid:durableId="1334723288">
    <w:abstractNumId w:val="1"/>
  </w:num>
  <w:num w:numId="4" w16cid:durableId="1279949343">
    <w:abstractNumId w:val="3"/>
  </w:num>
  <w:num w:numId="5" w16cid:durableId="976033613">
    <w:abstractNumId w:val="4"/>
  </w:num>
  <w:num w:numId="6" w16cid:durableId="513152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04"/>
    <w:rsid w:val="00136501"/>
    <w:rsid w:val="00155E04"/>
    <w:rsid w:val="001667B3"/>
    <w:rsid w:val="00262DD6"/>
    <w:rsid w:val="0040641D"/>
    <w:rsid w:val="00434F2D"/>
    <w:rsid w:val="004C02DA"/>
    <w:rsid w:val="004F6D3B"/>
    <w:rsid w:val="00565FE9"/>
    <w:rsid w:val="0058386C"/>
    <w:rsid w:val="00596E76"/>
    <w:rsid w:val="00621056"/>
    <w:rsid w:val="006A723B"/>
    <w:rsid w:val="007E3210"/>
    <w:rsid w:val="0089302A"/>
    <w:rsid w:val="00AD01B8"/>
    <w:rsid w:val="00D13B46"/>
    <w:rsid w:val="00D86FFB"/>
    <w:rsid w:val="00F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DD8DF0"/>
  <w15:chartTrackingRefBased/>
  <w15:docId w15:val="{EB0132A6-0360-423B-8108-D11D214C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E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3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B46"/>
  </w:style>
  <w:style w:type="paragraph" w:styleId="Footer">
    <w:name w:val="footer"/>
    <w:basedOn w:val="Normal"/>
    <w:link w:val="FooterChar"/>
    <w:uiPriority w:val="99"/>
    <w:unhideWhenUsed/>
    <w:rsid w:val="00D13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Benoit</dc:creator>
  <cp:keywords/>
  <dc:description/>
  <cp:lastModifiedBy>Heather Benoit</cp:lastModifiedBy>
  <cp:revision>2</cp:revision>
  <cp:lastPrinted>2024-09-25T02:16:00Z</cp:lastPrinted>
  <dcterms:created xsi:type="dcterms:W3CDTF">2024-09-25T02:16:00Z</dcterms:created>
  <dcterms:modified xsi:type="dcterms:W3CDTF">2024-09-25T02:16:00Z</dcterms:modified>
</cp:coreProperties>
</file>