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628" w:type="dxa"/>
        <w:tblInd w:w="-1294" w:type="dxa"/>
        <w:tblLook w:val="04A0" w:firstRow="1" w:lastRow="0" w:firstColumn="1" w:lastColumn="0" w:noHBand="0" w:noVBand="1"/>
      </w:tblPr>
      <w:tblGrid>
        <w:gridCol w:w="998"/>
        <w:gridCol w:w="1049"/>
        <w:gridCol w:w="1089"/>
        <w:gridCol w:w="1568"/>
        <w:gridCol w:w="1140"/>
        <w:gridCol w:w="876"/>
        <w:gridCol w:w="1067"/>
        <w:gridCol w:w="994"/>
        <w:gridCol w:w="984"/>
        <w:gridCol w:w="874"/>
        <w:gridCol w:w="989"/>
      </w:tblGrid>
      <w:tr w:rsidR="00F54E1D" w:rsidRPr="002F1051" w:rsidTr="002F1051">
        <w:trPr>
          <w:trHeight w:val="1516"/>
        </w:trPr>
        <w:tc>
          <w:tcPr>
            <w:tcW w:w="1011" w:type="dxa"/>
          </w:tcPr>
          <w:p w:rsidR="00F54E1D" w:rsidRPr="002F1051" w:rsidRDefault="00F54E1D">
            <w:pPr>
              <w:rPr>
                <w:sz w:val="20"/>
              </w:rPr>
            </w:pPr>
            <w:r w:rsidRPr="002F1051">
              <w:rPr>
                <w:sz w:val="20"/>
              </w:rPr>
              <w:t>title</w:t>
            </w:r>
          </w:p>
        </w:tc>
        <w:tc>
          <w:tcPr>
            <w:tcW w:w="1064" w:type="dxa"/>
          </w:tcPr>
          <w:p w:rsidR="00F54E1D" w:rsidRPr="002F1051" w:rsidRDefault="00F54E1D">
            <w:pPr>
              <w:rPr>
                <w:sz w:val="20"/>
              </w:rPr>
            </w:pPr>
            <w:r w:rsidRPr="002F1051">
              <w:rPr>
                <w:sz w:val="20"/>
              </w:rPr>
              <w:t>artist</w:t>
            </w:r>
          </w:p>
        </w:tc>
        <w:tc>
          <w:tcPr>
            <w:tcW w:w="1105" w:type="dxa"/>
          </w:tcPr>
          <w:p w:rsidR="00F54E1D" w:rsidRPr="002F1051" w:rsidRDefault="00F54E1D">
            <w:pPr>
              <w:rPr>
                <w:sz w:val="20"/>
              </w:rPr>
            </w:pPr>
            <w:r w:rsidRPr="002F1051">
              <w:rPr>
                <w:sz w:val="20"/>
              </w:rPr>
              <w:t>composer</w:t>
            </w:r>
          </w:p>
        </w:tc>
        <w:tc>
          <w:tcPr>
            <w:tcW w:w="1426" w:type="dxa"/>
          </w:tcPr>
          <w:p w:rsidR="00F54E1D" w:rsidRPr="002F1051" w:rsidRDefault="00F54E1D">
            <w:pPr>
              <w:rPr>
                <w:sz w:val="20"/>
              </w:rPr>
            </w:pPr>
            <w:r w:rsidRPr="002F1051">
              <w:rPr>
                <w:sz w:val="20"/>
              </w:rPr>
              <w:t>copyright</w:t>
            </w:r>
          </w:p>
        </w:tc>
        <w:tc>
          <w:tcPr>
            <w:tcW w:w="1157" w:type="dxa"/>
          </w:tcPr>
          <w:p w:rsidR="00F54E1D" w:rsidRPr="002F1051" w:rsidRDefault="00F54E1D">
            <w:pPr>
              <w:rPr>
                <w:sz w:val="20"/>
              </w:rPr>
            </w:pPr>
            <w:r w:rsidRPr="002F1051">
              <w:rPr>
                <w:sz w:val="20"/>
              </w:rPr>
              <w:t>genre</w:t>
            </w:r>
          </w:p>
        </w:tc>
        <w:tc>
          <w:tcPr>
            <w:tcW w:w="888" w:type="dxa"/>
          </w:tcPr>
          <w:p w:rsidR="00F54E1D" w:rsidRPr="002F1051" w:rsidRDefault="00F54E1D">
            <w:pPr>
              <w:rPr>
                <w:sz w:val="20"/>
              </w:rPr>
            </w:pPr>
            <w:r w:rsidRPr="002F1051">
              <w:rPr>
                <w:sz w:val="20"/>
              </w:rPr>
              <w:t>source</w:t>
            </w:r>
          </w:p>
        </w:tc>
        <w:tc>
          <w:tcPr>
            <w:tcW w:w="1082" w:type="dxa"/>
          </w:tcPr>
          <w:p w:rsidR="00F54E1D" w:rsidRPr="002F1051" w:rsidRDefault="00F54E1D">
            <w:pPr>
              <w:rPr>
                <w:sz w:val="20"/>
              </w:rPr>
            </w:pPr>
            <w:r w:rsidRPr="002F1051">
              <w:rPr>
                <w:sz w:val="20"/>
              </w:rPr>
              <w:t>file/audio format</w:t>
            </w:r>
          </w:p>
        </w:tc>
        <w:tc>
          <w:tcPr>
            <w:tcW w:w="1008" w:type="dxa"/>
          </w:tcPr>
          <w:p w:rsidR="00F54E1D" w:rsidRPr="002F1051" w:rsidRDefault="00F54E1D">
            <w:pPr>
              <w:rPr>
                <w:sz w:val="20"/>
              </w:rPr>
            </w:pPr>
            <w:r w:rsidRPr="002F1051">
              <w:rPr>
                <w:sz w:val="20"/>
              </w:rPr>
              <w:t>number of channels</w:t>
            </w:r>
          </w:p>
        </w:tc>
        <w:tc>
          <w:tcPr>
            <w:tcW w:w="998" w:type="dxa"/>
          </w:tcPr>
          <w:p w:rsidR="00F54E1D" w:rsidRPr="002F1051" w:rsidRDefault="00F54E1D">
            <w:pPr>
              <w:rPr>
                <w:sz w:val="20"/>
              </w:rPr>
            </w:pPr>
            <w:r w:rsidRPr="002F1051">
              <w:rPr>
                <w:sz w:val="20"/>
              </w:rPr>
              <w:t>sample rate</w:t>
            </w:r>
          </w:p>
        </w:tc>
        <w:tc>
          <w:tcPr>
            <w:tcW w:w="886" w:type="dxa"/>
          </w:tcPr>
          <w:p w:rsidR="00F54E1D" w:rsidRPr="002F1051" w:rsidRDefault="00F54E1D" w:rsidP="00F54E1D">
            <w:pPr>
              <w:rPr>
                <w:sz w:val="20"/>
              </w:rPr>
            </w:pPr>
            <w:r w:rsidRPr="002F1051">
              <w:rPr>
                <w:sz w:val="20"/>
              </w:rPr>
              <w:t xml:space="preserve"> bit per</w:t>
            </w:r>
          </w:p>
          <w:p w:rsidR="00F54E1D" w:rsidRPr="002F1051" w:rsidRDefault="00F54E1D" w:rsidP="00F54E1D">
            <w:pPr>
              <w:rPr>
                <w:sz w:val="20"/>
              </w:rPr>
            </w:pPr>
            <w:r w:rsidRPr="002F1051">
              <w:rPr>
                <w:sz w:val="20"/>
              </w:rPr>
              <w:t>second</w:t>
            </w:r>
          </w:p>
        </w:tc>
        <w:tc>
          <w:tcPr>
            <w:tcW w:w="1003" w:type="dxa"/>
          </w:tcPr>
          <w:p w:rsidR="00F54E1D" w:rsidRPr="002F1051" w:rsidRDefault="00F54E1D" w:rsidP="00F54E1D">
            <w:pPr>
              <w:rPr>
                <w:sz w:val="20"/>
              </w:rPr>
            </w:pPr>
            <w:r w:rsidRPr="002F1051">
              <w:rPr>
                <w:sz w:val="20"/>
              </w:rPr>
              <w:t>duration</w:t>
            </w:r>
          </w:p>
        </w:tc>
      </w:tr>
      <w:tr w:rsidR="00F54E1D" w:rsidRPr="002F1051" w:rsidTr="002F1051">
        <w:trPr>
          <w:trHeight w:val="402"/>
        </w:trPr>
        <w:tc>
          <w:tcPr>
            <w:tcW w:w="1011" w:type="dxa"/>
          </w:tcPr>
          <w:p w:rsidR="00F54E1D" w:rsidRPr="002F1051" w:rsidRDefault="00F54E1D">
            <w:pPr>
              <w:rPr>
                <w:sz w:val="20"/>
              </w:rPr>
            </w:pPr>
            <w:r w:rsidRPr="002F1051">
              <w:rPr>
                <w:sz w:val="20"/>
              </w:rPr>
              <w:t>Siesta</w:t>
            </w:r>
          </w:p>
        </w:tc>
        <w:tc>
          <w:tcPr>
            <w:tcW w:w="1064" w:type="dxa"/>
          </w:tcPr>
          <w:p w:rsidR="00F54E1D" w:rsidRPr="002F1051" w:rsidRDefault="00F54E1D">
            <w:pPr>
              <w:rPr>
                <w:sz w:val="20"/>
              </w:rPr>
            </w:pPr>
            <w:proofErr w:type="spellStart"/>
            <w:r w:rsidRPr="002F1051">
              <w:rPr>
                <w:sz w:val="20"/>
              </w:rPr>
              <w:t>Jahzza</w:t>
            </w:r>
            <w:proofErr w:type="spellEnd"/>
          </w:p>
        </w:tc>
        <w:tc>
          <w:tcPr>
            <w:tcW w:w="1105" w:type="dxa"/>
          </w:tcPr>
          <w:p w:rsidR="00F54E1D" w:rsidRPr="002F1051" w:rsidRDefault="0020272E">
            <w:pPr>
              <w:rPr>
                <w:sz w:val="20"/>
              </w:rPr>
            </w:pPr>
            <w:proofErr w:type="spellStart"/>
            <w:r w:rsidRPr="002F1051">
              <w:rPr>
                <w:sz w:val="20"/>
              </w:rPr>
              <w:t>Jahzza</w:t>
            </w:r>
            <w:proofErr w:type="spellEnd"/>
          </w:p>
        </w:tc>
        <w:tc>
          <w:tcPr>
            <w:tcW w:w="1426" w:type="dxa"/>
          </w:tcPr>
          <w:p w:rsidR="00F54E1D" w:rsidRPr="002F1051" w:rsidRDefault="0020272E" w:rsidP="0020272E">
            <w:pPr>
              <w:rPr>
                <w:sz w:val="20"/>
              </w:rPr>
            </w:pPr>
            <w:proofErr w:type="spellStart"/>
            <w:r w:rsidRPr="002F1051">
              <w:rPr>
                <w:sz w:val="20"/>
              </w:rPr>
              <w:t>Kazoomzoom</w:t>
            </w:r>
            <w:proofErr w:type="spellEnd"/>
          </w:p>
        </w:tc>
        <w:tc>
          <w:tcPr>
            <w:tcW w:w="1157" w:type="dxa"/>
          </w:tcPr>
          <w:p w:rsidR="00F54E1D" w:rsidRPr="002F1051" w:rsidRDefault="0020272E">
            <w:pPr>
              <w:rPr>
                <w:sz w:val="20"/>
              </w:rPr>
            </w:pPr>
            <w:r w:rsidRPr="002F1051">
              <w:rPr>
                <w:sz w:val="20"/>
              </w:rPr>
              <w:t>Pop, Indie-Rock</w:t>
            </w:r>
          </w:p>
        </w:tc>
        <w:tc>
          <w:tcPr>
            <w:tcW w:w="888" w:type="dxa"/>
          </w:tcPr>
          <w:p w:rsidR="00F54E1D" w:rsidRPr="002F1051" w:rsidRDefault="0020272E">
            <w:pPr>
              <w:rPr>
                <w:sz w:val="20"/>
              </w:rPr>
            </w:pPr>
            <w:r w:rsidRPr="002F1051">
              <w:rPr>
                <w:sz w:val="20"/>
              </w:rPr>
              <w:t>Free Music Archive</w:t>
            </w:r>
          </w:p>
        </w:tc>
        <w:tc>
          <w:tcPr>
            <w:tcW w:w="1082" w:type="dxa"/>
          </w:tcPr>
          <w:p w:rsidR="00F54E1D" w:rsidRPr="002F1051" w:rsidRDefault="0020272E">
            <w:pPr>
              <w:rPr>
                <w:sz w:val="20"/>
              </w:rPr>
            </w:pPr>
            <w:r w:rsidRPr="002F1051">
              <w:rPr>
                <w:sz w:val="20"/>
              </w:rPr>
              <w:t>Mp3</w:t>
            </w:r>
          </w:p>
        </w:tc>
        <w:tc>
          <w:tcPr>
            <w:tcW w:w="1008" w:type="dxa"/>
          </w:tcPr>
          <w:p w:rsidR="00F54E1D" w:rsidRPr="002F1051" w:rsidRDefault="0020272E">
            <w:pPr>
              <w:rPr>
                <w:sz w:val="20"/>
              </w:rPr>
            </w:pPr>
            <w:r w:rsidRPr="002F1051">
              <w:rPr>
                <w:sz w:val="20"/>
              </w:rPr>
              <w:t>2</w:t>
            </w:r>
          </w:p>
        </w:tc>
        <w:tc>
          <w:tcPr>
            <w:tcW w:w="998" w:type="dxa"/>
          </w:tcPr>
          <w:p w:rsidR="00F54E1D" w:rsidRPr="002F1051" w:rsidRDefault="0020272E">
            <w:pPr>
              <w:rPr>
                <w:sz w:val="20"/>
              </w:rPr>
            </w:pPr>
            <w:r w:rsidRPr="002F1051">
              <w:rPr>
                <w:sz w:val="20"/>
              </w:rPr>
              <w:t>44100Hz</w:t>
            </w:r>
          </w:p>
        </w:tc>
        <w:tc>
          <w:tcPr>
            <w:tcW w:w="886" w:type="dxa"/>
          </w:tcPr>
          <w:p w:rsidR="00F54E1D" w:rsidRPr="002F1051" w:rsidRDefault="0020272E">
            <w:pPr>
              <w:rPr>
                <w:sz w:val="20"/>
              </w:rPr>
            </w:pPr>
            <w:r w:rsidRPr="002F1051">
              <w:rPr>
                <w:sz w:val="20"/>
              </w:rPr>
              <w:t>192000</w:t>
            </w:r>
          </w:p>
        </w:tc>
        <w:tc>
          <w:tcPr>
            <w:tcW w:w="1003" w:type="dxa"/>
          </w:tcPr>
          <w:p w:rsidR="00F54E1D" w:rsidRPr="002F1051" w:rsidRDefault="0020272E">
            <w:pPr>
              <w:rPr>
                <w:sz w:val="20"/>
              </w:rPr>
            </w:pPr>
            <w:r w:rsidRPr="002F1051">
              <w:rPr>
                <w:sz w:val="20"/>
              </w:rPr>
              <w:t>00:47:52</w:t>
            </w:r>
          </w:p>
        </w:tc>
      </w:tr>
      <w:tr w:rsidR="0020272E" w:rsidRPr="002F1051" w:rsidTr="002F1051">
        <w:trPr>
          <w:trHeight w:val="402"/>
        </w:trPr>
        <w:tc>
          <w:tcPr>
            <w:tcW w:w="1011" w:type="dxa"/>
          </w:tcPr>
          <w:p w:rsidR="0020272E" w:rsidRPr="002F1051" w:rsidRDefault="0020272E">
            <w:pPr>
              <w:rPr>
                <w:sz w:val="20"/>
              </w:rPr>
            </w:pPr>
            <w:r w:rsidRPr="002F1051">
              <w:rPr>
                <w:sz w:val="20"/>
              </w:rPr>
              <w:t>Space Love Attack</w:t>
            </w:r>
          </w:p>
        </w:tc>
        <w:tc>
          <w:tcPr>
            <w:tcW w:w="1064" w:type="dxa"/>
          </w:tcPr>
          <w:p w:rsidR="0020272E" w:rsidRPr="002F1051" w:rsidRDefault="0020272E">
            <w:pPr>
              <w:rPr>
                <w:sz w:val="20"/>
              </w:rPr>
            </w:pPr>
            <w:proofErr w:type="spellStart"/>
            <w:r w:rsidRPr="002F1051">
              <w:rPr>
                <w:sz w:val="20"/>
              </w:rPr>
              <w:t>UltraCat</w:t>
            </w:r>
            <w:proofErr w:type="spellEnd"/>
          </w:p>
        </w:tc>
        <w:tc>
          <w:tcPr>
            <w:tcW w:w="1105" w:type="dxa"/>
          </w:tcPr>
          <w:p w:rsidR="0020272E" w:rsidRPr="002F1051" w:rsidRDefault="0020272E">
            <w:pPr>
              <w:rPr>
                <w:sz w:val="20"/>
              </w:rPr>
            </w:pPr>
            <w:proofErr w:type="spellStart"/>
            <w:r w:rsidRPr="002F1051">
              <w:rPr>
                <w:sz w:val="20"/>
              </w:rPr>
              <w:t>UltraCat</w:t>
            </w:r>
            <w:proofErr w:type="spellEnd"/>
          </w:p>
        </w:tc>
        <w:tc>
          <w:tcPr>
            <w:tcW w:w="1426" w:type="dxa"/>
          </w:tcPr>
          <w:p w:rsidR="0020272E" w:rsidRPr="002F1051" w:rsidRDefault="002F1051" w:rsidP="0020272E">
            <w:pPr>
              <w:rPr>
                <w:sz w:val="20"/>
              </w:rPr>
            </w:pPr>
            <w:r w:rsidRPr="002F1051">
              <w:rPr>
                <w:sz w:val="20"/>
              </w:rPr>
              <w:t>Cheshire Records</w:t>
            </w:r>
          </w:p>
        </w:tc>
        <w:tc>
          <w:tcPr>
            <w:tcW w:w="1157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Electronic, House</w:t>
            </w:r>
          </w:p>
        </w:tc>
        <w:tc>
          <w:tcPr>
            <w:tcW w:w="888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Free Music Archive</w:t>
            </w:r>
          </w:p>
        </w:tc>
        <w:tc>
          <w:tcPr>
            <w:tcW w:w="1082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Mp3</w:t>
            </w:r>
          </w:p>
        </w:tc>
        <w:tc>
          <w:tcPr>
            <w:tcW w:w="1008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2</w:t>
            </w:r>
          </w:p>
        </w:tc>
        <w:tc>
          <w:tcPr>
            <w:tcW w:w="998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44100Hz</w:t>
            </w:r>
          </w:p>
        </w:tc>
        <w:tc>
          <w:tcPr>
            <w:tcW w:w="886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306949</w:t>
            </w:r>
          </w:p>
        </w:tc>
        <w:tc>
          <w:tcPr>
            <w:tcW w:w="1003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00:14:47</w:t>
            </w:r>
          </w:p>
        </w:tc>
      </w:tr>
      <w:tr w:rsidR="0020272E" w:rsidRPr="002F1051" w:rsidTr="002F1051">
        <w:trPr>
          <w:trHeight w:val="402"/>
        </w:trPr>
        <w:tc>
          <w:tcPr>
            <w:tcW w:w="1011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Brooklyn</w:t>
            </w:r>
          </w:p>
        </w:tc>
        <w:tc>
          <w:tcPr>
            <w:tcW w:w="1064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The Inventors</w:t>
            </w:r>
          </w:p>
        </w:tc>
        <w:tc>
          <w:tcPr>
            <w:tcW w:w="1105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The Inventors</w:t>
            </w:r>
          </w:p>
        </w:tc>
        <w:tc>
          <w:tcPr>
            <w:tcW w:w="1426" w:type="dxa"/>
          </w:tcPr>
          <w:p w:rsidR="0020272E" w:rsidRPr="002F1051" w:rsidRDefault="002F1051" w:rsidP="0020272E">
            <w:pPr>
              <w:rPr>
                <w:sz w:val="20"/>
              </w:rPr>
            </w:pPr>
            <w:r w:rsidRPr="002F1051">
              <w:rPr>
                <w:sz w:val="20"/>
              </w:rPr>
              <w:t>Attribution-</w:t>
            </w:r>
            <w:proofErr w:type="spellStart"/>
            <w:r w:rsidRPr="002F1051">
              <w:rPr>
                <w:sz w:val="20"/>
              </w:rPr>
              <w:t>Noncommercial</w:t>
            </w:r>
            <w:proofErr w:type="spellEnd"/>
            <w:r w:rsidRPr="002F1051">
              <w:rPr>
                <w:sz w:val="20"/>
              </w:rPr>
              <w:t>-Share Alike 3.0 United States License.</w:t>
            </w:r>
          </w:p>
        </w:tc>
        <w:tc>
          <w:tcPr>
            <w:tcW w:w="1157" w:type="dxa"/>
          </w:tcPr>
          <w:p w:rsidR="002F1051" w:rsidRPr="002F1051" w:rsidRDefault="002F1051" w:rsidP="002F1051">
            <w:pPr>
              <w:rPr>
                <w:sz w:val="20"/>
              </w:rPr>
            </w:pPr>
          </w:p>
          <w:p w:rsidR="0020272E" w:rsidRPr="002F1051" w:rsidRDefault="002F1051" w:rsidP="002F1051">
            <w:pPr>
              <w:rPr>
                <w:sz w:val="20"/>
              </w:rPr>
            </w:pPr>
            <w:r w:rsidRPr="002F1051">
              <w:rPr>
                <w:sz w:val="20"/>
              </w:rPr>
              <w:t>Indie-Rock</w:t>
            </w:r>
          </w:p>
        </w:tc>
        <w:tc>
          <w:tcPr>
            <w:tcW w:w="888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Free Music Archive</w:t>
            </w:r>
          </w:p>
        </w:tc>
        <w:tc>
          <w:tcPr>
            <w:tcW w:w="1082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Mp3</w:t>
            </w:r>
          </w:p>
        </w:tc>
        <w:tc>
          <w:tcPr>
            <w:tcW w:w="1008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2</w:t>
            </w:r>
          </w:p>
        </w:tc>
        <w:tc>
          <w:tcPr>
            <w:tcW w:w="998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44100Hz</w:t>
            </w:r>
          </w:p>
        </w:tc>
        <w:tc>
          <w:tcPr>
            <w:tcW w:w="886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263308</w:t>
            </w:r>
          </w:p>
        </w:tc>
        <w:tc>
          <w:tcPr>
            <w:tcW w:w="1003" w:type="dxa"/>
          </w:tcPr>
          <w:p w:rsidR="0020272E" w:rsidRPr="002F1051" w:rsidRDefault="002F1051">
            <w:pPr>
              <w:rPr>
                <w:sz w:val="20"/>
              </w:rPr>
            </w:pPr>
            <w:r w:rsidRPr="002F1051">
              <w:rPr>
                <w:sz w:val="20"/>
              </w:rPr>
              <w:t>00:47:36</w:t>
            </w:r>
          </w:p>
        </w:tc>
      </w:tr>
    </w:tbl>
    <w:p w:rsidR="00102988" w:rsidRDefault="00102988" w:rsidP="00F54E1D">
      <w:pPr>
        <w:rPr>
          <w:sz w:val="20"/>
        </w:rPr>
      </w:pPr>
    </w:p>
    <w:p w:rsidR="00166207" w:rsidRDefault="00166207" w:rsidP="00F54E1D">
      <w:pPr>
        <w:rPr>
          <w:sz w:val="20"/>
        </w:rPr>
      </w:pPr>
    </w:p>
    <w:p w:rsidR="00166207" w:rsidRDefault="00166207" w:rsidP="00166207">
      <w:r>
        <w:t xml:space="preserve">One advantage of a time-frequency analysis over a waveform based analysis is that it captures </w:t>
      </w:r>
      <w:r w:rsidRPr="002B0B82">
        <w:t>audio signals by time and by frequency</w:t>
      </w:r>
      <w:r>
        <w:t xml:space="preserve"> compared to waveforms which depicts </w:t>
      </w:r>
      <w:r w:rsidRPr="002B0B82">
        <w:t>amplitude over time</w:t>
      </w:r>
      <w:r>
        <w:t xml:space="preserve">. A spectrogram is a form of time-frequency analysis and from it we can see that in the </w:t>
      </w:r>
      <w:proofErr w:type="spellStart"/>
      <w:r>
        <w:t>UltraCat</w:t>
      </w:r>
      <w:proofErr w:type="spellEnd"/>
      <w:r>
        <w:t xml:space="preserve"> track that there tends to be more use of the lower frequency as the colour is stronger on the bottom of the y-axis all along the x-axis. The waveform doesn’t show the frequency but it is clear to see that between the two the same kinds of patterns are apparent.   </w:t>
      </w:r>
    </w:p>
    <w:p w:rsidR="00166207" w:rsidRPr="002F1051" w:rsidRDefault="00166207" w:rsidP="00F54E1D">
      <w:pPr>
        <w:rPr>
          <w:sz w:val="20"/>
        </w:rPr>
      </w:pPr>
      <w:bookmarkStart w:id="0" w:name="_GoBack"/>
      <w:bookmarkEnd w:id="0"/>
    </w:p>
    <w:sectPr w:rsidR="00166207" w:rsidRPr="002F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47"/>
    <w:rsid w:val="00003AAC"/>
    <w:rsid w:val="000126F2"/>
    <w:rsid w:val="0002195F"/>
    <w:rsid w:val="00021C8B"/>
    <w:rsid w:val="00033883"/>
    <w:rsid w:val="00041C50"/>
    <w:rsid w:val="00044198"/>
    <w:rsid w:val="00056D3A"/>
    <w:rsid w:val="00057ADC"/>
    <w:rsid w:val="00064BE6"/>
    <w:rsid w:val="00072AD3"/>
    <w:rsid w:val="000739AA"/>
    <w:rsid w:val="00086AB5"/>
    <w:rsid w:val="00091327"/>
    <w:rsid w:val="00096906"/>
    <w:rsid w:val="000A4D25"/>
    <w:rsid w:val="000A5098"/>
    <w:rsid w:val="000C4462"/>
    <w:rsid w:val="000E0096"/>
    <w:rsid w:val="000E4405"/>
    <w:rsid w:val="000E5212"/>
    <w:rsid w:val="00102988"/>
    <w:rsid w:val="00102D22"/>
    <w:rsid w:val="00104406"/>
    <w:rsid w:val="00135CAE"/>
    <w:rsid w:val="00137C57"/>
    <w:rsid w:val="00147350"/>
    <w:rsid w:val="00151889"/>
    <w:rsid w:val="00166207"/>
    <w:rsid w:val="00170585"/>
    <w:rsid w:val="001737F3"/>
    <w:rsid w:val="00175AD8"/>
    <w:rsid w:val="00184739"/>
    <w:rsid w:val="00186DFF"/>
    <w:rsid w:val="001924A4"/>
    <w:rsid w:val="0019407C"/>
    <w:rsid w:val="001A7158"/>
    <w:rsid w:val="001B5C2B"/>
    <w:rsid w:val="001C35E7"/>
    <w:rsid w:val="001D7116"/>
    <w:rsid w:val="001E3155"/>
    <w:rsid w:val="001E7E0A"/>
    <w:rsid w:val="001F56D3"/>
    <w:rsid w:val="001F6B64"/>
    <w:rsid w:val="0020025B"/>
    <w:rsid w:val="00201CFF"/>
    <w:rsid w:val="00202413"/>
    <w:rsid w:val="0020272E"/>
    <w:rsid w:val="00204654"/>
    <w:rsid w:val="002063B8"/>
    <w:rsid w:val="002151A3"/>
    <w:rsid w:val="002205AA"/>
    <w:rsid w:val="00220B9B"/>
    <w:rsid w:val="00221619"/>
    <w:rsid w:val="002316F2"/>
    <w:rsid w:val="002361FD"/>
    <w:rsid w:val="00240B43"/>
    <w:rsid w:val="00240C9B"/>
    <w:rsid w:val="00247737"/>
    <w:rsid w:val="002529FC"/>
    <w:rsid w:val="002559D3"/>
    <w:rsid w:val="0028460D"/>
    <w:rsid w:val="00285297"/>
    <w:rsid w:val="00285FBF"/>
    <w:rsid w:val="002929BF"/>
    <w:rsid w:val="00292E88"/>
    <w:rsid w:val="00292EE5"/>
    <w:rsid w:val="00294386"/>
    <w:rsid w:val="00297599"/>
    <w:rsid w:val="002D5C77"/>
    <w:rsid w:val="002D5F74"/>
    <w:rsid w:val="002F1051"/>
    <w:rsid w:val="00301064"/>
    <w:rsid w:val="003037E8"/>
    <w:rsid w:val="00304F66"/>
    <w:rsid w:val="00327452"/>
    <w:rsid w:val="00354C47"/>
    <w:rsid w:val="00364818"/>
    <w:rsid w:val="00366395"/>
    <w:rsid w:val="00380A33"/>
    <w:rsid w:val="0038713B"/>
    <w:rsid w:val="00390BE6"/>
    <w:rsid w:val="003A459B"/>
    <w:rsid w:val="003A597C"/>
    <w:rsid w:val="003B258E"/>
    <w:rsid w:val="003B58D7"/>
    <w:rsid w:val="003D3A98"/>
    <w:rsid w:val="003F7E45"/>
    <w:rsid w:val="00406FB7"/>
    <w:rsid w:val="00421BD4"/>
    <w:rsid w:val="00430556"/>
    <w:rsid w:val="00432F06"/>
    <w:rsid w:val="004354D3"/>
    <w:rsid w:val="00435886"/>
    <w:rsid w:val="0044381D"/>
    <w:rsid w:val="00443A0C"/>
    <w:rsid w:val="00460D6C"/>
    <w:rsid w:val="00464FAB"/>
    <w:rsid w:val="00470A08"/>
    <w:rsid w:val="00476C3B"/>
    <w:rsid w:val="00477E36"/>
    <w:rsid w:val="00481A31"/>
    <w:rsid w:val="00487B34"/>
    <w:rsid w:val="00487E2B"/>
    <w:rsid w:val="0049520A"/>
    <w:rsid w:val="004A1EA8"/>
    <w:rsid w:val="004A6ECC"/>
    <w:rsid w:val="004B383C"/>
    <w:rsid w:val="004B4133"/>
    <w:rsid w:val="004D173D"/>
    <w:rsid w:val="004D407F"/>
    <w:rsid w:val="004D4279"/>
    <w:rsid w:val="004D5E76"/>
    <w:rsid w:val="004D7C6B"/>
    <w:rsid w:val="004E4DC0"/>
    <w:rsid w:val="004E5D8C"/>
    <w:rsid w:val="004E7D6A"/>
    <w:rsid w:val="00507843"/>
    <w:rsid w:val="005078F8"/>
    <w:rsid w:val="00510F97"/>
    <w:rsid w:val="00520A15"/>
    <w:rsid w:val="0052341F"/>
    <w:rsid w:val="00535F52"/>
    <w:rsid w:val="00535F85"/>
    <w:rsid w:val="00537FC2"/>
    <w:rsid w:val="0054310A"/>
    <w:rsid w:val="00543828"/>
    <w:rsid w:val="00546231"/>
    <w:rsid w:val="00550097"/>
    <w:rsid w:val="0056047F"/>
    <w:rsid w:val="00564EE1"/>
    <w:rsid w:val="00575C0A"/>
    <w:rsid w:val="0058653A"/>
    <w:rsid w:val="005958E3"/>
    <w:rsid w:val="00596236"/>
    <w:rsid w:val="005970C4"/>
    <w:rsid w:val="005A096F"/>
    <w:rsid w:val="005A1959"/>
    <w:rsid w:val="005B14B6"/>
    <w:rsid w:val="005C12BD"/>
    <w:rsid w:val="005C6E47"/>
    <w:rsid w:val="005E0D01"/>
    <w:rsid w:val="005E1B96"/>
    <w:rsid w:val="005E2F91"/>
    <w:rsid w:val="005E4272"/>
    <w:rsid w:val="005F07AF"/>
    <w:rsid w:val="005F7797"/>
    <w:rsid w:val="006128F4"/>
    <w:rsid w:val="00615A60"/>
    <w:rsid w:val="00621B59"/>
    <w:rsid w:val="00622702"/>
    <w:rsid w:val="0063334F"/>
    <w:rsid w:val="006334C5"/>
    <w:rsid w:val="0063399D"/>
    <w:rsid w:val="0064014B"/>
    <w:rsid w:val="0065039C"/>
    <w:rsid w:val="00651FE2"/>
    <w:rsid w:val="0065275A"/>
    <w:rsid w:val="00654FE1"/>
    <w:rsid w:val="00660AB0"/>
    <w:rsid w:val="00661578"/>
    <w:rsid w:val="0066764F"/>
    <w:rsid w:val="0067166E"/>
    <w:rsid w:val="0067515B"/>
    <w:rsid w:val="00682BBB"/>
    <w:rsid w:val="00697ED7"/>
    <w:rsid w:val="006C2A80"/>
    <w:rsid w:val="006C44C2"/>
    <w:rsid w:val="006C4D32"/>
    <w:rsid w:val="006C7BDE"/>
    <w:rsid w:val="006D032C"/>
    <w:rsid w:val="006D7B1C"/>
    <w:rsid w:val="006F219D"/>
    <w:rsid w:val="006F2AE4"/>
    <w:rsid w:val="0070742F"/>
    <w:rsid w:val="007111A2"/>
    <w:rsid w:val="00727070"/>
    <w:rsid w:val="007326C3"/>
    <w:rsid w:val="007329D9"/>
    <w:rsid w:val="00744B78"/>
    <w:rsid w:val="0076615B"/>
    <w:rsid w:val="0076667F"/>
    <w:rsid w:val="00776107"/>
    <w:rsid w:val="00776DB7"/>
    <w:rsid w:val="0079085B"/>
    <w:rsid w:val="007A11BB"/>
    <w:rsid w:val="007A7B39"/>
    <w:rsid w:val="007B1CA9"/>
    <w:rsid w:val="007B2AFF"/>
    <w:rsid w:val="007C6DC1"/>
    <w:rsid w:val="007D4121"/>
    <w:rsid w:val="007E738F"/>
    <w:rsid w:val="007F4483"/>
    <w:rsid w:val="00806DE1"/>
    <w:rsid w:val="00820720"/>
    <w:rsid w:val="00823B59"/>
    <w:rsid w:val="00831965"/>
    <w:rsid w:val="00831F50"/>
    <w:rsid w:val="0084059C"/>
    <w:rsid w:val="008420F9"/>
    <w:rsid w:val="0084283E"/>
    <w:rsid w:val="00847AF9"/>
    <w:rsid w:val="0085069E"/>
    <w:rsid w:val="00853845"/>
    <w:rsid w:val="00856A3E"/>
    <w:rsid w:val="00857828"/>
    <w:rsid w:val="0085794F"/>
    <w:rsid w:val="00867130"/>
    <w:rsid w:val="008708F9"/>
    <w:rsid w:val="008A0B6B"/>
    <w:rsid w:val="008B5BF2"/>
    <w:rsid w:val="008C5AD8"/>
    <w:rsid w:val="008D2BF0"/>
    <w:rsid w:val="008F31FB"/>
    <w:rsid w:val="008F798E"/>
    <w:rsid w:val="00905BFF"/>
    <w:rsid w:val="00906A36"/>
    <w:rsid w:val="0091510E"/>
    <w:rsid w:val="00937863"/>
    <w:rsid w:val="00940B54"/>
    <w:rsid w:val="009447C5"/>
    <w:rsid w:val="00954FD9"/>
    <w:rsid w:val="00955826"/>
    <w:rsid w:val="00986A5B"/>
    <w:rsid w:val="00993475"/>
    <w:rsid w:val="0099374C"/>
    <w:rsid w:val="009959C1"/>
    <w:rsid w:val="009A5E12"/>
    <w:rsid w:val="009A7816"/>
    <w:rsid w:val="009B338C"/>
    <w:rsid w:val="009C6733"/>
    <w:rsid w:val="009D61EE"/>
    <w:rsid w:val="009D7863"/>
    <w:rsid w:val="009E4E25"/>
    <w:rsid w:val="009E7942"/>
    <w:rsid w:val="009E7E4F"/>
    <w:rsid w:val="009F6F4B"/>
    <w:rsid w:val="009F79CF"/>
    <w:rsid w:val="00A03361"/>
    <w:rsid w:val="00A10F11"/>
    <w:rsid w:val="00A13114"/>
    <w:rsid w:val="00A142C0"/>
    <w:rsid w:val="00A1460B"/>
    <w:rsid w:val="00A17AFC"/>
    <w:rsid w:val="00A34773"/>
    <w:rsid w:val="00A51772"/>
    <w:rsid w:val="00A603DC"/>
    <w:rsid w:val="00A62C4A"/>
    <w:rsid w:val="00A83A51"/>
    <w:rsid w:val="00A933C1"/>
    <w:rsid w:val="00A95C82"/>
    <w:rsid w:val="00AA2969"/>
    <w:rsid w:val="00AB0A33"/>
    <w:rsid w:val="00AB3376"/>
    <w:rsid w:val="00AB53AB"/>
    <w:rsid w:val="00AC035D"/>
    <w:rsid w:val="00AC110F"/>
    <w:rsid w:val="00AF4FE4"/>
    <w:rsid w:val="00B001E0"/>
    <w:rsid w:val="00B17D5A"/>
    <w:rsid w:val="00B22530"/>
    <w:rsid w:val="00B23A19"/>
    <w:rsid w:val="00B260FA"/>
    <w:rsid w:val="00B26E3A"/>
    <w:rsid w:val="00B35498"/>
    <w:rsid w:val="00B42FFA"/>
    <w:rsid w:val="00B440CB"/>
    <w:rsid w:val="00B504CC"/>
    <w:rsid w:val="00B55799"/>
    <w:rsid w:val="00B67A65"/>
    <w:rsid w:val="00B82CC0"/>
    <w:rsid w:val="00B83837"/>
    <w:rsid w:val="00B87A13"/>
    <w:rsid w:val="00B962C1"/>
    <w:rsid w:val="00B976FE"/>
    <w:rsid w:val="00BB2918"/>
    <w:rsid w:val="00BB4E27"/>
    <w:rsid w:val="00BC5C4E"/>
    <w:rsid w:val="00BD5A20"/>
    <w:rsid w:val="00BD6AB0"/>
    <w:rsid w:val="00BE3FB7"/>
    <w:rsid w:val="00BE5DA6"/>
    <w:rsid w:val="00C12022"/>
    <w:rsid w:val="00C12BA8"/>
    <w:rsid w:val="00C245A8"/>
    <w:rsid w:val="00C31CBE"/>
    <w:rsid w:val="00C42028"/>
    <w:rsid w:val="00C614EF"/>
    <w:rsid w:val="00C6248A"/>
    <w:rsid w:val="00C62FFE"/>
    <w:rsid w:val="00C63EF8"/>
    <w:rsid w:val="00C64227"/>
    <w:rsid w:val="00C65D27"/>
    <w:rsid w:val="00C67E8E"/>
    <w:rsid w:val="00C729A4"/>
    <w:rsid w:val="00C740AD"/>
    <w:rsid w:val="00C75B5D"/>
    <w:rsid w:val="00C75C71"/>
    <w:rsid w:val="00C812F3"/>
    <w:rsid w:val="00C81DBC"/>
    <w:rsid w:val="00C90EFF"/>
    <w:rsid w:val="00CB7D40"/>
    <w:rsid w:val="00CC6AE9"/>
    <w:rsid w:val="00CD06FE"/>
    <w:rsid w:val="00CD6F63"/>
    <w:rsid w:val="00CE0643"/>
    <w:rsid w:val="00CE0B66"/>
    <w:rsid w:val="00CE1008"/>
    <w:rsid w:val="00CF0B48"/>
    <w:rsid w:val="00CF340D"/>
    <w:rsid w:val="00CF4AD8"/>
    <w:rsid w:val="00D00C52"/>
    <w:rsid w:val="00D01098"/>
    <w:rsid w:val="00D1553B"/>
    <w:rsid w:val="00D173FA"/>
    <w:rsid w:val="00D20116"/>
    <w:rsid w:val="00D20274"/>
    <w:rsid w:val="00D21D1A"/>
    <w:rsid w:val="00D44BA3"/>
    <w:rsid w:val="00D46E3F"/>
    <w:rsid w:val="00D56713"/>
    <w:rsid w:val="00D66683"/>
    <w:rsid w:val="00D72C7D"/>
    <w:rsid w:val="00D74A9A"/>
    <w:rsid w:val="00D74B92"/>
    <w:rsid w:val="00D8380C"/>
    <w:rsid w:val="00D83BAA"/>
    <w:rsid w:val="00D9484E"/>
    <w:rsid w:val="00D96E8F"/>
    <w:rsid w:val="00DA79BC"/>
    <w:rsid w:val="00DB18F5"/>
    <w:rsid w:val="00DB21CB"/>
    <w:rsid w:val="00DB689A"/>
    <w:rsid w:val="00DB7785"/>
    <w:rsid w:val="00DC3130"/>
    <w:rsid w:val="00DC4C7A"/>
    <w:rsid w:val="00DD2E7D"/>
    <w:rsid w:val="00DF12A8"/>
    <w:rsid w:val="00DF153D"/>
    <w:rsid w:val="00DF5E4E"/>
    <w:rsid w:val="00E043B8"/>
    <w:rsid w:val="00E22239"/>
    <w:rsid w:val="00E2239D"/>
    <w:rsid w:val="00E42580"/>
    <w:rsid w:val="00E463B1"/>
    <w:rsid w:val="00E55353"/>
    <w:rsid w:val="00E6058A"/>
    <w:rsid w:val="00E654D7"/>
    <w:rsid w:val="00E66195"/>
    <w:rsid w:val="00E74F15"/>
    <w:rsid w:val="00E820B9"/>
    <w:rsid w:val="00E86447"/>
    <w:rsid w:val="00E93787"/>
    <w:rsid w:val="00E97FD6"/>
    <w:rsid w:val="00EB45C8"/>
    <w:rsid w:val="00EB6081"/>
    <w:rsid w:val="00EB614C"/>
    <w:rsid w:val="00EC00E9"/>
    <w:rsid w:val="00EC40BD"/>
    <w:rsid w:val="00EC61D8"/>
    <w:rsid w:val="00EC699D"/>
    <w:rsid w:val="00ED3F29"/>
    <w:rsid w:val="00EF02AC"/>
    <w:rsid w:val="00EF0A2F"/>
    <w:rsid w:val="00EF1F54"/>
    <w:rsid w:val="00F0376F"/>
    <w:rsid w:val="00F045AE"/>
    <w:rsid w:val="00F3554E"/>
    <w:rsid w:val="00F40524"/>
    <w:rsid w:val="00F42BFD"/>
    <w:rsid w:val="00F54E1D"/>
    <w:rsid w:val="00F7418C"/>
    <w:rsid w:val="00F931F0"/>
    <w:rsid w:val="00F942C3"/>
    <w:rsid w:val="00F97349"/>
    <w:rsid w:val="00FA6434"/>
    <w:rsid w:val="00FB0227"/>
    <w:rsid w:val="00FB1826"/>
    <w:rsid w:val="00FB1C90"/>
    <w:rsid w:val="00FB1D9B"/>
    <w:rsid w:val="00FB631F"/>
    <w:rsid w:val="00FC2F10"/>
    <w:rsid w:val="00FC59BF"/>
    <w:rsid w:val="00FC746D"/>
    <w:rsid w:val="00FD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173</Words>
  <Characters>883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2</cp:revision>
  <dcterms:created xsi:type="dcterms:W3CDTF">2018-12-07T21:13:00Z</dcterms:created>
  <dcterms:modified xsi:type="dcterms:W3CDTF">2018-12-07T22:20:00Z</dcterms:modified>
</cp:coreProperties>
</file>