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761" w:rsidRPr="00C424BB" w:rsidRDefault="00990761" w:rsidP="00C424BB">
      <w:pPr>
        <w:pStyle w:val="Heading2"/>
        <w:spacing w:before="0" w:line="480" w:lineRule="auto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Ecography </w:t>
      </w:r>
      <w:r w:rsidR="00C424BB">
        <w:rPr>
          <w:lang w:val="en-US"/>
        </w:rPr>
        <w:t xml:space="preserve">DOI: </w:t>
      </w:r>
      <w:r w:rsidR="00C424BB" w:rsidRPr="00C424BB">
        <w:rPr>
          <w:lang w:val="en-US"/>
        </w:rPr>
        <w:t>10.1111/ecog.01509</w:t>
      </w:r>
    </w:p>
    <w:p w:rsidR="00990761" w:rsidRDefault="00990761" w:rsidP="00990761">
      <w:pPr>
        <w:pStyle w:val="Heading2"/>
        <w:spacing w:before="0" w:line="480" w:lineRule="auto"/>
        <w:jc w:val="both"/>
        <w:rPr>
          <w:lang w:val="en-US"/>
        </w:rPr>
      </w:pPr>
      <w:r w:rsidRPr="008A02B3">
        <w:rPr>
          <w:lang w:val="en-US"/>
        </w:rPr>
        <w:t>van Proosdij</w:t>
      </w:r>
      <w:r>
        <w:rPr>
          <w:lang w:val="en-US"/>
        </w:rPr>
        <w:t xml:space="preserve">, </w:t>
      </w:r>
      <w:r w:rsidRPr="008A02B3">
        <w:rPr>
          <w:lang w:val="en-US"/>
        </w:rPr>
        <w:t>A</w:t>
      </w:r>
      <w:r>
        <w:rPr>
          <w:lang w:val="en-US"/>
        </w:rPr>
        <w:t>.</w:t>
      </w:r>
      <w:r w:rsidRPr="008A02B3">
        <w:rPr>
          <w:lang w:val="en-US"/>
        </w:rPr>
        <w:t xml:space="preserve">S.J., </w:t>
      </w:r>
      <w:r>
        <w:rPr>
          <w:lang w:val="en-US"/>
        </w:rPr>
        <w:t xml:space="preserve">Sosef, </w:t>
      </w:r>
      <w:r w:rsidRPr="008A02B3">
        <w:rPr>
          <w:lang w:val="en-US"/>
        </w:rPr>
        <w:t>M</w:t>
      </w:r>
      <w:r>
        <w:rPr>
          <w:lang w:val="en-US"/>
        </w:rPr>
        <w:t>.</w:t>
      </w:r>
      <w:r w:rsidRPr="008A02B3">
        <w:rPr>
          <w:lang w:val="en-US"/>
        </w:rPr>
        <w:t>S.M.</w:t>
      </w:r>
      <w:r>
        <w:rPr>
          <w:lang w:val="en-US"/>
        </w:rPr>
        <w:t>,</w:t>
      </w:r>
      <w:r w:rsidRPr="008A02B3">
        <w:rPr>
          <w:lang w:val="en-US"/>
        </w:rPr>
        <w:t xml:space="preserve"> Wieringa</w:t>
      </w:r>
      <w:r>
        <w:rPr>
          <w:lang w:val="en-US"/>
        </w:rPr>
        <w:t>, J.J. and</w:t>
      </w:r>
      <w:r w:rsidRPr="008A02B3">
        <w:rPr>
          <w:lang w:val="en-US"/>
        </w:rPr>
        <w:t xml:space="preserve"> Raes</w:t>
      </w:r>
      <w:r>
        <w:rPr>
          <w:lang w:val="en-US"/>
        </w:rPr>
        <w:t>, N. 2015.</w:t>
      </w:r>
    </w:p>
    <w:p w:rsidR="00990761" w:rsidRDefault="00990761" w:rsidP="00990761">
      <w:pPr>
        <w:pStyle w:val="Heading2"/>
        <w:spacing w:before="0" w:line="480" w:lineRule="auto"/>
        <w:jc w:val="both"/>
        <w:rPr>
          <w:lang w:val="en-US"/>
        </w:rPr>
      </w:pPr>
      <w:r>
        <w:rPr>
          <w:lang w:val="en-US"/>
        </w:rPr>
        <w:t xml:space="preserve">Minimum required number of specimen records </w:t>
      </w:r>
      <w:r w:rsidRPr="009D48B8">
        <w:rPr>
          <w:lang w:val="en-US"/>
        </w:rPr>
        <w:t>to develop accur</w:t>
      </w:r>
      <w:r>
        <w:rPr>
          <w:lang w:val="en-US"/>
        </w:rPr>
        <w:t>ate species distribution models</w:t>
      </w:r>
    </w:p>
    <w:p w:rsidR="00990761" w:rsidRDefault="00990761" w:rsidP="00A04429">
      <w:pPr>
        <w:pStyle w:val="Heading2"/>
        <w:spacing w:before="0" w:line="480" w:lineRule="auto"/>
        <w:jc w:val="both"/>
        <w:rPr>
          <w:lang w:val="en-US"/>
        </w:rPr>
      </w:pPr>
      <w:r>
        <w:rPr>
          <w:lang w:val="en-US"/>
        </w:rPr>
        <w:t>Appendix 3</w:t>
      </w:r>
      <w:r w:rsidR="00F7164B">
        <w:rPr>
          <w:lang w:val="en-US"/>
        </w:rPr>
        <w:t xml:space="preserve"> </w:t>
      </w:r>
      <w:r>
        <w:rPr>
          <w:lang w:val="en-US"/>
        </w:rPr>
        <w:t>Manual for applying the presented method to given data</w:t>
      </w:r>
    </w:p>
    <w:p w:rsidR="00F7164B" w:rsidRPr="00F7164B" w:rsidRDefault="00F7164B" w:rsidP="00F7164B">
      <w:pPr>
        <w:rPr>
          <w:lang w:val="en-US"/>
        </w:rPr>
      </w:pPr>
    </w:p>
    <w:p w:rsidR="00990761" w:rsidRDefault="00A04429" w:rsidP="00A04429">
      <w:pPr>
        <w:spacing w:line="480" w:lineRule="auto"/>
        <w:jc w:val="both"/>
        <w:rPr>
          <w:sz w:val="18"/>
          <w:szCs w:val="18"/>
          <w:lang w:val="en-US"/>
        </w:rPr>
      </w:pPr>
      <w:r w:rsidRPr="00A04429">
        <w:rPr>
          <w:sz w:val="18"/>
          <w:szCs w:val="18"/>
          <w:lang w:val="en-US"/>
        </w:rPr>
        <w:t>Below</w:t>
      </w:r>
      <w:r>
        <w:rPr>
          <w:sz w:val="18"/>
          <w:szCs w:val="18"/>
          <w:lang w:val="en-US"/>
        </w:rPr>
        <w:t xml:space="preserve">, a brief summary is given of the methodological steps to identify the minimum number of records required to generate accurate Species Distribution Models (SDMs) using </w:t>
      </w:r>
      <w:r w:rsidR="0078188E">
        <w:rPr>
          <w:sz w:val="18"/>
          <w:szCs w:val="18"/>
          <w:lang w:val="en-US"/>
        </w:rPr>
        <w:t>available</w:t>
      </w:r>
      <w:r>
        <w:rPr>
          <w:sz w:val="18"/>
          <w:szCs w:val="18"/>
          <w:lang w:val="en-US"/>
        </w:rPr>
        <w:t xml:space="preserve"> data. This manual </w:t>
      </w:r>
      <w:r w:rsidR="00842DDA">
        <w:rPr>
          <w:sz w:val="18"/>
          <w:szCs w:val="18"/>
          <w:lang w:val="en-US"/>
        </w:rPr>
        <w:t>helps</w:t>
      </w:r>
      <w:r>
        <w:rPr>
          <w:sz w:val="18"/>
          <w:szCs w:val="18"/>
          <w:lang w:val="en-US"/>
        </w:rPr>
        <w:t xml:space="preserve"> readers to use the R scripts in </w:t>
      </w:r>
      <w:r w:rsidRPr="008A02B3">
        <w:rPr>
          <w:sz w:val="18"/>
          <w:szCs w:val="18"/>
          <w:lang w:val="en-US"/>
        </w:rPr>
        <w:t>Suppl</w:t>
      </w:r>
      <w:r>
        <w:rPr>
          <w:sz w:val="18"/>
          <w:szCs w:val="18"/>
          <w:lang w:val="en-US"/>
        </w:rPr>
        <w:t>ementary material Appendices</w:t>
      </w:r>
      <w:r w:rsidRPr="008A02B3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4</w:t>
      </w:r>
      <w:r w:rsidRPr="008A02B3">
        <w:rPr>
          <w:sz w:val="18"/>
          <w:szCs w:val="18"/>
          <w:lang w:val="en-US"/>
        </w:rPr>
        <w:t>-</w:t>
      </w:r>
      <w:r>
        <w:rPr>
          <w:sz w:val="18"/>
          <w:szCs w:val="18"/>
          <w:lang w:val="en-US"/>
        </w:rPr>
        <w:t xml:space="preserve">9 </w:t>
      </w:r>
      <w:r w:rsidR="00842DDA">
        <w:rPr>
          <w:sz w:val="18"/>
          <w:szCs w:val="18"/>
          <w:lang w:val="en-US"/>
        </w:rPr>
        <w:t>on their own data</w:t>
      </w:r>
      <w:r w:rsidR="0078188E">
        <w:rPr>
          <w:sz w:val="18"/>
          <w:szCs w:val="18"/>
          <w:lang w:val="en-US"/>
        </w:rPr>
        <w:t>set</w:t>
      </w:r>
      <w:r w:rsidR="00842DDA">
        <w:rPr>
          <w:sz w:val="18"/>
          <w:szCs w:val="18"/>
          <w:lang w:val="en-US"/>
        </w:rPr>
        <w:t xml:space="preserve"> by addressing </w:t>
      </w:r>
      <w:r>
        <w:rPr>
          <w:sz w:val="18"/>
          <w:szCs w:val="18"/>
          <w:lang w:val="en-US"/>
        </w:rPr>
        <w:t>the input</w:t>
      </w:r>
      <w:r w:rsidR="00770C5C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  <w:lang w:val="en-US"/>
        </w:rPr>
        <w:t xml:space="preserve">output </w:t>
      </w:r>
      <w:r w:rsidR="00770C5C">
        <w:rPr>
          <w:sz w:val="18"/>
          <w:szCs w:val="18"/>
          <w:lang w:val="en-US"/>
        </w:rPr>
        <w:t>and</w:t>
      </w:r>
      <w:r>
        <w:rPr>
          <w:sz w:val="18"/>
          <w:szCs w:val="18"/>
          <w:lang w:val="en-US"/>
        </w:rPr>
        <w:t xml:space="preserve"> data format requirements</w:t>
      </w:r>
      <w:r w:rsidR="00770C5C">
        <w:rPr>
          <w:sz w:val="18"/>
          <w:szCs w:val="18"/>
          <w:lang w:val="en-US"/>
        </w:rPr>
        <w:t xml:space="preserve"> of each script</w:t>
      </w:r>
      <w:r>
        <w:rPr>
          <w:sz w:val="18"/>
          <w:szCs w:val="18"/>
          <w:lang w:val="en-US"/>
        </w:rPr>
        <w:t>.</w:t>
      </w:r>
      <w:r w:rsidR="000C77C2">
        <w:rPr>
          <w:sz w:val="18"/>
          <w:szCs w:val="18"/>
          <w:lang w:val="en-US"/>
        </w:rPr>
        <w:t xml:space="preserve"> Details on individual methodological steps </w:t>
      </w:r>
      <w:r w:rsidR="0078188E">
        <w:rPr>
          <w:sz w:val="18"/>
          <w:szCs w:val="18"/>
          <w:lang w:val="en-US"/>
        </w:rPr>
        <w:t>are</w:t>
      </w:r>
      <w:r w:rsidR="000C77C2">
        <w:rPr>
          <w:sz w:val="18"/>
          <w:szCs w:val="18"/>
          <w:lang w:val="en-US"/>
        </w:rPr>
        <w:t xml:space="preserve"> provided </w:t>
      </w:r>
      <w:r w:rsidR="0078188E">
        <w:rPr>
          <w:sz w:val="18"/>
          <w:szCs w:val="18"/>
          <w:lang w:val="en-US"/>
        </w:rPr>
        <w:t xml:space="preserve">as comments </w:t>
      </w:r>
      <w:r w:rsidR="000C77C2">
        <w:rPr>
          <w:sz w:val="18"/>
          <w:szCs w:val="18"/>
          <w:lang w:val="en-US"/>
        </w:rPr>
        <w:t>in the scripts.</w:t>
      </w:r>
    </w:p>
    <w:p w:rsidR="00A04429" w:rsidRPr="0089065A" w:rsidRDefault="00526F80" w:rsidP="0078188E">
      <w:pPr>
        <w:pStyle w:val="Heading3"/>
        <w:numPr>
          <w:ilvl w:val="0"/>
          <w:numId w:val="1"/>
        </w:numPr>
        <w:spacing w:before="0" w:line="480" w:lineRule="auto"/>
        <w:rPr>
          <w:sz w:val="22"/>
          <w:lang w:val="en-US"/>
        </w:rPr>
      </w:pPr>
      <w:r w:rsidRPr="0089065A">
        <w:rPr>
          <w:sz w:val="22"/>
          <w:lang w:val="en-US"/>
        </w:rPr>
        <w:t>Data preparation</w:t>
      </w:r>
      <w:r w:rsidR="003030B4">
        <w:rPr>
          <w:sz w:val="22"/>
          <w:lang w:val="en-US"/>
        </w:rPr>
        <w:t xml:space="preserve"> – </w:t>
      </w:r>
      <w:r w:rsidR="003030B4" w:rsidRPr="003030B4">
        <w:rPr>
          <w:sz w:val="22"/>
          <w:lang w:val="en-US"/>
        </w:rPr>
        <w:t>vanProosdij_et_al_2015_A4_Datapreparation</w:t>
      </w:r>
      <w:r w:rsidR="003030B4">
        <w:rPr>
          <w:sz w:val="22"/>
          <w:lang w:val="en-US"/>
        </w:rPr>
        <w:t>.r</w:t>
      </w:r>
    </w:p>
    <w:p w:rsidR="00526F80" w:rsidRDefault="00856FF1" w:rsidP="00A04429">
      <w:pPr>
        <w:spacing w:line="48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With t</w:t>
      </w:r>
      <w:r w:rsidR="00770C5C">
        <w:rPr>
          <w:sz w:val="18"/>
          <w:szCs w:val="18"/>
          <w:lang w:val="en-US"/>
        </w:rPr>
        <w:t xml:space="preserve">his R script environmental data layers </w:t>
      </w:r>
      <w:r>
        <w:rPr>
          <w:sz w:val="18"/>
          <w:szCs w:val="18"/>
          <w:lang w:val="en-US"/>
        </w:rPr>
        <w:t xml:space="preserve">are prepared </w:t>
      </w:r>
      <w:r w:rsidR="00770C5C">
        <w:rPr>
          <w:sz w:val="18"/>
          <w:szCs w:val="18"/>
          <w:lang w:val="en-US"/>
        </w:rPr>
        <w:t>that are used throughout the analys</w:t>
      </w:r>
      <w:r w:rsidR="0078188E">
        <w:rPr>
          <w:sz w:val="18"/>
          <w:szCs w:val="18"/>
          <w:lang w:val="en-US"/>
        </w:rPr>
        <w:t>e</w:t>
      </w:r>
      <w:r w:rsidR="00770C5C">
        <w:rPr>
          <w:sz w:val="18"/>
          <w:szCs w:val="18"/>
          <w:lang w:val="en-US"/>
        </w:rPr>
        <w:t xml:space="preserve">s. Input consists of downloaded </w:t>
      </w:r>
      <w:r w:rsidR="0078188E">
        <w:rPr>
          <w:sz w:val="18"/>
          <w:szCs w:val="18"/>
          <w:lang w:val="en-US"/>
        </w:rPr>
        <w:t>*</w:t>
      </w:r>
      <w:r>
        <w:rPr>
          <w:sz w:val="18"/>
          <w:szCs w:val="18"/>
          <w:lang w:val="en-US"/>
        </w:rPr>
        <w:t xml:space="preserve">.asc or </w:t>
      </w:r>
      <w:r w:rsidR="0078188E">
        <w:rPr>
          <w:sz w:val="18"/>
          <w:szCs w:val="18"/>
          <w:lang w:val="en-US"/>
        </w:rPr>
        <w:t>*</w:t>
      </w:r>
      <w:r>
        <w:rPr>
          <w:sz w:val="18"/>
          <w:szCs w:val="18"/>
          <w:lang w:val="en-US"/>
        </w:rPr>
        <w:t xml:space="preserve">.bil files with </w:t>
      </w:r>
      <w:r w:rsidR="00842DDA">
        <w:rPr>
          <w:sz w:val="18"/>
          <w:szCs w:val="18"/>
          <w:lang w:val="en-US"/>
        </w:rPr>
        <w:t xml:space="preserve">global </w:t>
      </w:r>
      <w:r w:rsidR="00770C5C">
        <w:rPr>
          <w:sz w:val="18"/>
          <w:szCs w:val="18"/>
          <w:lang w:val="en-US"/>
        </w:rPr>
        <w:t>e</w:t>
      </w:r>
      <w:r w:rsidR="0089065A">
        <w:rPr>
          <w:sz w:val="18"/>
          <w:szCs w:val="18"/>
          <w:lang w:val="en-US"/>
        </w:rPr>
        <w:t>nvironmental data</w:t>
      </w:r>
      <w:r w:rsidR="00842DDA">
        <w:rPr>
          <w:sz w:val="18"/>
          <w:szCs w:val="18"/>
          <w:lang w:val="en-US"/>
        </w:rPr>
        <w:t>, here climate, soil and altitude data</w:t>
      </w:r>
      <w:r w:rsidR="00770C5C">
        <w:rPr>
          <w:sz w:val="18"/>
          <w:szCs w:val="18"/>
          <w:lang w:val="en-US"/>
        </w:rPr>
        <w:t xml:space="preserve">. </w:t>
      </w:r>
      <w:r w:rsidR="00842DDA">
        <w:rPr>
          <w:sz w:val="18"/>
          <w:szCs w:val="18"/>
          <w:lang w:val="en-US"/>
        </w:rPr>
        <w:t>By specifying t</w:t>
      </w:r>
      <w:r w:rsidR="00770C5C">
        <w:rPr>
          <w:sz w:val="18"/>
          <w:szCs w:val="18"/>
          <w:lang w:val="en-US"/>
        </w:rPr>
        <w:t xml:space="preserve">he extent of the study area </w:t>
      </w:r>
      <w:r w:rsidR="00842DDA">
        <w:rPr>
          <w:sz w:val="18"/>
          <w:szCs w:val="18"/>
          <w:lang w:val="en-US"/>
        </w:rPr>
        <w:t>in the script</w:t>
      </w:r>
      <w:r>
        <w:rPr>
          <w:sz w:val="18"/>
          <w:szCs w:val="18"/>
          <w:lang w:val="en-US"/>
        </w:rPr>
        <w:t xml:space="preserve">, </w:t>
      </w:r>
      <w:r w:rsidR="00842DDA">
        <w:rPr>
          <w:sz w:val="18"/>
          <w:szCs w:val="18"/>
          <w:lang w:val="en-US"/>
        </w:rPr>
        <w:t xml:space="preserve">it becomes applicable to the researcher’s own study area and environmental data </w:t>
      </w:r>
      <w:r w:rsidR="00770C5C">
        <w:rPr>
          <w:sz w:val="18"/>
          <w:szCs w:val="18"/>
          <w:lang w:val="en-US"/>
        </w:rPr>
        <w:t xml:space="preserve">files are </w:t>
      </w:r>
      <w:r w:rsidR="0089065A">
        <w:rPr>
          <w:sz w:val="18"/>
          <w:szCs w:val="18"/>
          <w:lang w:val="en-US"/>
        </w:rPr>
        <w:t xml:space="preserve">cropped </w:t>
      </w:r>
      <w:r w:rsidR="00770C5C">
        <w:rPr>
          <w:sz w:val="18"/>
          <w:szCs w:val="18"/>
          <w:lang w:val="en-US"/>
        </w:rPr>
        <w:t>accordingly</w:t>
      </w:r>
      <w:r w:rsidR="0089065A">
        <w:rPr>
          <w:sz w:val="18"/>
          <w:szCs w:val="18"/>
          <w:lang w:val="en-US"/>
        </w:rPr>
        <w:t xml:space="preserve">. </w:t>
      </w:r>
      <w:r w:rsidR="003030B4">
        <w:rPr>
          <w:sz w:val="18"/>
          <w:szCs w:val="18"/>
          <w:lang w:val="en-US"/>
        </w:rPr>
        <w:t xml:space="preserve">A Principal Component Analysis is performed on selected </w:t>
      </w:r>
      <w:r w:rsidR="0078188E">
        <w:rPr>
          <w:sz w:val="18"/>
          <w:szCs w:val="18"/>
          <w:lang w:val="en-US"/>
        </w:rPr>
        <w:t xml:space="preserve">and standardized </w:t>
      </w:r>
      <w:r w:rsidR="003030B4">
        <w:rPr>
          <w:sz w:val="18"/>
          <w:szCs w:val="18"/>
          <w:lang w:val="en-US"/>
        </w:rPr>
        <w:t>variables</w:t>
      </w:r>
      <w:r w:rsidR="00D52029">
        <w:rPr>
          <w:sz w:val="18"/>
          <w:szCs w:val="18"/>
          <w:lang w:val="en-US"/>
        </w:rPr>
        <w:t xml:space="preserve"> and the </w:t>
      </w:r>
      <w:r w:rsidR="003030B4">
        <w:rPr>
          <w:sz w:val="18"/>
          <w:szCs w:val="18"/>
          <w:lang w:val="en-US"/>
        </w:rPr>
        <w:t xml:space="preserve">first </w:t>
      </w:r>
      <w:r w:rsidR="00770C5C">
        <w:rPr>
          <w:sz w:val="18"/>
          <w:szCs w:val="18"/>
          <w:lang w:val="en-US"/>
        </w:rPr>
        <w:t>two</w:t>
      </w:r>
      <w:r w:rsidR="003030B4">
        <w:rPr>
          <w:sz w:val="18"/>
          <w:szCs w:val="18"/>
          <w:lang w:val="en-US"/>
        </w:rPr>
        <w:t xml:space="preserve"> </w:t>
      </w:r>
      <w:r w:rsidR="00842DDA">
        <w:rPr>
          <w:sz w:val="18"/>
          <w:szCs w:val="18"/>
          <w:lang w:val="en-US"/>
        </w:rPr>
        <w:t xml:space="preserve">(or more if desired) </w:t>
      </w:r>
      <w:r w:rsidR="003030B4">
        <w:rPr>
          <w:sz w:val="18"/>
          <w:szCs w:val="18"/>
          <w:lang w:val="en-US"/>
        </w:rPr>
        <w:t xml:space="preserve">PCA axes </w:t>
      </w:r>
      <w:r w:rsidR="00D52029">
        <w:rPr>
          <w:sz w:val="18"/>
          <w:szCs w:val="18"/>
          <w:lang w:val="en-US"/>
        </w:rPr>
        <w:t xml:space="preserve">are </w:t>
      </w:r>
      <w:r w:rsidR="003030B4">
        <w:rPr>
          <w:sz w:val="18"/>
          <w:szCs w:val="18"/>
          <w:lang w:val="en-US"/>
        </w:rPr>
        <w:t xml:space="preserve">exported as </w:t>
      </w:r>
      <w:r w:rsidR="0078188E">
        <w:rPr>
          <w:sz w:val="18"/>
          <w:szCs w:val="18"/>
          <w:lang w:val="en-US"/>
        </w:rPr>
        <w:t>*</w:t>
      </w:r>
      <w:r w:rsidR="003030B4">
        <w:rPr>
          <w:sz w:val="18"/>
          <w:szCs w:val="18"/>
          <w:lang w:val="en-US"/>
        </w:rPr>
        <w:t>.asc files</w:t>
      </w:r>
      <w:r w:rsidR="00D52029">
        <w:rPr>
          <w:sz w:val="18"/>
          <w:szCs w:val="18"/>
          <w:lang w:val="en-US"/>
        </w:rPr>
        <w:t xml:space="preserve"> that form the output of this </w:t>
      </w:r>
      <w:r w:rsidR="00C72592">
        <w:rPr>
          <w:sz w:val="18"/>
          <w:szCs w:val="18"/>
          <w:lang w:val="en-US"/>
        </w:rPr>
        <w:t xml:space="preserve">data preparation </w:t>
      </w:r>
      <w:r w:rsidR="00D52029">
        <w:rPr>
          <w:sz w:val="18"/>
          <w:szCs w:val="18"/>
          <w:lang w:val="en-US"/>
        </w:rPr>
        <w:t>script.</w:t>
      </w:r>
    </w:p>
    <w:p w:rsidR="003030B4" w:rsidRPr="003030B4" w:rsidRDefault="003030B4" w:rsidP="0078188E">
      <w:pPr>
        <w:pStyle w:val="Heading3"/>
        <w:numPr>
          <w:ilvl w:val="0"/>
          <w:numId w:val="1"/>
        </w:numPr>
        <w:spacing w:before="0" w:line="480" w:lineRule="auto"/>
        <w:rPr>
          <w:sz w:val="22"/>
          <w:lang w:val="en-US"/>
        </w:rPr>
      </w:pPr>
      <w:r w:rsidRPr="003030B4">
        <w:rPr>
          <w:sz w:val="22"/>
          <w:lang w:val="en-US"/>
        </w:rPr>
        <w:t>S</w:t>
      </w:r>
      <w:r>
        <w:rPr>
          <w:sz w:val="22"/>
          <w:lang w:val="en-US"/>
        </w:rPr>
        <w:t>imulated s</w:t>
      </w:r>
      <w:r w:rsidRPr="003030B4">
        <w:rPr>
          <w:sz w:val="22"/>
          <w:lang w:val="en-US"/>
        </w:rPr>
        <w:t xml:space="preserve">pecies definition </w:t>
      </w:r>
      <w:r w:rsidR="00F7164B">
        <w:rPr>
          <w:sz w:val="22"/>
          <w:lang w:val="en-US"/>
        </w:rPr>
        <w:t>–</w:t>
      </w:r>
      <w:r w:rsidRPr="003030B4">
        <w:rPr>
          <w:sz w:val="22"/>
          <w:lang w:val="en-US"/>
        </w:rPr>
        <w:t xml:space="preserve"> vanProosdij_et_al_2015_A5_species_presence.r</w:t>
      </w:r>
    </w:p>
    <w:p w:rsidR="003030B4" w:rsidRPr="003B2FEF" w:rsidRDefault="00D52029" w:rsidP="00A04429">
      <w:pPr>
        <w:spacing w:line="48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="00F974ED">
        <w:rPr>
          <w:sz w:val="18"/>
          <w:szCs w:val="18"/>
        </w:rPr>
        <w:t xml:space="preserve">simulated </w:t>
      </w:r>
      <w:r>
        <w:rPr>
          <w:sz w:val="18"/>
          <w:szCs w:val="18"/>
        </w:rPr>
        <w:t xml:space="preserve">species </w:t>
      </w:r>
      <w:r w:rsidR="00F974ED">
        <w:rPr>
          <w:sz w:val="18"/>
          <w:szCs w:val="18"/>
        </w:rPr>
        <w:t xml:space="preserve">definition </w:t>
      </w:r>
      <w:r>
        <w:rPr>
          <w:sz w:val="18"/>
          <w:szCs w:val="18"/>
        </w:rPr>
        <w:t>script generates s</w:t>
      </w:r>
      <w:r w:rsidR="003B2FEF" w:rsidRPr="003B2FEF">
        <w:rPr>
          <w:sz w:val="18"/>
          <w:szCs w:val="18"/>
        </w:rPr>
        <w:t>imulated species</w:t>
      </w:r>
      <w:r>
        <w:rPr>
          <w:sz w:val="18"/>
          <w:szCs w:val="18"/>
        </w:rPr>
        <w:t xml:space="preserve"> using the </w:t>
      </w:r>
      <w:r w:rsidR="003B2FEF">
        <w:rPr>
          <w:sz w:val="18"/>
          <w:szCs w:val="18"/>
          <w:lang w:val="en-US"/>
        </w:rPr>
        <w:t>following</w:t>
      </w:r>
      <w:r>
        <w:rPr>
          <w:sz w:val="18"/>
          <w:szCs w:val="18"/>
          <w:lang w:val="en-US"/>
        </w:rPr>
        <w:t xml:space="preserve"> input</w:t>
      </w:r>
      <w:r w:rsidR="003B2FEF">
        <w:rPr>
          <w:sz w:val="18"/>
          <w:szCs w:val="18"/>
          <w:lang w:val="en-US"/>
        </w:rPr>
        <w:t xml:space="preserve">: 1) </w:t>
      </w:r>
      <w:r>
        <w:rPr>
          <w:sz w:val="18"/>
          <w:szCs w:val="18"/>
          <w:lang w:val="en-US"/>
        </w:rPr>
        <w:t xml:space="preserve">the two PCA-based </w:t>
      </w:r>
      <w:r w:rsidR="0078188E">
        <w:rPr>
          <w:sz w:val="18"/>
          <w:szCs w:val="18"/>
          <w:lang w:val="en-US"/>
        </w:rPr>
        <w:t>*</w:t>
      </w:r>
      <w:r>
        <w:rPr>
          <w:sz w:val="18"/>
          <w:szCs w:val="18"/>
          <w:lang w:val="en-US"/>
        </w:rPr>
        <w:t xml:space="preserve">.asc files with </w:t>
      </w:r>
      <w:r w:rsidR="003B2FEF">
        <w:rPr>
          <w:sz w:val="18"/>
          <w:szCs w:val="18"/>
          <w:lang w:val="en-US"/>
        </w:rPr>
        <w:t>environmental variables</w:t>
      </w:r>
      <w:r w:rsidR="009A0917">
        <w:rPr>
          <w:sz w:val="18"/>
          <w:szCs w:val="18"/>
          <w:lang w:val="en-US"/>
        </w:rPr>
        <w:t xml:space="preserve"> from step 1</w:t>
      </w:r>
      <w:r w:rsidR="003B2FEF">
        <w:rPr>
          <w:sz w:val="18"/>
          <w:szCs w:val="18"/>
          <w:lang w:val="en-US"/>
        </w:rPr>
        <w:t xml:space="preserve">, 2) the mean values for the </w:t>
      </w:r>
      <w:r w:rsidR="003B2FEF" w:rsidRPr="003B2FEF">
        <w:rPr>
          <w:sz w:val="18"/>
          <w:szCs w:val="18"/>
          <w:lang w:val="en-US"/>
        </w:rPr>
        <w:t xml:space="preserve">variables of the bivariate normal </w:t>
      </w:r>
      <w:r w:rsidR="0077388D">
        <w:rPr>
          <w:sz w:val="18"/>
          <w:szCs w:val="18"/>
          <w:lang w:val="en-US"/>
        </w:rPr>
        <w:t>response of the simulated species</w:t>
      </w:r>
      <w:r w:rsidR="003B2FEF">
        <w:rPr>
          <w:sz w:val="18"/>
          <w:szCs w:val="18"/>
          <w:lang w:val="en-US"/>
        </w:rPr>
        <w:t xml:space="preserve">, and 3) the </w:t>
      </w:r>
      <w:r w:rsidR="003B2FEF" w:rsidRPr="003B2FEF">
        <w:rPr>
          <w:sz w:val="18"/>
          <w:szCs w:val="18"/>
          <w:lang w:val="en-US"/>
        </w:rPr>
        <w:t xml:space="preserve">variance-covariance matrix of the bivariate normal </w:t>
      </w:r>
      <w:r w:rsidR="0077388D">
        <w:rPr>
          <w:sz w:val="18"/>
          <w:szCs w:val="18"/>
          <w:lang w:val="en-US"/>
        </w:rPr>
        <w:t>response function</w:t>
      </w:r>
      <w:r w:rsidR="003B2FEF">
        <w:rPr>
          <w:sz w:val="18"/>
          <w:szCs w:val="18"/>
          <w:lang w:val="en-US"/>
        </w:rPr>
        <w:t>. The species</w:t>
      </w:r>
      <w:r w:rsidR="0077388D">
        <w:rPr>
          <w:sz w:val="18"/>
          <w:szCs w:val="18"/>
          <w:lang w:val="en-US"/>
        </w:rPr>
        <w:t xml:space="preserve"> </w:t>
      </w:r>
      <w:r w:rsidR="003B2FEF">
        <w:rPr>
          <w:sz w:val="18"/>
          <w:szCs w:val="18"/>
          <w:lang w:val="en-US"/>
        </w:rPr>
        <w:t xml:space="preserve">presence function is called from the </w:t>
      </w:r>
      <w:r w:rsidR="0077388D">
        <w:rPr>
          <w:sz w:val="18"/>
          <w:szCs w:val="18"/>
          <w:lang w:val="en-US"/>
        </w:rPr>
        <w:t xml:space="preserve">main </w:t>
      </w:r>
      <w:r w:rsidR="00DD7F93">
        <w:rPr>
          <w:sz w:val="18"/>
          <w:szCs w:val="18"/>
          <w:lang w:val="en-US"/>
        </w:rPr>
        <w:t>analysis script</w:t>
      </w:r>
      <w:r w:rsidR="00003238">
        <w:rPr>
          <w:sz w:val="18"/>
          <w:szCs w:val="18"/>
          <w:lang w:val="en-US"/>
        </w:rPr>
        <w:t xml:space="preserve">. The output </w:t>
      </w:r>
      <w:r w:rsidR="009A0917">
        <w:rPr>
          <w:sz w:val="18"/>
          <w:szCs w:val="18"/>
          <w:lang w:val="en-US"/>
        </w:rPr>
        <w:t>consists of</w:t>
      </w:r>
      <w:r w:rsidR="00C72592">
        <w:rPr>
          <w:sz w:val="18"/>
          <w:szCs w:val="18"/>
          <w:lang w:val="en-US"/>
        </w:rPr>
        <w:t xml:space="preserve"> </w:t>
      </w:r>
      <w:r w:rsidR="009A0917">
        <w:rPr>
          <w:sz w:val="18"/>
          <w:szCs w:val="18"/>
          <w:lang w:val="en-US"/>
        </w:rPr>
        <w:t>two *</w:t>
      </w:r>
      <w:r w:rsidR="00003238">
        <w:rPr>
          <w:sz w:val="18"/>
          <w:szCs w:val="18"/>
          <w:lang w:val="en-US"/>
        </w:rPr>
        <w:t>.asc files</w:t>
      </w:r>
      <w:r>
        <w:rPr>
          <w:sz w:val="18"/>
          <w:szCs w:val="18"/>
          <w:lang w:val="en-US"/>
        </w:rPr>
        <w:t xml:space="preserve"> with </w:t>
      </w:r>
      <w:r w:rsidR="00003238">
        <w:rPr>
          <w:sz w:val="18"/>
          <w:szCs w:val="18"/>
          <w:lang w:val="en-US"/>
        </w:rPr>
        <w:t>the defined probability of occurrence or habitat suitability scores for each raster cell and the defined presences and absences</w:t>
      </w:r>
      <w:r w:rsidR="00F974ED">
        <w:rPr>
          <w:sz w:val="18"/>
          <w:szCs w:val="18"/>
          <w:lang w:val="en-US"/>
        </w:rPr>
        <w:t xml:space="preserve"> (1 or 0) for each raster cell</w:t>
      </w:r>
      <w:r w:rsidR="00003238">
        <w:rPr>
          <w:sz w:val="18"/>
          <w:szCs w:val="18"/>
          <w:lang w:val="en-US"/>
        </w:rPr>
        <w:t>.</w:t>
      </w:r>
    </w:p>
    <w:p w:rsidR="001D7B88" w:rsidRDefault="009A0917" w:rsidP="0078188E">
      <w:pPr>
        <w:pStyle w:val="Heading3"/>
        <w:numPr>
          <w:ilvl w:val="0"/>
          <w:numId w:val="1"/>
        </w:numPr>
        <w:spacing w:before="0" w:line="480" w:lineRule="auto"/>
        <w:rPr>
          <w:sz w:val="22"/>
          <w:lang w:val="en-US"/>
        </w:rPr>
      </w:pPr>
      <w:r>
        <w:rPr>
          <w:sz w:val="22"/>
          <w:lang w:val="en-US"/>
        </w:rPr>
        <w:lastRenderedPageBreak/>
        <w:t>Main analysis</w:t>
      </w:r>
      <w:r w:rsidR="002E5081">
        <w:rPr>
          <w:sz w:val="22"/>
          <w:lang w:val="en-US"/>
        </w:rPr>
        <w:t xml:space="preserve"> </w:t>
      </w:r>
      <w:r w:rsidR="001D7B88">
        <w:rPr>
          <w:sz w:val="22"/>
          <w:lang w:val="en-US"/>
        </w:rPr>
        <w:t>–</w:t>
      </w:r>
      <w:r w:rsidR="001D7B88" w:rsidRPr="003030B4">
        <w:rPr>
          <w:sz w:val="22"/>
          <w:lang w:val="en-US"/>
        </w:rPr>
        <w:t xml:space="preserve"> </w:t>
      </w:r>
      <w:r w:rsidR="00DD7F93" w:rsidRPr="003030B4">
        <w:rPr>
          <w:sz w:val="22"/>
          <w:lang w:val="en-US"/>
        </w:rPr>
        <w:t>vanProosdij_et_al_2015_A</w:t>
      </w:r>
      <w:r w:rsidR="00DD7F93">
        <w:rPr>
          <w:sz w:val="22"/>
          <w:lang w:val="en-US"/>
        </w:rPr>
        <w:t>7</w:t>
      </w:r>
      <w:r w:rsidR="00DD7F93" w:rsidRPr="003030B4">
        <w:rPr>
          <w:sz w:val="22"/>
          <w:lang w:val="en-US"/>
        </w:rPr>
        <w:t>_</w:t>
      </w:r>
      <w:r w:rsidR="00DD7F93">
        <w:rPr>
          <w:sz w:val="22"/>
          <w:lang w:val="en-US"/>
        </w:rPr>
        <w:t>Africanstudyarea</w:t>
      </w:r>
      <w:r w:rsidR="00DD7F93" w:rsidRPr="003030B4">
        <w:rPr>
          <w:sz w:val="22"/>
          <w:lang w:val="en-US"/>
        </w:rPr>
        <w:t xml:space="preserve">.r </w:t>
      </w:r>
      <w:r w:rsidR="00DD7F93">
        <w:rPr>
          <w:sz w:val="22"/>
          <w:lang w:val="en-US"/>
        </w:rPr>
        <w:t xml:space="preserve">and </w:t>
      </w:r>
      <w:r w:rsidR="001D7B88" w:rsidRPr="003030B4">
        <w:rPr>
          <w:sz w:val="22"/>
          <w:lang w:val="en-US"/>
        </w:rPr>
        <w:t>vanProosdij_et_al_2015_A</w:t>
      </w:r>
      <w:r w:rsidR="001D7B88">
        <w:rPr>
          <w:sz w:val="22"/>
          <w:lang w:val="en-US"/>
        </w:rPr>
        <w:t>6</w:t>
      </w:r>
      <w:r w:rsidR="001D7B88" w:rsidRPr="003030B4">
        <w:rPr>
          <w:sz w:val="22"/>
          <w:lang w:val="en-US"/>
        </w:rPr>
        <w:t>_</w:t>
      </w:r>
      <w:r w:rsidR="001D7B88">
        <w:rPr>
          <w:sz w:val="22"/>
          <w:lang w:val="en-US"/>
        </w:rPr>
        <w:t>Virtualstudyarea</w:t>
      </w:r>
      <w:r w:rsidR="001D7B88" w:rsidRPr="003030B4">
        <w:rPr>
          <w:sz w:val="22"/>
          <w:lang w:val="en-US"/>
        </w:rPr>
        <w:t>.r</w:t>
      </w:r>
    </w:p>
    <w:p w:rsidR="007C54E3" w:rsidRDefault="002869EC" w:rsidP="004D037E">
      <w:pPr>
        <w:spacing w:line="48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main analysis scripts </w:t>
      </w:r>
      <w:r w:rsidR="001627DF">
        <w:rPr>
          <w:sz w:val="18"/>
          <w:szCs w:val="18"/>
          <w:lang w:val="en-US"/>
        </w:rPr>
        <w:t xml:space="preserve">run the analyses and call two additional </w:t>
      </w:r>
      <w:r w:rsidR="004D037E" w:rsidRPr="004D037E">
        <w:rPr>
          <w:sz w:val="18"/>
          <w:szCs w:val="18"/>
          <w:lang w:val="en-US"/>
        </w:rPr>
        <w:t xml:space="preserve">R scripts </w:t>
      </w:r>
      <w:r>
        <w:rPr>
          <w:sz w:val="18"/>
          <w:szCs w:val="18"/>
          <w:lang w:val="en-US"/>
        </w:rPr>
        <w:t>(simulated species definition script and null model script)</w:t>
      </w:r>
      <w:r w:rsidR="004D037E" w:rsidRPr="004D037E">
        <w:rPr>
          <w:sz w:val="18"/>
          <w:szCs w:val="18"/>
          <w:lang w:val="en-US"/>
        </w:rPr>
        <w:t>.</w:t>
      </w:r>
      <w:r w:rsidR="0060074D">
        <w:rPr>
          <w:sz w:val="18"/>
          <w:szCs w:val="18"/>
          <w:lang w:val="en-US"/>
        </w:rPr>
        <w:t xml:space="preserve"> </w:t>
      </w:r>
      <w:r w:rsidR="001627DF">
        <w:rPr>
          <w:sz w:val="18"/>
          <w:szCs w:val="18"/>
          <w:lang w:val="en-US"/>
        </w:rPr>
        <w:t xml:space="preserve">Here, main analysis scripts are provided for </w:t>
      </w:r>
      <w:r w:rsidR="00DD7F93">
        <w:rPr>
          <w:sz w:val="18"/>
          <w:szCs w:val="18"/>
          <w:lang w:val="en-US"/>
        </w:rPr>
        <w:t xml:space="preserve">an African study area and for </w:t>
      </w:r>
      <w:r w:rsidR="001627DF">
        <w:rPr>
          <w:sz w:val="18"/>
          <w:szCs w:val="18"/>
          <w:lang w:val="en-US"/>
        </w:rPr>
        <w:t xml:space="preserve">a virtual study area. </w:t>
      </w:r>
      <w:r w:rsidR="00DD7F93">
        <w:rPr>
          <w:sz w:val="18"/>
          <w:szCs w:val="18"/>
          <w:lang w:val="en-US"/>
        </w:rPr>
        <w:t>The latter is provided for explanatory reasons only</w:t>
      </w:r>
      <w:r w:rsidR="00774CE6">
        <w:rPr>
          <w:sz w:val="18"/>
          <w:szCs w:val="18"/>
          <w:lang w:val="en-US"/>
        </w:rPr>
        <w:t>.</w:t>
      </w:r>
      <w:r w:rsidR="00DD7F93">
        <w:rPr>
          <w:sz w:val="18"/>
          <w:szCs w:val="18"/>
          <w:lang w:val="en-US"/>
        </w:rPr>
        <w:t xml:space="preserve"> </w:t>
      </w:r>
      <w:r w:rsidR="00774CE6">
        <w:rPr>
          <w:sz w:val="18"/>
          <w:szCs w:val="18"/>
          <w:lang w:val="en-US"/>
        </w:rPr>
        <w:t>T</w:t>
      </w:r>
      <w:r w:rsidR="00DD7F93">
        <w:rPr>
          <w:sz w:val="18"/>
          <w:szCs w:val="18"/>
          <w:lang w:val="en-US"/>
        </w:rPr>
        <w:t xml:space="preserve">he former </w:t>
      </w:r>
      <w:r w:rsidR="001627DF">
        <w:rPr>
          <w:sz w:val="18"/>
          <w:szCs w:val="18"/>
          <w:lang w:val="en-US"/>
        </w:rPr>
        <w:t xml:space="preserve">can be adjusted to any other study area by </w:t>
      </w:r>
      <w:r w:rsidR="00F52EBF">
        <w:rPr>
          <w:sz w:val="18"/>
          <w:szCs w:val="18"/>
          <w:lang w:val="en-US"/>
        </w:rPr>
        <w:t xml:space="preserve">manually </w:t>
      </w:r>
      <w:r w:rsidR="001627DF">
        <w:rPr>
          <w:sz w:val="18"/>
          <w:szCs w:val="18"/>
          <w:lang w:val="en-US"/>
        </w:rPr>
        <w:t xml:space="preserve">specifying the extent of the study area. </w:t>
      </w:r>
      <w:r w:rsidR="0060074D">
        <w:rPr>
          <w:sz w:val="18"/>
          <w:szCs w:val="18"/>
          <w:lang w:val="en-US"/>
        </w:rPr>
        <w:t xml:space="preserve">Input consists of </w:t>
      </w:r>
      <w:r>
        <w:rPr>
          <w:sz w:val="18"/>
          <w:szCs w:val="18"/>
          <w:lang w:val="en-US"/>
        </w:rPr>
        <w:t>*</w:t>
      </w:r>
      <w:r w:rsidR="004D037E" w:rsidRPr="004D037E">
        <w:rPr>
          <w:sz w:val="18"/>
          <w:szCs w:val="18"/>
          <w:lang w:val="en-US"/>
        </w:rPr>
        <w:t>.asc files with environmental variables, here the two PCA-based variables generated with the data</w:t>
      </w:r>
      <w:r w:rsidR="004D037E">
        <w:rPr>
          <w:sz w:val="18"/>
          <w:szCs w:val="18"/>
          <w:lang w:val="en-US"/>
        </w:rPr>
        <w:t xml:space="preserve"> </w:t>
      </w:r>
      <w:r w:rsidR="004D037E" w:rsidRPr="004D037E">
        <w:rPr>
          <w:sz w:val="18"/>
          <w:szCs w:val="18"/>
          <w:lang w:val="en-US"/>
        </w:rPr>
        <w:t>preparation script</w:t>
      </w:r>
      <w:r>
        <w:rPr>
          <w:sz w:val="18"/>
          <w:szCs w:val="18"/>
          <w:lang w:val="en-US"/>
        </w:rPr>
        <w:t xml:space="preserve"> (step 1)</w:t>
      </w:r>
      <w:r w:rsidR="004D037E" w:rsidRPr="004D037E">
        <w:rPr>
          <w:sz w:val="18"/>
          <w:szCs w:val="18"/>
          <w:lang w:val="en-US"/>
        </w:rPr>
        <w:t>.</w:t>
      </w:r>
      <w:r w:rsidR="004D037E">
        <w:rPr>
          <w:sz w:val="18"/>
          <w:szCs w:val="18"/>
          <w:lang w:val="en-US"/>
        </w:rPr>
        <w:t xml:space="preserve"> </w:t>
      </w:r>
      <w:r w:rsidR="0022394E">
        <w:rPr>
          <w:sz w:val="18"/>
          <w:szCs w:val="18"/>
          <w:lang w:val="en-US"/>
        </w:rPr>
        <w:t>S</w:t>
      </w:r>
      <w:r w:rsidR="004D037E">
        <w:rPr>
          <w:sz w:val="18"/>
          <w:szCs w:val="18"/>
          <w:lang w:val="en-US"/>
        </w:rPr>
        <w:t xml:space="preserve">ample sizes, species’ prevalence values and </w:t>
      </w:r>
      <w:r w:rsidR="00230388">
        <w:rPr>
          <w:sz w:val="18"/>
          <w:szCs w:val="18"/>
          <w:lang w:val="en-US"/>
        </w:rPr>
        <w:t xml:space="preserve">the </w:t>
      </w:r>
      <w:r w:rsidR="004D037E">
        <w:rPr>
          <w:sz w:val="18"/>
          <w:szCs w:val="18"/>
          <w:lang w:val="en-US"/>
        </w:rPr>
        <w:t xml:space="preserve">number of repetitions </w:t>
      </w:r>
      <w:r>
        <w:rPr>
          <w:sz w:val="18"/>
          <w:szCs w:val="18"/>
          <w:lang w:val="en-US"/>
        </w:rPr>
        <w:t>have to be</w:t>
      </w:r>
      <w:r w:rsidR="0060074D">
        <w:rPr>
          <w:sz w:val="18"/>
          <w:szCs w:val="18"/>
          <w:lang w:val="en-US"/>
        </w:rPr>
        <w:t xml:space="preserve"> specified manually</w:t>
      </w:r>
      <w:r w:rsidR="004D037E">
        <w:rPr>
          <w:sz w:val="18"/>
          <w:szCs w:val="18"/>
          <w:lang w:val="en-US"/>
        </w:rPr>
        <w:t>.</w:t>
      </w:r>
      <w:r w:rsidR="00C206A3">
        <w:rPr>
          <w:sz w:val="18"/>
          <w:szCs w:val="18"/>
          <w:lang w:val="en-US"/>
        </w:rPr>
        <w:t xml:space="preserve"> This script calls the </w:t>
      </w:r>
      <w:r w:rsidR="00F52EBF">
        <w:rPr>
          <w:sz w:val="18"/>
          <w:szCs w:val="18"/>
          <w:lang w:val="en-US"/>
        </w:rPr>
        <w:t xml:space="preserve">simulated </w:t>
      </w:r>
      <w:r w:rsidR="00C206A3">
        <w:rPr>
          <w:sz w:val="18"/>
          <w:szCs w:val="18"/>
          <w:lang w:val="en-US"/>
        </w:rPr>
        <w:t>species</w:t>
      </w:r>
      <w:r w:rsidR="0060074D">
        <w:rPr>
          <w:sz w:val="18"/>
          <w:szCs w:val="18"/>
          <w:lang w:val="en-US"/>
        </w:rPr>
        <w:t xml:space="preserve"> </w:t>
      </w:r>
      <w:r w:rsidR="00F52EBF">
        <w:rPr>
          <w:sz w:val="18"/>
          <w:szCs w:val="18"/>
          <w:lang w:val="en-US"/>
        </w:rPr>
        <w:t>definition</w:t>
      </w:r>
      <w:r w:rsidR="00C206A3">
        <w:rPr>
          <w:sz w:val="18"/>
          <w:szCs w:val="18"/>
          <w:lang w:val="en-US"/>
        </w:rPr>
        <w:t xml:space="preserve"> script </w:t>
      </w:r>
      <w:r>
        <w:rPr>
          <w:sz w:val="18"/>
          <w:szCs w:val="18"/>
          <w:lang w:val="en-US"/>
        </w:rPr>
        <w:t xml:space="preserve">(step 2) </w:t>
      </w:r>
      <w:r w:rsidR="0060074D">
        <w:rPr>
          <w:sz w:val="18"/>
          <w:szCs w:val="18"/>
          <w:lang w:val="en-US"/>
        </w:rPr>
        <w:t>and the null model script (</w:t>
      </w:r>
      <w:r>
        <w:rPr>
          <w:sz w:val="18"/>
          <w:szCs w:val="18"/>
          <w:lang w:val="en-US"/>
        </w:rPr>
        <w:t>step 4</w:t>
      </w:r>
      <w:r w:rsidR="0060074D">
        <w:rPr>
          <w:sz w:val="18"/>
          <w:szCs w:val="18"/>
          <w:lang w:val="en-US"/>
        </w:rPr>
        <w:t xml:space="preserve">) and </w:t>
      </w:r>
      <w:r w:rsidR="00C206A3">
        <w:rPr>
          <w:sz w:val="18"/>
          <w:szCs w:val="18"/>
          <w:lang w:val="en-US"/>
        </w:rPr>
        <w:t xml:space="preserve">provides input for </w:t>
      </w:r>
      <w:r w:rsidR="0060074D">
        <w:rPr>
          <w:sz w:val="18"/>
          <w:szCs w:val="18"/>
          <w:lang w:val="en-US"/>
        </w:rPr>
        <w:t>both</w:t>
      </w:r>
      <w:r>
        <w:rPr>
          <w:sz w:val="18"/>
          <w:szCs w:val="18"/>
          <w:lang w:val="en-US"/>
        </w:rPr>
        <w:t xml:space="preserve"> scripts</w:t>
      </w:r>
      <w:r w:rsidR="00C206A3">
        <w:rPr>
          <w:sz w:val="18"/>
          <w:szCs w:val="18"/>
          <w:lang w:val="en-US"/>
        </w:rPr>
        <w:t xml:space="preserve">. </w:t>
      </w:r>
      <w:r w:rsidR="0060074D">
        <w:rPr>
          <w:sz w:val="18"/>
          <w:szCs w:val="18"/>
          <w:lang w:val="en-US"/>
        </w:rPr>
        <w:t>Output of the main analysis script</w:t>
      </w:r>
      <w:r w:rsidR="001627DF">
        <w:rPr>
          <w:sz w:val="18"/>
          <w:szCs w:val="18"/>
          <w:lang w:val="en-US"/>
        </w:rPr>
        <w:t>s</w:t>
      </w:r>
      <w:r w:rsidR="0060074D">
        <w:rPr>
          <w:sz w:val="18"/>
          <w:szCs w:val="18"/>
          <w:lang w:val="en-US"/>
        </w:rPr>
        <w:t xml:space="preserve"> is stored as </w:t>
      </w:r>
      <w:r>
        <w:rPr>
          <w:sz w:val="18"/>
          <w:szCs w:val="18"/>
          <w:lang w:val="en-US"/>
        </w:rPr>
        <w:t>*</w:t>
      </w:r>
      <w:r w:rsidR="0060074D">
        <w:rPr>
          <w:sz w:val="18"/>
          <w:szCs w:val="18"/>
          <w:lang w:val="en-US"/>
        </w:rPr>
        <w:t xml:space="preserve">.csv files and </w:t>
      </w:r>
      <w:r w:rsidR="007E3BD2">
        <w:rPr>
          <w:sz w:val="18"/>
          <w:szCs w:val="18"/>
          <w:lang w:val="en-US"/>
        </w:rPr>
        <w:t>consists of</w:t>
      </w:r>
      <w:r w:rsidR="0060074D">
        <w:rPr>
          <w:sz w:val="18"/>
          <w:szCs w:val="18"/>
          <w:lang w:val="en-US"/>
        </w:rPr>
        <w:t xml:space="preserve"> </w:t>
      </w:r>
      <w:r w:rsidR="007C54E3">
        <w:rPr>
          <w:sz w:val="18"/>
          <w:szCs w:val="18"/>
          <w:lang w:val="en-US"/>
        </w:rPr>
        <w:t>1) the minimum numbers of samples required to generate accurate SDMs based on critical levels of model accuracy and 2) model performance values to be used for plotting.</w:t>
      </w:r>
    </w:p>
    <w:p w:rsidR="00775E4C" w:rsidRPr="001627DF" w:rsidRDefault="00775E4C" w:rsidP="0078188E">
      <w:pPr>
        <w:pStyle w:val="Heading3"/>
        <w:numPr>
          <w:ilvl w:val="0"/>
          <w:numId w:val="1"/>
        </w:numPr>
        <w:spacing w:before="0" w:line="480" w:lineRule="auto"/>
        <w:rPr>
          <w:sz w:val="22"/>
          <w:lang w:val="nl-NL"/>
        </w:rPr>
      </w:pPr>
      <w:r w:rsidRPr="001627DF">
        <w:rPr>
          <w:sz w:val="22"/>
          <w:lang w:val="nl-NL"/>
        </w:rPr>
        <w:t>Null models – vanProosdij_et_al_2015_A8_nullmodel.r</w:t>
      </w:r>
    </w:p>
    <w:p w:rsidR="000B2DA5" w:rsidRPr="005A777B" w:rsidRDefault="005A777B" w:rsidP="005A777B">
      <w:pPr>
        <w:spacing w:line="480" w:lineRule="auto"/>
        <w:jc w:val="both"/>
        <w:rPr>
          <w:sz w:val="18"/>
          <w:szCs w:val="18"/>
          <w:lang w:val="en-US"/>
        </w:rPr>
      </w:pPr>
      <w:r w:rsidRPr="005A777B">
        <w:rPr>
          <w:sz w:val="18"/>
          <w:szCs w:val="18"/>
          <w:lang w:val="en-US"/>
        </w:rPr>
        <w:t xml:space="preserve">The null model script is called by the main </w:t>
      </w:r>
      <w:r w:rsidR="007E3BD2">
        <w:rPr>
          <w:sz w:val="18"/>
          <w:szCs w:val="18"/>
          <w:lang w:val="en-US"/>
        </w:rPr>
        <w:t xml:space="preserve">analysis </w:t>
      </w:r>
      <w:r w:rsidRPr="005A777B">
        <w:rPr>
          <w:sz w:val="18"/>
          <w:szCs w:val="18"/>
          <w:lang w:val="en-US"/>
        </w:rPr>
        <w:t>script, which provides the environmental variables, sample sizes and number of repetitions for it too.</w:t>
      </w:r>
      <w:r w:rsidR="00697F33">
        <w:rPr>
          <w:sz w:val="18"/>
          <w:szCs w:val="18"/>
          <w:lang w:val="en-US"/>
        </w:rPr>
        <w:t xml:space="preserve"> The null model script </w:t>
      </w:r>
      <w:r w:rsidR="007E3BD2">
        <w:rPr>
          <w:sz w:val="18"/>
          <w:szCs w:val="18"/>
          <w:lang w:val="en-US"/>
        </w:rPr>
        <w:t>computes</w:t>
      </w:r>
      <w:r w:rsidR="00697F33">
        <w:rPr>
          <w:sz w:val="18"/>
          <w:szCs w:val="18"/>
          <w:lang w:val="en-US"/>
        </w:rPr>
        <w:t xml:space="preserve"> AUC values of SDMs based on randomly drawn samples, which </w:t>
      </w:r>
      <w:r w:rsidR="00DD7F93">
        <w:rPr>
          <w:sz w:val="18"/>
          <w:szCs w:val="18"/>
          <w:lang w:val="en-US"/>
        </w:rPr>
        <w:t>are</w:t>
      </w:r>
      <w:r w:rsidR="00697F33">
        <w:rPr>
          <w:sz w:val="18"/>
          <w:szCs w:val="18"/>
          <w:lang w:val="en-US"/>
        </w:rPr>
        <w:t xml:space="preserve"> </w:t>
      </w:r>
      <w:r w:rsidR="001627DF">
        <w:rPr>
          <w:sz w:val="18"/>
          <w:szCs w:val="18"/>
          <w:lang w:val="en-US"/>
        </w:rPr>
        <w:t xml:space="preserve">then </w:t>
      </w:r>
      <w:r w:rsidR="00697F33">
        <w:rPr>
          <w:sz w:val="18"/>
          <w:szCs w:val="18"/>
          <w:lang w:val="en-US"/>
        </w:rPr>
        <w:t xml:space="preserve">used in the main script to </w:t>
      </w:r>
      <w:r w:rsidR="00966E68">
        <w:rPr>
          <w:sz w:val="18"/>
          <w:szCs w:val="18"/>
          <w:lang w:val="en-US"/>
        </w:rPr>
        <w:t>assess</w:t>
      </w:r>
      <w:r w:rsidR="00697F33">
        <w:rPr>
          <w:sz w:val="18"/>
          <w:szCs w:val="18"/>
          <w:lang w:val="en-US"/>
        </w:rPr>
        <w:t xml:space="preserve"> model accuracy.</w:t>
      </w:r>
    </w:p>
    <w:p w:rsidR="008E1B15" w:rsidRPr="00F57BD8" w:rsidRDefault="008E1B15" w:rsidP="0078188E">
      <w:pPr>
        <w:pStyle w:val="Heading3"/>
        <w:numPr>
          <w:ilvl w:val="0"/>
          <w:numId w:val="1"/>
        </w:numPr>
        <w:spacing w:before="0" w:line="480" w:lineRule="auto"/>
        <w:rPr>
          <w:sz w:val="22"/>
          <w:lang w:val="nl-NL"/>
        </w:rPr>
      </w:pPr>
      <w:r w:rsidRPr="00F57BD8">
        <w:rPr>
          <w:sz w:val="22"/>
          <w:lang w:val="nl-NL"/>
        </w:rPr>
        <w:t>Plotting – vanProosdij_et_al_2015_A9_plotting.r</w:t>
      </w:r>
    </w:p>
    <w:p w:rsidR="00775E4C" w:rsidRDefault="008E1B15" w:rsidP="00145691">
      <w:pPr>
        <w:spacing w:line="480" w:lineRule="auto"/>
        <w:jc w:val="both"/>
        <w:rPr>
          <w:sz w:val="18"/>
          <w:szCs w:val="18"/>
          <w:lang w:val="en-US"/>
        </w:rPr>
      </w:pPr>
      <w:r w:rsidRPr="00145691">
        <w:rPr>
          <w:sz w:val="18"/>
          <w:szCs w:val="18"/>
          <w:lang w:val="en-US"/>
        </w:rPr>
        <w:t>Th</w:t>
      </w:r>
      <w:r w:rsidR="001D7B88">
        <w:rPr>
          <w:sz w:val="18"/>
          <w:szCs w:val="18"/>
          <w:lang w:val="en-US"/>
        </w:rPr>
        <w:t>e plotting</w:t>
      </w:r>
      <w:r w:rsidRPr="00145691">
        <w:rPr>
          <w:sz w:val="18"/>
          <w:szCs w:val="18"/>
          <w:lang w:val="en-US"/>
        </w:rPr>
        <w:t xml:space="preserve"> script generates </w:t>
      </w:r>
      <w:r w:rsidR="00145691" w:rsidRPr="00145691">
        <w:rPr>
          <w:sz w:val="18"/>
          <w:szCs w:val="18"/>
          <w:lang w:val="en-US"/>
        </w:rPr>
        <w:t>f</w:t>
      </w:r>
      <w:r w:rsidRPr="00145691">
        <w:rPr>
          <w:sz w:val="18"/>
          <w:szCs w:val="18"/>
          <w:lang w:val="en-US"/>
        </w:rPr>
        <w:t xml:space="preserve">igures </w:t>
      </w:r>
      <w:r w:rsidR="00145691" w:rsidRPr="00145691">
        <w:rPr>
          <w:sz w:val="18"/>
          <w:szCs w:val="18"/>
          <w:lang w:val="en-US"/>
        </w:rPr>
        <w:t xml:space="preserve">from the output of the main </w:t>
      </w:r>
      <w:r w:rsidR="001D7B88">
        <w:rPr>
          <w:sz w:val="18"/>
          <w:szCs w:val="18"/>
          <w:lang w:val="en-US"/>
        </w:rPr>
        <w:t xml:space="preserve">analysis </w:t>
      </w:r>
      <w:r w:rsidR="00145691" w:rsidRPr="00145691">
        <w:rPr>
          <w:sz w:val="18"/>
          <w:szCs w:val="18"/>
          <w:lang w:val="en-US"/>
        </w:rPr>
        <w:t xml:space="preserve">script. It reads </w:t>
      </w:r>
      <w:r w:rsidR="003D7B69">
        <w:rPr>
          <w:sz w:val="18"/>
          <w:szCs w:val="18"/>
          <w:lang w:val="en-US"/>
        </w:rPr>
        <w:t xml:space="preserve">the *.csv files with </w:t>
      </w:r>
      <w:r w:rsidR="00145691" w:rsidRPr="00145691">
        <w:rPr>
          <w:sz w:val="18"/>
          <w:szCs w:val="18"/>
          <w:lang w:val="en-US"/>
        </w:rPr>
        <w:t xml:space="preserve">the </w:t>
      </w:r>
      <w:r w:rsidR="003D7B69">
        <w:rPr>
          <w:sz w:val="18"/>
          <w:szCs w:val="18"/>
          <w:lang w:val="en-US"/>
        </w:rPr>
        <w:t xml:space="preserve">output of the main analysis script </w:t>
      </w:r>
      <w:r w:rsidR="00966E68">
        <w:rPr>
          <w:sz w:val="18"/>
          <w:szCs w:val="18"/>
          <w:lang w:val="en-US"/>
        </w:rPr>
        <w:t>and returns figures with legends</w:t>
      </w:r>
      <w:r w:rsidR="00145691">
        <w:rPr>
          <w:sz w:val="18"/>
          <w:szCs w:val="18"/>
          <w:lang w:val="en-US"/>
        </w:rPr>
        <w:t>.</w:t>
      </w:r>
      <w:r w:rsidR="001D7B88">
        <w:rPr>
          <w:sz w:val="18"/>
          <w:szCs w:val="18"/>
          <w:lang w:val="en-US"/>
        </w:rPr>
        <w:t xml:space="preserve"> Lay-out and resolution of the figures can be adjusted in the script.</w:t>
      </w:r>
    </w:p>
    <w:p w:rsidR="001627DF" w:rsidRPr="00145691" w:rsidRDefault="001627DF" w:rsidP="00145691">
      <w:pPr>
        <w:spacing w:line="48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Additional questions can be addressed to André van Proosdij (</w:t>
      </w:r>
      <w:hyperlink r:id="rId6" w:history="1">
        <w:r w:rsidRPr="003D3130">
          <w:rPr>
            <w:rStyle w:val="Hyperlink"/>
            <w:sz w:val="18"/>
            <w:szCs w:val="18"/>
            <w:lang w:val="en-US"/>
          </w:rPr>
          <w:t>andrevanproosdij@hotmail.com</w:t>
        </w:r>
      </w:hyperlink>
      <w:r>
        <w:rPr>
          <w:sz w:val="18"/>
          <w:szCs w:val="18"/>
          <w:lang w:val="en-US"/>
        </w:rPr>
        <w:t>)</w:t>
      </w:r>
      <w:r w:rsidR="00706BCB">
        <w:rPr>
          <w:sz w:val="18"/>
          <w:szCs w:val="18"/>
          <w:lang w:val="en-US"/>
        </w:rPr>
        <w:t xml:space="preserve"> </w:t>
      </w:r>
    </w:p>
    <w:sectPr w:rsidR="001627DF" w:rsidRPr="00145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24A31"/>
    <w:multiLevelType w:val="hybridMultilevel"/>
    <w:tmpl w:val="D6AAF5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761"/>
    <w:rsid w:val="00003238"/>
    <w:rsid w:val="000117FE"/>
    <w:rsid w:val="000B2DA5"/>
    <w:rsid w:val="000C77C2"/>
    <w:rsid w:val="00145691"/>
    <w:rsid w:val="001627DF"/>
    <w:rsid w:val="001D7B88"/>
    <w:rsid w:val="0022394E"/>
    <w:rsid w:val="00230388"/>
    <w:rsid w:val="002869EC"/>
    <w:rsid w:val="002E5081"/>
    <w:rsid w:val="003030B4"/>
    <w:rsid w:val="003B2FEF"/>
    <w:rsid w:val="003D7B69"/>
    <w:rsid w:val="004D037E"/>
    <w:rsid w:val="00526F80"/>
    <w:rsid w:val="005A777B"/>
    <w:rsid w:val="0060074D"/>
    <w:rsid w:val="00697F33"/>
    <w:rsid w:val="00706BCB"/>
    <w:rsid w:val="00770C5C"/>
    <w:rsid w:val="0077388D"/>
    <w:rsid w:val="00774CE6"/>
    <w:rsid w:val="00775E4C"/>
    <w:rsid w:val="0078188E"/>
    <w:rsid w:val="007C54E3"/>
    <w:rsid w:val="007E3BD2"/>
    <w:rsid w:val="0081596C"/>
    <w:rsid w:val="00842DDA"/>
    <w:rsid w:val="00856FF1"/>
    <w:rsid w:val="0089065A"/>
    <w:rsid w:val="008E1B15"/>
    <w:rsid w:val="00966E68"/>
    <w:rsid w:val="00990761"/>
    <w:rsid w:val="009A0917"/>
    <w:rsid w:val="00A04429"/>
    <w:rsid w:val="00C206A3"/>
    <w:rsid w:val="00C423B4"/>
    <w:rsid w:val="00C424BB"/>
    <w:rsid w:val="00C72592"/>
    <w:rsid w:val="00D36339"/>
    <w:rsid w:val="00D52029"/>
    <w:rsid w:val="00DA1F45"/>
    <w:rsid w:val="00DD7F93"/>
    <w:rsid w:val="00F52EBF"/>
    <w:rsid w:val="00F57BD8"/>
    <w:rsid w:val="00F7164B"/>
    <w:rsid w:val="00F9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6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0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6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27DF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424BB"/>
    <w:pPr>
      <w:spacing w:after="0" w:line="240" w:lineRule="auto"/>
    </w:pPr>
    <w:rPr>
      <w:rFonts w:eastAsia="Times New Roman"/>
      <w:sz w:val="20"/>
      <w:szCs w:val="21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C424BB"/>
    <w:rPr>
      <w:rFonts w:eastAsia="Times New Roman"/>
      <w:sz w:val="20"/>
      <w:szCs w:val="21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6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0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6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27DF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424BB"/>
    <w:pPr>
      <w:spacing w:after="0" w:line="240" w:lineRule="auto"/>
    </w:pPr>
    <w:rPr>
      <w:rFonts w:eastAsia="Times New Roman"/>
      <w:sz w:val="20"/>
      <w:szCs w:val="21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C424BB"/>
    <w:rPr>
      <w:rFonts w:eastAsia="Times New Roman"/>
      <w:sz w:val="20"/>
      <w:szCs w:val="21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vanproosdij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Proosdij, Andre van</dc:creator>
  <cp:lastModifiedBy>Heather Welch</cp:lastModifiedBy>
  <cp:revision>2</cp:revision>
  <dcterms:created xsi:type="dcterms:W3CDTF">2015-08-04T14:04:00Z</dcterms:created>
  <dcterms:modified xsi:type="dcterms:W3CDTF">2015-08-04T14:04:00Z</dcterms:modified>
</cp:coreProperties>
</file>