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Mathis Magnier </w:t>
      </w:r>
    </w:p>
    <w:p w:rsidR="00000000" w:rsidDel="00000000" w:rsidP="00000000" w:rsidRDefault="00000000" w:rsidRPr="00000000" w14:paraId="00000002">
      <w:pPr>
        <w:rPr>
          <w:sz w:val="24"/>
          <w:szCs w:val="24"/>
        </w:rPr>
      </w:pPr>
      <w:r w:rsidDel="00000000" w:rsidR="00000000" w:rsidRPr="00000000">
        <w:rPr>
          <w:sz w:val="24"/>
          <w:szCs w:val="24"/>
          <w:rtl w:val="0"/>
        </w:rPr>
        <w:t xml:space="preserve">Aymane Benafquir</w:t>
      </w:r>
      <w:r w:rsidDel="00000000" w:rsidR="00000000" w:rsidRPr="00000000">
        <w:rPr>
          <w:rtl w:val="0"/>
        </w:rPr>
      </w:r>
    </w:p>
    <w:p w:rsidR="00000000" w:rsidDel="00000000" w:rsidP="00000000" w:rsidRDefault="00000000" w:rsidRPr="00000000" w14:paraId="00000003">
      <w:pPr>
        <w:jc w:val="center"/>
        <w:rPr>
          <w:b w:val="1"/>
          <w:color w:val="ff0000"/>
          <w:sz w:val="60"/>
          <w:szCs w:val="60"/>
        </w:rPr>
      </w:pPr>
      <w:r w:rsidDel="00000000" w:rsidR="00000000" w:rsidRPr="00000000">
        <w:rPr>
          <w:b w:val="1"/>
          <w:color w:val="ff0000"/>
          <w:sz w:val="60"/>
          <w:szCs w:val="60"/>
          <w:rtl w:val="0"/>
        </w:rPr>
        <w:t xml:space="preserve">RAPPORT SAE2.04 PARTIE STATS</w:t>
      </w:r>
    </w:p>
    <w:p w:rsidR="00000000" w:rsidDel="00000000" w:rsidP="00000000" w:rsidRDefault="00000000" w:rsidRPr="00000000" w14:paraId="00000004">
      <w:pPr>
        <w:jc w:val="center"/>
        <w:rPr>
          <w:b w:val="1"/>
          <w:sz w:val="24"/>
          <w:szCs w:val="24"/>
          <w:u w:val="single"/>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ab/>
      </w:r>
    </w:p>
    <w:p w:rsidR="00000000" w:rsidDel="00000000" w:rsidP="00000000" w:rsidRDefault="00000000" w:rsidRPr="00000000" w14:paraId="00000006">
      <w:pPr>
        <w:jc w:val="center"/>
        <w:rPr>
          <w:b w:val="1"/>
          <w:color w:val="ff0000"/>
          <w:sz w:val="48"/>
          <w:szCs w:val="48"/>
        </w:rPr>
      </w:pPr>
      <w:r w:rsidDel="00000000" w:rsidR="00000000" w:rsidRPr="00000000">
        <w:rPr>
          <w:rtl w:val="0"/>
        </w:rPr>
      </w:r>
    </w:p>
    <w:p w:rsidR="00000000" w:rsidDel="00000000" w:rsidP="00000000" w:rsidRDefault="00000000" w:rsidRPr="00000000" w14:paraId="00000007">
      <w:pPr>
        <w:jc w:val="center"/>
        <w:rPr>
          <w:b w:val="1"/>
          <w:color w:val="ff0000"/>
          <w:sz w:val="48"/>
          <w:szCs w:val="48"/>
        </w:rPr>
      </w:pPr>
      <w:r w:rsidDel="00000000" w:rsidR="00000000" w:rsidRPr="00000000">
        <w:rPr>
          <w:b w:val="1"/>
          <w:color w:val="ff0000"/>
          <w:sz w:val="48"/>
          <w:szCs w:val="48"/>
          <w:rtl w:val="0"/>
        </w:rPr>
        <w:t xml:space="preserve">Partie 1</w:t>
      </w:r>
    </w:p>
    <w:p w:rsidR="00000000" w:rsidDel="00000000" w:rsidP="00000000" w:rsidRDefault="00000000" w:rsidRPr="00000000" w14:paraId="00000008">
      <w:pPr>
        <w:jc w:val="left"/>
        <w:rPr>
          <w:b w:val="1"/>
          <w:color w:val="ff0000"/>
          <w:sz w:val="48"/>
          <w:szCs w:val="48"/>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Grâce à nos tables ventilées, nous avons pu analyser et vérifier la véracité les différentes assertions présentes sur le sujet. Pour la première, nous avons remarqué qu’un peu plus d’un tiers des filles, soit 36,57 %, candidatent pour des études scientifiques en Nouvelle-Aquitaine. Ce qui paraît être un taux en même temps assez bas, mais qui a l’air assez élevé comparé à ce qu’il se dit. Il se peut qu’il y ait une évolution à ce niveau avec une augmentation du nombre de filles. La requête qui nous a permis de trouver ce résultat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numPr>
          <w:ilvl w:val="0"/>
          <w:numId w:val="9"/>
        </w:numPr>
        <w:ind w:left="720" w:hanging="360"/>
        <w:rPr>
          <w:u w:val="none"/>
        </w:rPr>
      </w:pPr>
      <w:r w:rsidDel="00000000" w:rsidR="00000000" w:rsidRPr="00000000">
        <w:rPr>
          <w:rtl w:val="0"/>
        </w:rPr>
        <w:t xml:space="preserve">SELECT AVG(round(round(Candidates,2)/(candidat_princip+candidat_secondaire),2))*100 from donnees_candidature as d join formation as f on d.cno=f.cno join etablissement as e on e.eno=f.eno join Lieu as l on l.eno=e.eno where (candidat_princip+candidat_secondaire) &lt;&gt;0 and nom_region like ‘Nouvelle-Aquita%’ and Domaine like ‘%Informatique%’ or Domaine like ‘%Génie%’ or Domaine like ‘%Physique%’ or Domaine like ‘%ingénieur%’ or Domaine like ‘%Chimie%’ or Domaine like ‘%Mathématiques%’;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Q2)  Les élèves ayant un bac technologique ont quasiment la même chance si ce n’est plus de chance d’être admis dans les formations sélectives que les élèves ayant un bac technologique. Nous avons trouvé un taux d’admission de 5,28 pour les bacheliers technologiques, 4,96 pour les bacheliers généraux. L’affirmation est donc vraie à peu de choses près. Ces résultats découlent de ces deux requêtes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0"/>
        </w:numPr>
        <w:ind w:left="720" w:hanging="360"/>
        <w:rPr>
          <w:u w:val="none"/>
        </w:rPr>
      </w:pPr>
      <w:r w:rsidDel="00000000" w:rsidR="00000000" w:rsidRPr="00000000">
        <w:rPr>
          <w:rtl w:val="0"/>
        </w:rPr>
        <w:t xml:space="preserve">select AVG(round(round(Admis_neo_bac_gen,,2)*100/(candidat_gen+candidat_gen_secondaire+candidat_gen_par_etablissement),2)) as taux from données_admission as d join formation as f on d.ano=f.ano join etablissement as e on e.eno=f.eno join Lieu as l on l.eno=e.eno where nom_region like ‘Nouvelle-Aquita%’ and Selectivite like ‘formation s%’ and Admis_neo_bac_gen &lt;&gt; 0 and candidat_gen &lt;&gt; 0 and candidat_gen_secondaire &lt;&gt; 0 and candidat_gen_par_etablissement &lt;&gt; 0 ;</w:t>
      </w:r>
      <w:r w:rsidDel="00000000" w:rsidR="00000000" w:rsidRPr="00000000">
        <w:rPr>
          <w:rtl w:val="0"/>
        </w:rPr>
      </w:r>
    </w:p>
    <w:p w:rsidR="00000000" w:rsidDel="00000000" w:rsidP="00000000" w:rsidRDefault="00000000" w:rsidRPr="00000000" w14:paraId="00000014">
      <w:pPr>
        <w:rPr>
          <w:color w:val="ff0000"/>
        </w:rPr>
      </w:pPr>
      <w:r w:rsidDel="00000000" w:rsidR="00000000" w:rsidRPr="00000000">
        <w:rPr>
          <w:rtl w:val="0"/>
        </w:rPr>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select AVG(round(round(Admis_neo_bac_techno,2)*100/(candidat_techno+candidat_techno_secondaire+Candidats_tech_par_etablissement),2)) as taux from données_admission as d join formation as f on d.ano=f.ano join etablissement as e on e.eno=f.eno join Lieu as l on l.eno=e.eno where nom_region like ‘Nouvelle-Aquita%’ and Selectivite like ‘formation s%’ and Admis_neo_bac_techno &lt;&gt; 0 and candidat_techno &lt;&gt; 0 and candidat_techno_secondaire &lt;&gt; 0 and candidat_techno_par_etablissement &lt;&gt; 0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Q3) Pour vérifier cette affirmation, nous avons pris en compte les BUT et BTS comme étude dite courte. Nous avons remarqué que le taux de candidatures des boursiers est plus élevé de 4 % dans les études courtes que dans les études longues. On trouve un taux à 16,35 % pour les formations courtes, et un à 12,01 % pour les études longues. Voici les requêtes que nous avons écrites pour obtenir ces résultats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select AVG(round(round((Candidat_boursier_gen_par_etablissement+Candidat_boursier_techno_par_etablissement+Candidat_boursier_pro_par_etablissement),2)*100/(Candidat_phase_complementaire+Candidat_phase_principale),2)) from donnees_candidature as d  join  join formation as f on d.ano=f.ano join etablissement as e on e.eno=f.eno join Lieu as l on l.eno=e.eno where nom_region like ‘Nouvelle-Aquita%’ and Filiere like ‘%BUT%’ or Filiere like ‘%BTS%’;</w:t>
      </w:r>
    </w:p>
    <w:p w:rsidR="00000000" w:rsidDel="00000000" w:rsidP="00000000" w:rsidRDefault="00000000" w:rsidRPr="00000000" w14:paraId="0000001B">
      <w:pPr>
        <w:rPr>
          <w:color w:val="ff0000"/>
        </w:rPr>
      </w:pPr>
      <w:r w:rsidDel="00000000" w:rsidR="00000000" w:rsidRPr="00000000">
        <w:rPr>
          <w:rtl w:val="0"/>
        </w:rPr>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select AVG(round(round((Candidat_boursier_gen_par_etablissement+Candidat_boursier_techno_par_etablissement+Candidat_boursier_pro_par_etablissement),2)*100/(Candidat_phase_complementaire+Candidat_phase_principale),2)) from donnees_candidature as d  join  join formation as f on d.ano=f.ano join etablissement as e on e.eno=f.eno join Lieu as l on l.eno=e.eno where nom_region like ‘Nouvelle-Aquita%’ and Filiere not like ‘%BUT%’ or Filiere not like ‘%BTS%’;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center"/>
        <w:rPr>
          <w:b w:val="1"/>
          <w:color w:val="ff0000"/>
          <w:sz w:val="48"/>
          <w:szCs w:val="48"/>
        </w:rPr>
      </w:pPr>
      <w:r w:rsidDel="00000000" w:rsidR="00000000" w:rsidRPr="00000000">
        <w:rPr>
          <w:b w:val="1"/>
          <w:color w:val="ff0000"/>
          <w:sz w:val="48"/>
          <w:szCs w:val="48"/>
          <w:rtl w:val="0"/>
        </w:rPr>
        <w:t xml:space="preserve">Partie 2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Pour cette partie, nous avons choisi les IUT de Bordeaux et de Limoges, car elle possédait tout deux uns BUT Informatique pour nous avons commencé par récupérer leur code_UAI (code d’établissement) avec ces requêtes.</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select e.Code_UAI from formation as f join etablissement as e on f.eno=e.eno where e.nom like  '%I.U.T de Bordeaux%' and  f.Filiere like ‘%BUT – Informatique %’;</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select e.Code_UAI from formation as f join etablissement as e on f.eno=e.eno where e.nom like  '%I.U.T du Limousin%' and  f.Filiere like ‘%BUT – Informatique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Ce qui nous a renvoyée pour Bordeaux ‘0333357V’ et pour limoges ‘0870125N’ à l’aide de ces informations, nous pouvons maintenant accéder aux données de candidature et d’admission de ces IUT.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Nous avons donc commencé par calculer le taux de candidature des filles pour ces IUT. </w:t>
      </w:r>
    </w:p>
    <w:p w:rsidR="00000000" w:rsidDel="00000000" w:rsidP="00000000" w:rsidRDefault="00000000" w:rsidRPr="00000000" w14:paraId="00000037">
      <w:pPr>
        <w:rPr/>
      </w:pPr>
      <w:r w:rsidDel="00000000" w:rsidR="00000000" w:rsidRPr="00000000">
        <w:rPr>
          <w:rtl w:val="0"/>
        </w:rPr>
        <w:t xml:space="preserve">Et avec ces requêtes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1"/>
        </w:numPr>
        <w:ind w:left="720" w:hanging="360"/>
        <w:rPr>
          <w:u w:val="none"/>
        </w:rPr>
      </w:pPr>
      <w:r w:rsidDel="00000000" w:rsidR="00000000" w:rsidRPr="00000000">
        <w:rPr>
          <w:rtl w:val="0"/>
        </w:rPr>
        <w:t xml:space="preserve">select AVG(round(round(Candidates,2)*100/(candidat_princip+candidat_secondaire),2)) from donnees_candidature as d join formation as f on d.Cno = f.Cno join etablissement as e on f.eno=e.eno where f.Code_UAI like ‘0333357V’ ;</w:t>
      </w:r>
    </w:p>
    <w:p w:rsidR="00000000" w:rsidDel="00000000" w:rsidP="00000000" w:rsidRDefault="00000000" w:rsidRPr="00000000" w14:paraId="0000003A">
      <w:pPr>
        <w:numPr>
          <w:ilvl w:val="0"/>
          <w:numId w:val="11"/>
        </w:numPr>
        <w:ind w:left="720" w:hanging="360"/>
        <w:rPr>
          <w:u w:val="none"/>
        </w:rPr>
      </w:pPr>
      <w:r w:rsidDel="00000000" w:rsidR="00000000" w:rsidRPr="00000000">
        <w:rPr>
          <w:rtl w:val="0"/>
        </w:rPr>
        <w:t xml:space="preserve">select AVG(round(round(Candidates,2)*100/(candidat_princip+candidat_secondaire),2)) from donnees_candidature as d join formation as f on d.Cno = f.Cno join etablissement as e on f.eno=e.eno where f.Code_UAI like ‘0870125N’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Nous avons obtenu ce diagramme : </w:t>
      </w:r>
    </w:p>
    <w:p w:rsidR="00000000" w:rsidDel="00000000" w:rsidP="00000000" w:rsidRDefault="00000000" w:rsidRPr="00000000" w14:paraId="0000003D">
      <w:pPr>
        <w:ind w:left="720" w:firstLine="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507796</wp:posOffset>
            </wp:positionH>
            <wp:positionV relativeFrom="paragraph">
              <wp:posOffset>165411</wp:posOffset>
            </wp:positionV>
            <wp:extent cx="5045606" cy="2625885"/>
            <wp:effectExtent b="0" l="0" r="0" t="0"/>
            <wp:wrapNone/>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45606" cy="2625885"/>
                    </a:xfrm>
                    <a:prstGeom prst="rect"/>
                    <a:ln/>
                  </pic:spPr>
                </pic:pic>
              </a:graphicData>
            </a:graphic>
          </wp:anchor>
        </w:drawing>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Nous pouvons expliquer cette différence d’environ 15 % en regardant plus précisément les formations que proposent les 2 IUT, en effet l'IUT de Bordeaux propose plus de formation scientifique ce qui peut peut-être expliquer un taux de fille candidate plus faible qu'à Limoges.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Ensuite, nous avons calculé le taux des admis qui avaient obtenu une mention au bac.</w:t>
      </w:r>
    </w:p>
    <w:p w:rsidR="00000000" w:rsidDel="00000000" w:rsidP="00000000" w:rsidRDefault="00000000" w:rsidRPr="00000000" w14:paraId="00000050">
      <w:pPr>
        <w:rPr/>
      </w:pPr>
      <w:r w:rsidDel="00000000" w:rsidR="00000000" w:rsidRPr="00000000">
        <w:rPr>
          <w:rtl w:val="0"/>
        </w:rPr>
        <w:t xml:space="preserve">Nous l’avons fait à l’aide de ces requêtes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select AVG(round(round((gen_mention+tech_mention+pro_mention),2)*100)/(Admis_phase_principal+Admis_phase_complementaire),2)) from données_admission as a join formation as f on a.ano=f.ano join etablissement as e on f.eno=e.eno where code_UAI like '0333357V';</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select AVG(round(round((gen_mention+tech_mention+pro_mention),2)*100)/(Admis_phase_principal+Admis_phase_complementaire),2)) from données_admission as a join formation as f on a.ano=f.ano join etablissement as e on f.eno=e.eno where code_UAI like '0870125N';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Ce qui nous a permis de construire ce diagramme :</w:t>
      </w:r>
    </w:p>
    <w:p w:rsidR="00000000" w:rsidDel="00000000" w:rsidP="00000000" w:rsidRDefault="00000000" w:rsidRPr="00000000" w14:paraId="00000056">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376592</wp:posOffset>
            </wp:positionH>
            <wp:positionV relativeFrom="paragraph">
              <wp:posOffset>205834</wp:posOffset>
            </wp:positionV>
            <wp:extent cx="5010738" cy="2810205"/>
            <wp:effectExtent b="0" l="0" r="0" t="0"/>
            <wp:wrapNone/>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10738" cy="2810205"/>
                    </a:xfrm>
                    <a:prstGeom prst="rect"/>
                    <a:ln/>
                  </pic:spPr>
                </pic:pic>
              </a:graphicData>
            </a:graphic>
          </wp:anchor>
        </w:drawing>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Comme nous pouvons le constater sur le diagramme, le taux d’admission avec mention est presque égal ce qui montre que le niveau moyen pour être admis dans ces IUT est relativement équivalent.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Puis nous avons calculé le taux de bac technologique admis, le taux de bac général admis ainsi que le taux des autres candidats admis avec ces requêtes :</w:t>
      </w:r>
    </w:p>
    <w:p w:rsidR="00000000" w:rsidDel="00000000" w:rsidP="00000000" w:rsidRDefault="00000000" w:rsidRPr="00000000" w14:paraId="00000069">
      <w:pPr>
        <w:rPr/>
      </w:pPr>
      <w:r w:rsidDel="00000000" w:rsidR="00000000" w:rsidRPr="00000000">
        <w:rPr>
          <w:rtl w:val="0"/>
        </w:rPr>
        <w:t xml:space="preserve">(seules les 2 premières requêtes sont présentes, car elles se ressemblent toutes)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2"/>
        </w:numPr>
        <w:ind w:left="720" w:hanging="360"/>
        <w:rPr>
          <w:u w:val="none"/>
        </w:rPr>
      </w:pPr>
      <w:r w:rsidDel="00000000" w:rsidR="00000000" w:rsidRPr="00000000">
        <w:rPr>
          <w:sz w:val="20"/>
          <w:szCs w:val="20"/>
          <w:highlight w:val="white"/>
          <w:rtl w:val="0"/>
        </w:rPr>
        <w:t xml:space="preserve">select AVG(round(round(Admis_neo_bac_techno,2)*100/(Admis_phase_principale+Admis_phase_secondaire),2)) from données_admission as d join formation as f on d.ano=f.ano join etablissement as e on e.eno=f.eno where f.Code_UAI like ‘0333357V’ ;</w:t>
      </w:r>
    </w:p>
    <w:p w:rsidR="00000000" w:rsidDel="00000000" w:rsidP="00000000" w:rsidRDefault="00000000" w:rsidRPr="00000000" w14:paraId="0000006C">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select AVG(round(round(Admis_neo_bac_techno,2)*100/(Admis_phase_principale+Admis_phase_secondaire),2)) from données_admission as d join formation as f on d.ano=f.ano join etablissement as e on e.eno=f.eno where f.Code_UAI like ‘0870125N’ ;</w:t>
      </w:r>
    </w:p>
    <w:p w:rsidR="00000000" w:rsidDel="00000000" w:rsidP="00000000" w:rsidRDefault="00000000" w:rsidRPr="00000000" w14:paraId="0000006D">
      <w:pPr>
        <w:ind w:left="720" w:firstLine="0"/>
        <w:rPr>
          <w:sz w:val="20"/>
          <w:szCs w:val="20"/>
          <w:highlight w:val="white"/>
        </w:rPr>
      </w:pPr>
      <w:r w:rsidDel="00000000" w:rsidR="00000000" w:rsidRPr="00000000">
        <w:rPr>
          <w:rtl w:val="0"/>
        </w:rPr>
      </w:r>
    </w:p>
    <w:p w:rsidR="00000000" w:rsidDel="00000000" w:rsidP="00000000" w:rsidRDefault="00000000" w:rsidRPr="00000000" w14:paraId="0000006E">
      <w:pPr>
        <w:ind w:left="720" w:firstLine="0"/>
        <w:rPr>
          <w:sz w:val="20"/>
          <w:szCs w:val="20"/>
          <w:highlight w:val="white"/>
        </w:rPr>
      </w:pPr>
      <w:r w:rsidDel="00000000" w:rsidR="00000000" w:rsidRPr="00000000">
        <w:rPr>
          <w:rtl w:val="0"/>
        </w:rPr>
      </w:r>
    </w:p>
    <w:p w:rsidR="00000000" w:rsidDel="00000000" w:rsidP="00000000" w:rsidRDefault="00000000" w:rsidRPr="00000000" w14:paraId="0000006F">
      <w:pPr>
        <w:ind w:left="0" w:firstLine="0"/>
        <w:rPr>
          <w:sz w:val="20"/>
          <w:szCs w:val="20"/>
          <w:highlight w:val="white"/>
        </w:rPr>
      </w:pPr>
      <w:r w:rsidDel="00000000" w:rsidR="00000000" w:rsidRPr="00000000">
        <w:rPr>
          <w:sz w:val="20"/>
          <w:szCs w:val="20"/>
          <w:highlight w:val="white"/>
          <w:rtl w:val="0"/>
        </w:rPr>
        <w:t xml:space="preserve">Ainsi nous avons obtenu ces diagrammes : </w:t>
      </w:r>
    </w:p>
    <w:p w:rsidR="00000000" w:rsidDel="00000000" w:rsidP="00000000" w:rsidRDefault="00000000" w:rsidRPr="00000000" w14:paraId="00000070">
      <w:pPr>
        <w:ind w:left="0" w:firstLine="0"/>
        <w:rPr>
          <w:sz w:val="20"/>
          <w:szCs w:val="20"/>
          <w:highlight w:val="whit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207559</wp:posOffset>
            </wp:positionV>
            <wp:extent cx="4367213" cy="2275548"/>
            <wp:effectExtent b="0" l="0" r="0" t="0"/>
            <wp:wrapNone/>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67213" cy="2275548"/>
                    </a:xfrm>
                    <a:prstGeom prst="rect"/>
                    <a:ln/>
                  </pic:spPr>
                </pic:pic>
              </a:graphicData>
            </a:graphic>
          </wp:anchor>
        </w:drawing>
      </w:r>
    </w:p>
    <w:p w:rsidR="00000000" w:rsidDel="00000000" w:rsidP="00000000" w:rsidRDefault="00000000" w:rsidRPr="00000000" w14:paraId="00000071">
      <w:pPr>
        <w:rPr>
          <w:sz w:val="20"/>
          <w:szCs w:val="20"/>
          <w:highlight w:val="white"/>
        </w:rPr>
      </w:pPr>
      <w:r w:rsidDel="00000000" w:rsidR="00000000" w:rsidRPr="00000000">
        <w:rPr>
          <w:rtl w:val="0"/>
        </w:rPr>
      </w:r>
    </w:p>
    <w:p w:rsidR="00000000" w:rsidDel="00000000" w:rsidP="00000000" w:rsidRDefault="00000000" w:rsidRPr="00000000" w14:paraId="00000072">
      <w:pPr>
        <w:ind w:left="0" w:firstLine="0"/>
        <w:rPr>
          <w:sz w:val="20"/>
          <w:szCs w:val="20"/>
          <w:highlight w:val="white"/>
        </w:rPr>
      </w:pPr>
      <w:r w:rsidDel="00000000" w:rsidR="00000000" w:rsidRPr="00000000">
        <w:rPr>
          <w:rtl w:val="0"/>
        </w:rPr>
      </w:r>
    </w:p>
    <w:p w:rsidR="00000000" w:rsidDel="00000000" w:rsidP="00000000" w:rsidRDefault="00000000" w:rsidRPr="00000000" w14:paraId="00000073">
      <w:pPr>
        <w:ind w:left="0" w:firstLine="0"/>
        <w:rPr>
          <w:sz w:val="20"/>
          <w:szCs w:val="20"/>
          <w:highlight w:val="white"/>
        </w:rPr>
      </w:pPr>
      <w:r w:rsidDel="00000000" w:rsidR="00000000" w:rsidRPr="00000000">
        <w:rPr>
          <w:rtl w:val="0"/>
        </w:rPr>
      </w:r>
    </w:p>
    <w:p w:rsidR="00000000" w:rsidDel="00000000" w:rsidP="00000000" w:rsidRDefault="00000000" w:rsidRPr="00000000" w14:paraId="00000074">
      <w:pPr>
        <w:ind w:left="0" w:firstLine="0"/>
        <w:rPr>
          <w:sz w:val="20"/>
          <w:szCs w:val="20"/>
          <w:highlight w:val="white"/>
        </w:rPr>
      </w:pPr>
      <w:r w:rsidDel="00000000" w:rsidR="00000000" w:rsidRPr="00000000">
        <w:rPr>
          <w:rtl w:val="0"/>
        </w:rPr>
      </w:r>
    </w:p>
    <w:p w:rsidR="00000000" w:rsidDel="00000000" w:rsidP="00000000" w:rsidRDefault="00000000" w:rsidRPr="00000000" w14:paraId="00000075">
      <w:pPr>
        <w:ind w:left="0" w:firstLine="0"/>
        <w:rPr>
          <w:sz w:val="20"/>
          <w:szCs w:val="20"/>
          <w:highlight w:val="white"/>
        </w:rPr>
      </w:pPr>
      <w:r w:rsidDel="00000000" w:rsidR="00000000" w:rsidRPr="00000000">
        <w:rPr>
          <w:rtl w:val="0"/>
        </w:rPr>
      </w:r>
    </w:p>
    <w:p w:rsidR="00000000" w:rsidDel="00000000" w:rsidP="00000000" w:rsidRDefault="00000000" w:rsidRPr="00000000" w14:paraId="00000076">
      <w:pPr>
        <w:ind w:left="0" w:firstLine="0"/>
        <w:rPr>
          <w:sz w:val="20"/>
          <w:szCs w:val="20"/>
          <w:highlight w:val="white"/>
        </w:rPr>
      </w:pPr>
      <w:r w:rsidDel="00000000" w:rsidR="00000000" w:rsidRPr="00000000">
        <w:rPr>
          <w:rtl w:val="0"/>
        </w:rPr>
      </w:r>
    </w:p>
    <w:p w:rsidR="00000000" w:rsidDel="00000000" w:rsidP="00000000" w:rsidRDefault="00000000" w:rsidRPr="00000000" w14:paraId="00000077">
      <w:pPr>
        <w:ind w:left="0" w:firstLine="0"/>
        <w:rPr>
          <w:sz w:val="20"/>
          <w:szCs w:val="20"/>
          <w:highlight w:val="white"/>
        </w:rPr>
      </w:pPr>
      <w:r w:rsidDel="00000000" w:rsidR="00000000" w:rsidRPr="00000000">
        <w:rPr>
          <w:rtl w:val="0"/>
        </w:rPr>
      </w:r>
    </w:p>
    <w:p w:rsidR="00000000" w:rsidDel="00000000" w:rsidP="00000000" w:rsidRDefault="00000000" w:rsidRPr="00000000" w14:paraId="00000078">
      <w:pPr>
        <w:ind w:left="0" w:firstLine="0"/>
        <w:rPr>
          <w:sz w:val="20"/>
          <w:szCs w:val="20"/>
          <w:highlight w:val="white"/>
        </w:rPr>
      </w:pPr>
      <w:r w:rsidDel="00000000" w:rsidR="00000000" w:rsidRPr="00000000">
        <w:rPr>
          <w:rtl w:val="0"/>
        </w:rPr>
      </w:r>
    </w:p>
    <w:p w:rsidR="00000000" w:rsidDel="00000000" w:rsidP="00000000" w:rsidRDefault="00000000" w:rsidRPr="00000000" w14:paraId="00000079">
      <w:pPr>
        <w:ind w:left="0" w:firstLine="0"/>
        <w:rPr>
          <w:sz w:val="20"/>
          <w:szCs w:val="20"/>
          <w:highlight w:val="white"/>
        </w:rPr>
      </w:pPr>
      <w:r w:rsidDel="00000000" w:rsidR="00000000" w:rsidRPr="00000000">
        <w:rPr>
          <w:rtl w:val="0"/>
        </w:rPr>
      </w:r>
    </w:p>
    <w:p w:rsidR="00000000" w:rsidDel="00000000" w:rsidP="00000000" w:rsidRDefault="00000000" w:rsidRPr="00000000" w14:paraId="0000007A">
      <w:pPr>
        <w:ind w:left="0" w:firstLine="0"/>
        <w:rPr>
          <w:sz w:val="20"/>
          <w:szCs w:val="20"/>
          <w:highlight w:val="white"/>
        </w:rPr>
      </w:pPr>
      <w:r w:rsidDel="00000000" w:rsidR="00000000" w:rsidRPr="00000000">
        <w:rPr>
          <w:rtl w:val="0"/>
        </w:rPr>
      </w:r>
    </w:p>
    <w:p w:rsidR="00000000" w:rsidDel="00000000" w:rsidP="00000000" w:rsidRDefault="00000000" w:rsidRPr="00000000" w14:paraId="0000007B">
      <w:pPr>
        <w:ind w:left="0" w:firstLine="0"/>
        <w:rPr>
          <w:sz w:val="20"/>
          <w:szCs w:val="20"/>
          <w:highlight w:val="white"/>
        </w:rPr>
      </w:pPr>
      <w:r w:rsidDel="00000000" w:rsidR="00000000" w:rsidRPr="00000000">
        <w:rPr>
          <w:rtl w:val="0"/>
        </w:rPr>
      </w:r>
    </w:p>
    <w:p w:rsidR="00000000" w:rsidDel="00000000" w:rsidP="00000000" w:rsidRDefault="00000000" w:rsidRPr="00000000" w14:paraId="0000007C">
      <w:pPr>
        <w:ind w:left="0" w:firstLine="0"/>
        <w:rPr>
          <w:sz w:val="20"/>
          <w:szCs w:val="20"/>
          <w:highlight w:val="whit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590550</wp:posOffset>
            </wp:positionH>
            <wp:positionV relativeFrom="paragraph">
              <wp:posOffset>196518</wp:posOffset>
            </wp:positionV>
            <wp:extent cx="4371975" cy="2450956"/>
            <wp:effectExtent b="0" l="0" r="0" t="0"/>
            <wp:wrapNone/>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371975" cy="2450956"/>
                    </a:xfrm>
                    <a:prstGeom prst="rect"/>
                    <a:ln/>
                  </pic:spPr>
                </pic:pic>
              </a:graphicData>
            </a:graphic>
          </wp:anchor>
        </w:drawing>
      </w:r>
    </w:p>
    <w:p w:rsidR="00000000" w:rsidDel="00000000" w:rsidP="00000000" w:rsidRDefault="00000000" w:rsidRPr="00000000" w14:paraId="0000007D">
      <w:pPr>
        <w:ind w:left="0" w:firstLine="0"/>
        <w:rPr>
          <w:sz w:val="20"/>
          <w:szCs w:val="20"/>
          <w:highlight w:val="white"/>
        </w:rPr>
      </w:pPr>
      <w:r w:rsidDel="00000000" w:rsidR="00000000" w:rsidRPr="00000000">
        <w:rPr>
          <w:rtl w:val="0"/>
        </w:rPr>
      </w:r>
    </w:p>
    <w:p w:rsidR="00000000" w:rsidDel="00000000" w:rsidP="00000000" w:rsidRDefault="00000000" w:rsidRPr="00000000" w14:paraId="0000007E">
      <w:pPr>
        <w:ind w:left="0" w:firstLine="0"/>
        <w:rPr>
          <w:sz w:val="20"/>
          <w:szCs w:val="20"/>
          <w:highlight w:val="white"/>
        </w:rPr>
      </w:pPr>
      <w:r w:rsidDel="00000000" w:rsidR="00000000" w:rsidRPr="00000000">
        <w:rPr>
          <w:rtl w:val="0"/>
        </w:rPr>
      </w:r>
    </w:p>
    <w:p w:rsidR="00000000" w:rsidDel="00000000" w:rsidP="00000000" w:rsidRDefault="00000000" w:rsidRPr="00000000" w14:paraId="0000007F">
      <w:pPr>
        <w:ind w:left="0" w:firstLine="0"/>
        <w:rPr>
          <w:sz w:val="20"/>
          <w:szCs w:val="20"/>
          <w:highlight w:val="white"/>
        </w:rPr>
      </w:pPr>
      <w:r w:rsidDel="00000000" w:rsidR="00000000" w:rsidRPr="00000000">
        <w:rPr>
          <w:rtl w:val="0"/>
        </w:rPr>
      </w:r>
    </w:p>
    <w:p w:rsidR="00000000" w:rsidDel="00000000" w:rsidP="00000000" w:rsidRDefault="00000000" w:rsidRPr="00000000" w14:paraId="00000080">
      <w:pPr>
        <w:ind w:left="0" w:firstLine="0"/>
        <w:rPr>
          <w:sz w:val="20"/>
          <w:szCs w:val="20"/>
          <w:highlight w:val="white"/>
        </w:rPr>
      </w:pPr>
      <w:r w:rsidDel="00000000" w:rsidR="00000000" w:rsidRPr="00000000">
        <w:rPr>
          <w:rtl w:val="0"/>
        </w:rPr>
      </w:r>
    </w:p>
    <w:p w:rsidR="00000000" w:rsidDel="00000000" w:rsidP="00000000" w:rsidRDefault="00000000" w:rsidRPr="00000000" w14:paraId="00000081">
      <w:pPr>
        <w:ind w:left="0" w:firstLine="0"/>
        <w:rPr>
          <w:sz w:val="20"/>
          <w:szCs w:val="20"/>
          <w:highlight w:val="white"/>
        </w:rPr>
      </w:pPr>
      <w:r w:rsidDel="00000000" w:rsidR="00000000" w:rsidRPr="00000000">
        <w:rPr>
          <w:rtl w:val="0"/>
        </w:rPr>
      </w:r>
    </w:p>
    <w:p w:rsidR="00000000" w:rsidDel="00000000" w:rsidP="00000000" w:rsidRDefault="00000000" w:rsidRPr="00000000" w14:paraId="00000082">
      <w:pPr>
        <w:ind w:left="0" w:firstLine="0"/>
        <w:rPr>
          <w:sz w:val="20"/>
          <w:szCs w:val="20"/>
          <w:highlight w:val="white"/>
        </w:rPr>
      </w:pPr>
      <w:r w:rsidDel="00000000" w:rsidR="00000000" w:rsidRPr="00000000">
        <w:rPr>
          <w:rtl w:val="0"/>
        </w:rPr>
      </w:r>
    </w:p>
    <w:p w:rsidR="00000000" w:rsidDel="00000000" w:rsidP="00000000" w:rsidRDefault="00000000" w:rsidRPr="00000000" w14:paraId="00000083">
      <w:pPr>
        <w:ind w:left="0" w:firstLine="0"/>
        <w:rPr>
          <w:sz w:val="20"/>
          <w:szCs w:val="20"/>
          <w:highlight w:val="white"/>
        </w:rPr>
      </w:pPr>
      <w:r w:rsidDel="00000000" w:rsidR="00000000" w:rsidRPr="00000000">
        <w:rPr>
          <w:rtl w:val="0"/>
        </w:rPr>
      </w:r>
    </w:p>
    <w:p w:rsidR="00000000" w:rsidDel="00000000" w:rsidP="00000000" w:rsidRDefault="00000000" w:rsidRPr="00000000" w14:paraId="00000084">
      <w:pPr>
        <w:ind w:left="0" w:firstLine="0"/>
        <w:rPr>
          <w:sz w:val="20"/>
          <w:szCs w:val="20"/>
          <w:highlight w:val="white"/>
        </w:rPr>
      </w:pPr>
      <w:r w:rsidDel="00000000" w:rsidR="00000000" w:rsidRPr="00000000">
        <w:rPr>
          <w:rtl w:val="0"/>
        </w:rPr>
      </w:r>
    </w:p>
    <w:p w:rsidR="00000000" w:rsidDel="00000000" w:rsidP="00000000" w:rsidRDefault="00000000" w:rsidRPr="00000000" w14:paraId="00000085">
      <w:pPr>
        <w:ind w:left="0" w:firstLine="0"/>
        <w:rPr>
          <w:sz w:val="20"/>
          <w:szCs w:val="20"/>
          <w:highlight w:val="white"/>
        </w:rPr>
      </w:pPr>
      <w:r w:rsidDel="00000000" w:rsidR="00000000" w:rsidRPr="00000000">
        <w:rPr>
          <w:rtl w:val="0"/>
        </w:rPr>
      </w:r>
    </w:p>
    <w:p w:rsidR="00000000" w:rsidDel="00000000" w:rsidP="00000000" w:rsidRDefault="00000000" w:rsidRPr="00000000" w14:paraId="00000086">
      <w:pPr>
        <w:ind w:left="0" w:firstLine="0"/>
        <w:rPr>
          <w:sz w:val="20"/>
          <w:szCs w:val="20"/>
          <w:highlight w:val="white"/>
        </w:rPr>
      </w:pPr>
      <w:r w:rsidDel="00000000" w:rsidR="00000000" w:rsidRPr="00000000">
        <w:rPr>
          <w:rtl w:val="0"/>
        </w:rPr>
      </w:r>
    </w:p>
    <w:p w:rsidR="00000000" w:rsidDel="00000000" w:rsidP="00000000" w:rsidRDefault="00000000" w:rsidRPr="00000000" w14:paraId="00000087">
      <w:pPr>
        <w:ind w:left="0" w:firstLine="0"/>
        <w:rPr>
          <w:sz w:val="20"/>
          <w:szCs w:val="20"/>
          <w:highlight w:val="white"/>
        </w:rPr>
      </w:pPr>
      <w:r w:rsidDel="00000000" w:rsidR="00000000" w:rsidRPr="00000000">
        <w:rPr>
          <w:rtl w:val="0"/>
        </w:rPr>
      </w:r>
    </w:p>
    <w:p w:rsidR="00000000" w:rsidDel="00000000" w:rsidP="00000000" w:rsidRDefault="00000000" w:rsidRPr="00000000" w14:paraId="00000088">
      <w:pPr>
        <w:ind w:left="0" w:firstLine="0"/>
        <w:rPr>
          <w:sz w:val="20"/>
          <w:szCs w:val="20"/>
          <w:highlight w:val="white"/>
        </w:rPr>
      </w:pPr>
      <w:r w:rsidDel="00000000" w:rsidR="00000000" w:rsidRPr="00000000">
        <w:rPr>
          <w:rtl w:val="0"/>
        </w:rPr>
      </w:r>
    </w:p>
    <w:p w:rsidR="00000000" w:rsidDel="00000000" w:rsidP="00000000" w:rsidRDefault="00000000" w:rsidRPr="00000000" w14:paraId="00000089">
      <w:pPr>
        <w:ind w:left="0" w:firstLine="0"/>
        <w:rPr>
          <w:sz w:val="20"/>
          <w:szCs w:val="20"/>
          <w:highlight w:val="white"/>
        </w:rPr>
      </w:pPr>
      <w:r w:rsidDel="00000000" w:rsidR="00000000" w:rsidRPr="00000000">
        <w:rPr>
          <w:rtl w:val="0"/>
        </w:rPr>
      </w:r>
    </w:p>
    <w:p w:rsidR="00000000" w:rsidDel="00000000" w:rsidP="00000000" w:rsidRDefault="00000000" w:rsidRPr="00000000" w14:paraId="0000008A">
      <w:pPr>
        <w:ind w:left="0" w:firstLine="0"/>
        <w:rPr>
          <w:sz w:val="20"/>
          <w:szCs w:val="20"/>
          <w:highlight w:val="whit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590550</wp:posOffset>
            </wp:positionH>
            <wp:positionV relativeFrom="paragraph">
              <wp:posOffset>219075</wp:posOffset>
            </wp:positionV>
            <wp:extent cx="4371975" cy="2450956"/>
            <wp:effectExtent b="0" l="0" r="0" t="0"/>
            <wp:wrapNone/>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371975" cy="2450956"/>
                    </a:xfrm>
                    <a:prstGeom prst="rect"/>
                    <a:ln/>
                  </pic:spPr>
                </pic:pic>
              </a:graphicData>
            </a:graphic>
          </wp:anchor>
        </w:drawing>
      </w:r>
    </w:p>
    <w:p w:rsidR="00000000" w:rsidDel="00000000" w:rsidP="00000000" w:rsidRDefault="00000000" w:rsidRPr="00000000" w14:paraId="0000008B">
      <w:pPr>
        <w:ind w:left="0" w:firstLine="0"/>
        <w:rPr>
          <w:sz w:val="20"/>
          <w:szCs w:val="20"/>
          <w:highlight w:val="white"/>
        </w:rPr>
      </w:pPr>
      <w:r w:rsidDel="00000000" w:rsidR="00000000" w:rsidRPr="00000000">
        <w:rPr>
          <w:rtl w:val="0"/>
        </w:rPr>
      </w:r>
    </w:p>
    <w:p w:rsidR="00000000" w:rsidDel="00000000" w:rsidP="00000000" w:rsidRDefault="00000000" w:rsidRPr="00000000" w14:paraId="0000008C">
      <w:pPr>
        <w:ind w:left="0" w:firstLine="0"/>
        <w:rPr>
          <w:sz w:val="20"/>
          <w:szCs w:val="20"/>
          <w:highlight w:val="white"/>
        </w:rPr>
      </w:pPr>
      <w:r w:rsidDel="00000000" w:rsidR="00000000" w:rsidRPr="00000000">
        <w:rPr>
          <w:rtl w:val="0"/>
        </w:rPr>
      </w:r>
    </w:p>
    <w:p w:rsidR="00000000" w:rsidDel="00000000" w:rsidP="00000000" w:rsidRDefault="00000000" w:rsidRPr="00000000" w14:paraId="0000008D">
      <w:pPr>
        <w:ind w:left="0" w:firstLine="0"/>
        <w:rPr>
          <w:sz w:val="20"/>
          <w:szCs w:val="20"/>
          <w:highlight w:val="white"/>
        </w:rPr>
      </w:pPr>
      <w:r w:rsidDel="00000000" w:rsidR="00000000" w:rsidRPr="00000000">
        <w:rPr>
          <w:rtl w:val="0"/>
        </w:rPr>
      </w:r>
    </w:p>
    <w:p w:rsidR="00000000" w:rsidDel="00000000" w:rsidP="00000000" w:rsidRDefault="00000000" w:rsidRPr="00000000" w14:paraId="0000008E">
      <w:pPr>
        <w:rPr>
          <w:sz w:val="20"/>
          <w:szCs w:val="20"/>
          <w:highlight w:val="white"/>
        </w:rPr>
      </w:pPr>
      <w:r w:rsidDel="00000000" w:rsidR="00000000" w:rsidRPr="00000000">
        <w:rPr>
          <w:rtl w:val="0"/>
        </w:rPr>
      </w:r>
    </w:p>
    <w:p w:rsidR="00000000" w:rsidDel="00000000" w:rsidP="00000000" w:rsidRDefault="00000000" w:rsidRPr="00000000" w14:paraId="0000008F">
      <w:pPr>
        <w:rPr>
          <w:sz w:val="20"/>
          <w:szCs w:val="20"/>
          <w:highlight w:val="white"/>
        </w:rPr>
      </w:pPr>
      <w:r w:rsidDel="00000000" w:rsidR="00000000" w:rsidRPr="00000000">
        <w:rPr>
          <w:rtl w:val="0"/>
        </w:rPr>
      </w:r>
    </w:p>
    <w:p w:rsidR="00000000" w:rsidDel="00000000" w:rsidP="00000000" w:rsidRDefault="00000000" w:rsidRPr="00000000" w14:paraId="00000090">
      <w:pPr>
        <w:rPr>
          <w:sz w:val="20"/>
          <w:szCs w:val="20"/>
          <w:highlight w:val="white"/>
        </w:rPr>
      </w:pPr>
      <w:r w:rsidDel="00000000" w:rsidR="00000000" w:rsidRPr="00000000">
        <w:rPr>
          <w:rtl w:val="0"/>
        </w:rPr>
      </w:r>
    </w:p>
    <w:p w:rsidR="00000000" w:rsidDel="00000000" w:rsidP="00000000" w:rsidRDefault="00000000" w:rsidRPr="00000000" w14:paraId="00000091">
      <w:pPr>
        <w:rPr>
          <w:sz w:val="20"/>
          <w:szCs w:val="20"/>
          <w:highlight w:val="white"/>
        </w:rPr>
      </w:pPr>
      <w:r w:rsidDel="00000000" w:rsidR="00000000" w:rsidRPr="00000000">
        <w:rPr>
          <w:rtl w:val="0"/>
        </w:rPr>
      </w:r>
    </w:p>
    <w:p w:rsidR="00000000" w:rsidDel="00000000" w:rsidP="00000000" w:rsidRDefault="00000000" w:rsidRPr="00000000" w14:paraId="00000092">
      <w:pPr>
        <w:rPr>
          <w:sz w:val="20"/>
          <w:szCs w:val="20"/>
          <w:highlight w:val="white"/>
        </w:rPr>
      </w:pPr>
      <w:r w:rsidDel="00000000" w:rsidR="00000000" w:rsidRPr="00000000">
        <w:rPr>
          <w:rtl w:val="0"/>
        </w:rPr>
      </w:r>
    </w:p>
    <w:p w:rsidR="00000000" w:rsidDel="00000000" w:rsidP="00000000" w:rsidRDefault="00000000" w:rsidRPr="00000000" w14:paraId="00000093">
      <w:pPr>
        <w:rPr>
          <w:sz w:val="20"/>
          <w:szCs w:val="20"/>
          <w:highlight w:val="white"/>
        </w:rPr>
      </w:pPr>
      <w:r w:rsidDel="00000000" w:rsidR="00000000" w:rsidRPr="00000000">
        <w:rPr>
          <w:rtl w:val="0"/>
        </w:rPr>
      </w:r>
    </w:p>
    <w:p w:rsidR="00000000" w:rsidDel="00000000" w:rsidP="00000000" w:rsidRDefault="00000000" w:rsidRPr="00000000" w14:paraId="00000094">
      <w:pPr>
        <w:rPr>
          <w:sz w:val="20"/>
          <w:szCs w:val="20"/>
          <w:highlight w:val="white"/>
        </w:rPr>
      </w:pPr>
      <w:r w:rsidDel="00000000" w:rsidR="00000000" w:rsidRPr="00000000">
        <w:rPr>
          <w:rtl w:val="0"/>
        </w:rPr>
      </w:r>
    </w:p>
    <w:p w:rsidR="00000000" w:rsidDel="00000000" w:rsidP="00000000" w:rsidRDefault="00000000" w:rsidRPr="00000000" w14:paraId="00000095">
      <w:pPr>
        <w:rPr>
          <w:sz w:val="20"/>
          <w:szCs w:val="20"/>
          <w:highlight w:val="white"/>
        </w:rPr>
      </w:pPr>
      <w:r w:rsidDel="00000000" w:rsidR="00000000" w:rsidRPr="00000000">
        <w:rPr>
          <w:rtl w:val="0"/>
        </w:rPr>
      </w:r>
    </w:p>
    <w:p w:rsidR="00000000" w:rsidDel="00000000" w:rsidP="00000000" w:rsidRDefault="00000000" w:rsidRPr="00000000" w14:paraId="00000096">
      <w:pPr>
        <w:rPr>
          <w:sz w:val="20"/>
          <w:szCs w:val="20"/>
          <w:highlight w:val="white"/>
        </w:rPr>
      </w:pPr>
      <w:r w:rsidDel="00000000" w:rsidR="00000000" w:rsidRPr="00000000">
        <w:rPr>
          <w:rtl w:val="0"/>
        </w:rPr>
      </w:r>
    </w:p>
    <w:p w:rsidR="00000000" w:rsidDel="00000000" w:rsidP="00000000" w:rsidRDefault="00000000" w:rsidRPr="00000000" w14:paraId="00000097">
      <w:pPr>
        <w:rPr>
          <w:sz w:val="20"/>
          <w:szCs w:val="20"/>
          <w:highlight w:val="white"/>
        </w:rPr>
      </w:pPr>
      <w:r w:rsidDel="00000000" w:rsidR="00000000" w:rsidRPr="00000000">
        <w:rPr>
          <w:rtl w:val="0"/>
        </w:rPr>
      </w:r>
    </w:p>
    <w:p w:rsidR="00000000" w:rsidDel="00000000" w:rsidP="00000000" w:rsidRDefault="00000000" w:rsidRPr="00000000" w14:paraId="00000098">
      <w:pPr>
        <w:rPr>
          <w:sz w:val="20"/>
          <w:szCs w:val="20"/>
          <w:highlight w:val="white"/>
        </w:rPr>
      </w:pPr>
      <w:r w:rsidDel="00000000" w:rsidR="00000000" w:rsidRPr="00000000">
        <w:rPr>
          <w:rtl w:val="0"/>
        </w:rPr>
      </w:r>
    </w:p>
    <w:p w:rsidR="00000000" w:rsidDel="00000000" w:rsidP="00000000" w:rsidRDefault="00000000" w:rsidRPr="00000000" w14:paraId="00000099">
      <w:pPr>
        <w:rPr>
          <w:sz w:val="20"/>
          <w:szCs w:val="20"/>
          <w:highlight w:val="white"/>
        </w:rPr>
      </w:pPr>
      <w:r w:rsidDel="00000000" w:rsidR="00000000" w:rsidRPr="00000000">
        <w:rPr>
          <w:sz w:val="20"/>
          <w:szCs w:val="20"/>
          <w:highlight w:val="white"/>
          <w:rtl w:val="0"/>
        </w:rPr>
        <w:t xml:space="preserve">Comme on peut facilement le constater sur ces 3 diagrammes, le taux de candidat venant de filière technologique, générale et d’autre filière reste très similaire aux 2 IUT avec des taux variant au maximum de 2 %</w:t>
      </w:r>
    </w:p>
    <w:p w:rsidR="00000000" w:rsidDel="00000000" w:rsidP="00000000" w:rsidRDefault="00000000" w:rsidRPr="00000000" w14:paraId="0000009A">
      <w:pPr>
        <w:rPr>
          <w:sz w:val="20"/>
          <w:szCs w:val="20"/>
          <w:highlight w:val="white"/>
        </w:rPr>
      </w:pPr>
      <w:r w:rsidDel="00000000" w:rsidR="00000000" w:rsidRPr="00000000">
        <w:rPr>
          <w:rtl w:val="0"/>
        </w:rPr>
      </w:r>
    </w:p>
    <w:p w:rsidR="00000000" w:rsidDel="00000000" w:rsidP="00000000" w:rsidRDefault="00000000" w:rsidRPr="00000000" w14:paraId="0000009B">
      <w:pPr>
        <w:rPr>
          <w:sz w:val="20"/>
          <w:szCs w:val="20"/>
          <w:highlight w:val="white"/>
        </w:rPr>
      </w:pPr>
      <w:r w:rsidDel="00000000" w:rsidR="00000000" w:rsidRPr="00000000">
        <w:rPr>
          <w:rtl w:val="0"/>
        </w:rPr>
      </w:r>
    </w:p>
    <w:p w:rsidR="00000000" w:rsidDel="00000000" w:rsidP="00000000" w:rsidRDefault="00000000" w:rsidRPr="00000000" w14:paraId="0000009C">
      <w:pPr>
        <w:rPr>
          <w:sz w:val="20"/>
          <w:szCs w:val="20"/>
          <w:highlight w:val="white"/>
        </w:rPr>
      </w:pPr>
      <w:r w:rsidDel="00000000" w:rsidR="00000000" w:rsidRPr="00000000">
        <w:rPr>
          <w:sz w:val="20"/>
          <w:szCs w:val="20"/>
          <w:highlight w:val="white"/>
          <w:rtl w:val="0"/>
        </w:rPr>
        <w:t xml:space="preserve">Nous avons ensuite décidé de calculer le nombre de candidats total pour chaque IUT afin de voir si l’une des 2 était plus demandée que l’autre.</w:t>
      </w:r>
    </w:p>
    <w:p w:rsidR="00000000" w:rsidDel="00000000" w:rsidP="00000000" w:rsidRDefault="00000000" w:rsidRPr="00000000" w14:paraId="0000009D">
      <w:pPr>
        <w:rPr>
          <w:sz w:val="20"/>
          <w:szCs w:val="20"/>
          <w:highlight w:val="white"/>
        </w:rPr>
      </w:pPr>
      <w:r w:rsidDel="00000000" w:rsidR="00000000" w:rsidRPr="00000000">
        <w:rPr>
          <w:sz w:val="20"/>
          <w:szCs w:val="20"/>
          <w:highlight w:val="white"/>
          <w:rtl w:val="0"/>
        </w:rPr>
        <w:t xml:space="preserve">Nous avons réalisé cela avec ces commandes :</w:t>
      </w:r>
    </w:p>
    <w:p w:rsidR="00000000" w:rsidDel="00000000" w:rsidP="00000000" w:rsidRDefault="00000000" w:rsidRPr="00000000" w14:paraId="0000009E">
      <w:pPr>
        <w:rPr>
          <w:sz w:val="20"/>
          <w:szCs w:val="20"/>
          <w:highlight w:val="white"/>
        </w:rPr>
      </w:pPr>
      <w:r w:rsidDel="00000000" w:rsidR="00000000" w:rsidRPr="00000000">
        <w:rPr>
          <w:rtl w:val="0"/>
        </w:rPr>
      </w:r>
    </w:p>
    <w:p w:rsidR="00000000" w:rsidDel="00000000" w:rsidP="00000000" w:rsidRDefault="00000000" w:rsidRPr="00000000" w14:paraId="0000009F">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select SUM(candidat_princip+candidat_secondaire) from donnees_candidature as d join formation as f on d.Cno=f.Cno join etablissment as e on e.cno=f.cno where f.Code_UAI like ‘0333357V’ ;</w:t>
      </w:r>
    </w:p>
    <w:p w:rsidR="00000000" w:rsidDel="00000000" w:rsidP="00000000" w:rsidRDefault="00000000" w:rsidRPr="00000000" w14:paraId="000000A0">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select SUM(candidat_princip+candidat_secondaire) from donnees_candidature as d join formation as f on d.Cno=f.Cno join etablissment as e on e.cno=f.cno where f.Code_UAI like ‘0870125N;</w:t>
      </w:r>
    </w:p>
    <w:p w:rsidR="00000000" w:rsidDel="00000000" w:rsidP="00000000" w:rsidRDefault="00000000" w:rsidRPr="00000000" w14:paraId="000000A1">
      <w:pPr>
        <w:ind w:left="0" w:firstLine="0"/>
        <w:rPr>
          <w:sz w:val="20"/>
          <w:szCs w:val="20"/>
          <w:highlight w:val="white"/>
        </w:rPr>
      </w:pPr>
      <w:r w:rsidDel="00000000" w:rsidR="00000000" w:rsidRPr="00000000">
        <w:rPr>
          <w:rtl w:val="0"/>
        </w:rPr>
      </w:r>
    </w:p>
    <w:p w:rsidR="00000000" w:rsidDel="00000000" w:rsidP="00000000" w:rsidRDefault="00000000" w:rsidRPr="00000000" w14:paraId="000000A2">
      <w:pPr>
        <w:ind w:left="0" w:firstLine="0"/>
        <w:rPr>
          <w:sz w:val="20"/>
          <w:szCs w:val="20"/>
          <w:highlight w:val="white"/>
        </w:rPr>
      </w:pPr>
      <w:r w:rsidDel="00000000" w:rsidR="00000000" w:rsidRPr="00000000">
        <w:rPr>
          <w:rtl w:val="0"/>
        </w:rPr>
      </w:r>
    </w:p>
    <w:p w:rsidR="00000000" w:rsidDel="00000000" w:rsidP="00000000" w:rsidRDefault="00000000" w:rsidRPr="00000000" w14:paraId="000000A3">
      <w:pPr>
        <w:ind w:left="0" w:firstLine="0"/>
        <w:rPr>
          <w:sz w:val="20"/>
          <w:szCs w:val="20"/>
          <w:highlight w:val="white"/>
        </w:rPr>
      </w:pPr>
      <w:r w:rsidDel="00000000" w:rsidR="00000000" w:rsidRPr="00000000">
        <w:rPr>
          <w:sz w:val="20"/>
          <w:szCs w:val="20"/>
          <w:highlight w:val="white"/>
          <w:rtl w:val="0"/>
        </w:rPr>
        <w:t xml:space="preserve">Nous avons donc obtenu ce diagramme : </w:t>
      </w:r>
    </w:p>
    <w:p w:rsidR="00000000" w:rsidDel="00000000" w:rsidP="00000000" w:rsidRDefault="00000000" w:rsidRPr="00000000" w14:paraId="000000A4">
      <w:pPr>
        <w:ind w:left="0" w:firstLine="0"/>
        <w:rPr>
          <w:sz w:val="20"/>
          <w:szCs w:val="20"/>
          <w:highlight w:val="whit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679609</wp:posOffset>
            </wp:positionH>
            <wp:positionV relativeFrom="paragraph">
              <wp:posOffset>184659</wp:posOffset>
            </wp:positionV>
            <wp:extent cx="4371975" cy="2450956"/>
            <wp:effectExtent b="0" l="0" r="0" t="0"/>
            <wp:wrapNone/>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371975" cy="2450956"/>
                    </a:xfrm>
                    <a:prstGeom prst="rect"/>
                    <a:ln/>
                  </pic:spPr>
                </pic:pic>
              </a:graphicData>
            </a:graphic>
          </wp:anchor>
        </w:drawing>
      </w:r>
    </w:p>
    <w:p w:rsidR="00000000" w:rsidDel="00000000" w:rsidP="00000000" w:rsidRDefault="00000000" w:rsidRPr="00000000" w14:paraId="000000A5">
      <w:pPr>
        <w:ind w:left="0" w:firstLine="0"/>
        <w:rPr>
          <w:sz w:val="20"/>
          <w:szCs w:val="20"/>
          <w:highlight w:val="white"/>
        </w:rPr>
      </w:pPr>
      <w:r w:rsidDel="00000000" w:rsidR="00000000" w:rsidRPr="00000000">
        <w:rPr>
          <w:rtl w:val="0"/>
        </w:rPr>
      </w:r>
    </w:p>
    <w:p w:rsidR="00000000" w:rsidDel="00000000" w:rsidP="00000000" w:rsidRDefault="00000000" w:rsidRPr="00000000" w14:paraId="000000A6">
      <w:pPr>
        <w:ind w:left="0" w:firstLine="0"/>
        <w:rPr>
          <w:sz w:val="20"/>
          <w:szCs w:val="20"/>
          <w:highlight w:val="white"/>
        </w:rPr>
      </w:pPr>
      <w:r w:rsidDel="00000000" w:rsidR="00000000" w:rsidRPr="00000000">
        <w:rPr>
          <w:rtl w:val="0"/>
        </w:rPr>
      </w:r>
    </w:p>
    <w:p w:rsidR="00000000" w:rsidDel="00000000" w:rsidP="00000000" w:rsidRDefault="00000000" w:rsidRPr="00000000" w14:paraId="000000A7">
      <w:pPr>
        <w:ind w:left="0" w:firstLine="0"/>
        <w:rPr>
          <w:sz w:val="20"/>
          <w:szCs w:val="20"/>
          <w:highlight w:val="white"/>
        </w:rPr>
      </w:pPr>
      <w:r w:rsidDel="00000000" w:rsidR="00000000" w:rsidRPr="00000000">
        <w:rPr>
          <w:rtl w:val="0"/>
        </w:rPr>
      </w:r>
    </w:p>
    <w:p w:rsidR="00000000" w:rsidDel="00000000" w:rsidP="00000000" w:rsidRDefault="00000000" w:rsidRPr="00000000" w14:paraId="000000A8">
      <w:pPr>
        <w:ind w:left="0" w:firstLine="0"/>
        <w:rPr>
          <w:sz w:val="20"/>
          <w:szCs w:val="20"/>
          <w:highlight w:val="white"/>
        </w:rPr>
      </w:pPr>
      <w:r w:rsidDel="00000000" w:rsidR="00000000" w:rsidRPr="00000000">
        <w:rPr>
          <w:rtl w:val="0"/>
        </w:rPr>
      </w:r>
    </w:p>
    <w:p w:rsidR="00000000" w:rsidDel="00000000" w:rsidP="00000000" w:rsidRDefault="00000000" w:rsidRPr="00000000" w14:paraId="000000A9">
      <w:pPr>
        <w:ind w:left="0" w:firstLine="0"/>
        <w:rPr>
          <w:sz w:val="20"/>
          <w:szCs w:val="20"/>
          <w:highlight w:val="white"/>
        </w:rPr>
      </w:pPr>
      <w:r w:rsidDel="00000000" w:rsidR="00000000" w:rsidRPr="00000000">
        <w:rPr>
          <w:rtl w:val="0"/>
        </w:rPr>
      </w:r>
    </w:p>
    <w:p w:rsidR="00000000" w:rsidDel="00000000" w:rsidP="00000000" w:rsidRDefault="00000000" w:rsidRPr="00000000" w14:paraId="000000AA">
      <w:pPr>
        <w:rPr>
          <w:sz w:val="20"/>
          <w:szCs w:val="20"/>
          <w:highlight w:val="white"/>
        </w:rPr>
      </w:pPr>
      <w:r w:rsidDel="00000000" w:rsidR="00000000" w:rsidRPr="00000000">
        <w:rPr>
          <w:rtl w:val="0"/>
        </w:rPr>
      </w:r>
    </w:p>
    <w:p w:rsidR="00000000" w:rsidDel="00000000" w:rsidP="00000000" w:rsidRDefault="00000000" w:rsidRPr="00000000" w14:paraId="000000AB">
      <w:pPr>
        <w:rPr>
          <w:sz w:val="20"/>
          <w:szCs w:val="20"/>
          <w:highlight w:val="white"/>
        </w:rPr>
      </w:pPr>
      <w:r w:rsidDel="00000000" w:rsidR="00000000" w:rsidRPr="00000000">
        <w:rPr>
          <w:rtl w:val="0"/>
        </w:rPr>
      </w:r>
    </w:p>
    <w:p w:rsidR="00000000" w:rsidDel="00000000" w:rsidP="00000000" w:rsidRDefault="00000000" w:rsidRPr="00000000" w14:paraId="000000AC">
      <w:pPr>
        <w:rPr>
          <w:sz w:val="20"/>
          <w:szCs w:val="20"/>
          <w:highlight w:val="white"/>
        </w:rPr>
      </w:pPr>
      <w:r w:rsidDel="00000000" w:rsidR="00000000" w:rsidRPr="00000000">
        <w:rPr>
          <w:rtl w:val="0"/>
        </w:rPr>
      </w:r>
    </w:p>
    <w:p w:rsidR="00000000" w:rsidDel="00000000" w:rsidP="00000000" w:rsidRDefault="00000000" w:rsidRPr="00000000" w14:paraId="000000AD">
      <w:pPr>
        <w:rPr>
          <w:sz w:val="20"/>
          <w:szCs w:val="20"/>
          <w:highlight w:val="white"/>
        </w:rPr>
      </w:pPr>
      <w:r w:rsidDel="00000000" w:rsidR="00000000" w:rsidRPr="00000000">
        <w:rPr>
          <w:rtl w:val="0"/>
        </w:rPr>
      </w:r>
    </w:p>
    <w:p w:rsidR="00000000" w:rsidDel="00000000" w:rsidP="00000000" w:rsidRDefault="00000000" w:rsidRPr="00000000" w14:paraId="000000AE">
      <w:pPr>
        <w:rPr>
          <w:sz w:val="20"/>
          <w:szCs w:val="20"/>
          <w:highlight w:val="white"/>
        </w:rPr>
      </w:pPr>
      <w:r w:rsidDel="00000000" w:rsidR="00000000" w:rsidRPr="00000000">
        <w:rPr>
          <w:rtl w:val="0"/>
        </w:rPr>
      </w:r>
    </w:p>
    <w:p w:rsidR="00000000" w:rsidDel="00000000" w:rsidP="00000000" w:rsidRDefault="00000000" w:rsidRPr="00000000" w14:paraId="000000AF">
      <w:pPr>
        <w:rPr>
          <w:sz w:val="20"/>
          <w:szCs w:val="20"/>
          <w:highlight w:val="white"/>
        </w:rPr>
      </w:pPr>
      <w:r w:rsidDel="00000000" w:rsidR="00000000" w:rsidRPr="00000000">
        <w:rPr>
          <w:rtl w:val="0"/>
        </w:rPr>
      </w:r>
    </w:p>
    <w:p w:rsidR="00000000" w:rsidDel="00000000" w:rsidP="00000000" w:rsidRDefault="00000000" w:rsidRPr="00000000" w14:paraId="000000B0">
      <w:pPr>
        <w:rPr>
          <w:sz w:val="20"/>
          <w:szCs w:val="20"/>
          <w:highlight w:val="white"/>
        </w:rPr>
      </w:pPr>
      <w:r w:rsidDel="00000000" w:rsidR="00000000" w:rsidRPr="00000000">
        <w:rPr>
          <w:rtl w:val="0"/>
        </w:rPr>
      </w:r>
    </w:p>
    <w:p w:rsidR="00000000" w:rsidDel="00000000" w:rsidP="00000000" w:rsidRDefault="00000000" w:rsidRPr="00000000" w14:paraId="000000B1">
      <w:pPr>
        <w:rPr>
          <w:sz w:val="20"/>
          <w:szCs w:val="20"/>
          <w:highlight w:val="white"/>
        </w:rPr>
      </w:pPr>
      <w:r w:rsidDel="00000000" w:rsidR="00000000" w:rsidRPr="00000000">
        <w:rPr>
          <w:rtl w:val="0"/>
        </w:rPr>
      </w:r>
    </w:p>
    <w:p w:rsidR="00000000" w:rsidDel="00000000" w:rsidP="00000000" w:rsidRDefault="00000000" w:rsidRPr="00000000" w14:paraId="000000B2">
      <w:pPr>
        <w:rPr>
          <w:sz w:val="20"/>
          <w:szCs w:val="20"/>
          <w:highlight w:val="white"/>
        </w:rPr>
      </w:pPr>
      <w:r w:rsidDel="00000000" w:rsidR="00000000" w:rsidRPr="00000000">
        <w:rPr>
          <w:rtl w:val="0"/>
        </w:rPr>
      </w:r>
    </w:p>
    <w:p w:rsidR="00000000" w:rsidDel="00000000" w:rsidP="00000000" w:rsidRDefault="00000000" w:rsidRPr="00000000" w14:paraId="000000B3">
      <w:pPr>
        <w:rPr>
          <w:sz w:val="20"/>
          <w:szCs w:val="20"/>
          <w:highlight w:val="white"/>
        </w:rPr>
      </w:pPr>
      <w:r w:rsidDel="00000000" w:rsidR="00000000" w:rsidRPr="00000000">
        <w:rPr>
          <w:rtl w:val="0"/>
        </w:rPr>
      </w:r>
    </w:p>
    <w:p w:rsidR="00000000" w:rsidDel="00000000" w:rsidP="00000000" w:rsidRDefault="00000000" w:rsidRPr="00000000" w14:paraId="000000B4">
      <w:pPr>
        <w:rPr>
          <w:sz w:val="20"/>
          <w:szCs w:val="20"/>
          <w:highlight w:val="white"/>
        </w:rPr>
      </w:pPr>
      <w:r w:rsidDel="00000000" w:rsidR="00000000" w:rsidRPr="00000000">
        <w:rPr>
          <w:rtl w:val="0"/>
        </w:rPr>
      </w:r>
    </w:p>
    <w:p w:rsidR="00000000" w:rsidDel="00000000" w:rsidP="00000000" w:rsidRDefault="00000000" w:rsidRPr="00000000" w14:paraId="000000B5">
      <w:pPr>
        <w:rPr>
          <w:sz w:val="20"/>
          <w:szCs w:val="20"/>
          <w:highlight w:val="white"/>
        </w:rPr>
      </w:pPr>
      <w:r w:rsidDel="00000000" w:rsidR="00000000" w:rsidRPr="00000000">
        <w:rPr>
          <w:rtl w:val="0"/>
        </w:rPr>
      </w:r>
    </w:p>
    <w:p w:rsidR="00000000" w:rsidDel="00000000" w:rsidP="00000000" w:rsidRDefault="00000000" w:rsidRPr="00000000" w14:paraId="000000B6">
      <w:pPr>
        <w:rPr>
          <w:sz w:val="20"/>
          <w:szCs w:val="20"/>
          <w:highlight w:val="white"/>
        </w:rPr>
      </w:pPr>
      <w:r w:rsidDel="00000000" w:rsidR="00000000" w:rsidRPr="00000000">
        <w:rPr>
          <w:rtl w:val="0"/>
        </w:rPr>
      </w:r>
    </w:p>
    <w:p w:rsidR="00000000" w:rsidDel="00000000" w:rsidP="00000000" w:rsidRDefault="00000000" w:rsidRPr="00000000" w14:paraId="000000B7">
      <w:pPr>
        <w:rPr>
          <w:sz w:val="20"/>
          <w:szCs w:val="20"/>
          <w:highlight w:val="white"/>
        </w:rPr>
      </w:pPr>
      <w:r w:rsidDel="00000000" w:rsidR="00000000" w:rsidRPr="00000000">
        <w:rPr>
          <w:sz w:val="20"/>
          <w:szCs w:val="20"/>
          <w:highlight w:val="white"/>
          <w:rtl w:val="0"/>
        </w:rPr>
        <w:t xml:space="preserve">Nous observons donc qu’il y a plus de demande pour l’IUT de Limoges que pour celle de Bordeaux (environ 500) cela pourrait s’expliquer par le fait que l’IUT de Limoges propose plus de formation ou que le niveau est plus élevé.</w:t>
      </w:r>
    </w:p>
    <w:p w:rsidR="00000000" w:rsidDel="00000000" w:rsidP="00000000" w:rsidRDefault="00000000" w:rsidRPr="00000000" w14:paraId="000000B8">
      <w:pPr>
        <w:rPr>
          <w:sz w:val="20"/>
          <w:szCs w:val="20"/>
          <w:highlight w:val="white"/>
        </w:rPr>
      </w:pPr>
      <w:r w:rsidDel="00000000" w:rsidR="00000000" w:rsidRPr="00000000">
        <w:rPr>
          <w:sz w:val="20"/>
          <w:szCs w:val="20"/>
          <w:highlight w:val="white"/>
          <w:rtl w:val="0"/>
        </w:rPr>
        <w:t xml:space="preserve">Et, pour finir, nous avons calculé le taux d’admission global au sein des IUT afin de voir dans quel IUT était la plus difficile à intégrer :</w:t>
      </w:r>
    </w:p>
    <w:p w:rsidR="00000000" w:rsidDel="00000000" w:rsidP="00000000" w:rsidRDefault="00000000" w:rsidRPr="00000000" w14:paraId="000000B9">
      <w:pPr>
        <w:rPr>
          <w:sz w:val="20"/>
          <w:szCs w:val="20"/>
          <w:highlight w:val="white"/>
        </w:rPr>
      </w:pPr>
      <w:r w:rsidDel="00000000" w:rsidR="00000000" w:rsidRPr="00000000">
        <w:rPr>
          <w:sz w:val="20"/>
          <w:szCs w:val="20"/>
          <w:highlight w:val="white"/>
          <w:rtl w:val="0"/>
        </w:rPr>
        <w:t xml:space="preserve">Pour cela, nous avons utilisé ces requêtes :</w:t>
      </w:r>
    </w:p>
    <w:p w:rsidR="00000000" w:rsidDel="00000000" w:rsidP="00000000" w:rsidRDefault="00000000" w:rsidRPr="00000000" w14:paraId="000000BA">
      <w:pPr>
        <w:rPr>
          <w:sz w:val="20"/>
          <w:szCs w:val="20"/>
          <w:highlight w:val="white"/>
        </w:rPr>
      </w:pPr>
      <w:r w:rsidDel="00000000" w:rsidR="00000000" w:rsidRPr="00000000">
        <w:rPr>
          <w:rtl w:val="0"/>
        </w:rPr>
      </w:r>
    </w:p>
    <w:p w:rsidR="00000000" w:rsidDel="00000000" w:rsidP="00000000" w:rsidRDefault="00000000" w:rsidRPr="00000000" w14:paraId="000000BB">
      <w:pPr>
        <w:rPr>
          <w:sz w:val="20"/>
          <w:szCs w:val="20"/>
          <w:highlight w:val="white"/>
        </w:rPr>
      </w:pPr>
      <w:r w:rsidDel="00000000" w:rsidR="00000000" w:rsidRPr="00000000">
        <w:rPr>
          <w:rtl w:val="0"/>
        </w:rPr>
      </w:r>
    </w:p>
    <w:p w:rsidR="00000000" w:rsidDel="00000000" w:rsidP="00000000" w:rsidRDefault="00000000" w:rsidRPr="00000000" w14:paraId="000000BC">
      <w:pPr>
        <w:numPr>
          <w:ilvl w:val="0"/>
          <w:numId w:val="12"/>
        </w:numPr>
        <w:ind w:left="720" w:hanging="360"/>
        <w:rPr>
          <w:sz w:val="20"/>
          <w:szCs w:val="20"/>
          <w:highlight w:val="white"/>
          <w:u w:val="none"/>
        </w:rPr>
      </w:pPr>
      <w:r w:rsidDel="00000000" w:rsidR="00000000" w:rsidRPr="00000000">
        <w:rPr>
          <w:sz w:val="20"/>
          <w:szCs w:val="20"/>
          <w:highlight w:val="white"/>
          <w:rtl w:val="0"/>
        </w:rPr>
        <w:t xml:space="preserve">select AVG(round(round((Admis_neo_bac_gen+Admis_neo_bac_techno+Admis_neo_bac_pro+Admis_autres),2)*100/(candidat_princip+candidat_secondaire),2)) from donnees_candidature as d join formation as f on d.Cno=f.Cno join données_admission as da on da.ano=f.ano join etablissement as e on e.eno=f.eno where f.Code_UAI like ‘0333357V’ ;</w:t>
      </w:r>
    </w:p>
    <w:p w:rsidR="00000000" w:rsidDel="00000000" w:rsidP="00000000" w:rsidRDefault="00000000" w:rsidRPr="00000000" w14:paraId="000000BD">
      <w:pPr>
        <w:ind w:left="720" w:firstLine="0"/>
        <w:rPr>
          <w:sz w:val="20"/>
          <w:szCs w:val="20"/>
          <w:highlight w:val="white"/>
        </w:rPr>
      </w:pPr>
      <w:r w:rsidDel="00000000" w:rsidR="00000000" w:rsidRPr="00000000">
        <w:rPr>
          <w:rtl w:val="0"/>
        </w:rPr>
      </w:r>
    </w:p>
    <w:p w:rsidR="00000000" w:rsidDel="00000000" w:rsidP="00000000" w:rsidRDefault="00000000" w:rsidRPr="00000000" w14:paraId="000000BE">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select AVG(round(round((Admis_neo_bac_gen+Admis_neo_bac_techno+Admis_neo_bac_pro+Admis_autres),2)*100/(candidat_princip+candidat_secondaire),2)) from donnees_candidature as d join formation as f on d.Cno=f.Cno join données_admission as da on da.ano=f.ano join etablissement as e on e.eno=f.eno where f.Code_UAI like ‘0333357V’ ;</w:t>
      </w:r>
    </w:p>
    <w:p w:rsidR="00000000" w:rsidDel="00000000" w:rsidP="00000000" w:rsidRDefault="00000000" w:rsidRPr="00000000" w14:paraId="000000BF">
      <w:pPr>
        <w:rPr>
          <w:sz w:val="20"/>
          <w:szCs w:val="20"/>
          <w:highlight w:val="whit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590550</wp:posOffset>
            </wp:positionH>
            <wp:positionV relativeFrom="paragraph">
              <wp:posOffset>180310</wp:posOffset>
            </wp:positionV>
            <wp:extent cx="4371975" cy="2278353"/>
            <wp:effectExtent b="0" l="0" r="0" t="0"/>
            <wp:wrapNone/>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371975" cy="2278353"/>
                    </a:xfrm>
                    <a:prstGeom prst="rect"/>
                    <a:ln/>
                  </pic:spPr>
                </pic:pic>
              </a:graphicData>
            </a:graphic>
          </wp:anchor>
        </w:drawing>
      </w:r>
    </w:p>
    <w:p w:rsidR="00000000" w:rsidDel="00000000" w:rsidP="00000000" w:rsidRDefault="00000000" w:rsidRPr="00000000" w14:paraId="000000C0">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C1">
      <w:pPr>
        <w:rPr>
          <w:sz w:val="20"/>
          <w:szCs w:val="20"/>
          <w:highlight w:val="white"/>
        </w:rPr>
      </w:pPr>
      <w:r w:rsidDel="00000000" w:rsidR="00000000" w:rsidRPr="00000000">
        <w:rPr>
          <w:rtl w:val="0"/>
        </w:rPr>
      </w:r>
    </w:p>
    <w:p w:rsidR="00000000" w:rsidDel="00000000" w:rsidP="00000000" w:rsidRDefault="00000000" w:rsidRPr="00000000" w14:paraId="000000C2">
      <w:pPr>
        <w:ind w:left="0" w:firstLine="0"/>
        <w:rPr>
          <w:sz w:val="20"/>
          <w:szCs w:val="20"/>
          <w:highlight w:val="white"/>
        </w:rPr>
      </w:pPr>
      <w:r w:rsidDel="00000000" w:rsidR="00000000" w:rsidRPr="00000000">
        <w:rPr>
          <w:rtl w:val="0"/>
        </w:rPr>
      </w:r>
    </w:p>
    <w:p w:rsidR="00000000" w:rsidDel="00000000" w:rsidP="00000000" w:rsidRDefault="00000000" w:rsidRPr="00000000" w14:paraId="000000C3">
      <w:pPr>
        <w:ind w:left="0" w:firstLine="0"/>
        <w:rPr>
          <w:sz w:val="20"/>
          <w:szCs w:val="20"/>
          <w:highlight w:val="white"/>
        </w:rPr>
      </w:pPr>
      <w:r w:rsidDel="00000000" w:rsidR="00000000" w:rsidRPr="00000000">
        <w:rPr>
          <w:rtl w:val="0"/>
        </w:rPr>
      </w:r>
    </w:p>
    <w:p w:rsidR="00000000" w:rsidDel="00000000" w:rsidP="00000000" w:rsidRDefault="00000000" w:rsidRPr="00000000" w14:paraId="000000C4">
      <w:pPr>
        <w:ind w:left="0" w:firstLine="0"/>
        <w:rPr>
          <w:sz w:val="20"/>
          <w:szCs w:val="20"/>
          <w:highlight w:val="white"/>
        </w:rPr>
      </w:pPr>
      <w:r w:rsidDel="00000000" w:rsidR="00000000" w:rsidRPr="00000000">
        <w:rPr>
          <w:rtl w:val="0"/>
        </w:rPr>
      </w:r>
    </w:p>
    <w:p w:rsidR="00000000" w:rsidDel="00000000" w:rsidP="00000000" w:rsidRDefault="00000000" w:rsidRPr="00000000" w14:paraId="000000C5">
      <w:pPr>
        <w:ind w:left="0" w:firstLine="0"/>
        <w:rPr>
          <w:sz w:val="20"/>
          <w:szCs w:val="20"/>
          <w:highlight w:val="white"/>
        </w:rPr>
      </w:pPr>
      <w:r w:rsidDel="00000000" w:rsidR="00000000" w:rsidRPr="00000000">
        <w:rPr>
          <w:rtl w:val="0"/>
        </w:rPr>
      </w:r>
    </w:p>
    <w:p w:rsidR="00000000" w:rsidDel="00000000" w:rsidP="00000000" w:rsidRDefault="00000000" w:rsidRPr="00000000" w14:paraId="000000C6">
      <w:pPr>
        <w:ind w:left="0" w:firstLine="0"/>
        <w:rPr>
          <w:sz w:val="20"/>
          <w:szCs w:val="20"/>
          <w:highlight w:val="white"/>
        </w:rPr>
      </w:pPr>
      <w:r w:rsidDel="00000000" w:rsidR="00000000" w:rsidRPr="00000000">
        <w:rPr>
          <w:rtl w:val="0"/>
        </w:rPr>
      </w:r>
    </w:p>
    <w:p w:rsidR="00000000" w:rsidDel="00000000" w:rsidP="00000000" w:rsidRDefault="00000000" w:rsidRPr="00000000" w14:paraId="000000C7">
      <w:pPr>
        <w:ind w:left="0" w:firstLine="0"/>
        <w:rPr>
          <w:sz w:val="20"/>
          <w:szCs w:val="20"/>
          <w:highlight w:val="white"/>
        </w:rPr>
      </w:pPr>
      <w:r w:rsidDel="00000000" w:rsidR="00000000" w:rsidRPr="00000000">
        <w:rPr>
          <w:rtl w:val="0"/>
        </w:rPr>
      </w:r>
    </w:p>
    <w:p w:rsidR="00000000" w:rsidDel="00000000" w:rsidP="00000000" w:rsidRDefault="00000000" w:rsidRPr="00000000" w14:paraId="000000C8">
      <w:pPr>
        <w:ind w:left="0" w:firstLine="0"/>
        <w:rPr>
          <w:sz w:val="20"/>
          <w:szCs w:val="20"/>
          <w:highlight w:val="white"/>
        </w:rPr>
      </w:pPr>
      <w:r w:rsidDel="00000000" w:rsidR="00000000" w:rsidRPr="00000000">
        <w:rPr>
          <w:rtl w:val="0"/>
        </w:rPr>
      </w:r>
    </w:p>
    <w:p w:rsidR="00000000" w:rsidDel="00000000" w:rsidP="00000000" w:rsidRDefault="00000000" w:rsidRPr="00000000" w14:paraId="000000C9">
      <w:pPr>
        <w:ind w:left="0" w:firstLine="0"/>
        <w:rPr>
          <w:sz w:val="20"/>
          <w:szCs w:val="20"/>
          <w:highlight w:val="white"/>
        </w:rPr>
      </w:pPr>
      <w:r w:rsidDel="00000000" w:rsidR="00000000" w:rsidRPr="00000000">
        <w:rPr>
          <w:rtl w:val="0"/>
        </w:rPr>
      </w:r>
    </w:p>
    <w:p w:rsidR="00000000" w:rsidDel="00000000" w:rsidP="00000000" w:rsidRDefault="00000000" w:rsidRPr="00000000" w14:paraId="000000CA">
      <w:pPr>
        <w:rPr>
          <w:sz w:val="20"/>
          <w:szCs w:val="20"/>
          <w:highlight w:val="white"/>
        </w:rPr>
      </w:pPr>
      <w:r w:rsidDel="00000000" w:rsidR="00000000" w:rsidRPr="00000000">
        <w:rPr>
          <w:rtl w:val="0"/>
        </w:rPr>
      </w:r>
    </w:p>
    <w:p w:rsidR="00000000" w:rsidDel="00000000" w:rsidP="00000000" w:rsidRDefault="00000000" w:rsidRPr="00000000" w14:paraId="000000CB">
      <w:pPr>
        <w:rPr>
          <w:sz w:val="20"/>
          <w:szCs w:val="20"/>
          <w:highlight w:val="white"/>
        </w:rPr>
      </w:pPr>
      <w:r w:rsidDel="00000000" w:rsidR="00000000" w:rsidRPr="00000000">
        <w:rPr>
          <w:rtl w:val="0"/>
        </w:rPr>
      </w:r>
    </w:p>
    <w:p w:rsidR="00000000" w:rsidDel="00000000" w:rsidP="00000000" w:rsidRDefault="00000000" w:rsidRPr="00000000" w14:paraId="000000CC">
      <w:pPr>
        <w:rPr>
          <w:sz w:val="20"/>
          <w:szCs w:val="20"/>
          <w:highlight w:val="white"/>
        </w:rPr>
      </w:pPr>
      <w:r w:rsidDel="00000000" w:rsidR="00000000" w:rsidRPr="00000000">
        <w:rPr>
          <w:rtl w:val="0"/>
        </w:rPr>
      </w:r>
    </w:p>
    <w:p w:rsidR="00000000" w:rsidDel="00000000" w:rsidP="00000000" w:rsidRDefault="00000000" w:rsidRPr="00000000" w14:paraId="000000CD">
      <w:pPr>
        <w:rPr>
          <w:sz w:val="20"/>
          <w:szCs w:val="20"/>
          <w:highlight w:val="white"/>
        </w:rPr>
      </w:pPr>
      <w:r w:rsidDel="00000000" w:rsidR="00000000" w:rsidRPr="00000000">
        <w:rPr>
          <w:rtl w:val="0"/>
        </w:rPr>
      </w:r>
    </w:p>
    <w:p w:rsidR="00000000" w:rsidDel="00000000" w:rsidP="00000000" w:rsidRDefault="00000000" w:rsidRPr="00000000" w14:paraId="000000CE">
      <w:pPr>
        <w:rPr>
          <w:sz w:val="20"/>
          <w:szCs w:val="20"/>
          <w:highlight w:val="white"/>
        </w:rPr>
      </w:pPr>
      <w:r w:rsidDel="00000000" w:rsidR="00000000" w:rsidRPr="00000000">
        <w:rPr>
          <w:rtl w:val="0"/>
        </w:rPr>
      </w:r>
    </w:p>
    <w:p w:rsidR="00000000" w:rsidDel="00000000" w:rsidP="00000000" w:rsidRDefault="00000000" w:rsidRPr="00000000" w14:paraId="000000CF">
      <w:pPr>
        <w:rPr>
          <w:sz w:val="20"/>
          <w:szCs w:val="20"/>
          <w:highlight w:val="white"/>
        </w:rPr>
      </w:pPr>
      <w:r w:rsidDel="00000000" w:rsidR="00000000" w:rsidRPr="00000000">
        <w:rPr>
          <w:rtl w:val="0"/>
        </w:rPr>
      </w:r>
    </w:p>
    <w:p w:rsidR="00000000" w:rsidDel="00000000" w:rsidP="00000000" w:rsidRDefault="00000000" w:rsidRPr="00000000" w14:paraId="000000D0">
      <w:pPr>
        <w:rPr>
          <w:sz w:val="20"/>
          <w:szCs w:val="20"/>
          <w:highlight w:val="white"/>
        </w:rPr>
      </w:pPr>
      <w:r w:rsidDel="00000000" w:rsidR="00000000" w:rsidRPr="00000000">
        <w:rPr>
          <w:sz w:val="20"/>
          <w:szCs w:val="20"/>
          <w:highlight w:val="white"/>
          <w:rtl w:val="0"/>
        </w:rPr>
        <w:t xml:space="preserve">À l’aide de ce diagramme, nous pouvons donc dire que l’IUT de Bordeaux est plus difficile à intégrer même si la différence de taux est faible.</w:t>
      </w:r>
    </w:p>
    <w:p w:rsidR="00000000" w:rsidDel="00000000" w:rsidP="00000000" w:rsidRDefault="00000000" w:rsidRPr="00000000" w14:paraId="000000D1">
      <w:pPr>
        <w:rPr>
          <w:sz w:val="20"/>
          <w:szCs w:val="20"/>
          <w:highlight w:val="white"/>
        </w:rPr>
      </w:pPr>
      <w:r w:rsidDel="00000000" w:rsidR="00000000" w:rsidRPr="00000000">
        <w:rPr>
          <w:rtl w:val="0"/>
        </w:rPr>
      </w:r>
    </w:p>
    <w:p w:rsidR="00000000" w:rsidDel="00000000" w:rsidP="00000000" w:rsidRDefault="00000000" w:rsidRPr="00000000" w14:paraId="000000D2">
      <w:pPr>
        <w:rPr>
          <w:sz w:val="20"/>
          <w:szCs w:val="20"/>
          <w:highlight w:val="white"/>
        </w:rPr>
      </w:pPr>
      <w:r w:rsidDel="00000000" w:rsidR="00000000" w:rsidRPr="00000000">
        <w:rPr>
          <w:rtl w:val="0"/>
        </w:rPr>
      </w:r>
    </w:p>
    <w:p w:rsidR="00000000" w:rsidDel="00000000" w:rsidP="00000000" w:rsidRDefault="00000000" w:rsidRPr="00000000" w14:paraId="000000D3">
      <w:pPr>
        <w:rPr>
          <w:sz w:val="20"/>
          <w:szCs w:val="20"/>
          <w:highlight w:val="white"/>
        </w:rPr>
      </w:pPr>
      <w:r w:rsidDel="00000000" w:rsidR="00000000" w:rsidRPr="00000000">
        <w:rPr>
          <w:sz w:val="20"/>
          <w:szCs w:val="20"/>
          <w:highlight w:val="white"/>
          <w:rtl w:val="0"/>
        </w:rPr>
        <w:t xml:space="preserve">On peut donc maintenant dire que l’IUT de Bordeaux est plus difficile à intégrer alors même qu’il y a moins de demandes, il prennent donc forcément plus de candidats ayant eu une mention au Bac. Par contre on peut observer un écart de 15 % entre les 2 IUT.</w:t>
      </w:r>
    </w:p>
    <w:p w:rsidR="00000000" w:rsidDel="00000000" w:rsidP="00000000" w:rsidRDefault="00000000" w:rsidRPr="00000000" w14:paraId="000000D4">
      <w:pPr>
        <w:rPr>
          <w:sz w:val="20"/>
          <w:szCs w:val="20"/>
          <w:highlight w:val="white"/>
        </w:rPr>
      </w:pPr>
      <w:r w:rsidDel="00000000" w:rsidR="00000000" w:rsidRPr="00000000">
        <w:rPr>
          <w:rtl w:val="0"/>
        </w:rPr>
      </w:r>
    </w:p>
    <w:p w:rsidR="00000000" w:rsidDel="00000000" w:rsidP="00000000" w:rsidRDefault="00000000" w:rsidRPr="00000000" w14:paraId="000000D5">
      <w:pPr>
        <w:rPr>
          <w:sz w:val="20"/>
          <w:szCs w:val="20"/>
          <w:highlight w:val="white"/>
        </w:rPr>
      </w:pPr>
      <w:r w:rsidDel="00000000" w:rsidR="00000000" w:rsidRPr="00000000">
        <w:rPr>
          <w:rtl w:val="0"/>
        </w:rPr>
      </w:r>
    </w:p>
    <w:p w:rsidR="00000000" w:rsidDel="00000000" w:rsidP="00000000" w:rsidRDefault="00000000" w:rsidRPr="00000000" w14:paraId="000000D6">
      <w:pPr>
        <w:rPr>
          <w:sz w:val="20"/>
          <w:szCs w:val="20"/>
          <w:highlight w:val="white"/>
        </w:rPr>
      </w:pPr>
      <w:r w:rsidDel="00000000" w:rsidR="00000000" w:rsidRPr="00000000">
        <w:rPr>
          <w:rtl w:val="0"/>
        </w:rPr>
      </w:r>
    </w:p>
    <w:p w:rsidR="00000000" w:rsidDel="00000000" w:rsidP="00000000" w:rsidRDefault="00000000" w:rsidRPr="00000000" w14:paraId="000000D7">
      <w:pPr>
        <w:rPr>
          <w:sz w:val="20"/>
          <w:szCs w:val="20"/>
          <w:highlight w:val="white"/>
        </w:rPr>
      </w:pPr>
      <w:r w:rsidDel="00000000" w:rsidR="00000000" w:rsidRPr="00000000">
        <w:rPr>
          <w:rtl w:val="0"/>
        </w:rPr>
      </w:r>
    </w:p>
    <w:p w:rsidR="00000000" w:rsidDel="00000000" w:rsidP="00000000" w:rsidRDefault="00000000" w:rsidRPr="00000000" w14:paraId="000000D8">
      <w:pPr>
        <w:rPr>
          <w:sz w:val="20"/>
          <w:szCs w:val="20"/>
          <w:highlight w:val="white"/>
        </w:rPr>
      </w:pPr>
      <w:r w:rsidDel="00000000" w:rsidR="00000000" w:rsidRPr="00000000">
        <w:rPr>
          <w:rtl w:val="0"/>
        </w:rPr>
      </w:r>
    </w:p>
    <w:p w:rsidR="00000000" w:rsidDel="00000000" w:rsidP="00000000" w:rsidRDefault="00000000" w:rsidRPr="00000000" w14:paraId="000000D9">
      <w:pPr>
        <w:rPr>
          <w:sz w:val="20"/>
          <w:szCs w:val="20"/>
          <w:highlight w:val="white"/>
        </w:rPr>
      </w:pPr>
      <w:r w:rsidDel="00000000" w:rsidR="00000000" w:rsidRPr="00000000">
        <w:rPr>
          <w:rtl w:val="0"/>
        </w:rPr>
      </w:r>
    </w:p>
    <w:p w:rsidR="00000000" w:rsidDel="00000000" w:rsidP="00000000" w:rsidRDefault="00000000" w:rsidRPr="00000000" w14:paraId="000000DA">
      <w:pPr>
        <w:rPr>
          <w:sz w:val="20"/>
          <w:szCs w:val="20"/>
          <w:highlight w:val="white"/>
        </w:rPr>
      </w:pPr>
      <w:r w:rsidDel="00000000" w:rsidR="00000000" w:rsidRPr="00000000">
        <w:rPr>
          <w:rtl w:val="0"/>
        </w:rPr>
      </w:r>
    </w:p>
    <w:p w:rsidR="00000000" w:rsidDel="00000000" w:rsidP="00000000" w:rsidRDefault="00000000" w:rsidRPr="00000000" w14:paraId="000000DB">
      <w:pPr>
        <w:rPr>
          <w:sz w:val="20"/>
          <w:szCs w:val="20"/>
          <w:highlight w:val="white"/>
        </w:rPr>
      </w:pPr>
      <w:r w:rsidDel="00000000" w:rsidR="00000000" w:rsidRPr="00000000">
        <w:rPr>
          <w:rtl w:val="0"/>
        </w:rPr>
      </w:r>
    </w:p>
    <w:p w:rsidR="00000000" w:rsidDel="00000000" w:rsidP="00000000" w:rsidRDefault="00000000" w:rsidRPr="00000000" w14:paraId="000000DC">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DD">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DE">
      <w:pPr>
        <w:rPr>
          <w:sz w:val="20"/>
          <w:szCs w:val="20"/>
          <w:highlight w:val="white"/>
        </w:rPr>
      </w:pPr>
      <w:r w:rsidDel="00000000" w:rsidR="00000000" w:rsidRPr="00000000">
        <w:rPr>
          <w:rtl w:val="0"/>
        </w:rPr>
      </w:r>
    </w:p>
    <w:p w:rsidR="00000000" w:rsidDel="00000000" w:rsidP="00000000" w:rsidRDefault="00000000" w:rsidRPr="00000000" w14:paraId="000000DF">
      <w:pPr>
        <w:rPr>
          <w:sz w:val="20"/>
          <w:szCs w:val="20"/>
          <w:highlight w:val="white"/>
        </w:rPr>
      </w:pPr>
      <w:r w:rsidDel="00000000" w:rsidR="00000000" w:rsidRPr="00000000">
        <w:rPr>
          <w:rtl w:val="0"/>
        </w:rPr>
      </w:r>
    </w:p>
    <w:p w:rsidR="00000000" w:rsidDel="00000000" w:rsidP="00000000" w:rsidRDefault="00000000" w:rsidRPr="00000000" w14:paraId="000000E0">
      <w:pPr>
        <w:rPr>
          <w:sz w:val="20"/>
          <w:szCs w:val="20"/>
          <w:highlight w:val="white"/>
        </w:rPr>
      </w:pPr>
      <w:r w:rsidDel="00000000" w:rsidR="00000000" w:rsidRPr="00000000">
        <w:rPr>
          <w:rtl w:val="0"/>
        </w:rPr>
      </w:r>
    </w:p>
    <w:p w:rsidR="00000000" w:rsidDel="00000000" w:rsidP="00000000" w:rsidRDefault="00000000" w:rsidRPr="00000000" w14:paraId="000000E1">
      <w:pPr>
        <w:rPr>
          <w:sz w:val="20"/>
          <w:szCs w:val="20"/>
          <w:highlight w:val="white"/>
        </w:rPr>
      </w:pPr>
      <w:r w:rsidDel="00000000" w:rsidR="00000000" w:rsidRPr="00000000">
        <w:rPr>
          <w:rtl w:val="0"/>
        </w:rPr>
      </w:r>
    </w:p>
    <w:p w:rsidR="00000000" w:rsidDel="00000000" w:rsidP="00000000" w:rsidRDefault="00000000" w:rsidRPr="00000000" w14:paraId="000000E2">
      <w:pPr>
        <w:ind w:left="0" w:firstLine="0"/>
        <w:rPr>
          <w:sz w:val="20"/>
          <w:szCs w:val="20"/>
          <w:highlight w:val="white"/>
        </w:rPr>
      </w:pPr>
      <w:r w:rsidDel="00000000" w:rsidR="00000000" w:rsidRPr="00000000">
        <w:rPr>
          <w:rtl w:val="0"/>
        </w:rPr>
      </w:r>
    </w:p>
    <w:sectPr>
      <w:headerReference r:id="rId13" w:type="default"/>
      <w:footerReference r:id="rId14" w:type="default"/>
      <w:pgSz w:h="16834" w:w="11909" w:orient="portrait"/>
      <w:pgMar w:bottom="1440" w:top="1440" w:left="1440" w:right="1440" w:header="720" w:footer="720"/>
      <w:pgNumType w:start="1"/>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