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850"/>
        <w:gridCol w:w="7121"/>
        <w:gridCol w:w="2289"/>
      </w:tblGrid>
      <w:tr>
        <w:trPr>
          <w:trHeight w:val="613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8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95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76671" cy="568577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76671" cy="56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8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8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85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72"/>
            </w:tblGrid>
            <w:tr>
              <w:trPr>
                <w:trHeight w:val="607" w:hRule="atLeast"/>
              </w:trPr>
              <w:tc>
                <w:tcPr>
                  <w:tcW w:w="7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i/>
                      <w:color w:val="A52A2A"/>
                      <w:sz w:val="36"/>
                      <w:u w:val="single"/>
                    </w:rPr>
                    <w:t xml:space="preserve">Instructor Courses and no of students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1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8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4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8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57"/>
              <w:gridCol w:w="2657"/>
              <w:gridCol w:w="2657"/>
            </w:tblGrid>
            <w:tr>
              <w:trPr>
                <w:trHeight w:val="262" w:hRule="atLeast"/>
              </w:trPr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Instructor</w:t>
                  </w:r>
                </w:p>
              </w:tc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Course</w:t>
                  </w:r>
                </w:p>
              </w:tc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Student Count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hamdy</w:t>
                  </w:r>
                </w:p>
              </w:tc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DB2</w:t>
                  </w:r>
                </w:p>
              </w:tc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hamdy</w:t>
                  </w:r>
                </w:p>
              </w:tc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OS</w:t>
                  </w:r>
                </w:p>
              </w:tc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00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hamdy</w:t>
                  </w:r>
                </w:p>
              </w:tc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sa1</w:t>
                  </w:r>
                </w:p>
              </w:tc>
              <w:tc>
                <w:tcPr>
                  <w:tcW w:w="265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12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8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39" w:hRule="atLeast"/>
        </w:trPr>
        <w:tc>
          <w:tcPr>
            <w:tcW w:w="11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2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8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533" w:h="16837"/>
      <w:pgMar w:top="566" w:right="566" w:bottom="566" w:left="566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InstructorCoursesR3</dc:title>
</cp:coreProperties>
</file>