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3A5C"/>
          <w:sz w:val="44"/>
          <w:szCs w:val="44"/>
        </w:rPr>
        <w:t xml:space="preserve">ACCOUNTING SYSTEM</w:t>
      </w:r>
    </w:p>
    <w:p>
      <w:pPr>
        <w:spacing w:after="100"/>
        <w:jc w:val="center"/>
      </w:pPr>
      <w:r>
        <w:rPr>
          <w:rFonts w:ascii="Arial" w:cs="Arial" w:eastAsia="Arial" w:hAnsi="Arial"/>
          <w:color w:val="2E5984"/>
          <w:sz w:val="32"/>
          <w:szCs w:val="32"/>
        </w:rPr>
        <w:t xml:space="preserve">Comprehensive Debug &amp; Audit Report</w:t>
      </w:r>
    </w:p>
    <w:p>
      <w:pPr>
        <w:spacing w:after="600"/>
        <w:jc w:val="center"/>
      </w:pPr>
      <w:r>
        <w:rPr>
          <w:rFonts w:ascii="Arial" w:cs="Arial" w:eastAsia="Arial" w:hAnsi="Arial"/>
          <w:color w:val="666666"/>
          <w:sz w:val="22"/>
          <w:szCs w:val="22"/>
        </w:rPr>
        <w:t xml:space="preserve">April 13, 2026</w:t>
      </w:r>
    </w:p>
    <w:p>
      <w:pPr>
        <w:spacing w:after="60" w:before="200"/>
        <w:jc w:val="center"/>
      </w:pPr>
      <w:r>
        <w:rPr>
          <w:rFonts w:ascii="Arial" w:cs="Arial" w:eastAsia="Arial" w:hAnsi="Arial"/>
          <w:b/>
          <w:bCs/>
          <w:sz w:val="20"/>
          <w:szCs w:val="20"/>
        </w:rPr>
        <w:t xml:space="preserve">Severity Levels</w:t>
      </w:r>
    </w:p>
    <w:p>
      <w:pPr>
        <w:spacing w:after="40"/>
        <w:jc w:val="center"/>
      </w:pPr>
      <w:r>
        <w:rPr>
          <w:rFonts w:ascii="Arial" w:cs="Arial" w:eastAsia="Arial" w:hAnsi="Arial"/>
          <w:b/>
          <w:bCs/>
          <w:color w:val="CC0000"/>
          <w:sz w:val="18"/>
          <w:szCs w:val="18"/>
        </w:rPr>
        <w:t xml:space="preserve">CRITICAL</w:t>
      </w:r>
      <w:r>
        <w:rPr>
          <w:rFonts w:ascii="Arial" w:cs="Arial" w:eastAsia="Arial" w:hAnsi="Arial"/>
          <w:sz w:val="18"/>
          <w:szCs w:val="18"/>
        </w:rPr>
        <w:t xml:space="preserve">  •  </w:t>
      </w:r>
      <w:r>
        <w:rPr>
          <w:rFonts w:ascii="Arial" w:cs="Arial" w:eastAsia="Arial" w:hAnsi="Arial"/>
          <w:b/>
          <w:bCs/>
          <w:color w:val="E06000"/>
          <w:sz w:val="18"/>
          <w:szCs w:val="18"/>
        </w:rPr>
        <w:t xml:space="preserve">HIGH</w:t>
      </w:r>
      <w:r>
        <w:rPr>
          <w:rFonts w:ascii="Arial" w:cs="Arial" w:eastAsia="Arial" w:hAnsi="Arial"/>
          <w:sz w:val="18"/>
          <w:szCs w:val="18"/>
        </w:rPr>
        <w:t xml:space="preserve">  •  </w:t>
      </w:r>
      <w:r>
        <w:rPr>
          <w:rFonts w:ascii="Arial" w:cs="Arial" w:eastAsia="Arial" w:hAnsi="Arial"/>
          <w:b/>
          <w:bCs/>
          <w:color w:val="CC9900"/>
          <w:sz w:val="18"/>
          <w:szCs w:val="18"/>
        </w:rPr>
        <w:t xml:space="preserve">MEDIUM</w:t>
      </w:r>
      <w:r>
        <w:rPr>
          <w:rFonts w:ascii="Arial" w:cs="Arial" w:eastAsia="Arial" w:hAnsi="Arial"/>
          <w:sz w:val="18"/>
          <w:szCs w:val="18"/>
        </w:rPr>
        <w:t xml:space="preserve">  •  </w:t>
      </w:r>
      <w:r>
        <w:rPr>
          <w:rFonts w:ascii="Arial" w:cs="Arial" w:eastAsia="Arial" w:hAnsi="Arial"/>
          <w:b/>
          <w:bCs/>
          <w:color w:val="336699"/>
          <w:sz w:val="18"/>
          <w:szCs w:val="18"/>
        </w:rPr>
        <w:t xml:space="preserve">LOW</w:t>
      </w:r>
    </w:p>
    <w:p>
      <w:r>
        <w:br w:type="page"/>
      </w:r>
    </w:p>
    <w:p>
      <w:pPr>
        <w:pStyle w:val="Heading1"/>
        <w:spacing w:after="200" w:before="360"/>
      </w:pPr>
      <w:r>
        <w:rPr>
          <w:rFonts w:ascii="Arial" w:cs="Arial" w:eastAsia="Arial" w:hAnsi="Arial"/>
          <w:b/>
          <w:bCs/>
          <w:color w:val="1B3A5C"/>
          <w:sz w:val="32"/>
          <w:szCs w:val="32"/>
        </w:rPr>
        <w:t xml:space="preserve">Executive Summary</w:t>
      </w:r>
    </w:p>
    <w:p>
      <w:pPr>
        <w:spacing w:after="120"/>
      </w:pPr>
      <w:r>
        <w:rPr>
          <w:rFonts w:ascii="Arial" w:cs="Arial" w:eastAsia="Arial" w:hAnsi="Arial"/>
          <w:sz w:val="20"/>
          <w:szCs w:val="20"/>
        </w:rPr>
        <w:t xml:space="preserve">This report documents all bugs, vulnerabilities, logic errors, and architectural issues found across every layer of the Accounting System codebase. The audit covered: TypeScript/React components, business logic (accounting-utils.ts), SQL database schema and migrations, authentication,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Low</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Business Logic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20</w:t>
            </w:r>
          </w:p>
        </w:tc>
      </w:tr>
      <w:tr>
        <w:tc>
          <w:tcPr>
            <w:tcW w:type="dxa" w:w="3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sz w:val="18"/>
                <w:szCs w:val="18"/>
              </w:rPr>
              <w:t xml:space="preserve">SQL / Database</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15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React Components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13</w:t>
            </w:r>
          </w:p>
        </w:tc>
      </w:tr>
      <w:tr>
        <w:tc>
          <w:tcPr>
            <w:tcW w:type="dxa" w:w="3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sz w:val="18"/>
                <w:szCs w:val="18"/>
              </w:rPr>
              <w:t xml:space="preserve">Security / Auth</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Config / Build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w:t>
            </w:r>
          </w:p>
        </w:tc>
      </w:tr>
      <w:tr>
        <w:tc>
          <w:tcPr>
            <w:tcW w:type="dxa" w:w="3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sz w:val="18"/>
                <w:szCs w:val="18"/>
              </w:rPr>
              <w:t xml:space="preserve">TOTAL</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13</w:t>
            </w:r>
          </w:p>
        </w:tc>
        <w:tc>
          <w:tcPr>
            <w:tcW w:type="dxa" w:w="1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Arial" w:cs="Arial" w:eastAsia="Arial" w:hAnsi="Arial"/>
                <w:sz w:val="18"/>
                <w:szCs w:val="18"/>
              </w:rPr>
              <w:t xml:space="preserve">64</w:t>
            </w:r>
          </w:p>
        </w:tc>
      </w:tr>
    </w:tbl>
    <w:p>
      <w:pPr>
        <w:spacing w:before="200"/>
      </w:pPr>
    </w:p>
    <w:p>
      <w:r>
        <w:br w:type="page"/>
      </w:r>
    </w:p>
    <w:p>
      <w:pPr>
        <w:pStyle w:val="Heading1"/>
        <w:spacing w:after="200" w:before="360"/>
      </w:pPr>
      <w:r>
        <w:rPr>
          <w:rFonts w:ascii="Arial" w:cs="Arial" w:eastAsia="Arial" w:hAnsi="Arial"/>
          <w:b/>
          <w:bCs/>
          <w:color w:val="1B3A5C"/>
          <w:sz w:val="32"/>
          <w:szCs w:val="32"/>
        </w:rPr>
        <w:t xml:space="preserve">1. Security &amp; Authentication Vulnerabilities</w:t>
      </w:r>
    </w:p>
    <w:p>
      <w:pPr>
        <w:spacing w:after="60" w:before="160"/>
      </w:pPr>
      <w:r>
        <w:rPr>
          <w:rFonts w:ascii="Consolas" w:cs="Consolas" w:eastAsia="Consolas" w:hAnsi="Consolas"/>
          <w:b/>
          <w:bCs/>
          <w:color w:val="666666"/>
          <w:sz w:val="18"/>
          <w:szCs w:val="18"/>
        </w:rPr>
        <w:t xml:space="preserve">#SEC-01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Plain-text PIN storage in database</w:t>
      </w:r>
    </w:p>
    <w:p>
      <w:pPr>
        <w:spacing w:after="40"/>
        <w:ind w:left="360"/>
      </w:pPr>
      <w:r>
        <w:rPr>
          <w:rFonts w:ascii="Consolas" w:cs="Consolas" w:eastAsia="Consolas" w:hAnsi="Consolas"/>
          <w:i/>
          <w:iCs/>
          <w:color w:val="888888"/>
          <w:sz w:val="16"/>
          <w:szCs w:val="16"/>
        </w:rPr>
        <w:t xml:space="preserve">scripts/29-create-production-users.sql, lib/auth-utils.ts:119-125</w:t>
      </w:r>
    </w:p>
    <w:p>
      <w:pPr>
        <w:spacing w:after="120"/>
        <w:ind w:left="360"/>
      </w:pPr>
      <w:r>
        <w:rPr>
          <w:rFonts w:ascii="Arial" w:cs="Arial" w:eastAsia="Arial" w:hAnsi="Arial"/>
          <w:sz w:val="19"/>
          <w:szCs w:val="19"/>
        </w:rPr>
        <w:t xml:space="preserve">User PINs are stored as plain VARCHAR strings in the users table with no hashing or encryption. Anyone with database read access (or a SQL injection) can read all user credentials. PINs are also hardcoded in migration scripts committed to Git (e.g. script 29: '5126', '2589', '4317').</w:t>
      </w:r>
    </w:p>
    <w:p>
      <w:pPr>
        <w:spacing w:after="60" w:before="160"/>
      </w:pPr>
      <w:r>
        <w:rPr>
          <w:rFonts w:ascii="Consolas" w:cs="Consolas" w:eastAsia="Consolas" w:hAnsi="Consolas"/>
          <w:b/>
          <w:bCs/>
          <w:color w:val="666666"/>
          <w:sz w:val="18"/>
          <w:szCs w:val="18"/>
        </w:rPr>
        <w:t xml:space="preserve">#SEC-02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Authentication via localStorage only</w:t>
      </w:r>
    </w:p>
    <w:p>
      <w:pPr>
        <w:spacing w:after="40"/>
        <w:ind w:left="360"/>
      </w:pPr>
      <w:r>
        <w:rPr>
          <w:rFonts w:ascii="Consolas" w:cs="Consolas" w:eastAsia="Consolas" w:hAnsi="Consolas"/>
          <w:i/>
          <w:iCs/>
          <w:color w:val="888888"/>
          <w:sz w:val="16"/>
          <w:szCs w:val="16"/>
        </w:rPr>
        <w:t xml:space="preserve">lib/auth-utils.ts:16-27, 30-38</w:t>
      </w:r>
    </w:p>
    <w:p>
      <w:pPr>
        <w:spacing w:after="120"/>
        <w:ind w:left="360"/>
      </w:pPr>
      <w:r>
        <w:rPr>
          <w:rFonts w:ascii="Arial" w:cs="Arial" w:eastAsia="Arial" w:hAnsi="Arial"/>
          <w:sz w:val="19"/>
          <w:szCs w:val="19"/>
        </w:rPr>
        <w:t xml:space="preserve">Auth state is stored entirely in localStorage as a JSON object. Any user can open browser DevTools, modify the stored JSON to change their role to 'admin', and gain full access. There is no server-side session validation or JWT verification.</w:t>
      </w:r>
    </w:p>
    <w:p>
      <w:pPr>
        <w:spacing w:after="60" w:before="160"/>
      </w:pPr>
      <w:r>
        <w:rPr>
          <w:rFonts w:ascii="Consolas" w:cs="Consolas" w:eastAsia="Consolas" w:hAnsi="Consolas"/>
          <w:b/>
          <w:bCs/>
          <w:color w:val="666666"/>
          <w:sz w:val="18"/>
          <w:szCs w:val="18"/>
        </w:rPr>
        <w:t xml:space="preserve">#SEC-03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No Row Level Security enforcement</w:t>
      </w:r>
    </w:p>
    <w:p>
      <w:pPr>
        <w:spacing w:after="40"/>
        <w:ind w:left="360"/>
      </w:pPr>
      <w:r>
        <w:rPr>
          <w:rFonts w:ascii="Consolas" w:cs="Consolas" w:eastAsia="Consolas" w:hAnsi="Consolas"/>
          <w:i/>
          <w:iCs/>
          <w:color w:val="888888"/>
          <w:sz w:val="16"/>
          <w:szCs w:val="16"/>
        </w:rPr>
        <w:t xml:space="preserve">scripts/26-enable-rls-policies.sql</w:t>
      </w:r>
    </w:p>
    <w:p>
      <w:pPr>
        <w:spacing w:after="120"/>
        <w:ind w:left="360"/>
      </w:pPr>
      <w:r>
        <w:rPr>
          <w:rFonts w:ascii="Arial" w:cs="Arial" w:eastAsia="Arial" w:hAnsi="Arial"/>
          <w:sz w:val="19"/>
          <w:szCs w:val="19"/>
        </w:rPr>
        <w:t xml:space="preserve">Script 26 enables RLS on all tables but every policy uses USING(true) WITH CHECK(true), meaning all operations are permitted regardless of user role. The database has zero actual access control.</w:t>
      </w:r>
    </w:p>
    <w:p>
      <w:pPr>
        <w:spacing w:after="60" w:before="160"/>
      </w:pPr>
      <w:r>
        <w:rPr>
          <w:rFonts w:ascii="Consolas" w:cs="Consolas" w:eastAsia="Consolas" w:hAnsi="Consolas"/>
          <w:b/>
          <w:bCs/>
          <w:color w:val="666666"/>
          <w:sz w:val="18"/>
          <w:szCs w:val="18"/>
        </w:rPr>
        <w:t xml:space="preserve">#SEC-04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Supabase anon key used for all operations</w:t>
      </w:r>
    </w:p>
    <w:p>
      <w:pPr>
        <w:spacing w:after="40"/>
        <w:ind w:left="360"/>
      </w:pPr>
      <w:r>
        <w:rPr>
          <w:rFonts w:ascii="Consolas" w:cs="Consolas" w:eastAsia="Consolas" w:hAnsi="Consolas"/>
          <w:i/>
          <w:iCs/>
          <w:color w:val="888888"/>
          <w:sz w:val="16"/>
          <w:szCs w:val="16"/>
        </w:rPr>
        <w:t xml:space="preserve">lib/supabase.ts:1-16</w:t>
      </w:r>
    </w:p>
    <w:p>
      <w:pPr>
        <w:spacing w:after="120"/>
        <w:ind w:left="360"/>
      </w:pPr>
      <w:r>
        <w:rPr>
          <w:rFonts w:ascii="Arial" w:cs="Arial" w:eastAsia="Arial" w:hAnsi="Arial"/>
          <w:sz w:val="19"/>
          <w:szCs w:val="19"/>
        </w:rPr>
        <w:t xml:space="preserve">All database operations go through the browser-side Supabase client with the anon key. Combined with the permissive RLS policies, any user can directly query or modify any table via the Supabase REST API.</w:t>
      </w:r>
    </w:p>
    <w:p>
      <w:pPr>
        <w:spacing w:after="60" w:before="160"/>
      </w:pPr>
      <w:r>
        <w:rPr>
          <w:rFonts w:ascii="Consolas" w:cs="Consolas" w:eastAsia="Consolas" w:hAnsi="Consolas"/>
          <w:b/>
          <w:bCs/>
          <w:color w:val="666666"/>
          <w:sz w:val="18"/>
          <w:szCs w:val="18"/>
        </w:rPr>
        <w:t xml:space="preserve">#SEC-05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Real credentials committed to Git</w:t>
      </w:r>
    </w:p>
    <w:p>
      <w:pPr>
        <w:spacing w:after="40"/>
        <w:ind w:left="360"/>
      </w:pPr>
      <w:r>
        <w:rPr>
          <w:rFonts w:ascii="Consolas" w:cs="Consolas" w:eastAsia="Consolas" w:hAnsi="Consolas"/>
          <w:i/>
          <w:iCs/>
          <w:color w:val="888888"/>
          <w:sz w:val="16"/>
          <w:szCs w:val="16"/>
        </w:rPr>
        <w:t xml:space="preserve">scripts/27-create-production-admin.sql, scripts/29-create-production-users.sql</w:t>
      </w:r>
    </w:p>
    <w:p>
      <w:pPr>
        <w:spacing w:after="120"/>
        <w:ind w:left="360"/>
      </w:pPr>
      <w:r>
        <w:rPr>
          <w:rFonts w:ascii="Arial" w:cs="Arial" w:eastAsia="Arial" w:hAnsi="Arial"/>
          <w:sz w:val="19"/>
          <w:szCs w:val="19"/>
        </w:rPr>
        <w:t xml:space="preserve">Production user emails, names, phone numbers, and PINs are hardcoded in SQL scripts. This includes real email addresses like 'ayayounes139@icloud.com' and WhatsApp numbers in comments.</w:t>
      </w:r>
    </w:p>
    <w:p>
      <w:pPr>
        <w:spacing w:after="60" w:before="160"/>
      </w:pPr>
      <w:r>
        <w:rPr>
          <w:rFonts w:ascii="Consolas" w:cs="Consolas" w:eastAsia="Consolas" w:hAnsi="Consolas"/>
          <w:b/>
          <w:bCs/>
          <w:color w:val="666666"/>
          <w:sz w:val="18"/>
          <w:szCs w:val="18"/>
        </w:rPr>
        <w:t xml:space="preserve">#SEC-06  </w:t>
      </w:r>
      <w:r>
        <w:rPr>
          <w:rFonts w:ascii="Arial" w:cs="Arial" w:eastAsia="Arial" w:hAnsi="Arial"/>
          <w:b/>
          <w:bCs/>
          <w:color w:val="E06000"/>
          <w:sz w:val="20"/>
          <w:szCs w:val="20"/>
        </w:rPr>
        <w:t xml:space="preserve">[HIGH] </w:t>
      </w:r>
      <w:r>
        <w:rPr>
          <w:rFonts w:ascii="Arial" w:cs="Arial" w:eastAsia="Arial" w:hAnsi="Arial"/>
          <w:b/>
          <w:bCs/>
          <w:sz w:val="20"/>
          <w:szCs w:val="20"/>
        </w:rPr>
        <w:t xml:space="preserve">Base64 image data stored in database TEXT column</w:t>
      </w:r>
    </w:p>
    <w:p>
      <w:pPr>
        <w:spacing w:after="40"/>
        <w:ind w:left="360"/>
      </w:pPr>
      <w:r>
        <w:rPr>
          <w:rFonts w:ascii="Consolas" w:cs="Consolas" w:eastAsia="Consolas" w:hAnsi="Consolas"/>
          <w:i/>
          <w:iCs/>
          <w:color w:val="888888"/>
          <w:sz w:val="16"/>
          <w:szCs w:val="16"/>
        </w:rPr>
        <w:t xml:space="preserve">scripts/21-create-purchase-orders-table.sql, scripts/12-add-image-support.sql</w:t>
      </w:r>
    </w:p>
    <w:p>
      <w:pPr>
        <w:spacing w:after="120"/>
        <w:ind w:left="360"/>
      </w:pPr>
      <w:r>
        <w:rPr>
          <w:rFonts w:ascii="Arial" w:cs="Arial" w:eastAsia="Arial" w:hAnsi="Arial"/>
          <w:sz w:val="19"/>
          <w:szCs w:val="19"/>
        </w:rPr>
        <w:t xml:space="preserve">Purchase order images are stored as full Base64-encoded strings in the purchase_orders.image_data TEXT column. This bloats the database significantly and can cause memory issues when loading lists of purchase orders.</w:t>
      </w:r>
    </w:p>
    <w:p>
      <w:pPr>
        <w:spacing w:after="60" w:before="160"/>
      </w:pPr>
      <w:r>
        <w:rPr>
          <w:rFonts w:ascii="Consolas" w:cs="Consolas" w:eastAsia="Consolas" w:hAnsi="Consolas"/>
          <w:b/>
          <w:bCs/>
          <w:color w:val="666666"/>
          <w:sz w:val="18"/>
          <w:szCs w:val="18"/>
        </w:rPr>
        <w:t xml:space="preserve">#SEC-07  </w:t>
      </w:r>
      <w:r>
        <w:rPr>
          <w:rFonts w:ascii="Arial" w:cs="Arial" w:eastAsia="Arial" w:hAnsi="Arial"/>
          <w:b/>
          <w:bCs/>
          <w:color w:val="E06000"/>
          <w:sz w:val="20"/>
          <w:szCs w:val="20"/>
        </w:rPr>
        <w:t xml:space="preserve">[HIGH] </w:t>
      </w:r>
      <w:r>
        <w:rPr>
          <w:rFonts w:ascii="Arial" w:cs="Arial" w:eastAsia="Arial" w:hAnsi="Arial"/>
          <w:b/>
          <w:bCs/>
          <w:sz w:val="20"/>
          <w:szCs w:val="20"/>
        </w:rPr>
        <w:t xml:space="preserve">PIN sent in plain text over the network</w:t>
      </w:r>
    </w:p>
    <w:p>
      <w:pPr>
        <w:spacing w:after="40"/>
        <w:ind w:left="360"/>
      </w:pPr>
      <w:r>
        <w:rPr>
          <w:rFonts w:ascii="Consolas" w:cs="Consolas" w:eastAsia="Consolas" w:hAnsi="Consolas"/>
          <w:i/>
          <w:iCs/>
          <w:color w:val="888888"/>
          <w:sz w:val="16"/>
          <w:szCs w:val="16"/>
        </w:rPr>
        <w:t xml:space="preserve">lib/auth-utils.ts:119-125</w:t>
      </w:r>
    </w:p>
    <w:p>
      <w:pPr>
        <w:spacing w:after="120"/>
        <w:ind w:left="360"/>
      </w:pPr>
      <w:r>
        <w:rPr>
          <w:rFonts w:ascii="Arial" w:cs="Arial" w:eastAsia="Arial" w:hAnsi="Arial"/>
          <w:sz w:val="19"/>
          <w:szCs w:val="19"/>
        </w:rPr>
        <w:t xml:space="preserve">The login function sends the PIN as a plain string in a Supabase .eq() filter, meaning the PIN appears in the HTTP query parameters or request body without any client-side hashing.</w:t>
      </w:r>
    </w:p>
    <w:p>
      <w:pPr>
        <w:spacing w:after="60" w:before="160"/>
      </w:pPr>
      <w:r>
        <w:rPr>
          <w:rFonts w:ascii="Consolas" w:cs="Consolas" w:eastAsia="Consolas" w:hAnsi="Consolas"/>
          <w:b/>
          <w:bCs/>
          <w:color w:val="666666"/>
          <w:sz w:val="18"/>
          <w:szCs w:val="18"/>
        </w:rPr>
        <w:t xml:space="preserve">#SEC-08  </w:t>
      </w:r>
      <w:r>
        <w:rPr>
          <w:rFonts w:ascii="Arial" w:cs="Arial" w:eastAsia="Arial" w:hAnsi="Arial"/>
          <w:b/>
          <w:bCs/>
          <w:color w:val="E06000"/>
          <w:sz w:val="20"/>
          <w:szCs w:val="20"/>
        </w:rPr>
        <w:t xml:space="preserve">[HIGH] </w:t>
      </w:r>
      <w:r>
        <w:rPr>
          <w:rFonts w:ascii="Arial" w:cs="Arial" w:eastAsia="Arial" w:hAnsi="Arial"/>
          <w:b/>
          <w:bCs/>
          <w:sz w:val="20"/>
          <w:szCs w:val="20"/>
        </w:rPr>
        <w:t xml:space="preserve">No rate limiting on login attempts</w:t>
      </w:r>
    </w:p>
    <w:p>
      <w:pPr>
        <w:spacing w:after="40"/>
        <w:ind w:left="360"/>
      </w:pPr>
      <w:r>
        <w:rPr>
          <w:rFonts w:ascii="Consolas" w:cs="Consolas" w:eastAsia="Consolas" w:hAnsi="Consolas"/>
          <w:i/>
          <w:iCs/>
          <w:color w:val="888888"/>
          <w:sz w:val="16"/>
          <w:szCs w:val="16"/>
        </w:rPr>
        <w:t xml:space="preserve">lib/auth-utils.ts:114-146, app/login/page.tsx</w:t>
      </w:r>
    </w:p>
    <w:p>
      <w:pPr>
        <w:spacing w:after="120"/>
        <w:ind w:left="360"/>
      </w:pPr>
      <w:r>
        <w:rPr>
          <w:rFonts w:ascii="Arial" w:cs="Arial" w:eastAsia="Arial" w:hAnsi="Arial"/>
          <w:sz w:val="19"/>
          <w:szCs w:val="19"/>
        </w:rPr>
        <w:t xml:space="preserve">There is no rate limiting, lockout mechanism, or CAPTCHA on the login flow. An attacker can brute-force 4-digit PINs (only 10,000 combinations) trivially.</w:t>
      </w:r>
    </w:p>
    <w:p>
      <w:r>
        <w:br w:type="page"/>
      </w:r>
    </w:p>
    <w:p>
      <w:pPr>
        <w:pStyle w:val="Heading1"/>
        <w:spacing w:after="200" w:before="360"/>
      </w:pPr>
      <w:r>
        <w:rPr>
          <w:rFonts w:ascii="Arial" w:cs="Arial" w:eastAsia="Arial" w:hAnsi="Arial"/>
          <w:b/>
          <w:bCs/>
          <w:color w:val="1B3A5C"/>
          <w:sz w:val="32"/>
          <w:szCs w:val="32"/>
        </w:rPr>
        <w:t xml:space="preserve">2. Business Logic Bugs (accounting-utils.ts)</w:t>
      </w:r>
    </w:p>
    <w:p>
      <w:pPr>
        <w:spacing w:after="60" w:before="160"/>
      </w:pPr>
      <w:r>
        <w:rPr>
          <w:rFonts w:ascii="Consolas" w:cs="Consolas" w:eastAsia="Consolas" w:hAnsi="Consolas"/>
          <w:b/>
          <w:bCs/>
          <w:color w:val="666666"/>
          <w:sz w:val="18"/>
          <w:szCs w:val="18"/>
        </w:rPr>
        <w:t xml:space="preserve">#BIZ-01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Math.max(0, ...) hides negative financial values</w:t>
      </w:r>
    </w:p>
    <w:p>
      <w:pPr>
        <w:spacing w:after="40"/>
        <w:ind w:left="360"/>
      </w:pPr>
      <w:r>
        <w:rPr>
          <w:rFonts w:ascii="Consolas" w:cs="Consolas" w:eastAsia="Consolas" w:hAnsi="Consolas"/>
          <w:i/>
          <w:iCs/>
          <w:color w:val="888888"/>
          <w:sz w:val="16"/>
          <w:szCs w:val="16"/>
        </w:rPr>
        <w:t xml:space="preserve">lib/accounting-utils.ts:161-162</w:t>
      </w:r>
    </w:p>
    <w:p>
      <w:pPr>
        <w:spacing w:after="120"/>
        <w:ind w:left="360"/>
      </w:pPr>
      <w:r>
        <w:rPr>
          <w:rFonts w:ascii="Arial" w:cs="Arial" w:eastAsia="Arial" w:hAnsi="Arial"/>
          <w:sz w:val="19"/>
          <w:szCs w:val="19"/>
        </w:rPr>
        <w:t xml:space="preserve">getDashboardStats() returns Math.max(0, totalAssets) and Math.max(0, netIncome). This masks real financial losses — if the company has a net loss, the dashboard shows $0 instead of the actual negative figure. This is a fundamental accounting error.</w:t>
      </w:r>
    </w:p>
    <w:p>
      <w:pPr>
        <w:spacing w:after="60" w:before="160"/>
      </w:pPr>
      <w:r>
        <w:rPr>
          <w:rFonts w:ascii="Consolas" w:cs="Consolas" w:eastAsia="Consolas" w:hAnsi="Consolas"/>
          <w:b/>
          <w:bCs/>
          <w:color w:val="666666"/>
          <w:sz w:val="18"/>
          <w:szCs w:val="18"/>
        </w:rPr>
        <w:t xml:space="preserve">#BIZ-02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Math.abs() destroys balance sheet sign information</w:t>
      </w:r>
    </w:p>
    <w:p>
      <w:pPr>
        <w:spacing w:after="40"/>
        <w:ind w:left="360"/>
      </w:pPr>
      <w:r>
        <w:rPr>
          <w:rFonts w:ascii="Consolas" w:cs="Consolas" w:eastAsia="Consolas" w:hAnsi="Consolas"/>
          <w:i/>
          <w:iCs/>
          <w:color w:val="888888"/>
          <w:sz w:val="16"/>
          <w:szCs w:val="16"/>
        </w:rPr>
        <w:t xml:space="preserve">lib/accounting-utils.ts:2319-2329, 2369, 2516</w:t>
      </w:r>
    </w:p>
    <w:p>
      <w:pPr>
        <w:spacing w:after="120"/>
        <w:ind w:left="360"/>
      </w:pPr>
      <w:r>
        <w:rPr>
          <w:rFonts w:ascii="Arial" w:cs="Arial" w:eastAsia="Arial" w:hAnsi="Arial"/>
          <w:sz w:val="19"/>
          <w:szCs w:val="19"/>
        </w:rPr>
        <w:t xml:space="preserve">The balance sheet and income statement use Math.abs() to display Liabilities, Equity, and Revenue amounts. This hides errors where debits and credits are reversed, making it impossible to spot mistakes in journal entries.</w:t>
      </w:r>
    </w:p>
    <w:p>
      <w:pPr>
        <w:spacing w:after="60" w:before="160"/>
      </w:pPr>
      <w:r>
        <w:rPr>
          <w:rFonts w:ascii="Consolas" w:cs="Consolas" w:eastAsia="Consolas" w:hAnsi="Consolas"/>
          <w:b/>
          <w:bCs/>
          <w:color w:val="666666"/>
          <w:sz w:val="18"/>
          <w:szCs w:val="18"/>
        </w:rPr>
        <w:t xml:space="preserve">#BIZ-03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Inverted permission check for supply-done status</w:t>
      </w:r>
    </w:p>
    <w:p>
      <w:pPr>
        <w:spacing w:after="40"/>
        <w:ind w:left="360"/>
      </w:pPr>
      <w:r>
        <w:rPr>
          <w:rFonts w:ascii="Consolas" w:cs="Consolas" w:eastAsia="Consolas" w:hAnsi="Consolas"/>
          <w:i/>
          <w:iCs/>
          <w:color w:val="888888"/>
          <w:sz w:val="16"/>
          <w:szCs w:val="16"/>
        </w:rPr>
        <w:t xml:space="preserve">lib/accounting-utils.ts:4117-4120</w:t>
      </w:r>
    </w:p>
    <w:p>
      <w:pPr>
        <w:spacing w:after="120"/>
        <w:ind w:left="360"/>
      </w:pPr>
      <w:r>
        <w:rPr>
          <w:rFonts w:ascii="Arial" w:cs="Arial" w:eastAsia="Arial" w:hAnsi="Arial"/>
          <w:sz w:val="19"/>
          <w:szCs w:val="19"/>
        </w:rPr>
        <w:t xml:space="preserve">The permission check uses 'user.role !== user' which means only regular users can mark supply as done, but regular users should NOT be performing accounting operations. The logic appears backwards.</w:t>
      </w:r>
    </w:p>
    <w:p>
      <w:pPr>
        <w:spacing w:after="60" w:before="160"/>
      </w:pPr>
      <w:r>
        <w:rPr>
          <w:rFonts w:ascii="Consolas" w:cs="Consolas" w:eastAsia="Consolas" w:hAnsi="Consolas"/>
          <w:b/>
          <w:bCs/>
          <w:color w:val="666666"/>
          <w:sz w:val="18"/>
          <w:szCs w:val="18"/>
        </w:rPr>
        <w:t xml:space="preserve">#BIZ-04  </w:t>
      </w:r>
      <w:r>
        <w:rPr>
          <w:rFonts w:ascii="Arial" w:cs="Arial" w:eastAsia="Arial" w:hAnsi="Arial"/>
          <w:b/>
          <w:bCs/>
          <w:color w:val="E06000"/>
          <w:sz w:val="20"/>
          <w:szCs w:val="20"/>
        </w:rPr>
        <w:t xml:space="preserve">[HIGH] </w:t>
      </w:r>
      <w:r>
        <w:rPr>
          <w:rFonts w:ascii="Arial" w:cs="Arial" w:eastAsia="Arial" w:hAnsi="Arial"/>
          <w:b/>
          <w:bCs/>
          <w:sz w:val="20"/>
          <w:szCs w:val="20"/>
        </w:rPr>
        <w:t xml:space="preserve">N+1 query in getDashboardStats (50+ DB calls)</w:t>
      </w:r>
    </w:p>
    <w:p>
      <w:pPr>
        <w:spacing w:after="40"/>
        <w:ind w:left="360"/>
      </w:pPr>
      <w:r>
        <w:rPr>
          <w:rFonts w:ascii="Consolas" w:cs="Consolas" w:eastAsia="Consolas" w:hAnsi="Consolas"/>
          <w:i/>
          <w:iCs/>
          <w:color w:val="888888"/>
          <w:sz w:val="16"/>
          <w:szCs w:val="16"/>
        </w:rPr>
        <w:t xml:space="preserve">lib/accounting-utils.ts:105-145</w:t>
      </w:r>
    </w:p>
    <w:p>
      <w:pPr>
        <w:spacing w:after="120"/>
        <w:ind w:left="360"/>
      </w:pPr>
      <w:r>
        <w:rPr>
          <w:rFonts w:ascii="Arial" w:cs="Arial" w:eastAsia="Arial" w:hAnsi="Arial"/>
          <w:sz w:val="19"/>
          <w:szCs w:val="19"/>
        </w:rPr>
        <w:t xml:space="preserve">getDashboardStats() loops through every asset, revenue, and expense account and calls getAccountBalance() individually for each. With 50 accounts, this fires 50+ sequential database queries on every dashboard load.</w:t>
      </w:r>
    </w:p>
    <w:p>
      <w:pPr>
        <w:spacing w:after="60" w:before="160"/>
      </w:pPr>
      <w:r>
        <w:rPr>
          <w:rFonts w:ascii="Consolas" w:cs="Consolas" w:eastAsia="Consolas" w:hAnsi="Consolas"/>
          <w:b/>
          <w:bCs/>
          <w:color w:val="666666"/>
          <w:sz w:val="18"/>
          <w:szCs w:val="18"/>
        </w:rPr>
        <w:t xml:space="preserve">#BIZ-05  </w:t>
      </w:r>
      <w:r>
        <w:rPr>
          <w:rFonts w:ascii="Arial" w:cs="Arial" w:eastAsia="Arial" w:hAnsi="Arial"/>
          <w:b/>
          <w:bCs/>
          <w:color w:val="E06000"/>
          <w:sz w:val="20"/>
          <w:szCs w:val="20"/>
        </w:rPr>
        <w:t xml:space="preserve">[HIGH] </w:t>
      </w:r>
      <w:r>
        <w:rPr>
          <w:rFonts w:ascii="Arial" w:cs="Arial" w:eastAsia="Arial" w:hAnsi="Arial"/>
          <w:b/>
          <w:bCs/>
          <w:sz w:val="20"/>
          <w:szCs w:val="20"/>
        </w:rPr>
        <w:t xml:space="preserve">N+1 query in getJournalEntryById</w:t>
      </w:r>
    </w:p>
    <w:p>
      <w:pPr>
        <w:spacing w:after="40"/>
        <w:ind w:left="360"/>
      </w:pPr>
      <w:r>
        <w:rPr>
          <w:rFonts w:ascii="Consolas" w:cs="Consolas" w:eastAsia="Consolas" w:hAnsi="Consolas"/>
          <w:i/>
          <w:iCs/>
          <w:color w:val="888888"/>
          <w:sz w:val="16"/>
          <w:szCs w:val="16"/>
        </w:rPr>
        <w:t xml:space="preserve">lib/accounting-utils.ts:1616-1646</w:t>
      </w:r>
    </w:p>
    <w:p>
      <w:pPr>
        <w:spacing w:after="120"/>
        <w:ind w:left="360"/>
      </w:pPr>
      <w:r>
        <w:rPr>
          <w:rFonts w:ascii="Arial" w:cs="Arial" w:eastAsia="Arial" w:hAnsi="Arial"/>
          <w:sz w:val="19"/>
          <w:szCs w:val="19"/>
        </w:rPr>
        <w:t xml:space="preserve">Loops through journal entry lines and fetches account details one-by-one. For an entry with 100 lines, this makes 100 separate DB calls instead of one batch query.</w:t>
      </w:r>
    </w:p>
    <w:p>
      <w:pPr>
        <w:spacing w:after="60" w:before="160"/>
      </w:pPr>
      <w:r>
        <w:rPr>
          <w:rFonts w:ascii="Consolas" w:cs="Consolas" w:eastAsia="Consolas" w:hAnsi="Consolas"/>
          <w:b/>
          <w:bCs/>
          <w:color w:val="666666"/>
          <w:sz w:val="18"/>
          <w:szCs w:val="18"/>
        </w:rPr>
        <w:t xml:space="preserve">#BIZ-06  </w:t>
      </w:r>
      <w:r>
        <w:rPr>
          <w:rFonts w:ascii="Arial" w:cs="Arial" w:eastAsia="Arial" w:hAnsi="Arial"/>
          <w:b/>
          <w:bCs/>
          <w:color w:val="E06000"/>
          <w:sz w:val="20"/>
          <w:szCs w:val="20"/>
        </w:rPr>
        <w:t xml:space="preserve">[HIGH] </w:t>
      </w:r>
      <w:r>
        <w:rPr>
          <w:rFonts w:ascii="Arial" w:cs="Arial" w:eastAsia="Arial" w:hAnsi="Arial"/>
          <w:b/>
          <w:bCs/>
          <w:sz w:val="20"/>
          <w:szCs w:val="20"/>
        </w:rPr>
        <w:t xml:space="preserve">N+1 query in getCashFlowStatement</w:t>
      </w:r>
    </w:p>
    <w:p>
      <w:pPr>
        <w:spacing w:after="40"/>
        <w:ind w:left="360"/>
      </w:pPr>
      <w:r>
        <w:rPr>
          <w:rFonts w:ascii="Consolas" w:cs="Consolas" w:eastAsia="Consolas" w:hAnsi="Consolas"/>
          <w:i/>
          <w:iCs/>
          <w:color w:val="888888"/>
          <w:sz w:val="16"/>
          <w:szCs w:val="16"/>
        </w:rPr>
        <w:t xml:space="preserve">lib/accounting-utils.ts:2737-2740</w:t>
      </w:r>
    </w:p>
    <w:p>
      <w:pPr>
        <w:spacing w:after="120"/>
        <w:ind w:left="360"/>
      </w:pPr>
      <w:r>
        <w:rPr>
          <w:rFonts w:ascii="Arial" w:cs="Arial" w:eastAsia="Arial" w:hAnsi="Arial"/>
          <w:sz w:val="19"/>
          <w:szCs w:val="19"/>
        </w:rPr>
        <w:t xml:space="preserve">Calls getAccountBalance() individually for each cash account instead of batch-fetching all balances in a single query.</w:t>
      </w:r>
    </w:p>
    <w:p>
      <w:pPr>
        <w:spacing w:after="60" w:before="160"/>
      </w:pPr>
      <w:r>
        <w:rPr>
          <w:rFonts w:ascii="Consolas" w:cs="Consolas" w:eastAsia="Consolas" w:hAnsi="Consolas"/>
          <w:b/>
          <w:bCs/>
          <w:color w:val="666666"/>
          <w:sz w:val="18"/>
          <w:szCs w:val="18"/>
        </w:rPr>
        <w:t xml:space="preserve">#BIZ-07  </w:t>
      </w:r>
      <w:r>
        <w:rPr>
          <w:rFonts w:ascii="Arial" w:cs="Arial" w:eastAsia="Arial" w:hAnsi="Arial"/>
          <w:b/>
          <w:bCs/>
          <w:color w:val="E06000"/>
          <w:sz w:val="20"/>
          <w:szCs w:val="20"/>
        </w:rPr>
        <w:t xml:space="preserve">[HIGH] </w:t>
      </w:r>
      <w:r>
        <w:rPr>
          <w:rFonts w:ascii="Arial" w:cs="Arial" w:eastAsia="Arial" w:hAnsi="Arial"/>
          <w:b/>
          <w:bCs/>
          <w:sz w:val="20"/>
          <w:szCs w:val="20"/>
        </w:rPr>
        <w:t xml:space="preserve">Recursive N+1 in getAccountDetailReport</w:t>
      </w:r>
    </w:p>
    <w:p>
      <w:pPr>
        <w:spacing w:after="40"/>
        <w:ind w:left="360"/>
      </w:pPr>
      <w:r>
        <w:rPr>
          <w:rFonts w:ascii="Consolas" w:cs="Consolas" w:eastAsia="Consolas" w:hAnsi="Consolas"/>
          <w:i/>
          <w:iCs/>
          <w:color w:val="888888"/>
          <w:sz w:val="16"/>
          <w:szCs w:val="16"/>
        </w:rPr>
        <w:t xml:space="preserve">lib/accounting-utils.ts:3035-3038</w:t>
      </w:r>
    </w:p>
    <w:p>
      <w:pPr>
        <w:spacing w:after="120"/>
        <w:ind w:left="360"/>
      </w:pPr>
      <w:r>
        <w:rPr>
          <w:rFonts w:ascii="Arial" w:cs="Arial" w:eastAsia="Arial" w:hAnsi="Arial"/>
          <w:sz w:val="19"/>
          <w:szCs w:val="19"/>
        </w:rPr>
        <w:t xml:space="preserve">For a parent account with N children, this function calls itself N times recursively. Each recursive call fetches sub-accounts again, causing redundant queries that multiply exponentially with tree depth.</w:t>
      </w:r>
    </w:p>
    <w:p>
      <w:pPr>
        <w:spacing w:after="60" w:before="160"/>
      </w:pPr>
      <w:r>
        <w:rPr>
          <w:rFonts w:ascii="Consolas" w:cs="Consolas" w:eastAsia="Consolas" w:hAnsi="Consolas"/>
          <w:b/>
          <w:bCs/>
          <w:color w:val="666666"/>
          <w:sz w:val="18"/>
          <w:szCs w:val="18"/>
        </w:rPr>
        <w:t xml:space="preserve">#BIZ-08  </w:t>
      </w:r>
      <w:r>
        <w:rPr>
          <w:rFonts w:ascii="Arial" w:cs="Arial" w:eastAsia="Arial" w:hAnsi="Arial"/>
          <w:b/>
          <w:bCs/>
          <w:color w:val="E06000"/>
          <w:sz w:val="20"/>
          <w:szCs w:val="20"/>
        </w:rPr>
        <w:t xml:space="preserve">[HIGH] </w:t>
      </w:r>
      <w:r>
        <w:rPr>
          <w:rFonts w:ascii="Arial" w:cs="Arial" w:eastAsia="Arial" w:hAnsi="Arial"/>
          <w:b/>
          <w:bCs/>
          <w:sz w:val="20"/>
          <w:szCs w:val="20"/>
        </w:rPr>
        <w:t xml:space="preserve">N+1 in getAccountSummaryReport via Promise.all</w:t>
      </w:r>
    </w:p>
    <w:p>
      <w:pPr>
        <w:spacing w:after="40"/>
        <w:ind w:left="360"/>
      </w:pPr>
      <w:r>
        <w:rPr>
          <w:rFonts w:ascii="Consolas" w:cs="Consolas" w:eastAsia="Consolas" w:hAnsi="Consolas"/>
          <w:i/>
          <w:iCs/>
          <w:color w:val="888888"/>
          <w:sz w:val="16"/>
          <w:szCs w:val="16"/>
        </w:rPr>
        <w:t xml:space="preserve">lib/accounting-utils.ts:3075-3120</w:t>
      </w:r>
    </w:p>
    <w:p>
      <w:pPr>
        <w:spacing w:after="120"/>
        <w:ind w:left="360"/>
      </w:pPr>
      <w:r>
        <w:rPr>
          <w:rFonts w:ascii="Arial" w:cs="Arial" w:eastAsia="Arial" w:hAnsi="Arial"/>
          <w:sz w:val="19"/>
          <w:szCs w:val="19"/>
        </w:rPr>
        <w:t xml:space="preserve">Uses Promise.all(accounts.map(...getAccountDetailReport())) which triggers a detail report (with its own queries) for every account simultaneously. For 100 accounts, this fires hundreds of parallel DB calls.</w:t>
      </w:r>
    </w:p>
    <w:p>
      <w:pPr>
        <w:spacing w:after="60" w:before="160"/>
      </w:pPr>
      <w:r>
        <w:rPr>
          <w:rFonts w:ascii="Consolas" w:cs="Consolas" w:eastAsia="Consolas" w:hAnsi="Consolas"/>
          <w:b/>
          <w:bCs/>
          <w:color w:val="666666"/>
          <w:sz w:val="18"/>
          <w:szCs w:val="18"/>
        </w:rPr>
        <w:t xml:space="preserve">#BIZ-09  </w:t>
      </w:r>
      <w:r>
        <w:rPr>
          <w:rFonts w:ascii="Arial" w:cs="Arial" w:eastAsia="Arial" w:hAnsi="Arial"/>
          <w:b/>
          <w:bCs/>
          <w:color w:val="CC9900"/>
          <w:sz w:val="20"/>
          <w:szCs w:val="20"/>
        </w:rPr>
        <w:t xml:space="preserve">[MEDIUM] </w:t>
      </w:r>
      <w:r>
        <w:rPr>
          <w:rFonts w:ascii="Arial" w:cs="Arial" w:eastAsia="Arial" w:hAnsi="Arial"/>
          <w:b/>
          <w:bCs/>
          <w:sz w:val="20"/>
          <w:szCs w:val="20"/>
        </w:rPr>
        <w:t xml:space="preserve">Race condition in entry number generation</w:t>
      </w:r>
    </w:p>
    <w:p>
      <w:pPr>
        <w:spacing w:after="40"/>
        <w:ind w:left="360"/>
      </w:pPr>
      <w:r>
        <w:rPr>
          <w:rFonts w:ascii="Consolas" w:cs="Consolas" w:eastAsia="Consolas" w:hAnsi="Consolas"/>
          <w:i/>
          <w:iCs/>
          <w:color w:val="888888"/>
          <w:sz w:val="16"/>
          <w:szCs w:val="16"/>
        </w:rPr>
        <w:t xml:space="preserve">lib/accounting-utils.ts:1230-1239</w:t>
      </w:r>
    </w:p>
    <w:p>
      <w:pPr>
        <w:spacing w:after="120"/>
        <w:ind w:left="360"/>
      </w:pPr>
      <w:r>
        <w:rPr>
          <w:rFonts w:ascii="Arial" w:cs="Arial" w:eastAsia="Arial" w:hAnsi="Arial"/>
          <w:sz w:val="19"/>
          <w:szCs w:val="19"/>
        </w:rPr>
        <w:t xml:space="preserve">Generates the next entry number by reading the last one and incrementing, but concurrent requests can read the same last number and create duplicates. The duplicate check at lines 1956-1972 mitigates but doesn't eliminate the race.</w:t>
      </w:r>
    </w:p>
    <w:p>
      <w:pPr>
        <w:spacing w:after="60" w:before="160"/>
      </w:pPr>
      <w:r>
        <w:rPr>
          <w:rFonts w:ascii="Consolas" w:cs="Consolas" w:eastAsia="Consolas" w:hAnsi="Consolas"/>
          <w:b/>
          <w:bCs/>
          <w:color w:val="666666"/>
          <w:sz w:val="18"/>
          <w:szCs w:val="18"/>
        </w:rPr>
        <w:t xml:space="preserve">#BIZ-10  </w:t>
      </w:r>
      <w:r>
        <w:rPr>
          <w:rFonts w:ascii="Arial" w:cs="Arial" w:eastAsia="Arial" w:hAnsi="Arial"/>
          <w:b/>
          <w:bCs/>
          <w:color w:val="CC9900"/>
          <w:sz w:val="20"/>
          <w:szCs w:val="20"/>
        </w:rPr>
        <w:t xml:space="preserve">[MEDIUM] </w:t>
      </w:r>
      <w:r>
        <w:rPr>
          <w:rFonts w:ascii="Arial" w:cs="Arial" w:eastAsia="Arial" w:hAnsi="Arial"/>
          <w:b/>
          <w:bCs/>
          <w:sz w:val="20"/>
          <w:szCs w:val="20"/>
        </w:rPr>
        <w:t xml:space="preserve">Race condition in account code generation</w:t>
      </w:r>
    </w:p>
    <w:p>
      <w:pPr>
        <w:spacing w:after="40"/>
        <w:ind w:left="360"/>
      </w:pPr>
      <w:r>
        <w:rPr>
          <w:rFonts w:ascii="Consolas" w:cs="Consolas" w:eastAsia="Consolas" w:hAnsi="Consolas"/>
          <w:i/>
          <w:iCs/>
          <w:color w:val="888888"/>
          <w:sz w:val="16"/>
          <w:szCs w:val="16"/>
        </w:rPr>
        <w:t xml:space="preserve">lib/accounting-utils.ts:453-484</w:t>
      </w:r>
    </w:p>
    <w:p>
      <w:pPr>
        <w:spacing w:after="120"/>
        <w:ind w:left="360"/>
      </w:pPr>
      <w:r>
        <w:rPr>
          <w:rFonts w:ascii="Arial" w:cs="Arial" w:eastAsia="Arial" w:hAnsi="Arial"/>
          <w:sz w:val="19"/>
          <w:szCs w:val="19"/>
        </w:rPr>
        <w:t xml:space="preserve">Same pattern as entry numbers — generates code, checks existence, but another request could create it between the check and the insert.</w:t>
      </w:r>
    </w:p>
    <w:p>
      <w:pPr>
        <w:spacing w:after="60" w:before="160"/>
      </w:pPr>
      <w:r>
        <w:rPr>
          <w:rFonts w:ascii="Consolas" w:cs="Consolas" w:eastAsia="Consolas" w:hAnsi="Consolas"/>
          <w:b/>
          <w:bCs/>
          <w:color w:val="666666"/>
          <w:sz w:val="18"/>
          <w:szCs w:val="18"/>
        </w:rPr>
        <w:t xml:space="preserve">#BIZ-11  </w:t>
      </w:r>
      <w:r>
        <w:rPr>
          <w:rFonts w:ascii="Arial" w:cs="Arial" w:eastAsia="Arial" w:hAnsi="Arial"/>
          <w:b/>
          <w:bCs/>
          <w:color w:val="CC9900"/>
          <w:sz w:val="20"/>
          <w:szCs w:val="20"/>
        </w:rPr>
        <w:t xml:space="preserve">[MEDIUM] </w:t>
      </w:r>
      <w:r>
        <w:rPr>
          <w:rFonts w:ascii="Arial" w:cs="Arial" w:eastAsia="Arial" w:hAnsi="Arial"/>
          <w:b/>
          <w:bCs/>
          <w:sz w:val="20"/>
          <w:szCs w:val="20"/>
        </w:rPr>
        <w:t xml:space="preserve">Race condition in balance calculations</w:t>
      </w:r>
    </w:p>
    <w:p>
      <w:pPr>
        <w:spacing w:after="40"/>
        <w:ind w:left="360"/>
      </w:pPr>
      <w:r>
        <w:rPr>
          <w:rFonts w:ascii="Consolas" w:cs="Consolas" w:eastAsia="Consolas" w:hAnsi="Consolas"/>
          <w:i/>
          <w:iCs/>
          <w:color w:val="888888"/>
          <w:sz w:val="16"/>
          <w:szCs w:val="16"/>
        </w:rPr>
        <w:t xml:space="preserve">lib/accounting-utils.ts:2230-2234, 2917-2984</w:t>
      </w:r>
    </w:p>
    <w:p>
      <w:pPr>
        <w:spacing w:after="120"/>
        <w:ind w:left="360"/>
      </w:pPr>
      <w:r>
        <w:rPr>
          <w:rFonts w:ascii="Arial" w:cs="Arial" w:eastAsia="Arial" w:hAnsi="Arial"/>
          <w:sz w:val="19"/>
          <w:szCs w:val="19"/>
        </w:rPr>
        <w:t xml:space="preserve">getAccountBalance() reads opening balance and transactions in separate queries. If a transaction is created between the two reads, the balance will be incorrect.</w:t>
      </w:r>
    </w:p>
    <w:p>
      <w:pPr>
        <w:spacing w:after="60" w:before="160"/>
      </w:pPr>
      <w:r>
        <w:rPr>
          <w:rFonts w:ascii="Consolas" w:cs="Consolas" w:eastAsia="Consolas" w:hAnsi="Consolas"/>
          <w:b/>
          <w:bCs/>
          <w:color w:val="666666"/>
          <w:sz w:val="18"/>
          <w:szCs w:val="18"/>
        </w:rPr>
        <w:t xml:space="preserve">#BIZ-12  </w:t>
      </w:r>
      <w:r>
        <w:rPr>
          <w:rFonts w:ascii="Arial" w:cs="Arial" w:eastAsia="Arial" w:hAnsi="Arial"/>
          <w:b/>
          <w:bCs/>
          <w:color w:val="CC9900"/>
          <w:sz w:val="20"/>
          <w:szCs w:val="20"/>
        </w:rPr>
        <w:t xml:space="preserve">[MEDIUM] </w:t>
      </w:r>
      <w:r>
        <w:rPr>
          <w:rFonts w:ascii="Arial" w:cs="Arial" w:eastAsia="Arial" w:hAnsi="Arial"/>
          <w:b/>
          <w:bCs/>
          <w:sz w:val="20"/>
          <w:szCs w:val="20"/>
        </w:rPr>
        <w:t xml:space="preserve">Delete-before-insert in updateJournalEntry can lose data</w:t>
      </w:r>
    </w:p>
    <w:p>
      <w:pPr>
        <w:spacing w:after="40"/>
        <w:ind w:left="360"/>
      </w:pPr>
      <w:r>
        <w:rPr>
          <w:rFonts w:ascii="Consolas" w:cs="Consolas" w:eastAsia="Consolas" w:hAnsi="Consolas"/>
          <w:i/>
          <w:iCs/>
          <w:color w:val="888888"/>
          <w:sz w:val="16"/>
          <w:szCs w:val="16"/>
        </w:rPr>
        <w:t xml:space="preserve">lib/accounting-utils.ts:1874-1883</w:t>
      </w:r>
    </w:p>
    <w:p>
      <w:pPr>
        <w:spacing w:after="120"/>
        <w:ind w:left="360"/>
      </w:pPr>
      <w:r>
        <w:rPr>
          <w:rFonts w:ascii="Arial" w:cs="Arial" w:eastAsia="Arial" w:hAnsi="Arial"/>
          <w:sz w:val="19"/>
          <w:szCs w:val="19"/>
        </w:rPr>
        <w:t xml:space="preserve">When updating a journal entry, all old lines are deleted first, then new lines are inserted. If the insert fails (e.g., validation error, network issue), the old lines are permanently lost with no recovery.</w:t>
      </w:r>
    </w:p>
    <w:p>
      <w:pPr>
        <w:spacing w:after="60" w:before="160"/>
      </w:pPr>
      <w:r>
        <w:rPr>
          <w:rFonts w:ascii="Consolas" w:cs="Consolas" w:eastAsia="Consolas" w:hAnsi="Consolas"/>
          <w:b/>
          <w:bCs/>
          <w:color w:val="666666"/>
          <w:sz w:val="18"/>
          <w:szCs w:val="18"/>
        </w:rPr>
        <w:t xml:space="preserve">#BIZ-13  </w:t>
      </w:r>
      <w:r>
        <w:rPr>
          <w:rFonts w:ascii="Arial" w:cs="Arial" w:eastAsia="Arial" w:hAnsi="Arial"/>
          <w:b/>
          <w:bCs/>
          <w:color w:val="CC9900"/>
          <w:sz w:val="20"/>
          <w:szCs w:val="20"/>
        </w:rPr>
        <w:t xml:space="preserve">[MEDIUM] </w:t>
      </w:r>
      <w:r>
        <w:rPr>
          <w:rFonts w:ascii="Arial" w:cs="Arial" w:eastAsia="Arial" w:hAnsi="Arial"/>
          <w:b/>
          <w:bCs/>
          <w:sz w:val="20"/>
          <w:szCs w:val="20"/>
        </w:rPr>
        <w:t xml:space="preserve">Partial cleanup on chunk insert failure</w:t>
      </w:r>
    </w:p>
    <w:p>
      <w:pPr>
        <w:spacing w:after="40"/>
        <w:ind w:left="360"/>
      </w:pPr>
      <w:r>
        <w:rPr>
          <w:rFonts w:ascii="Consolas" w:cs="Consolas" w:eastAsia="Consolas" w:hAnsi="Consolas"/>
          <w:i/>
          <w:iCs/>
          <w:color w:val="888888"/>
          <w:sz w:val="16"/>
          <w:szCs w:val="16"/>
        </w:rPr>
        <w:t xml:space="preserve">lib/accounting-utils.ts:1428-1431</w:t>
      </w:r>
    </w:p>
    <w:p>
      <w:pPr>
        <w:spacing w:after="120"/>
        <w:ind w:left="360"/>
      </w:pPr>
      <w:r>
        <w:rPr>
          <w:rFonts w:ascii="Arial" w:cs="Arial" w:eastAsia="Arial" w:hAnsi="Arial"/>
          <w:sz w:val="19"/>
          <w:szCs w:val="19"/>
        </w:rPr>
        <w:t xml:space="preserve">If inserting journal entry lines in chunks fails partway through, the cleanup attempts to delete the header and already-inserted lines. But if cleanup itself fails, the database is left in an inconsistent state.</w:t>
      </w:r>
    </w:p>
    <w:p>
      <w:pPr>
        <w:spacing w:after="60" w:before="160"/>
      </w:pPr>
      <w:r>
        <w:rPr>
          <w:rFonts w:ascii="Consolas" w:cs="Consolas" w:eastAsia="Consolas" w:hAnsi="Consolas"/>
          <w:b/>
          <w:bCs/>
          <w:color w:val="666666"/>
          <w:sz w:val="18"/>
          <w:szCs w:val="18"/>
        </w:rPr>
        <w:t xml:space="preserve">#BIZ-14  </w:t>
      </w:r>
      <w:r>
        <w:rPr>
          <w:rFonts w:ascii="Arial" w:cs="Arial" w:eastAsia="Arial" w:hAnsi="Arial"/>
          <w:b/>
          <w:bCs/>
          <w:color w:val="CC9900"/>
          <w:sz w:val="20"/>
          <w:szCs w:val="20"/>
        </w:rPr>
        <w:t xml:space="preserve">[MEDIUM] </w:t>
      </w:r>
      <w:r>
        <w:rPr>
          <w:rFonts w:ascii="Arial" w:cs="Arial" w:eastAsia="Arial" w:hAnsi="Arial"/>
          <w:b/>
          <w:bCs/>
          <w:sz w:val="20"/>
          <w:szCs w:val="20"/>
        </w:rPr>
        <w:t xml:space="preserve">String-to-number conversion loses DECIMAL precision</w:t>
      </w:r>
    </w:p>
    <w:p>
      <w:pPr>
        <w:spacing w:after="40"/>
        <w:ind w:left="360"/>
      </w:pPr>
      <w:r>
        <w:rPr>
          <w:rFonts w:ascii="Consolas" w:cs="Consolas" w:eastAsia="Consolas" w:hAnsi="Consolas"/>
          <w:i/>
          <w:iCs/>
          <w:color w:val="888888"/>
          <w:sz w:val="16"/>
          <w:szCs w:val="16"/>
        </w:rPr>
        <w:t xml:space="preserve">lib/accounting-utils.ts:2085-2090, 3005</w:t>
      </w:r>
    </w:p>
    <w:p>
      <w:pPr>
        <w:spacing w:after="120"/>
        <w:ind w:left="360"/>
      </w:pPr>
      <w:r>
        <w:rPr>
          <w:rFonts w:ascii="Arial" w:cs="Arial" w:eastAsia="Arial" w:hAnsi="Arial"/>
          <w:sz w:val="19"/>
          <w:szCs w:val="19"/>
        </w:rPr>
        <w:t xml:space="preserve">Number(row.debit_amount) || 0 is used for Postgres DECIMAL(15,2) fields. JavaScript floating-point can't represent all decimal values exactly, causing rounding errors in financial calculations (e.g., 1.99 * 100 / 100 !== 1.99).</w:t>
      </w:r>
    </w:p>
    <w:p>
      <w:pPr>
        <w:spacing w:after="60" w:before="160"/>
      </w:pPr>
      <w:r>
        <w:rPr>
          <w:rFonts w:ascii="Consolas" w:cs="Consolas" w:eastAsia="Consolas" w:hAnsi="Consolas"/>
          <w:b/>
          <w:bCs/>
          <w:color w:val="666666"/>
          <w:sz w:val="18"/>
          <w:szCs w:val="18"/>
        </w:rPr>
        <w:t xml:space="preserve">#BIZ-15  </w:t>
      </w:r>
      <w:r>
        <w:rPr>
          <w:rFonts w:ascii="Arial" w:cs="Arial" w:eastAsia="Arial" w:hAnsi="Arial"/>
          <w:b/>
          <w:bCs/>
          <w:color w:val="CC9900"/>
          <w:sz w:val="20"/>
          <w:szCs w:val="20"/>
        </w:rPr>
        <w:t xml:space="preserve">[MEDIUM] </w:t>
      </w:r>
      <w:r>
        <w:rPr>
          <w:rFonts w:ascii="Arial" w:cs="Arial" w:eastAsia="Arial" w:hAnsi="Arial"/>
          <w:b/>
          <w:bCs/>
          <w:sz w:val="20"/>
          <w:szCs w:val="20"/>
        </w:rPr>
        <w:t xml:space="preserve">Contradictory duplicate account validation</w:t>
      </w:r>
    </w:p>
    <w:p>
      <w:pPr>
        <w:spacing w:after="40"/>
        <w:ind w:left="360"/>
      </w:pPr>
      <w:r>
        <w:rPr>
          <w:rFonts w:ascii="Consolas" w:cs="Consolas" w:eastAsia="Consolas" w:hAnsi="Consolas"/>
          <w:i/>
          <w:iCs/>
          <w:color w:val="888888"/>
          <w:sz w:val="16"/>
          <w:szCs w:val="16"/>
        </w:rPr>
        <w:t xml:space="preserve">lib/accounting-utils.ts:1151-1161</w:t>
      </w:r>
    </w:p>
    <w:p>
      <w:pPr>
        <w:spacing w:after="120"/>
        <w:ind w:left="360"/>
      </w:pPr>
      <w:r>
        <w:rPr>
          <w:rFonts w:ascii="Arial" w:cs="Arial" w:eastAsia="Arial" w:hAnsi="Arial"/>
          <w:sz w:val="19"/>
          <w:szCs w:val="19"/>
        </w:rPr>
        <w:t xml:space="preserve">Comments state that duplicate account IDs are allowed (same account on multiple lines), but later code checks if accounts.length !== uniqueAccountIds.length and treats it as an error. These are contradictory.</w:t>
      </w:r>
    </w:p>
    <w:p>
      <w:pPr>
        <w:spacing w:after="60" w:before="160"/>
      </w:pPr>
      <w:r>
        <w:rPr>
          <w:rFonts w:ascii="Consolas" w:cs="Consolas" w:eastAsia="Consolas" w:hAnsi="Consolas"/>
          <w:b/>
          <w:bCs/>
          <w:color w:val="666666"/>
          <w:sz w:val="18"/>
          <w:szCs w:val="18"/>
        </w:rPr>
        <w:t xml:space="preserve">#BIZ-16  </w:t>
      </w:r>
      <w:r>
        <w:rPr>
          <w:rFonts w:ascii="Arial" w:cs="Arial" w:eastAsia="Arial" w:hAnsi="Arial"/>
          <w:b/>
          <w:bCs/>
          <w:color w:val="CC9900"/>
          <w:sz w:val="20"/>
          <w:szCs w:val="20"/>
        </w:rPr>
        <w:t xml:space="preserve">[MEDIUM] </w:t>
      </w:r>
      <w:r>
        <w:rPr>
          <w:rFonts w:ascii="Arial" w:cs="Arial" w:eastAsia="Arial" w:hAnsi="Arial"/>
          <w:b/>
          <w:bCs/>
          <w:sz w:val="20"/>
          <w:szCs w:val="20"/>
        </w:rPr>
        <w:t xml:space="preserve">Inconsistent account type naming (singular vs plural)</w:t>
      </w:r>
    </w:p>
    <w:p>
      <w:pPr>
        <w:spacing w:after="40"/>
        <w:ind w:left="360"/>
      </w:pPr>
      <w:r>
        <w:rPr>
          <w:rFonts w:ascii="Consolas" w:cs="Consolas" w:eastAsia="Consolas" w:hAnsi="Consolas"/>
          <w:i/>
          <w:iCs/>
          <w:color w:val="888888"/>
          <w:sz w:val="16"/>
          <w:szCs w:val="16"/>
        </w:rPr>
        <w:t xml:space="preserve">lib/accounting-utils.ts:2948-2954 vs 2311</w:t>
      </w:r>
    </w:p>
    <w:p>
      <w:pPr>
        <w:spacing w:after="120"/>
        <w:ind w:left="360"/>
      </w:pPr>
      <w:r>
        <w:rPr>
          <w:rFonts w:ascii="Arial" w:cs="Arial" w:eastAsia="Arial" w:hAnsi="Arial"/>
          <w:sz w:val="19"/>
          <w:szCs w:val="19"/>
        </w:rPr>
        <w:t xml:space="preserve">Some code compares against 'Asset', 'Liability' (singular) while other code uses 'Assets', 'Liabilities' (plural). Case-sensitive string comparison means these won't match.</w:t>
      </w:r>
    </w:p>
    <w:p>
      <w:pPr>
        <w:spacing w:after="60" w:before="160"/>
      </w:pPr>
      <w:r>
        <w:rPr>
          <w:rFonts w:ascii="Consolas" w:cs="Consolas" w:eastAsia="Consolas" w:hAnsi="Consolas"/>
          <w:b/>
          <w:bCs/>
          <w:color w:val="666666"/>
          <w:sz w:val="18"/>
          <w:szCs w:val="18"/>
        </w:rPr>
        <w:t xml:space="preserve">#BIZ-17  </w:t>
      </w:r>
      <w:r>
        <w:rPr>
          <w:rFonts w:ascii="Arial" w:cs="Arial" w:eastAsia="Arial" w:hAnsi="Arial"/>
          <w:b/>
          <w:bCs/>
          <w:color w:val="336699"/>
          <w:sz w:val="20"/>
          <w:szCs w:val="20"/>
        </w:rPr>
        <w:t xml:space="preserve">[LOW] </w:t>
      </w:r>
      <w:r>
        <w:rPr>
          <w:rFonts w:ascii="Arial" w:cs="Arial" w:eastAsia="Arial" w:hAnsi="Arial"/>
          <w:b/>
          <w:bCs/>
          <w:sz w:val="20"/>
          <w:szCs w:val="20"/>
        </w:rPr>
        <w:t xml:space="preserve">Dead code: createMissingJournalEntryLines()</w:t>
      </w:r>
    </w:p>
    <w:p>
      <w:pPr>
        <w:spacing w:after="40"/>
        <w:ind w:left="360"/>
      </w:pPr>
      <w:r>
        <w:rPr>
          <w:rFonts w:ascii="Consolas" w:cs="Consolas" w:eastAsia="Consolas" w:hAnsi="Consolas"/>
          <w:i/>
          <w:iCs/>
          <w:color w:val="888888"/>
          <w:sz w:val="16"/>
          <w:szCs w:val="16"/>
        </w:rPr>
        <w:t xml:space="preserve">lib/accounting-utils.ts:1478-1579, 1667-1670</w:t>
      </w:r>
    </w:p>
    <w:p>
      <w:pPr>
        <w:spacing w:after="120"/>
        <w:ind w:left="360"/>
      </w:pPr>
      <w:r>
        <w:rPr>
          <w:rFonts w:ascii="Arial" w:cs="Arial" w:eastAsia="Arial" w:hAnsi="Arial"/>
          <w:sz w:val="19"/>
          <w:szCs w:val="19"/>
        </w:rPr>
        <w:t xml:space="preserve">The function exists but comments explicitly warn never to call it because it can corrupt data. Should be removed entirely to prevent accidental use.</w:t>
      </w:r>
    </w:p>
    <w:p>
      <w:pPr>
        <w:spacing w:after="60" w:before="160"/>
      </w:pPr>
      <w:r>
        <w:rPr>
          <w:rFonts w:ascii="Consolas" w:cs="Consolas" w:eastAsia="Consolas" w:hAnsi="Consolas"/>
          <w:b/>
          <w:bCs/>
          <w:color w:val="666666"/>
          <w:sz w:val="18"/>
          <w:szCs w:val="18"/>
        </w:rPr>
        <w:t xml:space="preserve">#BIZ-18  </w:t>
      </w:r>
      <w:r>
        <w:rPr>
          <w:rFonts w:ascii="Arial" w:cs="Arial" w:eastAsia="Arial" w:hAnsi="Arial"/>
          <w:b/>
          <w:bCs/>
          <w:color w:val="336699"/>
          <w:sz w:val="20"/>
          <w:szCs w:val="20"/>
        </w:rPr>
        <w:t xml:space="preserve">[LOW] </w:t>
      </w:r>
      <w:r>
        <w:rPr>
          <w:rFonts w:ascii="Arial" w:cs="Arial" w:eastAsia="Arial" w:hAnsi="Arial"/>
          <w:b/>
          <w:bCs/>
          <w:sz w:val="20"/>
          <w:szCs w:val="20"/>
        </w:rPr>
        <w:t xml:space="preserve">Dead code: getAccountPath() function</w:t>
      </w:r>
    </w:p>
    <w:p>
      <w:pPr>
        <w:spacing w:after="40"/>
        <w:ind w:left="360"/>
      </w:pPr>
      <w:r>
        <w:rPr>
          <w:rFonts w:ascii="Consolas" w:cs="Consolas" w:eastAsia="Consolas" w:hAnsi="Consolas"/>
          <w:i/>
          <w:iCs/>
          <w:color w:val="888888"/>
          <w:sz w:val="16"/>
          <w:szCs w:val="16"/>
        </w:rPr>
        <w:t xml:space="preserve">lib/accounting-utils.ts:889-916</w:t>
      </w:r>
    </w:p>
    <w:p>
      <w:pPr>
        <w:spacing w:after="120"/>
        <w:ind w:left="360"/>
      </w:pPr>
      <w:r>
        <w:rPr>
          <w:rFonts w:ascii="Arial" w:cs="Arial" w:eastAsia="Arial" w:hAnsi="Arial"/>
          <w:sz w:val="19"/>
          <w:szCs w:val="19"/>
        </w:rPr>
        <w:t xml:space="preserve">Defined but never called anywhere in the file. Builds a hierarchical path string with no references.</w:t>
      </w:r>
    </w:p>
    <w:p>
      <w:pPr>
        <w:spacing w:after="60" w:before="160"/>
      </w:pPr>
      <w:r>
        <w:rPr>
          <w:rFonts w:ascii="Consolas" w:cs="Consolas" w:eastAsia="Consolas" w:hAnsi="Consolas"/>
          <w:b/>
          <w:bCs/>
          <w:color w:val="666666"/>
          <w:sz w:val="18"/>
          <w:szCs w:val="18"/>
        </w:rPr>
        <w:t xml:space="preserve">#BIZ-19  </w:t>
      </w:r>
      <w:r>
        <w:rPr>
          <w:rFonts w:ascii="Arial" w:cs="Arial" w:eastAsia="Arial" w:hAnsi="Arial"/>
          <w:b/>
          <w:bCs/>
          <w:color w:val="336699"/>
          <w:sz w:val="20"/>
          <w:szCs w:val="20"/>
        </w:rPr>
        <w:t xml:space="preserve">[LOW] </w:t>
      </w:r>
      <w:r>
        <w:rPr>
          <w:rFonts w:ascii="Arial" w:cs="Arial" w:eastAsia="Arial" w:hAnsi="Arial"/>
          <w:b/>
          <w:bCs/>
          <w:sz w:val="20"/>
          <w:szCs w:val="20"/>
        </w:rPr>
        <w:t xml:space="preserve">Supabase .order() calls may not be cumulative</w:t>
      </w:r>
    </w:p>
    <w:p>
      <w:pPr>
        <w:spacing w:after="40"/>
        <w:ind w:left="360"/>
      </w:pPr>
      <w:r>
        <w:rPr>
          <w:rFonts w:ascii="Consolas" w:cs="Consolas" w:eastAsia="Consolas" w:hAnsi="Consolas"/>
          <w:i/>
          <w:iCs/>
          <w:color w:val="888888"/>
          <w:sz w:val="16"/>
          <w:szCs w:val="16"/>
        </w:rPr>
        <w:t xml:space="preserve">lib/accounting-utils.ts:1731</w:t>
      </w:r>
    </w:p>
    <w:p>
      <w:pPr>
        <w:spacing w:after="120"/>
        <w:ind w:left="360"/>
      </w:pPr>
      <w:r>
        <w:rPr>
          <w:rFonts w:ascii="Arial" w:cs="Arial" w:eastAsia="Arial" w:hAnsi="Arial"/>
          <w:sz w:val="19"/>
          <w:szCs w:val="19"/>
        </w:rPr>
        <w:t xml:space="preserve">Multiple chained .order() calls (.order('x').order('y').order('z')) may override each other rather than creating compound sort. Depends on Supabase client version.</w:t>
      </w:r>
    </w:p>
    <w:p>
      <w:pPr>
        <w:spacing w:after="60" w:before="160"/>
      </w:pPr>
      <w:r>
        <w:rPr>
          <w:rFonts w:ascii="Consolas" w:cs="Consolas" w:eastAsia="Consolas" w:hAnsi="Consolas"/>
          <w:b/>
          <w:bCs/>
          <w:color w:val="666666"/>
          <w:sz w:val="18"/>
          <w:szCs w:val="18"/>
        </w:rPr>
        <w:t xml:space="preserve">#BIZ-20  </w:t>
      </w:r>
      <w:r>
        <w:rPr>
          <w:rFonts w:ascii="Arial" w:cs="Arial" w:eastAsia="Arial" w:hAnsi="Arial"/>
          <w:b/>
          <w:bCs/>
          <w:color w:val="336699"/>
          <w:sz w:val="20"/>
          <w:szCs w:val="20"/>
        </w:rPr>
        <w:t xml:space="preserve">[LOW] </w:t>
      </w:r>
      <w:r>
        <w:rPr>
          <w:rFonts w:ascii="Arial" w:cs="Arial" w:eastAsia="Arial" w:hAnsi="Arial"/>
          <w:b/>
          <w:bCs/>
          <w:sz w:val="20"/>
          <w:szCs w:val="20"/>
        </w:rPr>
        <w:t xml:space="preserve">Silent error swallowing in account validation and projects</w:t>
      </w:r>
    </w:p>
    <w:p>
      <w:pPr>
        <w:spacing w:after="40"/>
        <w:ind w:left="360"/>
      </w:pPr>
      <w:r>
        <w:rPr>
          <w:rFonts w:ascii="Consolas" w:cs="Consolas" w:eastAsia="Consolas" w:hAnsi="Consolas"/>
          <w:i/>
          <w:iCs/>
          <w:color w:val="888888"/>
          <w:sz w:val="16"/>
          <w:szCs w:val="16"/>
        </w:rPr>
        <w:t xml:space="preserve">lib/accounting-utils.ts:1062-1072, 2251-2253, 3367-3396</w:t>
      </w:r>
    </w:p>
    <w:p>
      <w:pPr>
        <w:spacing w:after="120"/>
        <w:ind w:left="360"/>
      </w:pPr>
      <w:r>
        <w:rPr>
          <w:rFonts w:ascii="Arial" w:cs="Arial" w:eastAsia="Arial" w:hAnsi="Arial"/>
          <w:sz w:val="19"/>
          <w:szCs w:val="19"/>
        </w:rPr>
        <w:t xml:space="preserve">Multiple try-catch blocks catch errors, log them to console, then continue with default/empty values. Users never see that critical data failed to load.</w:t>
      </w:r>
    </w:p>
    <w:p>
      <w:r>
        <w:br w:type="page"/>
      </w:r>
    </w:p>
    <w:p>
      <w:pPr>
        <w:pStyle w:val="Heading1"/>
        <w:spacing w:after="200" w:before="360"/>
      </w:pPr>
      <w:r>
        <w:rPr>
          <w:rFonts w:ascii="Arial" w:cs="Arial" w:eastAsia="Arial" w:hAnsi="Arial"/>
          <w:b/>
          <w:bCs/>
          <w:color w:val="1B3A5C"/>
          <w:sz w:val="32"/>
          <w:szCs w:val="32"/>
        </w:rPr>
        <w:t xml:space="preserve">3. Database Schema &amp; Migration Issues</w:t>
      </w:r>
    </w:p>
    <w:p>
      <w:pPr>
        <w:spacing w:after="60" w:before="160"/>
      </w:pPr>
      <w:r>
        <w:rPr>
          <w:rFonts w:ascii="Consolas" w:cs="Consolas" w:eastAsia="Consolas" w:hAnsi="Consolas"/>
          <w:b/>
          <w:bCs/>
          <w:color w:val="666666"/>
          <w:sz w:val="18"/>
          <w:szCs w:val="18"/>
        </w:rPr>
        <w:t xml:space="preserve">#SQL-01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56% of migration scripts have duplicate numbering</w:t>
      </w:r>
    </w:p>
    <w:p>
      <w:pPr>
        <w:spacing w:after="40"/>
        <w:ind w:left="360"/>
      </w:pPr>
      <w:r>
        <w:rPr>
          <w:rFonts w:ascii="Consolas" w:cs="Consolas" w:eastAsia="Consolas" w:hAnsi="Consolas"/>
          <w:i/>
          <w:iCs/>
          <w:color w:val="888888"/>
          <w:sz w:val="16"/>
          <w:szCs w:val="16"/>
        </w:rPr>
        <w:t xml:space="preserve">scripts/ (15 conflicting number pairs)</w:t>
      </w:r>
    </w:p>
    <w:p>
      <w:pPr>
        <w:spacing w:after="120"/>
        <w:ind w:left="360"/>
      </w:pPr>
      <w:r>
        <w:rPr>
          <w:rFonts w:ascii="Arial" w:cs="Arial" w:eastAsia="Arial" w:hAnsi="Arial"/>
          <w:sz w:val="19"/>
          <w:szCs w:val="19"/>
        </w:rPr>
        <w:t xml:space="preserve">30 out of 54 SQL scripts share the same number prefix with another script (e.g., two script 19s, two script 20s, etc.). This makes migration order ambiguous and non-deterministic.</w:t>
      </w:r>
    </w:p>
    <w:p>
      <w:pPr>
        <w:spacing w:after="60" w:before="160"/>
      </w:pPr>
      <w:r>
        <w:rPr>
          <w:rFonts w:ascii="Consolas" w:cs="Consolas" w:eastAsia="Consolas" w:hAnsi="Consolas"/>
          <w:b/>
          <w:bCs/>
          <w:color w:val="666666"/>
          <w:sz w:val="18"/>
          <w:szCs w:val="18"/>
        </w:rPr>
        <w:t xml:space="preserve">#SQL-02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Destructive operations without safeguards</w:t>
      </w:r>
    </w:p>
    <w:p>
      <w:pPr>
        <w:spacing w:after="40"/>
        <w:ind w:left="360"/>
      </w:pPr>
      <w:r>
        <w:rPr>
          <w:rFonts w:ascii="Consolas" w:cs="Consolas" w:eastAsia="Consolas" w:hAnsi="Consolas"/>
          <w:i/>
          <w:iCs/>
          <w:color w:val="888888"/>
          <w:sz w:val="16"/>
          <w:szCs w:val="16"/>
        </w:rPr>
        <w:t xml:space="preserve">scripts/13-restructure-main-accounts.sql, scripts/19, 20, 21, 23</w:t>
      </w:r>
    </w:p>
    <w:p>
      <w:pPr>
        <w:spacing w:after="120"/>
        <w:ind w:left="360"/>
      </w:pPr>
      <w:r>
        <w:rPr>
          <w:rFonts w:ascii="Arial" w:cs="Arial" w:eastAsia="Arial" w:hAnsi="Arial"/>
          <w:sz w:val="19"/>
          <w:szCs w:val="19"/>
        </w:rPr>
        <w:t xml:space="preserve">Multiple scripts contain DELETE FROM accounts, DROP TABLE CASCADE, and TRUNCATE operations without backups or transaction wrappers. Script 13 deletes ALL journal entries and accounts with no recovery path.</w:t>
      </w:r>
    </w:p>
    <w:p>
      <w:pPr>
        <w:spacing w:after="60" w:before="160"/>
      </w:pPr>
      <w:r>
        <w:rPr>
          <w:rFonts w:ascii="Consolas" w:cs="Consolas" w:eastAsia="Consolas" w:hAnsi="Consolas"/>
          <w:b/>
          <w:bCs/>
          <w:color w:val="666666"/>
          <w:sz w:val="18"/>
          <w:szCs w:val="18"/>
        </w:rPr>
        <w:t xml:space="preserve">#SQL-03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Conflicting table definitions across scripts</w:t>
      </w:r>
    </w:p>
    <w:p>
      <w:pPr>
        <w:spacing w:after="40"/>
        <w:ind w:left="360"/>
      </w:pPr>
      <w:r>
        <w:rPr>
          <w:rFonts w:ascii="Consolas" w:cs="Consolas" w:eastAsia="Consolas" w:hAnsi="Consolas"/>
          <w:i/>
          <w:iCs/>
          <w:color w:val="888888"/>
          <w:sz w:val="16"/>
          <w:szCs w:val="16"/>
        </w:rPr>
        <w:t xml:space="preserve">scripts/16 through 24</w:t>
      </w:r>
    </w:p>
    <w:p>
      <w:pPr>
        <w:spacing w:after="120"/>
        <w:ind w:left="360"/>
      </w:pPr>
      <w:r>
        <w:rPr>
          <w:rFonts w:ascii="Arial" w:cs="Arial" w:eastAsia="Arial" w:hAnsi="Arial"/>
          <w:sz w:val="19"/>
          <w:szCs w:val="19"/>
        </w:rPr>
        <w:t xml:space="preserve">The accounts table is defined differently in scripts 16, 18, 19, 20, 21, and 24. Columns like lft/rgt, is_header, and cash_flow_category appear and disappear between versions.</w:t>
      </w:r>
    </w:p>
    <w:p>
      <w:pPr>
        <w:spacing w:after="60" w:before="160"/>
      </w:pPr>
      <w:r>
        <w:rPr>
          <w:rFonts w:ascii="Consolas" w:cs="Consolas" w:eastAsia="Consolas" w:hAnsi="Consolas"/>
          <w:b/>
          <w:bCs/>
          <w:color w:val="666666"/>
          <w:sz w:val="18"/>
          <w:szCs w:val="18"/>
        </w:rPr>
        <w:t xml:space="preserve">#SQL-04  </w:t>
      </w:r>
      <w:r>
        <w:rPr>
          <w:rFonts w:ascii="Arial" w:cs="Arial" w:eastAsia="Arial" w:hAnsi="Arial"/>
          <w:b/>
          <w:bCs/>
          <w:color w:val="E06000"/>
          <w:sz w:val="20"/>
          <w:szCs w:val="20"/>
        </w:rPr>
        <w:t xml:space="preserve">[HIGH] </w:t>
      </w:r>
      <w:r>
        <w:rPr>
          <w:rFonts w:ascii="Arial" w:cs="Arial" w:eastAsia="Arial" w:hAnsi="Arial"/>
          <w:b/>
          <w:bCs/>
          <w:sz w:val="20"/>
          <w:szCs w:val="20"/>
        </w:rPr>
        <w:t xml:space="preserve">Purchase order status values changed mid-migration</w:t>
      </w:r>
    </w:p>
    <w:p>
      <w:pPr>
        <w:spacing w:after="40"/>
        <w:ind w:left="360"/>
      </w:pPr>
      <w:r>
        <w:rPr>
          <w:rFonts w:ascii="Consolas" w:cs="Consolas" w:eastAsia="Consolas" w:hAnsi="Consolas"/>
          <w:i/>
          <w:iCs/>
          <w:color w:val="888888"/>
          <w:sz w:val="16"/>
          <w:szCs w:val="16"/>
        </w:rPr>
        <w:t xml:space="preserve">scripts/21, 23, 25</w:t>
      </w:r>
    </w:p>
    <w:p>
      <w:pPr>
        <w:spacing w:after="120"/>
        <w:ind w:left="360"/>
      </w:pPr>
      <w:r>
        <w:rPr>
          <w:rFonts w:ascii="Arial" w:cs="Arial" w:eastAsia="Arial" w:hAnsi="Arial"/>
          <w:sz w:val="19"/>
          <w:szCs w:val="19"/>
        </w:rPr>
        <w:t xml:space="preserve">Script 21 defines status values: pending/first_approved/fully_approved/rejected. Script 23 changes fully_approved to approved. Script 25 adds supply_done. Any data created between scripts has orphaned status values.</w:t>
      </w:r>
    </w:p>
    <w:p>
      <w:pPr>
        <w:spacing w:after="60" w:before="160"/>
      </w:pPr>
      <w:r>
        <w:rPr>
          <w:rFonts w:ascii="Consolas" w:cs="Consolas" w:eastAsia="Consolas" w:hAnsi="Consolas"/>
          <w:b/>
          <w:bCs/>
          <w:color w:val="666666"/>
          <w:sz w:val="18"/>
          <w:szCs w:val="18"/>
        </w:rPr>
        <w:t xml:space="preserve">#SQL-05  </w:t>
      </w:r>
      <w:r>
        <w:rPr>
          <w:rFonts w:ascii="Arial" w:cs="Arial" w:eastAsia="Arial" w:hAnsi="Arial"/>
          <w:b/>
          <w:bCs/>
          <w:color w:val="E06000"/>
          <w:sz w:val="20"/>
          <w:szCs w:val="20"/>
        </w:rPr>
        <w:t xml:space="preserve">[HIGH] </w:t>
      </w:r>
      <w:r>
        <w:rPr>
          <w:rFonts w:ascii="Arial" w:cs="Arial" w:eastAsia="Arial" w:hAnsi="Arial"/>
          <w:b/>
          <w:bCs/>
          <w:sz w:val="20"/>
          <w:szCs w:val="20"/>
        </w:rPr>
        <w:t xml:space="preserve">Broken migration dependency chain</w:t>
      </w:r>
    </w:p>
    <w:p>
      <w:pPr>
        <w:spacing w:after="40"/>
        <w:ind w:left="360"/>
      </w:pPr>
      <w:r>
        <w:rPr>
          <w:rFonts w:ascii="Consolas" w:cs="Consolas" w:eastAsia="Consolas" w:hAnsi="Consolas"/>
          <w:i/>
          <w:iCs/>
          <w:color w:val="888888"/>
          <w:sz w:val="16"/>
          <w:szCs w:val="16"/>
        </w:rPr>
        <w:t xml:space="preserve">scripts/ (multiple dependency violations)</w:t>
      </w:r>
    </w:p>
    <w:p>
      <w:pPr>
        <w:spacing w:after="120"/>
        <w:ind w:left="360"/>
      </w:pPr>
      <w:r>
        <w:rPr>
          <w:rFonts w:ascii="Arial" w:cs="Arial" w:eastAsia="Arial" w:hAnsi="Arial"/>
          <w:sz w:val="19"/>
          <w:szCs w:val="19"/>
        </w:rPr>
        <w:t xml:space="preserve">Scripts depend on objects created in later-numbered scripts. Scripts 27-38 are labeled 'emergency fix' suggesting earlier scripts broke the schema. The database never reaches a stable state.</w:t>
      </w:r>
    </w:p>
    <w:p>
      <w:pPr>
        <w:spacing w:after="60" w:before="160"/>
      </w:pPr>
      <w:r>
        <w:rPr>
          <w:rFonts w:ascii="Consolas" w:cs="Consolas" w:eastAsia="Consolas" w:hAnsi="Consolas"/>
          <w:b/>
          <w:bCs/>
          <w:color w:val="666666"/>
          <w:sz w:val="18"/>
          <w:szCs w:val="18"/>
        </w:rPr>
        <w:t xml:space="preserve">#SQL-06  </w:t>
      </w:r>
      <w:r>
        <w:rPr>
          <w:rFonts w:ascii="Arial" w:cs="Arial" w:eastAsia="Arial" w:hAnsi="Arial"/>
          <w:b/>
          <w:bCs/>
          <w:color w:val="E06000"/>
          <w:sz w:val="20"/>
          <w:szCs w:val="20"/>
        </w:rPr>
        <w:t xml:space="preserve">[HIGH] </w:t>
      </w:r>
      <w:r>
        <w:rPr>
          <w:rFonts w:ascii="Arial" w:cs="Arial" w:eastAsia="Arial" w:hAnsi="Arial"/>
          <w:b/>
          <w:bCs/>
          <w:sz w:val="20"/>
          <w:szCs w:val="20"/>
        </w:rPr>
        <w:t xml:space="preserve">project_id column inconsistently applied</w:t>
      </w:r>
    </w:p>
    <w:p>
      <w:pPr>
        <w:spacing w:after="40"/>
        <w:ind w:left="360"/>
      </w:pPr>
      <w:r>
        <w:rPr>
          <w:rFonts w:ascii="Consolas" w:cs="Consolas" w:eastAsia="Consolas" w:hAnsi="Consolas"/>
          <w:i/>
          <w:iCs/>
          <w:color w:val="888888"/>
          <w:sz w:val="16"/>
          <w:szCs w:val="16"/>
        </w:rPr>
        <w:t xml:space="preserve">scripts/20, scripts/24</w:t>
      </w:r>
    </w:p>
    <w:p>
      <w:pPr>
        <w:spacing w:after="120"/>
        <w:ind w:left="360"/>
      </w:pPr>
      <w:r>
        <w:rPr>
          <w:rFonts w:ascii="Arial" w:cs="Arial" w:eastAsia="Arial" w:hAnsi="Arial"/>
          <w:sz w:val="19"/>
          <w:szCs w:val="19"/>
        </w:rPr>
        <w:t xml:space="preserve">Script 20 adds project_id to journal_entry_lines, but script 24 (complete-database-setup) doesn't include it, creating schema drift depending on which scripts ran.</w:t>
      </w:r>
    </w:p>
    <w:p>
      <w:pPr>
        <w:spacing w:after="60" w:before="160"/>
      </w:pPr>
      <w:r>
        <w:rPr>
          <w:rFonts w:ascii="Consolas" w:cs="Consolas" w:eastAsia="Consolas" w:hAnsi="Consolas"/>
          <w:b/>
          <w:bCs/>
          <w:color w:val="666666"/>
          <w:sz w:val="18"/>
          <w:szCs w:val="18"/>
        </w:rPr>
        <w:t xml:space="preserve">#SQL-07  </w:t>
      </w:r>
      <w:r>
        <w:rPr>
          <w:rFonts w:ascii="Arial" w:cs="Arial" w:eastAsia="Arial" w:hAnsi="Arial"/>
          <w:b/>
          <w:bCs/>
          <w:color w:val="CC9900"/>
          <w:sz w:val="20"/>
          <w:szCs w:val="20"/>
        </w:rPr>
        <w:t xml:space="preserve">[MEDIUM] </w:t>
      </w:r>
      <w:r>
        <w:rPr>
          <w:rFonts w:ascii="Arial" w:cs="Arial" w:eastAsia="Arial" w:hAnsi="Arial"/>
          <w:b/>
          <w:bCs/>
          <w:sz w:val="20"/>
          <w:szCs w:val="20"/>
        </w:rPr>
        <w:t xml:space="preserve">Hardcoded UUIDs conflict with gen_random_uuid()</w:t>
      </w:r>
    </w:p>
    <w:p>
      <w:pPr>
        <w:spacing w:after="40"/>
        <w:ind w:left="360"/>
      </w:pPr>
      <w:r>
        <w:rPr>
          <w:rFonts w:ascii="Consolas" w:cs="Consolas" w:eastAsia="Consolas" w:hAnsi="Consolas"/>
          <w:i/>
          <w:iCs/>
          <w:color w:val="888888"/>
          <w:sz w:val="16"/>
          <w:szCs w:val="16"/>
        </w:rPr>
        <w:t xml:space="preserve">scripts/16, 18, 27, 29</w:t>
      </w:r>
    </w:p>
    <w:p>
      <w:pPr>
        <w:spacing w:after="120"/>
        <w:ind w:left="360"/>
      </w:pPr>
      <w:r>
        <w:rPr>
          <w:rFonts w:ascii="Arial" w:cs="Arial" w:eastAsia="Arial" w:hAnsi="Arial"/>
          <w:sz w:val="19"/>
          <w:szCs w:val="19"/>
        </w:rPr>
        <w:t xml:space="preserve">Scripts use UUIDs like '00000000-0000-0000-0000-000000000001' and '10000000-1000-1000-1000-100000000001' which can conflict with naturally generated UUIDs.</w:t>
      </w:r>
    </w:p>
    <w:p>
      <w:pPr>
        <w:spacing w:after="60" w:before="160"/>
      </w:pPr>
      <w:r>
        <w:rPr>
          <w:rFonts w:ascii="Consolas" w:cs="Consolas" w:eastAsia="Consolas" w:hAnsi="Consolas"/>
          <w:b/>
          <w:bCs/>
          <w:color w:val="666666"/>
          <w:sz w:val="18"/>
          <w:szCs w:val="18"/>
        </w:rPr>
        <w:t xml:space="preserve">#SQL-08  </w:t>
      </w:r>
      <w:r>
        <w:rPr>
          <w:rFonts w:ascii="Arial" w:cs="Arial" w:eastAsia="Arial" w:hAnsi="Arial"/>
          <w:b/>
          <w:bCs/>
          <w:color w:val="CC9900"/>
          <w:sz w:val="20"/>
          <w:szCs w:val="20"/>
        </w:rPr>
        <w:t xml:space="preserve">[MEDIUM] </w:t>
      </w:r>
      <w:r>
        <w:rPr>
          <w:rFonts w:ascii="Arial" w:cs="Arial" w:eastAsia="Arial" w:hAnsi="Arial"/>
          <w:b/>
          <w:bCs/>
          <w:sz w:val="20"/>
          <w:szCs w:val="20"/>
        </w:rPr>
        <w:t xml:space="preserve">Inconsistent timestamp types</w:t>
      </w:r>
    </w:p>
    <w:p>
      <w:pPr>
        <w:spacing w:after="40"/>
        <w:ind w:left="360"/>
      </w:pPr>
      <w:r>
        <w:rPr>
          <w:rFonts w:ascii="Consolas" w:cs="Consolas" w:eastAsia="Consolas" w:hAnsi="Consolas"/>
          <w:i/>
          <w:iCs/>
          <w:color w:val="888888"/>
          <w:sz w:val="16"/>
          <w:szCs w:val="16"/>
        </w:rPr>
        <w:t xml:space="preserve">scripts/01 vs scripts/20-24</w:t>
      </w:r>
    </w:p>
    <w:p>
      <w:pPr>
        <w:spacing w:after="120"/>
        <w:ind w:left="360"/>
      </w:pPr>
      <w:r>
        <w:rPr>
          <w:rFonts w:ascii="Arial" w:cs="Arial" w:eastAsia="Arial" w:hAnsi="Arial"/>
          <w:sz w:val="19"/>
          <w:szCs w:val="19"/>
        </w:rPr>
        <w:t xml:space="preserve">Early scripts use TIMESTAMP DEFAULT NOW() while later scripts use TIMESTAMP WITH TIME ZONE DEFAULT NOW(). Mixed types on the same table cause timezone-related bugs.</w:t>
      </w:r>
    </w:p>
    <w:p>
      <w:pPr>
        <w:spacing w:after="60" w:before="160"/>
      </w:pPr>
      <w:r>
        <w:rPr>
          <w:rFonts w:ascii="Consolas" w:cs="Consolas" w:eastAsia="Consolas" w:hAnsi="Consolas"/>
          <w:b/>
          <w:bCs/>
          <w:color w:val="666666"/>
          <w:sz w:val="18"/>
          <w:szCs w:val="18"/>
        </w:rPr>
        <w:t xml:space="preserve">#SQL-09  </w:t>
      </w:r>
      <w:r>
        <w:rPr>
          <w:rFonts w:ascii="Arial" w:cs="Arial" w:eastAsia="Arial" w:hAnsi="Arial"/>
          <w:b/>
          <w:bCs/>
          <w:color w:val="CC9900"/>
          <w:sz w:val="20"/>
          <w:szCs w:val="20"/>
        </w:rPr>
        <w:t xml:space="preserve">[MEDIUM] </w:t>
      </w:r>
      <w:r>
        <w:rPr>
          <w:rFonts w:ascii="Arial" w:cs="Arial" w:eastAsia="Arial" w:hAnsi="Arial"/>
          <w:b/>
          <w:bCs/>
          <w:sz w:val="20"/>
          <w:szCs w:val="20"/>
        </w:rPr>
        <w:t xml:space="preserve">Redundant account_type data</w:t>
      </w:r>
    </w:p>
    <w:p>
      <w:pPr>
        <w:spacing w:after="40"/>
        <w:ind w:left="360"/>
      </w:pPr>
      <w:r>
        <w:rPr>
          <w:rFonts w:ascii="Consolas" w:cs="Consolas" w:eastAsia="Consolas" w:hAnsi="Consolas"/>
          <w:i/>
          <w:iCs/>
          <w:color w:val="888888"/>
          <w:sz w:val="16"/>
          <w:szCs w:val="16"/>
        </w:rPr>
        <w:t xml:space="preserve">scripts/01, scripts/04-05</w:t>
      </w:r>
    </w:p>
    <w:p>
      <w:pPr>
        <w:spacing w:after="120"/>
        <w:ind w:left="360"/>
      </w:pPr>
      <w:r>
        <w:rPr>
          <w:rFonts w:ascii="Arial" w:cs="Arial" w:eastAsia="Arial" w:hAnsi="Arial"/>
          <w:sz w:val="19"/>
          <w:szCs w:val="19"/>
        </w:rPr>
        <w:t xml:space="preserve">The accounts table has both account_type (VARCHAR) and account_type_id (UUID FK to account_types). This creates data duplication where both fields must be kept in sync manually.</w:t>
      </w:r>
    </w:p>
    <w:p>
      <w:pPr>
        <w:spacing w:after="60" w:before="160"/>
      </w:pPr>
      <w:r>
        <w:rPr>
          <w:rFonts w:ascii="Consolas" w:cs="Consolas" w:eastAsia="Consolas" w:hAnsi="Consolas"/>
          <w:b/>
          <w:bCs/>
          <w:color w:val="666666"/>
          <w:sz w:val="18"/>
          <w:szCs w:val="18"/>
        </w:rPr>
        <w:t xml:space="preserve">#SQL-10  </w:t>
      </w:r>
      <w:r>
        <w:rPr>
          <w:rFonts w:ascii="Arial" w:cs="Arial" w:eastAsia="Arial" w:hAnsi="Arial"/>
          <w:b/>
          <w:bCs/>
          <w:color w:val="CC9900"/>
          <w:sz w:val="20"/>
          <w:szCs w:val="20"/>
        </w:rPr>
        <w:t xml:space="preserve">[MEDIUM] </w:t>
      </w:r>
      <w:r>
        <w:rPr>
          <w:rFonts w:ascii="Arial" w:cs="Arial" w:eastAsia="Arial" w:hAnsi="Arial"/>
          <w:b/>
          <w:bCs/>
          <w:sz w:val="20"/>
          <w:szCs w:val="20"/>
        </w:rPr>
        <w:t xml:space="preserve">Missing indexes on commonly queried columns</w:t>
      </w:r>
    </w:p>
    <w:p>
      <w:pPr>
        <w:spacing w:after="40"/>
        <w:ind w:left="360"/>
      </w:pPr>
      <w:r>
        <w:rPr>
          <w:rFonts w:ascii="Consolas" w:cs="Consolas" w:eastAsia="Consolas" w:hAnsi="Consolas"/>
          <w:i/>
          <w:iCs/>
          <w:color w:val="888888"/>
          <w:sz w:val="16"/>
          <w:szCs w:val="16"/>
        </w:rPr>
        <w:t xml:space="preserve">scripts/01-create-tables.sql</w:t>
      </w:r>
    </w:p>
    <w:p>
      <w:pPr>
        <w:spacing w:after="120"/>
        <w:ind w:left="360"/>
      </w:pPr>
      <w:r>
        <w:rPr>
          <w:rFonts w:ascii="Arial" w:cs="Arial" w:eastAsia="Arial" w:hAnsi="Arial"/>
          <w:sz w:val="19"/>
          <w:szCs w:val="19"/>
        </w:rPr>
        <w:t xml:space="preserve">No indexes on journal_entries.period_id, journal_entry_lines.created_at, or purchase_orders.status. These are used in filters and sorting throughout the application.</w:t>
      </w:r>
    </w:p>
    <w:p>
      <w:pPr>
        <w:spacing w:after="60" w:before="160"/>
      </w:pPr>
      <w:r>
        <w:rPr>
          <w:rFonts w:ascii="Consolas" w:cs="Consolas" w:eastAsia="Consolas" w:hAnsi="Consolas"/>
          <w:b/>
          <w:bCs/>
          <w:color w:val="666666"/>
          <w:sz w:val="18"/>
          <w:szCs w:val="18"/>
        </w:rPr>
        <w:t xml:space="preserve">#SQL-11  </w:t>
      </w:r>
      <w:r>
        <w:rPr>
          <w:rFonts w:ascii="Arial" w:cs="Arial" w:eastAsia="Arial" w:hAnsi="Arial"/>
          <w:b/>
          <w:bCs/>
          <w:color w:val="336699"/>
          <w:sz w:val="20"/>
          <w:szCs w:val="20"/>
        </w:rPr>
        <w:t xml:space="preserve">[LOW] </w:t>
      </w:r>
      <w:r>
        <w:rPr>
          <w:rFonts w:ascii="Arial" w:cs="Arial" w:eastAsia="Arial" w:hAnsi="Arial"/>
          <w:b/>
          <w:bCs/>
          <w:sz w:val="20"/>
          <w:szCs w:val="20"/>
        </w:rPr>
        <w:t xml:space="preserve">No transaction control across multi-step migrations</w:t>
      </w:r>
    </w:p>
    <w:p>
      <w:pPr>
        <w:spacing w:after="40"/>
        <w:ind w:left="360"/>
      </w:pPr>
      <w:r>
        <w:rPr>
          <w:rFonts w:ascii="Consolas" w:cs="Consolas" w:eastAsia="Consolas" w:hAnsi="Consolas"/>
          <w:i/>
          <w:iCs/>
          <w:color w:val="888888"/>
          <w:sz w:val="16"/>
          <w:szCs w:val="16"/>
        </w:rPr>
        <w:t xml:space="preserve">scripts/ (general pattern)</w:t>
      </w:r>
    </w:p>
    <w:p>
      <w:pPr>
        <w:spacing w:after="120"/>
        <w:ind w:left="360"/>
      </w:pPr>
      <w:r>
        <w:rPr>
          <w:rFonts w:ascii="Arial" w:cs="Arial" w:eastAsia="Arial" w:hAnsi="Arial"/>
          <w:sz w:val="19"/>
          <w:szCs w:val="19"/>
        </w:rPr>
        <w:t xml:space="preserve">Multi-script operations have no rollback if one fails. Data loss from destructive operations is permanent.</w:t>
      </w:r>
    </w:p>
    <w:p>
      <w:pPr>
        <w:spacing w:after="60" w:before="160"/>
      </w:pPr>
      <w:r>
        <w:rPr>
          <w:rFonts w:ascii="Consolas" w:cs="Consolas" w:eastAsia="Consolas" w:hAnsi="Consolas"/>
          <w:b/>
          <w:bCs/>
          <w:color w:val="666666"/>
          <w:sz w:val="18"/>
          <w:szCs w:val="18"/>
        </w:rPr>
        <w:t xml:space="preserve">#SQL-12  </w:t>
      </w:r>
      <w:r>
        <w:rPr>
          <w:rFonts w:ascii="Arial" w:cs="Arial" w:eastAsia="Arial" w:hAnsi="Arial"/>
          <w:b/>
          <w:bCs/>
          <w:color w:val="336699"/>
          <w:sz w:val="20"/>
          <w:szCs w:val="20"/>
        </w:rPr>
        <w:t xml:space="preserve">[LOW] </w:t>
      </w:r>
      <w:r>
        <w:rPr>
          <w:rFonts w:ascii="Arial" w:cs="Arial" w:eastAsia="Arial" w:hAnsi="Arial"/>
          <w:b/>
          <w:bCs/>
          <w:sz w:val="20"/>
          <w:szCs w:val="20"/>
        </w:rPr>
        <w:t xml:space="preserve">Test scripts mixed with production scripts</w:t>
      </w:r>
    </w:p>
    <w:p>
      <w:pPr>
        <w:spacing w:after="40"/>
        <w:ind w:left="360"/>
      </w:pPr>
      <w:r>
        <w:rPr>
          <w:rFonts w:ascii="Consolas" w:cs="Consolas" w:eastAsia="Consolas" w:hAnsi="Consolas"/>
          <w:i/>
          <w:iCs/>
          <w:color w:val="888888"/>
          <w:sz w:val="16"/>
          <w:szCs w:val="16"/>
        </w:rPr>
        <w:t xml:space="preserve">scripts/25, 26, 28</w:t>
      </w:r>
    </w:p>
    <w:p>
      <w:pPr>
        <w:spacing w:after="120"/>
        <w:ind w:left="360"/>
      </w:pPr>
      <w:r>
        <w:rPr>
          <w:rFonts w:ascii="Arial" w:cs="Arial" w:eastAsia="Arial" w:hAnsi="Arial"/>
          <w:sz w:val="19"/>
          <w:szCs w:val="19"/>
        </w:rPr>
        <w:t xml:space="preserve">Scripts 25, 26, 28 contain SELECT diagnostic queries mixed with INSERT/UPDATE operations. Makes it unclear which scripts are safe to re-run.</w:t>
      </w:r>
    </w:p>
    <w:p>
      <w:r>
        <w:br w:type="page"/>
      </w:r>
    </w:p>
    <w:p>
      <w:pPr>
        <w:pStyle w:val="Heading1"/>
        <w:spacing w:after="200" w:before="360"/>
      </w:pPr>
      <w:r>
        <w:rPr>
          <w:rFonts w:ascii="Arial" w:cs="Arial" w:eastAsia="Arial" w:hAnsi="Arial"/>
          <w:b/>
          <w:bCs/>
          <w:color w:val="1B3A5C"/>
          <w:sz w:val="32"/>
          <w:szCs w:val="32"/>
        </w:rPr>
        <w:t xml:space="preserve">4. React Component Bugs</w:t>
      </w:r>
    </w:p>
    <w:p>
      <w:pPr>
        <w:spacing w:after="60" w:before="160"/>
      </w:pPr>
      <w:r>
        <w:rPr>
          <w:rFonts w:ascii="Consolas" w:cs="Consolas" w:eastAsia="Consolas" w:hAnsi="Consolas"/>
          <w:b/>
          <w:bCs/>
          <w:color w:val="666666"/>
          <w:sz w:val="18"/>
          <w:szCs w:val="18"/>
        </w:rPr>
        <w:t xml:space="preserve">#UI-01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Purchase order approval logic is swapped</w:t>
      </w:r>
    </w:p>
    <w:p>
      <w:pPr>
        <w:spacing w:after="40"/>
        <w:ind w:left="360"/>
      </w:pPr>
      <w:r>
        <w:rPr>
          <w:rFonts w:ascii="Consolas" w:cs="Consolas" w:eastAsia="Consolas" w:hAnsi="Consolas"/>
          <w:i/>
          <w:iCs/>
          <w:color w:val="888888"/>
          <w:sz w:val="16"/>
          <w:szCs w:val="16"/>
        </w:rPr>
        <w:t xml:space="preserve">components/purchase-order-management.tsx:570, 609</w:t>
      </w:r>
    </w:p>
    <w:p>
      <w:pPr>
        <w:spacing w:after="120"/>
        <w:ind w:left="360"/>
      </w:pPr>
      <w:r>
        <w:rPr>
          <w:rFonts w:ascii="Arial" w:cs="Arial" w:eastAsia="Arial" w:hAnsi="Arial"/>
          <w:sz w:val="19"/>
          <w:szCs w:val="19"/>
        </w:rPr>
        <w:t xml:space="preserve">In purchase-order-management.tsx, when isUserAccountant is true, the code calls handleApprove(po.id, 'admin') instead of 'accountant', and vice versa. Accountants approve as admins and admins approve as accountants, breaking separation of duties.</w:t>
      </w:r>
    </w:p>
    <w:p>
      <w:pPr>
        <w:spacing w:after="60" w:before="160"/>
      </w:pPr>
      <w:r>
        <w:rPr>
          <w:rFonts w:ascii="Consolas" w:cs="Consolas" w:eastAsia="Consolas" w:hAnsi="Consolas"/>
          <w:b/>
          <w:bCs/>
          <w:color w:val="666666"/>
          <w:sz w:val="18"/>
          <w:szCs w:val="18"/>
        </w:rPr>
        <w:t xml:space="preserve">#UI-02  </w:t>
      </w:r>
      <w:r>
        <w:rPr>
          <w:rFonts w:ascii="Arial" w:cs="Arial" w:eastAsia="Arial" w:hAnsi="Arial"/>
          <w:b/>
          <w:bCs/>
          <w:color w:val="CC0000"/>
          <w:sz w:val="20"/>
          <w:szCs w:val="20"/>
        </w:rPr>
        <w:t xml:space="preserve">[CRITICAL] </w:t>
      </w:r>
      <w:r>
        <w:rPr>
          <w:rFonts w:ascii="Arial" w:cs="Arial" w:eastAsia="Arial" w:hAnsi="Arial"/>
          <w:b/>
          <w:bCs/>
          <w:sz w:val="20"/>
          <w:szCs w:val="20"/>
        </w:rPr>
        <w:t xml:space="preserve">React hooks called after early return</w:t>
      </w:r>
    </w:p>
    <w:p>
      <w:pPr>
        <w:spacing w:after="40"/>
        <w:ind w:left="360"/>
      </w:pPr>
      <w:r>
        <w:rPr>
          <w:rFonts w:ascii="Consolas" w:cs="Consolas" w:eastAsia="Consolas" w:hAnsi="Consolas"/>
          <w:i/>
          <w:iCs/>
          <w:color w:val="888888"/>
          <w:sz w:val="16"/>
          <w:szCs w:val="16"/>
        </w:rPr>
        <w:t xml:space="preserve">app/page.tsx:43-47</w:t>
      </w:r>
    </w:p>
    <w:p>
      <w:pPr>
        <w:spacing w:after="120"/>
        <w:ind w:left="360"/>
      </w:pPr>
      <w:r>
        <w:rPr>
          <w:rFonts w:ascii="Arial" w:cs="Arial" w:eastAsia="Arial" w:hAnsi="Arial"/>
          <w:sz w:val="19"/>
          <w:szCs w:val="19"/>
        </w:rPr>
        <w:t xml:space="preserve">In app/page.tsx, useEffect hooks are called after a conditional return statement (isRegularUser check at line 43). React hooks must always be called in the same order — calling them conditionally violates the Rules of Hooks.</w:t>
      </w:r>
    </w:p>
    <w:p>
      <w:pPr>
        <w:spacing w:after="60" w:before="160"/>
      </w:pPr>
      <w:r>
        <w:rPr>
          <w:rFonts w:ascii="Consolas" w:cs="Consolas" w:eastAsia="Consolas" w:hAnsi="Consolas"/>
          <w:b/>
          <w:bCs/>
          <w:color w:val="666666"/>
          <w:sz w:val="18"/>
          <w:szCs w:val="18"/>
        </w:rPr>
        <w:t xml:space="preserve">#UI-03  </w:t>
      </w:r>
      <w:r>
        <w:rPr>
          <w:rFonts w:ascii="Arial" w:cs="Arial" w:eastAsia="Arial" w:hAnsi="Arial"/>
          <w:b/>
          <w:bCs/>
          <w:color w:val="E06000"/>
          <w:sz w:val="20"/>
          <w:szCs w:val="20"/>
        </w:rPr>
        <w:t xml:space="preserve">[HIGH] </w:t>
      </w:r>
      <w:r>
        <w:rPr>
          <w:rFonts w:ascii="Arial" w:cs="Arial" w:eastAsia="Arial" w:hAnsi="Arial"/>
          <w:b/>
          <w:bCs/>
          <w:sz w:val="20"/>
          <w:szCs w:val="20"/>
        </w:rPr>
        <w:t xml:space="preserve">Direct Supabase calls bypass AccountingService</w:t>
      </w:r>
    </w:p>
    <w:p>
      <w:pPr>
        <w:spacing w:after="40"/>
        <w:ind w:left="360"/>
      </w:pPr>
      <w:r>
        <w:rPr>
          <w:rFonts w:ascii="Consolas" w:cs="Consolas" w:eastAsia="Consolas" w:hAnsi="Consolas"/>
          <w:i/>
          <w:iCs/>
          <w:color w:val="888888"/>
          <w:sz w:val="16"/>
          <w:szCs w:val="16"/>
        </w:rPr>
        <w:t xml:space="preserve">components/journal-entries-list.tsx:231-291, 300-318</w:t>
      </w:r>
    </w:p>
    <w:p>
      <w:pPr>
        <w:spacing w:after="120"/>
        <w:ind w:left="360"/>
      </w:pPr>
      <w:r>
        <w:rPr>
          <w:rFonts w:ascii="Arial" w:cs="Arial" w:eastAsia="Arial" w:hAnsi="Arial"/>
          <w:sz w:val="19"/>
          <w:szCs w:val="19"/>
        </w:rPr>
        <w:t xml:space="preserve">journal-entries-list.tsx makes direct Supabase calls for reverse and delete operations instead of using AccountingService. This bypasses validation, audit trails, and business rules.</w:t>
      </w:r>
    </w:p>
    <w:p>
      <w:pPr>
        <w:spacing w:after="60" w:before="160"/>
      </w:pPr>
      <w:r>
        <w:rPr>
          <w:rFonts w:ascii="Consolas" w:cs="Consolas" w:eastAsia="Consolas" w:hAnsi="Consolas"/>
          <w:b/>
          <w:bCs/>
          <w:color w:val="666666"/>
          <w:sz w:val="18"/>
          <w:szCs w:val="18"/>
        </w:rPr>
        <w:t xml:space="preserve">#UI-04  </w:t>
      </w:r>
      <w:r>
        <w:rPr>
          <w:rFonts w:ascii="Arial" w:cs="Arial" w:eastAsia="Arial" w:hAnsi="Arial"/>
          <w:b/>
          <w:bCs/>
          <w:color w:val="E06000"/>
          <w:sz w:val="20"/>
          <w:szCs w:val="20"/>
        </w:rPr>
        <w:t xml:space="preserve">[HIGH] </w:t>
      </w:r>
      <w:r>
        <w:rPr>
          <w:rFonts w:ascii="Arial" w:cs="Arial" w:eastAsia="Arial" w:hAnsi="Arial"/>
          <w:b/>
          <w:bCs/>
          <w:sz w:val="20"/>
          <w:szCs w:val="20"/>
        </w:rPr>
        <w:t xml:space="preserve">Missing useEffect dependency arrays</w:t>
      </w:r>
    </w:p>
    <w:p>
      <w:pPr>
        <w:spacing w:after="40"/>
        <w:ind w:left="360"/>
      </w:pPr>
      <w:r>
        <w:rPr>
          <w:rFonts w:ascii="Consolas" w:cs="Consolas" w:eastAsia="Consolas" w:hAnsi="Consolas"/>
          <w:i/>
          <w:iCs/>
          <w:color w:val="888888"/>
          <w:sz w:val="16"/>
          <w:szCs w:val="16"/>
        </w:rPr>
        <w:t xml:space="preserve">components/journal-entries-list.tsx:102-106, 167-172</w:t>
      </w:r>
    </w:p>
    <w:p>
      <w:pPr>
        <w:spacing w:after="120"/>
        <w:ind w:left="360"/>
      </w:pPr>
      <w:r>
        <w:rPr>
          <w:rFonts w:ascii="Arial" w:cs="Arial" w:eastAsia="Arial" w:hAnsi="Arial"/>
          <w:sz w:val="19"/>
          <w:szCs w:val="19"/>
        </w:rPr>
        <w:t xml:space="preserve">journal-entries-list.tsx has useEffect hooks with incomplete dependency arrays. The loadEntries function is called but not listed as a dependency, causing stale closures.</w:t>
      </w:r>
    </w:p>
    <w:p>
      <w:pPr>
        <w:spacing w:after="60" w:before="160"/>
      </w:pPr>
      <w:r>
        <w:rPr>
          <w:rFonts w:ascii="Consolas" w:cs="Consolas" w:eastAsia="Consolas" w:hAnsi="Consolas"/>
          <w:b/>
          <w:bCs/>
          <w:color w:val="666666"/>
          <w:sz w:val="18"/>
          <w:szCs w:val="18"/>
        </w:rPr>
        <w:t xml:space="preserve">#UI-05  </w:t>
      </w:r>
      <w:r>
        <w:rPr>
          <w:rFonts w:ascii="Arial" w:cs="Arial" w:eastAsia="Arial" w:hAnsi="Arial"/>
          <w:b/>
          <w:bCs/>
          <w:color w:val="E06000"/>
          <w:sz w:val="20"/>
          <w:szCs w:val="20"/>
        </w:rPr>
        <w:t xml:space="preserve">[HIGH] </w:t>
      </w:r>
      <w:r>
        <w:rPr>
          <w:rFonts w:ascii="Arial" w:cs="Arial" w:eastAsia="Arial" w:hAnsi="Arial"/>
          <w:b/>
          <w:bCs/>
          <w:sz w:val="20"/>
          <w:szCs w:val="20"/>
        </w:rPr>
        <w:t xml:space="preserve">Stale closure in journal-entry-edit-form.tsx</w:t>
      </w:r>
    </w:p>
    <w:p>
      <w:pPr>
        <w:spacing w:after="40"/>
        <w:ind w:left="360"/>
      </w:pPr>
      <w:r>
        <w:rPr>
          <w:rFonts w:ascii="Consolas" w:cs="Consolas" w:eastAsia="Consolas" w:hAnsi="Consolas"/>
          <w:i/>
          <w:iCs/>
          <w:color w:val="888888"/>
          <w:sz w:val="16"/>
          <w:szCs w:val="16"/>
        </w:rPr>
        <w:t xml:space="preserve">components/journal-entry-edit-form.tsx:285-316</w:t>
      </w:r>
    </w:p>
    <w:p>
      <w:pPr>
        <w:spacing w:after="120"/>
        <w:ind w:left="360"/>
      </w:pPr>
      <w:r>
        <w:rPr>
          <w:rFonts w:ascii="Arial" w:cs="Arial" w:eastAsia="Arial" w:hAnsi="Arial"/>
          <w:sz w:val="19"/>
          <w:szCs w:val="19"/>
        </w:rPr>
        <w:t xml:space="preserve">useEffect depends on [searchValue, hierarchicalAccounts] but uses a callback that creates a new function on every render, causing excessive re-renders and potential infinite loops.</w:t>
      </w:r>
    </w:p>
    <w:p>
      <w:pPr>
        <w:spacing w:after="60" w:before="160"/>
      </w:pPr>
      <w:r>
        <w:rPr>
          <w:rFonts w:ascii="Consolas" w:cs="Consolas" w:eastAsia="Consolas" w:hAnsi="Consolas"/>
          <w:b/>
          <w:bCs/>
          <w:color w:val="666666"/>
          <w:sz w:val="18"/>
          <w:szCs w:val="18"/>
        </w:rPr>
        <w:t xml:space="preserve">#UI-06  </w:t>
      </w:r>
      <w:r>
        <w:rPr>
          <w:rFonts w:ascii="Arial" w:cs="Arial" w:eastAsia="Arial" w:hAnsi="Arial"/>
          <w:b/>
          <w:bCs/>
          <w:color w:val="E06000"/>
          <w:sz w:val="20"/>
          <w:szCs w:val="20"/>
        </w:rPr>
        <w:t xml:space="preserve">[HIGH] </w:t>
      </w:r>
      <w:r>
        <w:rPr>
          <w:rFonts w:ascii="Arial" w:cs="Arial" w:eastAsia="Arial" w:hAnsi="Arial"/>
          <w:b/>
          <w:bCs/>
          <w:sz w:val="20"/>
          <w:szCs w:val="20"/>
        </w:rPr>
        <w:t xml:space="preserve">Auth guard doesn't await async check</w:t>
      </w:r>
    </w:p>
    <w:p>
      <w:pPr>
        <w:spacing w:after="40"/>
        <w:ind w:left="360"/>
      </w:pPr>
      <w:r>
        <w:rPr>
          <w:rFonts w:ascii="Consolas" w:cs="Consolas" w:eastAsia="Consolas" w:hAnsi="Consolas"/>
          <w:i/>
          <w:iCs/>
          <w:color w:val="888888"/>
          <w:sz w:val="16"/>
          <w:szCs w:val="16"/>
        </w:rPr>
        <w:t xml:space="preserve">components/auth-guard.tsx:28</w:t>
      </w:r>
    </w:p>
    <w:p>
      <w:pPr>
        <w:spacing w:after="120"/>
        <w:ind w:left="360"/>
      </w:pPr>
      <w:r>
        <w:rPr>
          <w:rFonts w:ascii="Arial" w:cs="Arial" w:eastAsia="Arial" w:hAnsi="Arial"/>
          <w:sz w:val="19"/>
          <w:szCs w:val="19"/>
        </w:rPr>
        <w:t xml:space="preserve">In auth-guard.tsx, checkAuth() is called without await, so the component renders before the auth check completes. Users briefly see protected content before being redirected.</w:t>
      </w:r>
    </w:p>
    <w:p>
      <w:pPr>
        <w:spacing w:after="60" w:before="160"/>
      </w:pPr>
      <w:r>
        <w:rPr>
          <w:rFonts w:ascii="Consolas" w:cs="Consolas" w:eastAsia="Consolas" w:hAnsi="Consolas"/>
          <w:b/>
          <w:bCs/>
          <w:color w:val="666666"/>
          <w:sz w:val="18"/>
          <w:szCs w:val="18"/>
        </w:rPr>
        <w:t xml:space="preserve">#UI-07  </w:t>
      </w:r>
      <w:r>
        <w:rPr>
          <w:rFonts w:ascii="Arial" w:cs="Arial" w:eastAsia="Arial" w:hAnsi="Arial"/>
          <w:b/>
          <w:bCs/>
          <w:color w:val="CC9900"/>
          <w:sz w:val="20"/>
          <w:szCs w:val="20"/>
        </w:rPr>
        <w:t xml:space="preserve">[MEDIUM] </w:t>
      </w:r>
      <w:r>
        <w:rPr>
          <w:rFonts w:ascii="Arial" w:cs="Arial" w:eastAsia="Arial" w:hAnsi="Arial"/>
          <w:b/>
          <w:bCs/>
          <w:sz w:val="20"/>
          <w:szCs w:val="20"/>
        </w:rPr>
        <w:t xml:space="preserve">Unhandled promise rejections</w:t>
      </w:r>
    </w:p>
    <w:p>
      <w:pPr>
        <w:spacing w:after="40"/>
        <w:ind w:left="360"/>
      </w:pPr>
      <w:r>
        <w:rPr>
          <w:rFonts w:ascii="Consolas" w:cs="Consolas" w:eastAsia="Consolas" w:hAnsi="Consolas"/>
          <w:i/>
          <w:iCs/>
          <w:color w:val="888888"/>
          <w:sz w:val="16"/>
          <w:szCs w:val="16"/>
        </w:rPr>
        <w:t xml:space="preserve">components/journal-entries-list.tsx:282</w:t>
      </w:r>
    </w:p>
    <w:p>
      <w:pPr>
        <w:spacing w:after="120"/>
        <w:ind w:left="360"/>
      </w:pPr>
      <w:r>
        <w:rPr>
          <w:rFonts w:ascii="Arial" w:cs="Arial" w:eastAsia="Arial" w:hAnsi="Arial"/>
          <w:sz w:val="19"/>
          <w:szCs w:val="19"/>
        </w:rPr>
        <w:t xml:space="preserve">loadEntries() is called without await or .catch() in handleReverseEntry and handleDeleteEntry. If loading fails after a mutation, errors are silently swallowed.</w:t>
      </w:r>
    </w:p>
    <w:p>
      <w:pPr>
        <w:spacing w:after="60" w:before="160"/>
      </w:pPr>
      <w:r>
        <w:rPr>
          <w:rFonts w:ascii="Consolas" w:cs="Consolas" w:eastAsia="Consolas" w:hAnsi="Consolas"/>
          <w:b/>
          <w:bCs/>
          <w:color w:val="666666"/>
          <w:sz w:val="18"/>
          <w:szCs w:val="18"/>
        </w:rPr>
        <w:t xml:space="preserve">#UI-08  </w:t>
      </w:r>
      <w:r>
        <w:rPr>
          <w:rFonts w:ascii="Arial" w:cs="Arial" w:eastAsia="Arial" w:hAnsi="Arial"/>
          <w:b/>
          <w:bCs/>
          <w:color w:val="CC9900"/>
          <w:sz w:val="20"/>
          <w:szCs w:val="20"/>
        </w:rPr>
        <w:t xml:space="preserve">[MEDIUM] </w:t>
      </w:r>
      <w:r>
        <w:rPr>
          <w:rFonts w:ascii="Arial" w:cs="Arial" w:eastAsia="Arial" w:hAnsi="Arial"/>
          <w:b/>
          <w:bCs/>
          <w:sz w:val="20"/>
          <w:szCs w:val="20"/>
        </w:rPr>
        <w:t xml:space="preserve">Null reference on balance map access</w:t>
      </w:r>
    </w:p>
    <w:p>
      <w:pPr>
        <w:spacing w:after="40"/>
        <w:ind w:left="360"/>
      </w:pPr>
      <w:r>
        <w:rPr>
          <w:rFonts w:ascii="Consolas" w:cs="Consolas" w:eastAsia="Consolas" w:hAnsi="Consolas"/>
          <w:i/>
          <w:iCs/>
          <w:color w:val="888888"/>
          <w:sz w:val="16"/>
          <w:szCs w:val="16"/>
        </w:rPr>
        <w:t xml:space="preserve">app/page.tsx:62</w:t>
      </w:r>
    </w:p>
    <w:p>
      <w:pPr>
        <w:spacing w:after="120"/>
        <w:ind w:left="360"/>
      </w:pPr>
      <w:r>
        <w:rPr>
          <w:rFonts w:ascii="Arial" w:cs="Arial" w:eastAsia="Arial" w:hAnsi="Arial"/>
          <w:sz w:val="19"/>
          <w:szCs w:val="19"/>
        </w:rPr>
        <w:t xml:space="preserve">In app/page.tsx, balances.get(account.id) could return undefined, but the result is accessed without null checking (e.g., balance?.totalBalance).</w:t>
      </w:r>
    </w:p>
    <w:p>
      <w:pPr>
        <w:spacing w:after="60" w:before="160"/>
      </w:pPr>
      <w:r>
        <w:rPr>
          <w:rFonts w:ascii="Consolas" w:cs="Consolas" w:eastAsia="Consolas" w:hAnsi="Consolas"/>
          <w:b/>
          <w:bCs/>
          <w:color w:val="666666"/>
          <w:sz w:val="18"/>
          <w:szCs w:val="18"/>
        </w:rPr>
        <w:t xml:space="preserve">#UI-09  </w:t>
      </w:r>
      <w:r>
        <w:rPr>
          <w:rFonts w:ascii="Arial" w:cs="Arial" w:eastAsia="Arial" w:hAnsi="Arial"/>
          <w:b/>
          <w:bCs/>
          <w:color w:val="CC9900"/>
          <w:sz w:val="20"/>
          <w:szCs w:val="20"/>
        </w:rPr>
        <w:t xml:space="preserve">[MEDIUM] </w:t>
      </w:r>
      <w:r>
        <w:rPr>
          <w:rFonts w:ascii="Arial" w:cs="Arial" w:eastAsia="Arial" w:hAnsi="Arial"/>
          <w:b/>
          <w:bCs/>
          <w:sz w:val="20"/>
          <w:szCs w:val="20"/>
        </w:rPr>
        <w:t xml:space="preserve">Dynamic require() instead of import</w:t>
      </w:r>
    </w:p>
    <w:p>
      <w:pPr>
        <w:spacing w:after="40"/>
        <w:ind w:left="360"/>
      </w:pPr>
      <w:r>
        <w:rPr>
          <w:rFonts w:ascii="Consolas" w:cs="Consolas" w:eastAsia="Consolas" w:hAnsi="Consolas"/>
          <w:i/>
          <w:iCs/>
          <w:color w:val="888888"/>
          <w:sz w:val="16"/>
          <w:szCs w:val="16"/>
        </w:rPr>
        <w:t xml:space="preserve">components/user-selector.tsx:84</w:t>
      </w:r>
    </w:p>
    <w:p>
      <w:pPr>
        <w:spacing w:after="120"/>
        <w:ind w:left="360"/>
      </w:pPr>
      <w:r>
        <w:rPr>
          <w:rFonts w:ascii="Arial" w:cs="Arial" w:eastAsia="Arial" w:hAnsi="Arial"/>
          <w:sz w:val="19"/>
          <w:szCs w:val="19"/>
        </w:rPr>
        <w:t xml:space="preserve">user-selector.tsx uses require('@/lib/auth-utils') inside a function instead of a proper import statement. This can cause runtime errors if the module export structure changes.</w:t>
      </w:r>
    </w:p>
    <w:p>
      <w:pPr>
        <w:spacing w:after="60" w:before="160"/>
      </w:pPr>
      <w:r>
        <w:rPr>
          <w:rFonts w:ascii="Consolas" w:cs="Consolas" w:eastAsia="Consolas" w:hAnsi="Consolas"/>
          <w:b/>
          <w:bCs/>
          <w:color w:val="666666"/>
          <w:sz w:val="18"/>
          <w:szCs w:val="18"/>
        </w:rPr>
        <w:t xml:space="preserve">#UI-10  </w:t>
      </w:r>
      <w:r>
        <w:rPr>
          <w:rFonts w:ascii="Arial" w:cs="Arial" w:eastAsia="Arial" w:hAnsi="Arial"/>
          <w:b/>
          <w:bCs/>
          <w:color w:val="CC9900"/>
          <w:sz w:val="20"/>
          <w:szCs w:val="20"/>
        </w:rPr>
        <w:t xml:space="preserve">[MEDIUM] </w:t>
      </w:r>
      <w:r>
        <w:rPr>
          <w:rFonts w:ascii="Arial" w:cs="Arial" w:eastAsia="Arial" w:hAnsi="Arial"/>
          <w:b/>
          <w:bCs/>
          <w:sz w:val="20"/>
          <w:szCs w:val="20"/>
        </w:rPr>
        <w:t xml:space="preserve">Type safety lost with 'any' types</w:t>
      </w:r>
    </w:p>
    <w:p>
      <w:pPr>
        <w:spacing w:after="40"/>
        <w:ind w:left="360"/>
      </w:pPr>
      <w:r>
        <w:rPr>
          <w:rFonts w:ascii="Consolas" w:cs="Consolas" w:eastAsia="Consolas" w:hAnsi="Consolas"/>
          <w:i/>
          <w:iCs/>
          <w:color w:val="888888"/>
          <w:sz w:val="16"/>
          <w:szCs w:val="16"/>
        </w:rPr>
        <w:t xml:space="preserve">components/journal-entry-form.tsx:36</w:t>
      </w:r>
    </w:p>
    <w:p>
      <w:pPr>
        <w:spacing w:after="120"/>
        <w:ind w:left="360"/>
      </w:pPr>
      <w:r>
        <w:rPr>
          <w:rFonts w:ascii="Arial" w:cs="Arial" w:eastAsia="Arial" w:hAnsi="Arial"/>
          <w:sz w:val="19"/>
          <w:szCs w:val="19"/>
        </w:rPr>
        <w:t xml:space="preserve">journal-entry-form.tsx uses 'entry: any' for a critical form parameter, losing all TypeScript type checking on journal entry data.</w:t>
      </w:r>
    </w:p>
    <w:p>
      <w:pPr>
        <w:spacing w:after="60" w:before="160"/>
      </w:pPr>
      <w:r>
        <w:rPr>
          <w:rFonts w:ascii="Consolas" w:cs="Consolas" w:eastAsia="Consolas" w:hAnsi="Consolas"/>
          <w:b/>
          <w:bCs/>
          <w:color w:val="666666"/>
          <w:sz w:val="18"/>
          <w:szCs w:val="18"/>
        </w:rPr>
        <w:t xml:space="preserve">#UI-11  </w:t>
      </w:r>
      <w:r>
        <w:rPr>
          <w:rFonts w:ascii="Arial" w:cs="Arial" w:eastAsia="Arial" w:hAnsi="Arial"/>
          <w:b/>
          <w:bCs/>
          <w:color w:val="CC9900"/>
          <w:sz w:val="20"/>
          <w:szCs w:val="20"/>
        </w:rPr>
        <w:t xml:space="preserve">[MEDIUM] </w:t>
      </w:r>
      <w:r>
        <w:rPr>
          <w:rFonts w:ascii="Arial" w:cs="Arial" w:eastAsia="Arial" w:hAnsi="Arial"/>
          <w:b/>
          <w:bCs/>
          <w:sz w:val="20"/>
          <w:szCs w:val="20"/>
        </w:rPr>
        <w:t xml:space="preserve">User management bypasses service layer entirely</w:t>
      </w:r>
    </w:p>
    <w:p>
      <w:pPr>
        <w:spacing w:after="40"/>
        <w:ind w:left="360"/>
      </w:pPr>
      <w:r>
        <w:rPr>
          <w:rFonts w:ascii="Consolas" w:cs="Consolas" w:eastAsia="Consolas" w:hAnsi="Consolas"/>
          <w:i/>
          <w:iCs/>
          <w:color w:val="888888"/>
          <w:sz w:val="16"/>
          <w:szCs w:val="16"/>
        </w:rPr>
        <w:t xml:space="preserve">components/user-management.tsx:56-65, 126-146</w:t>
      </w:r>
    </w:p>
    <w:p>
      <w:pPr>
        <w:spacing w:after="120"/>
        <w:ind w:left="360"/>
      </w:pPr>
      <w:r>
        <w:rPr>
          <w:rFonts w:ascii="Arial" w:cs="Arial" w:eastAsia="Arial" w:hAnsi="Arial"/>
          <w:sz w:val="19"/>
          <w:szCs w:val="19"/>
        </w:rPr>
        <w:t xml:space="preserve">All user CRUD operations use direct Supabase calls instead of a service abstraction, inconsistent with the rest of the codebase.</w:t>
      </w:r>
    </w:p>
    <w:p>
      <w:pPr>
        <w:spacing w:after="60" w:before="160"/>
      </w:pPr>
      <w:r>
        <w:rPr>
          <w:rFonts w:ascii="Consolas" w:cs="Consolas" w:eastAsia="Consolas" w:hAnsi="Consolas"/>
          <w:b/>
          <w:bCs/>
          <w:color w:val="666666"/>
          <w:sz w:val="18"/>
          <w:szCs w:val="18"/>
        </w:rPr>
        <w:t xml:space="preserve">#UI-12  </w:t>
      </w:r>
      <w:r>
        <w:rPr>
          <w:rFonts w:ascii="Arial" w:cs="Arial" w:eastAsia="Arial" w:hAnsi="Arial"/>
          <w:b/>
          <w:bCs/>
          <w:color w:val="336699"/>
          <w:sz w:val="20"/>
          <w:szCs w:val="20"/>
        </w:rPr>
        <w:t xml:space="preserve">[LOW] </w:t>
      </w:r>
      <w:r>
        <w:rPr>
          <w:rFonts w:ascii="Arial" w:cs="Arial" w:eastAsia="Arial" w:hAnsi="Arial"/>
          <w:b/>
          <w:bCs/>
          <w:sz w:val="20"/>
          <w:szCs w:val="20"/>
        </w:rPr>
        <w:t xml:space="preserve">Missing PIN validation on client side</w:t>
      </w:r>
    </w:p>
    <w:p>
      <w:pPr>
        <w:spacing w:after="40"/>
        <w:ind w:left="360"/>
      </w:pPr>
      <w:r>
        <w:rPr>
          <w:rFonts w:ascii="Consolas" w:cs="Consolas" w:eastAsia="Consolas" w:hAnsi="Consolas"/>
          <w:i/>
          <w:iCs/>
          <w:color w:val="888888"/>
          <w:sz w:val="16"/>
          <w:szCs w:val="16"/>
        </w:rPr>
        <w:t xml:space="preserve">components/user-management.tsx:122-124</w:t>
      </w:r>
    </w:p>
    <w:p>
      <w:pPr>
        <w:spacing w:after="120"/>
        <w:ind w:left="360"/>
      </w:pPr>
      <w:r>
        <w:rPr>
          <w:rFonts w:ascii="Arial" w:cs="Arial" w:eastAsia="Arial" w:hAnsi="Arial"/>
          <w:sz w:val="19"/>
          <w:szCs w:val="19"/>
        </w:rPr>
        <w:t xml:space="preserve">When updating a user, the code checks if PIN exists but doesn't validate length or format before sending to the database.</w:t>
      </w:r>
    </w:p>
    <w:p>
      <w:pPr>
        <w:spacing w:after="60" w:before="160"/>
      </w:pPr>
      <w:r>
        <w:rPr>
          <w:rFonts w:ascii="Consolas" w:cs="Consolas" w:eastAsia="Consolas" w:hAnsi="Consolas"/>
          <w:b/>
          <w:bCs/>
          <w:color w:val="666666"/>
          <w:sz w:val="18"/>
          <w:szCs w:val="18"/>
        </w:rPr>
        <w:t xml:space="preserve">#UI-13  </w:t>
      </w:r>
      <w:r>
        <w:rPr>
          <w:rFonts w:ascii="Arial" w:cs="Arial" w:eastAsia="Arial" w:hAnsi="Arial"/>
          <w:b/>
          <w:bCs/>
          <w:color w:val="336699"/>
          <w:sz w:val="20"/>
          <w:szCs w:val="20"/>
        </w:rPr>
        <w:t xml:space="preserve">[LOW] </w:t>
      </w:r>
      <w:r>
        <w:rPr>
          <w:rFonts w:ascii="Arial" w:cs="Arial" w:eastAsia="Arial" w:hAnsi="Arial"/>
          <w:b/>
          <w:bCs/>
          <w:sz w:val="20"/>
          <w:szCs w:val="20"/>
        </w:rPr>
        <w:t xml:space="preserve">Missing loading states in purchase orders</w:t>
      </w:r>
    </w:p>
    <w:p>
      <w:pPr>
        <w:spacing w:after="40"/>
        <w:ind w:left="360"/>
      </w:pPr>
      <w:r>
        <w:rPr>
          <w:rFonts w:ascii="Consolas" w:cs="Consolas" w:eastAsia="Consolas" w:hAnsi="Consolas"/>
          <w:i/>
          <w:iCs/>
          <w:color w:val="888888"/>
          <w:sz w:val="16"/>
          <w:szCs w:val="16"/>
        </w:rPr>
        <w:t xml:space="preserve">components/purchase-order-management.tsx:65-80</w:t>
      </w:r>
    </w:p>
    <w:p>
      <w:pPr>
        <w:spacing w:after="120"/>
        <w:ind w:left="360"/>
      </w:pPr>
      <w:r>
        <w:rPr>
          <w:rFonts w:ascii="Arial" w:cs="Arial" w:eastAsia="Arial" w:hAnsi="Arial"/>
          <w:sz w:val="19"/>
          <w:szCs w:val="19"/>
        </w:rPr>
        <w:t xml:space="preserve">loadPurchaseOrders doesn't isolate individual PO loading failures. If one PO fails, the entire list may fail.</w:t>
      </w:r>
    </w:p>
    <w:p>
      <w:r>
        <w:br w:type="page"/>
      </w:r>
    </w:p>
    <w:p>
      <w:pPr>
        <w:pStyle w:val="Heading1"/>
        <w:spacing w:after="200" w:before="360"/>
      </w:pPr>
      <w:r>
        <w:rPr>
          <w:rFonts w:ascii="Arial" w:cs="Arial" w:eastAsia="Arial" w:hAnsi="Arial"/>
          <w:b/>
          <w:bCs/>
          <w:color w:val="1B3A5C"/>
          <w:sz w:val="32"/>
          <w:szCs w:val="32"/>
        </w:rPr>
        <w:t xml:space="preserve">5. Configuration &amp; Build Issues</w:t>
      </w:r>
    </w:p>
    <w:p>
      <w:pPr>
        <w:spacing w:after="60" w:before="160"/>
      </w:pPr>
      <w:r>
        <w:rPr>
          <w:rFonts w:ascii="Consolas" w:cs="Consolas" w:eastAsia="Consolas" w:hAnsi="Consolas"/>
          <w:b/>
          <w:bCs/>
          <w:color w:val="666666"/>
          <w:sz w:val="18"/>
          <w:szCs w:val="18"/>
        </w:rPr>
        <w:t xml:space="preserve">#CFG-01  </w:t>
      </w:r>
      <w:r>
        <w:rPr>
          <w:rFonts w:ascii="Arial" w:cs="Arial" w:eastAsia="Arial" w:hAnsi="Arial"/>
          <w:b/>
          <w:bCs/>
          <w:color w:val="E06000"/>
          <w:sz w:val="20"/>
          <w:szCs w:val="20"/>
        </w:rPr>
        <w:t xml:space="preserve">[HIGH] </w:t>
      </w:r>
      <w:r>
        <w:rPr>
          <w:rFonts w:ascii="Arial" w:cs="Arial" w:eastAsia="Arial" w:hAnsi="Arial"/>
          <w:b/>
          <w:bCs/>
          <w:sz w:val="20"/>
          <w:szCs w:val="20"/>
        </w:rPr>
        <w:t xml:space="preserve">TypeScript and ESLint checks disabled</w:t>
      </w:r>
    </w:p>
    <w:p>
      <w:pPr>
        <w:spacing w:after="40"/>
        <w:ind w:left="360"/>
      </w:pPr>
      <w:r>
        <w:rPr>
          <w:rFonts w:ascii="Consolas" w:cs="Consolas" w:eastAsia="Consolas" w:hAnsi="Consolas"/>
          <w:i/>
          <w:iCs/>
          <w:color w:val="888888"/>
          <w:sz w:val="16"/>
          <w:szCs w:val="16"/>
        </w:rPr>
        <w:t xml:space="preserve">next.config.mjs:3-8</w:t>
      </w:r>
    </w:p>
    <w:p>
      <w:pPr>
        <w:spacing w:after="120"/>
        <w:ind w:left="360"/>
      </w:pPr>
      <w:r>
        <w:rPr>
          <w:rFonts w:ascii="Arial" w:cs="Arial" w:eastAsia="Arial" w:hAnsi="Arial"/>
          <w:sz w:val="19"/>
          <w:szCs w:val="19"/>
        </w:rPr>
        <w:t xml:space="preserve">next.config.mjs sets ignoreDuringBuilds: true for ESLint and ignoreBuildErrors: true for TypeScript. This means the app builds even with type errors and lint violations — bugs ship silently.</w:t>
      </w:r>
    </w:p>
    <w:p>
      <w:pPr>
        <w:spacing w:after="60" w:before="160"/>
      </w:pPr>
      <w:r>
        <w:rPr>
          <w:rFonts w:ascii="Consolas" w:cs="Consolas" w:eastAsia="Consolas" w:hAnsi="Consolas"/>
          <w:b/>
          <w:bCs/>
          <w:color w:val="666666"/>
          <w:sz w:val="18"/>
          <w:szCs w:val="18"/>
        </w:rPr>
        <w:t xml:space="preserve">#CFG-02  </w:t>
      </w:r>
      <w:r>
        <w:rPr>
          <w:rFonts w:ascii="Arial" w:cs="Arial" w:eastAsia="Arial" w:hAnsi="Arial"/>
          <w:b/>
          <w:bCs/>
          <w:color w:val="E06000"/>
          <w:sz w:val="20"/>
          <w:szCs w:val="20"/>
        </w:rPr>
        <w:t xml:space="preserve">[HIGH] </w:t>
      </w:r>
      <w:r>
        <w:rPr>
          <w:rFonts w:ascii="Arial" w:cs="Arial" w:eastAsia="Arial" w:hAnsi="Arial"/>
          <w:b/>
          <w:bCs/>
          <w:sz w:val="20"/>
          <w:szCs w:val="20"/>
        </w:rPr>
        <w:t xml:space="preserve">No .env.example file</w:t>
      </w:r>
    </w:p>
    <w:p>
      <w:pPr>
        <w:spacing w:after="40"/>
        <w:ind w:left="360"/>
      </w:pPr>
      <w:r>
        <w:rPr>
          <w:rFonts w:ascii="Consolas" w:cs="Consolas" w:eastAsia="Consolas" w:hAnsi="Consolas"/>
          <w:i/>
          <w:iCs/>
          <w:color w:val="888888"/>
          <w:sz w:val="16"/>
          <w:szCs w:val="16"/>
        </w:rPr>
        <w:t xml:space="preserve">root directory</w:t>
      </w:r>
    </w:p>
    <w:p>
      <w:pPr>
        <w:spacing w:after="120"/>
        <w:ind w:left="360"/>
      </w:pPr>
      <w:r>
        <w:rPr>
          <w:rFonts w:ascii="Arial" w:cs="Arial" w:eastAsia="Arial" w:hAnsi="Arial"/>
          <w:sz w:val="19"/>
          <w:szCs w:val="19"/>
        </w:rPr>
        <w:t xml:space="preserve">There is an .env.local with real Supabase credentials but no .env.example template. New developers have no reference for required environment variables.</w:t>
      </w:r>
    </w:p>
    <w:p>
      <w:pPr>
        <w:spacing w:after="60" w:before="160"/>
      </w:pPr>
      <w:r>
        <w:rPr>
          <w:rFonts w:ascii="Consolas" w:cs="Consolas" w:eastAsia="Consolas" w:hAnsi="Consolas"/>
          <w:b/>
          <w:bCs/>
          <w:color w:val="666666"/>
          <w:sz w:val="18"/>
          <w:szCs w:val="18"/>
        </w:rPr>
        <w:t xml:space="preserve">#CFG-03  </w:t>
      </w:r>
      <w:r>
        <w:rPr>
          <w:rFonts w:ascii="Arial" w:cs="Arial" w:eastAsia="Arial" w:hAnsi="Arial"/>
          <w:b/>
          <w:bCs/>
          <w:color w:val="CC9900"/>
          <w:sz w:val="20"/>
          <w:szCs w:val="20"/>
        </w:rPr>
        <w:t xml:space="preserve">[MEDIUM] </w:t>
      </w:r>
      <w:r>
        <w:rPr>
          <w:rFonts w:ascii="Arial" w:cs="Arial" w:eastAsia="Arial" w:hAnsi="Arial"/>
          <w:b/>
          <w:bCs/>
          <w:sz w:val="20"/>
          <w:szCs w:val="20"/>
        </w:rPr>
        <w:t xml:space="preserve">Image optimization disabled</w:t>
      </w:r>
    </w:p>
    <w:p>
      <w:pPr>
        <w:spacing w:after="40"/>
        <w:ind w:left="360"/>
      </w:pPr>
      <w:r>
        <w:rPr>
          <w:rFonts w:ascii="Consolas" w:cs="Consolas" w:eastAsia="Consolas" w:hAnsi="Consolas"/>
          <w:i/>
          <w:iCs/>
          <w:color w:val="888888"/>
          <w:sz w:val="16"/>
          <w:szCs w:val="16"/>
        </w:rPr>
        <w:t xml:space="preserve">next.config.mjs:9-11</w:t>
      </w:r>
    </w:p>
    <w:p>
      <w:pPr>
        <w:spacing w:after="120"/>
        <w:ind w:left="360"/>
      </w:pPr>
      <w:r>
        <w:rPr>
          <w:rFonts w:ascii="Arial" w:cs="Arial" w:eastAsia="Arial" w:hAnsi="Arial"/>
          <w:sz w:val="19"/>
          <w:szCs w:val="19"/>
        </w:rPr>
        <w:t xml:space="preserve">next.config.mjs sets images.unoptimized: true, meaning all images are served at full size without Next.js optimization. This hurts performance on slower connections.</w:t>
      </w:r>
    </w:p>
    <w:p>
      <w:pPr>
        <w:spacing w:after="60" w:before="160"/>
      </w:pPr>
      <w:r>
        <w:rPr>
          <w:rFonts w:ascii="Consolas" w:cs="Consolas" w:eastAsia="Consolas" w:hAnsi="Consolas"/>
          <w:b/>
          <w:bCs/>
          <w:color w:val="666666"/>
          <w:sz w:val="18"/>
          <w:szCs w:val="18"/>
        </w:rPr>
        <w:t xml:space="preserve">#CFG-04  </w:t>
      </w:r>
      <w:r>
        <w:rPr>
          <w:rFonts w:ascii="Arial" w:cs="Arial" w:eastAsia="Arial" w:hAnsi="Arial"/>
          <w:b/>
          <w:bCs/>
          <w:color w:val="336699"/>
          <w:sz w:val="20"/>
          <w:szCs w:val="20"/>
        </w:rPr>
        <w:t xml:space="preserve">[LOW] </w:t>
      </w:r>
      <w:r>
        <w:rPr>
          <w:rFonts w:ascii="Arial" w:cs="Arial" w:eastAsia="Arial" w:hAnsi="Arial"/>
          <w:b/>
          <w:bCs/>
          <w:sz w:val="20"/>
          <w:szCs w:val="20"/>
        </w:rPr>
        <w:t xml:space="preserve">Supabase client pinned to 'latest'</w:t>
      </w:r>
    </w:p>
    <w:p>
      <w:pPr>
        <w:spacing w:after="40"/>
        <w:ind w:left="360"/>
      </w:pPr>
      <w:r>
        <w:rPr>
          <w:rFonts w:ascii="Consolas" w:cs="Consolas" w:eastAsia="Consolas" w:hAnsi="Consolas"/>
          <w:i/>
          <w:iCs/>
          <w:color w:val="888888"/>
          <w:sz w:val="16"/>
          <w:szCs w:val="16"/>
        </w:rPr>
        <w:t xml:space="preserve">package.json:40</w:t>
      </w:r>
    </w:p>
    <w:p>
      <w:pPr>
        <w:spacing w:after="120"/>
        <w:ind w:left="360"/>
      </w:pPr>
      <w:r>
        <w:rPr>
          <w:rFonts w:ascii="Arial" w:cs="Arial" w:eastAsia="Arial" w:hAnsi="Arial"/>
          <w:sz w:val="19"/>
          <w:szCs w:val="19"/>
        </w:rPr>
        <w:t xml:space="preserve">package.json uses '@supabase/supabase-js': 'latest' which means every npm install could pull a different version with breaking changes.</w:t>
      </w:r>
    </w:p>
    <w:p>
      <w:pPr>
        <w:spacing w:after="60" w:before="160"/>
      </w:pPr>
      <w:r>
        <w:rPr>
          <w:rFonts w:ascii="Consolas" w:cs="Consolas" w:eastAsia="Consolas" w:hAnsi="Consolas"/>
          <w:b/>
          <w:bCs/>
          <w:color w:val="666666"/>
          <w:sz w:val="18"/>
          <w:szCs w:val="18"/>
        </w:rPr>
        <w:t xml:space="preserve">#CFG-05  </w:t>
      </w:r>
      <w:r>
        <w:rPr>
          <w:rFonts w:ascii="Arial" w:cs="Arial" w:eastAsia="Arial" w:hAnsi="Arial"/>
          <w:b/>
          <w:bCs/>
          <w:color w:val="336699"/>
          <w:sz w:val="20"/>
          <w:szCs w:val="20"/>
        </w:rPr>
        <w:t xml:space="preserve">[LOW] </w:t>
      </w:r>
      <w:r>
        <w:rPr>
          <w:rFonts w:ascii="Arial" w:cs="Arial" w:eastAsia="Arial" w:hAnsi="Arial"/>
          <w:b/>
          <w:bCs/>
          <w:sz w:val="20"/>
          <w:szCs w:val="20"/>
        </w:rPr>
        <w:t xml:space="preserve">node_modules committed or included in zip</w:t>
      </w:r>
    </w:p>
    <w:p>
      <w:pPr>
        <w:spacing w:after="40"/>
        <w:ind w:left="360"/>
      </w:pPr>
      <w:r>
        <w:rPr>
          <w:rFonts w:ascii="Consolas" w:cs="Consolas" w:eastAsia="Consolas" w:hAnsi="Consolas"/>
          <w:i/>
          <w:iCs/>
          <w:color w:val="888888"/>
          <w:sz w:val="16"/>
          <w:szCs w:val="16"/>
        </w:rPr>
        <w:t xml:space="preserve">root directory</w:t>
      </w:r>
    </w:p>
    <w:p>
      <w:pPr>
        <w:spacing w:after="120"/>
        <w:ind w:left="360"/>
      </w:pPr>
      <w:r>
        <w:rPr>
          <w:rFonts w:ascii="Arial" w:cs="Arial" w:eastAsia="Arial" w:hAnsi="Arial"/>
          <w:sz w:val="19"/>
          <w:szCs w:val="19"/>
        </w:rPr>
        <w:t xml:space="preserve">The project archive includes the node_modules directory. This bloats the repository and can cause platform-specific dependency issues.</w:t>
      </w:r>
    </w:p>
    <w:p>
      <w:r>
        <w:br w:type="page"/>
      </w:r>
    </w:p>
    <w:p>
      <w:pPr>
        <w:pStyle w:val="Heading1"/>
        <w:spacing w:after="200" w:before="360"/>
      </w:pPr>
      <w:r>
        <w:rPr>
          <w:rFonts w:ascii="Arial" w:cs="Arial" w:eastAsia="Arial" w:hAnsi="Arial"/>
          <w:b/>
          <w:bCs/>
          <w:color w:val="1B3A5C"/>
          <w:sz w:val="32"/>
          <w:szCs w:val="32"/>
        </w:rPr>
        <w:t xml:space="preserve">6. Priority Recommendations</w:t>
      </w:r>
    </w:p>
    <w:p>
      <w:pPr>
        <w:pStyle w:val="Heading2"/>
        <w:spacing w:after="160" w:before="280"/>
      </w:pPr>
      <w:r>
        <w:rPr>
          <w:rFonts w:ascii="Arial" w:cs="Arial" w:eastAsia="Arial" w:hAnsi="Arial"/>
          <w:b/>
          <w:bCs/>
          <w:color w:val="2E5984"/>
          <w:sz w:val="26"/>
          <w:szCs w:val="26"/>
        </w:rPr>
        <w:t xml:space="preserve">Immediate (Critical Security)</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Hash all user PINs using bcrypt or argon2 before storing in the database</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Implement proper Supabase Auth (or at minimum, server-side session tokens instead of localStorage)</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Write real RLS policies that check the authenticated user's role, not USING(true)</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Remove all hardcoded credentials from SQL scripts and rotate compromised PINs</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Add rate limiting to the login endpoint</w:t>
      </w:r>
    </w:p>
    <w:p>
      <w:pPr>
        <w:pStyle w:val="Heading2"/>
        <w:spacing w:after="160" w:before="280"/>
      </w:pPr>
      <w:r>
        <w:rPr>
          <w:rFonts w:ascii="Arial" w:cs="Arial" w:eastAsia="Arial" w:hAnsi="Arial"/>
          <w:b/>
          <w:bCs/>
          <w:color w:val="2E5984"/>
          <w:sz w:val="26"/>
          <w:szCs w:val="26"/>
        </w:rPr>
        <w:t xml:space="preserve">Short-term (Data Integrity)</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Remove Math.max(0, ...) and Math.abs() from financial calculations — display actual values</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Fix the inverted approval logic in purchase-order-management.tsx</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Fix React hooks violation in app/page.tsx (move hooks before conditional return)</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Replace N+1 queries with batch operations (especially getDashboardStats and getAccountBalance)</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Wrap updateJournalEntry in a database transaction (insert new lines before deleting old ones)</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Use Supabase database functions for entry number generation to avoid race conditions</w:t>
      </w:r>
    </w:p>
    <w:p>
      <w:pPr>
        <w:pStyle w:val="Heading2"/>
        <w:spacing w:after="160" w:before="280"/>
      </w:pPr>
      <w:r>
        <w:rPr>
          <w:rFonts w:ascii="Arial" w:cs="Arial" w:eastAsia="Arial" w:hAnsi="Arial"/>
          <w:b/>
          <w:bCs/>
          <w:color w:val="2E5984"/>
          <w:sz w:val="26"/>
          <w:szCs w:val="26"/>
        </w:rPr>
        <w:t xml:space="preserve">Medium-term (Architecture)</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Consolidate all 54 SQL scripts into a single canonical migration with proper versioning</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Re-enable TypeScript and ESLint checks in next.config.mjs</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Move Supabase calls to API routes (server-side) instead of client-side browser calls</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Create a UserService to centralize user management (like AccountingService does for accounting)</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Pin @supabase/supabase-js to a specific version in package.json</w:t>
      </w:r>
    </w:p>
    <w:p>
      <w:pPr>
        <w:spacing w:after="80"/>
        <w:ind w:left="720" w:hanging="360"/>
      </w:pPr>
      <w:r>
        <w:rPr>
          <w:rFonts w:ascii="Arial" w:cs="Arial" w:eastAsia="Arial" w:hAnsi="Arial"/>
          <w:sz w:val="20"/>
          <w:szCs w:val="20"/>
        </w:rPr>
        <w:t xml:space="preserve">•  </w:t>
      </w:r>
      <w:r>
        <w:rPr>
          <w:rFonts w:ascii="Arial" w:cs="Arial" w:eastAsia="Arial" w:hAnsi="Arial"/>
          <w:sz w:val="20"/>
          <w:szCs w:val="20"/>
        </w:rPr>
        <w:t xml:space="preserve">Add proper error boundaries and user-facing error messages instead of silent console.error()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Accounting System — Debug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2026-04-13T12:34:19.405Z</dcterms:created>
  <dcterms:modified xsi:type="dcterms:W3CDTF">2026-04-13T12:34:19.455Z</dcterms:modified>
</cp:coreProperties>
</file>

<file path=docProps/custom.xml><?xml version="1.0" encoding="utf-8"?>
<Properties xmlns="http://schemas.openxmlformats.org/officeDocument/2006/custom-properties" xmlns:vt="http://schemas.openxmlformats.org/officeDocument/2006/docPropsVTypes"/>
</file>