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8A0596" w:rsidRDefault="008A0596" w:rsidP="00B75145">
      <w:pPr>
        <w:pStyle w:val="Titre1"/>
      </w:pPr>
      <w:r>
        <w:t xml:space="preserve">Remerciement </w:t>
      </w:r>
    </w:p>
    <w:p w:rsidR="00B75145" w:rsidRDefault="00B75145" w:rsidP="00B75145"/>
    <w:p w:rsidR="008A0596" w:rsidRDefault="00B75145" w:rsidP="00B75145">
      <w:r w:rsidRPr="00B75145">
        <w:t>Avant tout développement, nous profitons de ce rapport pour remercier ceux qui nous ont beaucoup appris et ceux qui ont eu la gentillesse de faire de cette expérience un moment profitable.</w:t>
      </w:r>
    </w:p>
    <w:p w:rsidR="00B75145" w:rsidRDefault="00B75145" w:rsidP="00B75145"/>
    <w:p w:rsidR="00B75145" w:rsidRDefault="00B75145" w:rsidP="00B75145">
      <w:r>
        <w:t xml:space="preserve">Nous tenons tout d’abord à remercier Monsieur </w:t>
      </w:r>
      <w:proofErr w:type="spellStart"/>
      <w:r w:rsidR="0000171B">
        <w:t>Aomar</w:t>
      </w:r>
      <w:proofErr w:type="spellEnd"/>
      <w:r w:rsidR="0000171B">
        <w:t xml:space="preserve"> OSMANI</w:t>
      </w:r>
      <w:r>
        <w:t xml:space="preserve">, qui nous a aidé et encadré tout au long du projet avec beaucoup de patience et de pédagogie. Ainsi que Monsieur </w:t>
      </w:r>
      <w:proofErr w:type="spellStart"/>
      <w:r w:rsidR="0000171B">
        <w:t>Hamidi</w:t>
      </w:r>
      <w:proofErr w:type="spellEnd"/>
      <w:r>
        <w:t xml:space="preserve"> </w:t>
      </w:r>
      <w:r w:rsidR="0000171B">
        <w:t>MASSINISSA</w:t>
      </w:r>
      <w:r>
        <w:t>, qui est rester disponible pour toute questions</w:t>
      </w:r>
      <w:r w:rsidR="0000171B">
        <w:t xml:space="preserve"> et qui a su nous conseiller sur nos différents choix ainsi que sur la méthodologie à prendre</w:t>
      </w:r>
      <w:r>
        <w:t xml:space="preserve">.  </w:t>
      </w:r>
    </w:p>
    <w:p w:rsidR="0000171B" w:rsidRDefault="0000171B" w:rsidP="00B75145"/>
    <w:p w:rsidR="0000171B" w:rsidRDefault="0000171B" w:rsidP="00B75145"/>
    <w:p w:rsidR="00B75145" w:rsidRDefault="00B75145" w:rsidP="00B75145"/>
    <w:p w:rsidR="00B75145" w:rsidRDefault="00B75145" w:rsidP="00B75145"/>
    <w:p w:rsidR="00B75145" w:rsidRPr="00B75145" w:rsidRDefault="00B75145" w:rsidP="00B75145"/>
    <w:p w:rsidR="008A0596" w:rsidRDefault="008A0596" w:rsidP="008A0596">
      <w:pPr>
        <w:pStyle w:val="Titre1"/>
      </w:pPr>
      <w:r>
        <w:t xml:space="preserve">Présentation général </w:t>
      </w:r>
    </w:p>
    <w:p w:rsidR="0000171B" w:rsidRDefault="0000171B" w:rsidP="0000171B"/>
    <w:p w:rsidR="0000171B" w:rsidRPr="0000171B" w:rsidRDefault="0000171B" w:rsidP="0000171B">
      <w:pPr>
        <w:pStyle w:val="Titre2"/>
      </w:pPr>
      <w:r>
        <w:t>Présentation de notre application</w:t>
      </w:r>
    </w:p>
    <w:p w:rsidR="0000171B" w:rsidRDefault="0000171B" w:rsidP="008A0596"/>
    <w:p w:rsidR="008A0596" w:rsidRPr="007765E7" w:rsidRDefault="008A0596" w:rsidP="008A0596">
      <w:r w:rsidRPr="007765E7">
        <w:t xml:space="preserve">Le but de notre produit est une immersion dans une expérience multimédia s'approchant de la technologie de la 4DX à moindre coût. Pour cela nous devons créer un </w:t>
      </w:r>
      <w:proofErr w:type="spellStart"/>
      <w:r w:rsidRPr="007765E7">
        <w:t>set-up</w:t>
      </w:r>
      <w:proofErr w:type="spellEnd"/>
      <w:r w:rsidRPr="007765E7">
        <w:t xml:space="preserve"> adaptable sur toutes les structures (télévisions, ordinateurs...). Le </w:t>
      </w:r>
      <w:proofErr w:type="spellStart"/>
      <w:r w:rsidRPr="007765E7">
        <w:t>set-up</w:t>
      </w:r>
      <w:proofErr w:type="spellEnd"/>
      <w:r w:rsidRPr="007765E7">
        <w:t xml:space="preserve"> est composé de la façon suivante :</w:t>
      </w:r>
    </w:p>
    <w:p w:rsidR="008A0596" w:rsidRPr="007765E7" w:rsidRDefault="008A0596" w:rsidP="008A0596">
      <w:pPr>
        <w:numPr>
          <w:ilvl w:val="0"/>
          <w:numId w:val="1"/>
        </w:numPr>
      </w:pPr>
      <w:r w:rsidRPr="007765E7">
        <w:t xml:space="preserve">LED : Il s'agit d'une bande LED connectée à votre smartphone en </w:t>
      </w:r>
      <w:proofErr w:type="spellStart"/>
      <w:r w:rsidRPr="007765E7">
        <w:t>bluetooth</w:t>
      </w:r>
      <w:proofErr w:type="spellEnd"/>
      <w:r w:rsidRPr="007765E7">
        <w:t xml:space="preserve"> que vous pourrez contrôler à votre guise. Mais la particularité de cette bande est son mode immersif : Elle s'adaptera automatiquement aux couleurs prédominantes, que ce soit pour un jeu </w:t>
      </w:r>
      <w:proofErr w:type="spellStart"/>
      <w:r w:rsidRPr="007765E7">
        <w:t>video</w:t>
      </w:r>
      <w:proofErr w:type="spellEnd"/>
      <w:r w:rsidRPr="007765E7">
        <w:t>, un film ou juste une image, l'expérience est garantie.</w:t>
      </w:r>
    </w:p>
    <w:p w:rsidR="008A0596" w:rsidRDefault="008A0596" w:rsidP="008A0596"/>
    <w:p w:rsidR="008A0596" w:rsidRPr="0000171B" w:rsidRDefault="008A0596" w:rsidP="0000171B">
      <w:pPr>
        <w:pStyle w:val="Titre2"/>
        <w:rPr>
          <w:color w:val="FF0000"/>
        </w:rPr>
      </w:pPr>
      <w:r w:rsidRPr="0000171B">
        <w:rPr>
          <w:color w:val="FF0000"/>
        </w:rPr>
        <w:lastRenderedPageBreak/>
        <w:t xml:space="preserve">Les enjeux </w:t>
      </w:r>
    </w:p>
    <w:p w:rsidR="0000171B" w:rsidRPr="0000171B" w:rsidRDefault="0000171B" w:rsidP="0000171B">
      <w:pPr>
        <w:rPr>
          <w:color w:val="FF0000"/>
        </w:rPr>
      </w:pPr>
      <w:r w:rsidRPr="0000171B">
        <w:rPr>
          <w:color w:val="FF0000"/>
        </w:rPr>
        <w:t xml:space="preserve">L’enjeu du projet qui nous a donné la motivation de le réaliser est l’aspect </w:t>
      </w:r>
      <w:r>
        <w:rPr>
          <w:color w:val="FF0000"/>
        </w:rPr>
        <w:t>humain</w:t>
      </w:r>
      <w:r w:rsidRPr="0000171B">
        <w:rPr>
          <w:color w:val="FF0000"/>
        </w:rPr>
        <w:t xml:space="preserve">.   </w:t>
      </w:r>
    </w:p>
    <w:p w:rsidR="00B75145" w:rsidRPr="0000171B" w:rsidRDefault="0000171B" w:rsidP="0000171B">
      <w:pPr>
        <w:rPr>
          <w:color w:val="FF0000"/>
        </w:rPr>
      </w:pPr>
      <w:r w:rsidRPr="0000171B">
        <w:rPr>
          <w:color w:val="FF0000"/>
        </w:rPr>
        <w:t>En effet, cette interface alimentera notre base de données, qui nous permettra de créer un traducteur maya espagnol afin de venir en aide aux personnes qui en ont besoin au Mexique.</w:t>
      </w:r>
    </w:p>
    <w:p w:rsidR="008A0596" w:rsidRDefault="008A0596" w:rsidP="008A0596"/>
    <w:p w:rsidR="008A0596" w:rsidRDefault="008A0596" w:rsidP="0000171B">
      <w:pPr>
        <w:pStyle w:val="Titre1"/>
      </w:pPr>
      <w:r>
        <w:t>Besoin de l’application</w:t>
      </w:r>
    </w:p>
    <w:p w:rsidR="008A0596" w:rsidRDefault="008A0596" w:rsidP="008A0596"/>
    <w:p w:rsidR="0000171B" w:rsidRDefault="0000171B" w:rsidP="0000171B">
      <w:r w:rsidRPr="0000171B">
        <w:t xml:space="preserve">Dans notre cahier de charges on a défini les </w:t>
      </w:r>
      <w:r w:rsidR="004B776D">
        <w:t>besoins</w:t>
      </w:r>
      <w:r w:rsidRPr="0000171B">
        <w:t xml:space="preserve"> comme suite :</w:t>
      </w:r>
    </w:p>
    <w:p w:rsidR="004B776D" w:rsidRPr="002F18A1" w:rsidRDefault="004B776D" w:rsidP="004B776D">
      <w:pPr>
        <w:pStyle w:val="Titre3"/>
        <w:rPr>
          <w:rFonts w:asciiTheme="majorHAnsi" w:hAnsiTheme="majorHAnsi" w:cstheme="majorHAnsi"/>
          <w:b/>
        </w:rPr>
      </w:pPr>
      <w:bookmarkStart w:id="0" w:name="_Hlk1301909"/>
      <w:bookmarkStart w:id="1" w:name="_Toc1487715"/>
      <w:proofErr w:type="spellStart"/>
      <w:r w:rsidRPr="002F18A1">
        <w:rPr>
          <w:rFonts w:asciiTheme="majorHAnsi" w:hAnsiTheme="majorHAnsi" w:cstheme="majorHAnsi"/>
          <w:b/>
        </w:rPr>
        <w:t>LEDs</w:t>
      </w:r>
      <w:proofErr w:type="spellEnd"/>
      <w:r w:rsidRPr="002F18A1">
        <w:rPr>
          <w:rFonts w:asciiTheme="majorHAnsi" w:hAnsiTheme="majorHAnsi" w:cstheme="majorHAnsi"/>
          <w:b/>
        </w:rPr>
        <w:t xml:space="preserve"> connectées</w:t>
      </w:r>
      <w:bookmarkEnd w:id="0"/>
      <w:bookmarkEnd w:id="1"/>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 la couleur de l’écran TV</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dominante de l’écran</w:t>
            </w:r>
          </w:p>
        </w:tc>
      </w:tr>
      <w:tr w:rsidR="004B776D" w:rsidRPr="002F18A1" w:rsidTr="001B203A">
        <w:trPr>
          <w:trHeight w:val="1024"/>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munie d’un capteur de lumière qui lui transmettra les couleurs de l’écran afin qu’elle change de couleur</w:t>
            </w:r>
          </w:p>
        </w:tc>
      </w:tr>
      <w:tr w:rsidR="004B776D" w:rsidRPr="002F18A1" w:rsidTr="001B203A">
        <w:trPr>
          <w:trHeight w:val="639"/>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capteur de lumière doit être placé correctement par rapport à l’écran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des couleurs définies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choisie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connectée à l’application et devra changer de couleur en fonction de ce qui est sélectionné dans l’application.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Default="004B776D" w:rsidP="004B776D">
      <w:pPr>
        <w:pStyle w:val="Titre3"/>
        <w:rPr>
          <w:rFonts w:asciiTheme="majorHAnsi" w:hAnsiTheme="majorHAnsi" w:cstheme="majorHAnsi"/>
          <w:b/>
        </w:rPr>
      </w:pPr>
      <w:bookmarkStart w:id="2" w:name="_Toc1487717"/>
      <w:r w:rsidRPr="002F18A1">
        <w:rPr>
          <w:rFonts w:asciiTheme="majorHAnsi" w:hAnsiTheme="majorHAnsi" w:cstheme="majorHAnsi"/>
          <w:b/>
        </w:rPr>
        <w:t>Application mobile</w:t>
      </w:r>
      <w:bookmarkEnd w:id="2"/>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lastRenderedPageBreak/>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Se connecter au périphérique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Pouvoir contrôler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téléphone sera connecté en Bluetooth à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distance entre les deux objets connectés doit être raisonnable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Contrôler la bande LED à distance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Permettre à l’utilisateur de changer la couleur de la bande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 xml:space="preserve">L’application permettra de changer de couleur, allumer et éteindre les </w:t>
            </w:r>
            <w:proofErr w:type="spellStart"/>
            <w:r w:rsidRPr="002F18A1">
              <w:rPr>
                <w:rFonts w:asciiTheme="majorHAnsi" w:hAnsiTheme="majorHAnsi" w:cstheme="majorHAnsi"/>
                <w:szCs w:val="24"/>
              </w:rPr>
              <w:t>LEDs</w:t>
            </w:r>
            <w:proofErr w:type="spellEnd"/>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doit avoir la priorité sur le capteur de lumière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pStyle w:val="Titre2"/>
        <w:rPr>
          <w:rFonts w:cstheme="majorHAnsi"/>
        </w:rPr>
      </w:pPr>
    </w:p>
    <w:p w:rsidR="004B776D" w:rsidRDefault="004B776D" w:rsidP="004B776D"/>
    <w:p w:rsidR="004B776D" w:rsidRPr="002F18A1" w:rsidRDefault="004B776D" w:rsidP="004B776D">
      <w:pPr>
        <w:rPr>
          <w:rFonts w:asciiTheme="majorHAnsi" w:hAnsiTheme="majorHAnsi" w:cstheme="majorHAnsi"/>
          <w:szCs w:val="24"/>
        </w:rPr>
      </w:pPr>
    </w:p>
    <w:p w:rsidR="004B776D" w:rsidRPr="0000171B" w:rsidRDefault="004B776D" w:rsidP="0000171B"/>
    <w:p w:rsidR="008A0596" w:rsidRDefault="008A0596" w:rsidP="008A0596">
      <w:pPr>
        <w:pStyle w:val="Titre1"/>
      </w:pPr>
      <w:r>
        <w:t>Conception architectural</w:t>
      </w:r>
    </w:p>
    <w:p w:rsidR="008A0596" w:rsidRDefault="008A0596" w:rsidP="008A0596"/>
    <w:p w:rsidR="008A0596" w:rsidRDefault="008A0596" w:rsidP="004B776D">
      <w:pPr>
        <w:pStyle w:val="Titre2"/>
      </w:pPr>
      <w:r>
        <w:t>Choix des langages de programmations</w:t>
      </w:r>
    </w:p>
    <w:p w:rsidR="004B776D" w:rsidRDefault="004B776D" w:rsidP="008A0596">
      <w:r>
        <w:t xml:space="preserve">Notre application est mobile est codée en JAVA pour les activité et classe et XML pour le </w:t>
      </w:r>
      <w:proofErr w:type="spellStart"/>
      <w:r>
        <w:t>disign</w:t>
      </w:r>
      <w:proofErr w:type="spellEnd"/>
      <w:r>
        <w:t>. Pour cela nous utilisons Android Studio</w:t>
      </w:r>
    </w:p>
    <w:p w:rsidR="004B776D" w:rsidRDefault="004B776D" w:rsidP="008A0596"/>
    <w:p w:rsidR="004B776D" w:rsidRDefault="004B776D" w:rsidP="008A0596">
      <w:r>
        <w:t>Pour l’</w:t>
      </w:r>
      <w:proofErr w:type="spellStart"/>
      <w:r>
        <w:t>arduino</w:t>
      </w:r>
      <w:proofErr w:type="spellEnd"/>
      <w:r>
        <w:t xml:space="preserve"> et le capteur nous utilisons du C++ </w:t>
      </w:r>
      <w:proofErr w:type="gramStart"/>
      <w:r>
        <w:t>(.</w:t>
      </w:r>
      <w:proofErr w:type="spellStart"/>
      <w:r>
        <w:t>ino</w:t>
      </w:r>
      <w:proofErr w:type="spellEnd"/>
      <w:proofErr w:type="gramEnd"/>
      <w:r>
        <w:t xml:space="preserve">) à l’aide de l’application </w:t>
      </w:r>
      <w:proofErr w:type="spellStart"/>
      <w:r>
        <w:t>Arduino</w:t>
      </w:r>
      <w:proofErr w:type="spellEnd"/>
      <w:r>
        <w:t xml:space="preserve"> IDE</w:t>
      </w:r>
    </w:p>
    <w:p w:rsidR="008A0596" w:rsidRDefault="008A0596" w:rsidP="008A0596"/>
    <w:p w:rsidR="008A0596" w:rsidRDefault="008A0596" w:rsidP="004B776D">
      <w:pPr>
        <w:pStyle w:val="Titre2"/>
      </w:pPr>
      <w:r>
        <w:t>Maquette de notre application</w:t>
      </w:r>
    </w:p>
    <w:p w:rsidR="008A0596" w:rsidRDefault="008A0596" w:rsidP="008A0596"/>
    <w:p w:rsidR="004B776D" w:rsidRDefault="009335B0" w:rsidP="008A0596">
      <w:r w:rsidRPr="009335B0">
        <w:rPr>
          <w:noProof/>
          <w:lang w:eastAsia="fr-FR"/>
        </w:rPr>
        <w:lastRenderedPageBreak/>
        <w:drawing>
          <wp:inline distT="0" distB="0" distL="0" distR="0">
            <wp:extent cx="5760720" cy="4320350"/>
            <wp:effectExtent l="0" t="0" r="0" b="4445"/>
            <wp:docPr id="4" name="Image 4" descr="C:\Users\Heba\Documents\GitHub\Immersion_projects\maqu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ba\Documents\GitHub\Immersion_projects\maquett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0350"/>
                    </a:xfrm>
                    <a:prstGeom prst="rect">
                      <a:avLst/>
                    </a:prstGeom>
                    <a:noFill/>
                    <a:ln>
                      <a:noFill/>
                    </a:ln>
                  </pic:spPr>
                </pic:pic>
              </a:graphicData>
            </a:graphic>
          </wp:inline>
        </w:drawing>
      </w:r>
    </w:p>
    <w:p w:rsidR="004B776D" w:rsidRDefault="004B776D" w:rsidP="008A0596"/>
    <w:p w:rsidR="004B776D" w:rsidRDefault="004B776D" w:rsidP="008A0596"/>
    <w:p w:rsidR="004B776D" w:rsidRDefault="004B776D" w:rsidP="008A0596"/>
    <w:p w:rsidR="004B776D" w:rsidRDefault="004B776D" w:rsidP="008A0596"/>
    <w:p w:rsidR="004B776D" w:rsidRDefault="004B776D" w:rsidP="008A0596"/>
    <w:p w:rsidR="008A0596" w:rsidRDefault="008A0596" w:rsidP="004B776D">
      <w:pPr>
        <w:pStyle w:val="Titre2"/>
      </w:pPr>
      <w:r>
        <w:t>Diagramme des cas d’utilisation</w:t>
      </w:r>
    </w:p>
    <w:p w:rsidR="008A0596" w:rsidRDefault="008A0596" w:rsidP="008A0596"/>
    <w:p w:rsidR="004B776D" w:rsidRDefault="004B776D" w:rsidP="008A0596">
      <w:r w:rsidRPr="002F18A1">
        <w:rPr>
          <w:rFonts w:asciiTheme="majorHAnsi" w:hAnsiTheme="majorHAnsi" w:cstheme="majorHAnsi"/>
          <w:noProof/>
          <w:szCs w:val="24"/>
          <w:lang w:eastAsia="fr-FR"/>
        </w:rPr>
        <w:drawing>
          <wp:anchor distT="0" distB="0" distL="114300" distR="114300" simplePos="0" relativeHeight="251659264" behindDoc="0" locked="0" layoutInCell="1" allowOverlap="1" wp14:anchorId="6298C525" wp14:editId="19D002B9">
            <wp:simplePos x="0" y="0"/>
            <wp:positionH relativeFrom="column">
              <wp:posOffset>0</wp:posOffset>
            </wp:positionH>
            <wp:positionV relativeFrom="paragraph">
              <wp:posOffset>-635</wp:posOffset>
            </wp:positionV>
            <wp:extent cx="6144874" cy="4519246"/>
            <wp:effectExtent l="0" t="0" r="8890" b="0"/>
            <wp:wrapNone/>
            <wp:docPr id="1" name="Image 1" descr="D:\Mohbenz\Downloads\WhatsApp Image 2019-02-17 at 14.22.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hbenz\Downloads\WhatsApp Image 2019-02-17 at 14.22.4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874" cy="4519246"/>
                    </a:xfrm>
                    <a:prstGeom prst="rect">
                      <a:avLst/>
                    </a:prstGeom>
                    <a:noFill/>
                    <a:ln>
                      <a:noFill/>
                    </a:ln>
                  </pic:spPr>
                </pic:pic>
              </a:graphicData>
            </a:graphic>
          </wp:anchor>
        </w:drawing>
      </w:r>
    </w:p>
    <w:p w:rsidR="004B776D" w:rsidRDefault="004B776D" w:rsidP="008A0596"/>
    <w:p w:rsidR="008A0596" w:rsidRDefault="008A0596" w:rsidP="008A0596">
      <w:r>
        <w:t>Description des cas d’utilisation</w:t>
      </w:r>
    </w:p>
    <w:p w:rsidR="008A0596" w:rsidRDefault="008A0596" w:rsidP="008A0596"/>
    <w:p w:rsidR="008A0596" w:rsidRDefault="008A0596" w:rsidP="008A0596">
      <w:pPr>
        <w:pStyle w:val="Titre1"/>
      </w:pPr>
      <w:r>
        <w:t>Gestion de projet</w:t>
      </w:r>
    </w:p>
    <w:p w:rsidR="008A0596" w:rsidRDefault="008A0596" w:rsidP="008A0596"/>
    <w:p w:rsidR="008A0596" w:rsidRDefault="008A0596" w:rsidP="004B776D">
      <w:pPr>
        <w:pStyle w:val="Titre2"/>
      </w:pPr>
      <w:r>
        <w:t xml:space="preserve">Planification et environnement de travail </w:t>
      </w:r>
    </w:p>
    <w:p w:rsidR="004B776D" w:rsidRDefault="004B776D" w:rsidP="008A0596"/>
    <w:p w:rsidR="004B776D" w:rsidRDefault="004B776D" w:rsidP="004B776D">
      <w:r>
        <w:lastRenderedPageBreak/>
        <w:t xml:space="preserve">Afin de réussir le projet et respecter la date du rendu, il nous a fallu une très bonne gestion et pour cela nous avons opté pour deux méthodes : </w:t>
      </w:r>
    </w:p>
    <w:p w:rsidR="004B776D" w:rsidRDefault="004B776D" w:rsidP="004B776D">
      <w:r>
        <w:t xml:space="preserve">La première est l’organisation des membres de l’équipe, d’où le choix d’un chef de projet (Mohamed BENSAAD), d’une équipe pour l’application mobile (Heba KADDOUH &amp; </w:t>
      </w:r>
      <w:r w:rsidR="00D0509E">
        <w:t>Jessy</w:t>
      </w:r>
      <w:r>
        <w:t xml:space="preserve"> </w:t>
      </w:r>
      <w:r w:rsidR="00D0509E">
        <w:t>COLOMBO</w:t>
      </w:r>
      <w:r>
        <w:t xml:space="preserve">) et d’une autre pour </w:t>
      </w:r>
      <w:r w:rsidR="00D0509E">
        <w:t>l’</w:t>
      </w:r>
      <w:proofErr w:type="spellStart"/>
      <w:r w:rsidR="00D0509E">
        <w:t>Arduino</w:t>
      </w:r>
      <w:proofErr w:type="spellEnd"/>
      <w:r w:rsidR="00D0509E">
        <w:t xml:space="preserve"> </w:t>
      </w:r>
      <w:r>
        <w:t>(</w:t>
      </w:r>
      <w:r w:rsidR="00D0509E">
        <w:t>Mohamed</w:t>
      </w:r>
      <w:r>
        <w:t xml:space="preserve"> </w:t>
      </w:r>
      <w:r w:rsidR="00D0509E">
        <w:t xml:space="preserve">BENSAAD </w:t>
      </w:r>
      <w:r>
        <w:t xml:space="preserve">&amp; </w:t>
      </w:r>
      <w:r w:rsidR="00D0509E">
        <w:t>Khalid</w:t>
      </w:r>
      <w:r>
        <w:t xml:space="preserve"> </w:t>
      </w:r>
      <w:r w:rsidR="00D0509E">
        <w:t>BARAKAT</w:t>
      </w:r>
      <w:r>
        <w:t xml:space="preserve">). Pour faciliter la communication nous avons créé un groupe WhatsApp qui nous permettait d’organiser des réunions (le jeudi </w:t>
      </w:r>
      <w:r w:rsidR="00D0509E">
        <w:t xml:space="preserve">matin ainsi que les mardis </w:t>
      </w:r>
      <w:r>
        <w:t>à 17h00</w:t>
      </w:r>
      <w:r w:rsidR="00D0509E">
        <w:t xml:space="preserve"> après le cours d’IOT</w:t>
      </w:r>
      <w:r>
        <w:t xml:space="preserve">, sans oublier, les créneaux du module, les </w:t>
      </w:r>
      <w:r w:rsidR="00D0509E">
        <w:t>mardis</w:t>
      </w:r>
      <w:r>
        <w:t xml:space="preserve"> </w:t>
      </w:r>
      <w:r w:rsidR="00D0509E">
        <w:t>après-midi</w:t>
      </w:r>
      <w:r>
        <w:t>), de s’entraider, de faire un échange d’informations et</w:t>
      </w:r>
      <w:r w:rsidR="00D0509E">
        <w:t xml:space="preserve"> de</w:t>
      </w:r>
      <w:r>
        <w:t xml:space="preserve"> faire une mise au point.  </w:t>
      </w:r>
    </w:p>
    <w:p w:rsidR="004B776D" w:rsidRDefault="004B776D" w:rsidP="008A0596"/>
    <w:p w:rsidR="00D0509E" w:rsidRDefault="00D0509E" w:rsidP="008A0596">
      <w:r w:rsidRPr="00D0509E">
        <w:t xml:space="preserve">De plus, notre </w:t>
      </w:r>
      <w:r>
        <w:t>chargé de TD</w:t>
      </w:r>
      <w:r w:rsidRPr="00D0509E">
        <w:t xml:space="preserve"> nous a conseillé de créer un compte </w:t>
      </w:r>
      <w:proofErr w:type="spellStart"/>
      <w:r w:rsidRPr="00D0509E">
        <w:t>Github</w:t>
      </w:r>
      <w:proofErr w:type="spellEnd"/>
      <w:r w:rsidRPr="00D0509E">
        <w:t xml:space="preserve"> afin de pouvoir suivre toutes les modifications du code et y avoir accès en cas de problème technique</w:t>
      </w:r>
      <w:r>
        <w:t>, que nous avons utilisé sans modération</w:t>
      </w:r>
      <w:r w:rsidRPr="00D0509E">
        <w:t xml:space="preserve">.  </w:t>
      </w:r>
    </w:p>
    <w:p w:rsidR="00D0509E" w:rsidRDefault="00D0509E" w:rsidP="008A0596">
      <w:r>
        <w:t>Nous avons mis en place sur GitHub dans l’</w:t>
      </w:r>
      <w:r w:rsidR="00D61968">
        <w:t xml:space="preserve">onglet </w:t>
      </w:r>
      <w:proofErr w:type="spellStart"/>
      <w:r w:rsidR="00D61968">
        <w:t>Projects</w:t>
      </w:r>
      <w:proofErr w:type="spellEnd"/>
      <w:r w:rsidR="00D61968">
        <w:t xml:space="preserve">, un planificateur de toute les taches que nous allons accomplir, que nous avons accomplis et que nous sommes en trains d’accomplir. Ce planificateur nous a permis de se retrouver et de voir ce qu’il restait à faire. On peut aussi y retrouver les liens utiles, les composants et les logicielles utilisé. </w:t>
      </w:r>
    </w:p>
    <w:p w:rsidR="00D0509E" w:rsidRDefault="00D0509E" w:rsidP="008A0596"/>
    <w:p w:rsidR="008A0596" w:rsidRDefault="008A0596" w:rsidP="004B776D">
      <w:pPr>
        <w:pStyle w:val="Titre2"/>
      </w:pPr>
      <w:r>
        <w:t>Répartition des tâches</w:t>
      </w:r>
    </w:p>
    <w:p w:rsidR="004B776D" w:rsidRDefault="004B776D" w:rsidP="008A0596"/>
    <w:p w:rsidR="00255ADB" w:rsidRDefault="005365FE" w:rsidP="008A0596">
      <w:r>
        <w:t>Comme dit plus haut nous avons décidé de repartir le travail en deux équipes.</w:t>
      </w:r>
    </w:p>
    <w:p w:rsidR="00255ADB" w:rsidRDefault="00255ADB" w:rsidP="00255ADB">
      <w:r>
        <w:t>Nous avons tous</w:t>
      </w:r>
      <w:r w:rsidRPr="00255ADB">
        <w:t xml:space="preserve"> contribué à la conceptio</w:t>
      </w:r>
      <w:r>
        <w:t xml:space="preserve">n architecturale en réalisant le diagramme de Gant et </w:t>
      </w:r>
      <w:r w:rsidRPr="00255ADB">
        <w:t>du cas d’utilisation</w:t>
      </w:r>
      <w:r>
        <w:t xml:space="preserve"> </w:t>
      </w:r>
      <w:r w:rsidRPr="00255ADB">
        <w:t xml:space="preserve">qu’on peut retrouver sur le GitHub. Ainsi qu’à la rédaction du </w:t>
      </w:r>
      <w:r>
        <w:t xml:space="preserve">cahier des charges, de l’étude de l’existant, du </w:t>
      </w:r>
      <w:r w:rsidRPr="00255ADB">
        <w:t>rapport et de la conception du diaporama de présentation.</w:t>
      </w:r>
    </w:p>
    <w:p w:rsidR="00255ADB" w:rsidRDefault="00255ADB" w:rsidP="00255ADB"/>
    <w:p w:rsidR="00255ADB" w:rsidRDefault="00255ADB" w:rsidP="00255ADB">
      <w:r>
        <w:t>Pour avoir un meilleur aperçu du temps accordé pour chaque tâche, nous avons réalisé un diagramme pour l’application mobile et pour l’</w:t>
      </w:r>
      <w:proofErr w:type="spellStart"/>
      <w:r>
        <w:t>arduino</w:t>
      </w:r>
      <w:proofErr w:type="spellEnd"/>
      <w:r>
        <w:t xml:space="preserve">.  </w:t>
      </w:r>
    </w:p>
    <w:p w:rsidR="00255ADB" w:rsidRPr="00255ADB" w:rsidRDefault="00255ADB" w:rsidP="00255ADB"/>
    <w:p w:rsidR="00255ADB" w:rsidRDefault="00255ADB" w:rsidP="008A0596">
      <w:r>
        <w:rPr>
          <w:noProof/>
          <w:lang w:eastAsia="fr-FR"/>
        </w:rPr>
        <w:lastRenderedPageBreak/>
        <w:drawing>
          <wp:inline distT="0" distB="0" distL="0" distR="0" wp14:anchorId="3FCA9556" wp14:editId="5603F104">
            <wp:extent cx="4981575" cy="3286125"/>
            <wp:effectExtent l="0" t="0" r="9525"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365FE" w:rsidRDefault="005365FE" w:rsidP="008A0596"/>
    <w:p w:rsidR="00255ADB" w:rsidRDefault="00255ADB" w:rsidP="008A0596">
      <w:r>
        <w:rPr>
          <w:noProof/>
          <w:lang w:eastAsia="fr-FR"/>
        </w:rPr>
        <w:drawing>
          <wp:inline distT="0" distB="0" distL="0" distR="0" wp14:anchorId="7E93150B" wp14:editId="5D2D375D">
            <wp:extent cx="4924424" cy="3286126"/>
            <wp:effectExtent l="0" t="0" r="10160"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5ADB" w:rsidRDefault="00255ADB" w:rsidP="008A0596"/>
    <w:p w:rsidR="008A0596" w:rsidRDefault="008A0596" w:rsidP="004B776D">
      <w:pPr>
        <w:pStyle w:val="Titre2"/>
      </w:pPr>
      <w:r>
        <w:t xml:space="preserve">Diagramme de Gant </w:t>
      </w:r>
    </w:p>
    <w:p w:rsidR="008A0596" w:rsidRDefault="008A0596" w:rsidP="008A0596"/>
    <w:p w:rsidR="00255ADB" w:rsidRDefault="00255ADB" w:rsidP="008A0596"/>
    <w:p w:rsidR="00255ADB" w:rsidRDefault="00F20C55" w:rsidP="00255ADB">
      <w:pPr>
        <w:rPr>
          <w:rFonts w:asciiTheme="majorHAnsi" w:hAnsiTheme="majorHAnsi" w:cstheme="majorHAnsi"/>
          <w:noProof/>
          <w:lang w:eastAsia="fr-FR"/>
        </w:rPr>
      </w:pPr>
      <w:r w:rsidRPr="00F20C55">
        <w:rPr>
          <w:rFonts w:asciiTheme="majorHAnsi" w:hAnsiTheme="majorHAnsi" w:cstheme="majorHAnsi"/>
          <w:noProof/>
          <w:lang w:eastAsia="fr-FR"/>
        </w:rPr>
        <w:t>Le diagramme de GANTT est un outil efficace permettant de générer une visualisation de l’avancement du projet. Il permet de donner une vue globale des tâches à réaliser et le du temps associé</w:t>
      </w:r>
      <w:r>
        <w:rPr>
          <w:rFonts w:asciiTheme="majorHAnsi" w:hAnsiTheme="majorHAnsi" w:cstheme="majorHAnsi"/>
          <w:noProof/>
          <w:lang w:eastAsia="fr-FR"/>
        </w:rPr>
        <w:t>.</w:t>
      </w:r>
    </w:p>
    <w:p w:rsidR="00255ADB" w:rsidRPr="002F18A1" w:rsidRDefault="00255ADB" w:rsidP="00255ADB">
      <w:pPr>
        <w:rPr>
          <w:rFonts w:asciiTheme="majorHAnsi" w:hAnsiTheme="majorHAnsi" w:cstheme="majorHAnsi"/>
        </w:rPr>
      </w:pPr>
      <w:r>
        <w:rPr>
          <w:noProof/>
          <w:lang w:eastAsia="fr-FR"/>
        </w:rPr>
        <w:lastRenderedPageBreak/>
        <w:drawing>
          <wp:inline distT="0" distB="0" distL="0" distR="0" wp14:anchorId="27F988DF" wp14:editId="2B049879">
            <wp:extent cx="5756275" cy="305024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83"/>
                    <a:stretch/>
                  </pic:blipFill>
                  <pic:spPr bwMode="auto">
                    <a:xfrm>
                      <a:off x="0" y="0"/>
                      <a:ext cx="5756275" cy="3050247"/>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spacing w:after="0"/>
        <w:jc w:val="both"/>
        <w:rPr>
          <w:rFonts w:asciiTheme="majorHAnsi" w:eastAsia="Times New Roman" w:hAnsiTheme="majorHAnsi" w:cstheme="majorHAnsi"/>
        </w:rPr>
      </w:pPr>
    </w:p>
    <w:p w:rsidR="00255ADB" w:rsidRDefault="00255ADB" w:rsidP="00255ADB">
      <w:pPr>
        <w:spacing w:after="0"/>
        <w:jc w:val="both"/>
        <w:rPr>
          <w:rFonts w:asciiTheme="majorHAnsi" w:eastAsia="Times New Roman" w:hAnsiTheme="majorHAnsi" w:cstheme="majorHAnsi"/>
        </w:rPr>
      </w:pPr>
      <w:r>
        <w:rPr>
          <w:noProof/>
          <w:lang w:eastAsia="fr-FR"/>
        </w:rPr>
        <w:drawing>
          <wp:inline distT="0" distB="0" distL="0" distR="0" wp14:anchorId="6A5A1C0B" wp14:editId="1DF2B3C8">
            <wp:extent cx="5747433" cy="170497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36"/>
                    <a:stretch/>
                  </pic:blipFill>
                  <pic:spPr bwMode="auto">
                    <a:xfrm>
                      <a:off x="0" y="0"/>
                      <a:ext cx="5770995" cy="1711965"/>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jc w:val="both"/>
        <w:rPr>
          <w:rFonts w:asciiTheme="majorHAnsi" w:eastAsia="Times New Roman" w:hAnsiTheme="majorHAnsi" w:cstheme="majorHAnsi"/>
        </w:rPr>
      </w:pPr>
    </w:p>
    <w:p w:rsidR="00F20C55" w:rsidRDefault="00F20C55" w:rsidP="00255ADB">
      <w:pPr>
        <w:jc w:val="both"/>
        <w:rPr>
          <w:rFonts w:asciiTheme="majorHAnsi" w:eastAsia="Times New Roman" w:hAnsiTheme="majorHAnsi" w:cstheme="majorHAnsi"/>
        </w:rPr>
      </w:pPr>
    </w:p>
    <w:p w:rsidR="00F20C55" w:rsidRPr="00F20C55" w:rsidRDefault="00F20C55" w:rsidP="00F20C55">
      <w:pPr>
        <w:jc w:val="both"/>
        <w:rPr>
          <w:rFonts w:asciiTheme="majorHAnsi" w:eastAsia="Times New Roman" w:hAnsiTheme="majorHAnsi" w:cstheme="majorHAnsi"/>
        </w:rPr>
      </w:pPr>
      <w:r>
        <w:rPr>
          <w:rFonts w:asciiTheme="majorHAnsi" w:eastAsia="Times New Roman" w:hAnsiTheme="majorHAnsi" w:cstheme="majorHAnsi"/>
        </w:rPr>
        <w:t>Nous</w:t>
      </w:r>
      <w:r w:rsidRPr="00F20C55">
        <w:rPr>
          <w:rFonts w:asciiTheme="majorHAnsi" w:eastAsia="Times New Roman" w:hAnsiTheme="majorHAnsi" w:cstheme="majorHAnsi"/>
        </w:rPr>
        <w:t xml:space="preserve"> avons réalis</w:t>
      </w:r>
      <w:r>
        <w:rPr>
          <w:rFonts w:asciiTheme="majorHAnsi" w:eastAsia="Times New Roman" w:hAnsiTheme="majorHAnsi" w:cstheme="majorHAnsi"/>
        </w:rPr>
        <w:t xml:space="preserve">é le diagramme de Gant dans l’optique de l’accomplissement total du projet. Sauf que nous avions sous-estimer la complexité du projet. </w:t>
      </w:r>
      <w:r w:rsidR="009335B0">
        <w:rPr>
          <w:rFonts w:asciiTheme="majorHAnsi" w:eastAsia="Times New Roman" w:hAnsiTheme="majorHAnsi" w:cstheme="majorHAnsi"/>
        </w:rPr>
        <w:t>Nous détaillerons tous nos changements par la suite.</w:t>
      </w:r>
    </w:p>
    <w:p w:rsidR="00F20C55" w:rsidRPr="00F20C55" w:rsidRDefault="00F20C55" w:rsidP="00F20C55">
      <w:pPr>
        <w:jc w:val="both"/>
        <w:rPr>
          <w:rFonts w:asciiTheme="majorHAnsi" w:eastAsia="Times New Roman" w:hAnsiTheme="majorHAnsi" w:cstheme="majorHAnsi"/>
        </w:rPr>
      </w:pPr>
    </w:p>
    <w:p w:rsidR="004B776D" w:rsidRDefault="004B776D" w:rsidP="008A0596"/>
    <w:p w:rsidR="008A0596" w:rsidRDefault="00A66408" w:rsidP="008A0596">
      <w:pPr>
        <w:pStyle w:val="Titre1"/>
      </w:pPr>
      <w:r>
        <w:t xml:space="preserve">Développement du </w:t>
      </w:r>
      <w:proofErr w:type="spellStart"/>
      <w:r>
        <w:t>Set-Up</w:t>
      </w:r>
      <w:proofErr w:type="spellEnd"/>
    </w:p>
    <w:p w:rsidR="009335B0" w:rsidRDefault="009335B0" w:rsidP="009335B0"/>
    <w:p w:rsidR="00A66408" w:rsidRDefault="00A66408" w:rsidP="00A66408">
      <w:pPr>
        <w:pStyle w:val="Titre2"/>
      </w:pPr>
      <w:r>
        <w:t>Logo</w:t>
      </w:r>
    </w:p>
    <w:p w:rsidR="00A66408" w:rsidRDefault="00A66408" w:rsidP="009335B0">
      <w:pPr>
        <w:pStyle w:val="Titre2"/>
      </w:pPr>
    </w:p>
    <w:p w:rsidR="00455A1B" w:rsidRPr="009335B0" w:rsidRDefault="00455A1B" w:rsidP="00455A1B">
      <w:pPr>
        <w:pStyle w:val="Titre2"/>
      </w:pPr>
      <w:proofErr w:type="spellStart"/>
      <w:r>
        <w:t>Arduino</w:t>
      </w:r>
      <w:proofErr w:type="spellEnd"/>
    </w:p>
    <w:p w:rsidR="00A66408" w:rsidRDefault="00A66408" w:rsidP="009335B0">
      <w:pPr>
        <w:pStyle w:val="Titre2"/>
      </w:pPr>
    </w:p>
    <w:p w:rsidR="00455A1B" w:rsidRPr="00455A1B" w:rsidRDefault="00455A1B" w:rsidP="00455A1B"/>
    <w:p w:rsidR="009335B0" w:rsidRDefault="009335B0" w:rsidP="009335B0">
      <w:pPr>
        <w:pStyle w:val="Titre2"/>
      </w:pPr>
      <w:r>
        <w:lastRenderedPageBreak/>
        <w:t>Application mobile</w:t>
      </w:r>
    </w:p>
    <w:p w:rsidR="00455A1B" w:rsidRDefault="00455A1B" w:rsidP="009335B0"/>
    <w:p w:rsidR="00455A1B" w:rsidRDefault="00455A1B" w:rsidP="00455A1B">
      <w:pPr>
        <w:pStyle w:val="Titre3"/>
      </w:pPr>
      <w:r>
        <w:t>Page d’accueil</w:t>
      </w:r>
    </w:p>
    <w:p w:rsidR="00455A1B" w:rsidRDefault="00455A1B" w:rsidP="00455A1B"/>
    <w:p w:rsidR="00455A1B" w:rsidRPr="00455A1B" w:rsidRDefault="00455A1B" w:rsidP="00455A1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0.25pt;height:238.5pt;mso-position-horizontal:absolute;mso-position-horizontal-relative:page;mso-position-vertical:absolute;mso-position-vertical-relative:page">
            <v:imagedata r:id="rId11" o:title="8d73cae9-5314-4205-bfc5-88b9d6ea131b" croptop="2128f" cropleft="-108f"/>
          </v:shape>
        </w:pict>
      </w:r>
    </w:p>
    <w:p w:rsidR="00A66408" w:rsidRDefault="00A66408" w:rsidP="009335B0"/>
    <w:p w:rsidR="00455A1B" w:rsidRDefault="00455A1B" w:rsidP="009335B0">
      <w:r>
        <w:t xml:space="preserve">Lorsque l’utilisateur lance l’application, il se retrouve sur cette page et une connexion </w:t>
      </w:r>
      <w:proofErr w:type="spellStart"/>
      <w:r w:rsidRPr="00455A1B">
        <w:t>BluetoothSocket</w:t>
      </w:r>
      <w:proofErr w:type="spellEnd"/>
      <w:r>
        <w:t xml:space="preserve"> est lancé. La connexion Bluetooth est </w:t>
      </w:r>
      <w:r w:rsidR="001B203A">
        <w:t>établi</w:t>
      </w:r>
      <w:r>
        <w:t xml:space="preserve"> grâce </w:t>
      </w:r>
      <w:r w:rsidR="001B203A">
        <w:t>à</w:t>
      </w:r>
      <w:r>
        <w:t xml:space="preserve"> notre fonction « </w:t>
      </w:r>
      <w:proofErr w:type="spellStart"/>
      <w:r w:rsidRPr="00455A1B">
        <w:t>bluetooth_connect_</w:t>
      </w:r>
      <w:proofErr w:type="gramStart"/>
      <w:r w:rsidRPr="00455A1B">
        <w:t>device</w:t>
      </w:r>
      <w:proofErr w:type="spellEnd"/>
      <w:r>
        <w:t>(</w:t>
      </w:r>
      <w:proofErr w:type="gramEnd"/>
      <w:r>
        <w:t>)»</w:t>
      </w:r>
      <w:r w:rsidR="001B203A">
        <w:t xml:space="preserve">. Si la </w:t>
      </w:r>
      <w:proofErr w:type="spellStart"/>
      <w:r w:rsidR="001B203A">
        <w:t>connection</w:t>
      </w:r>
      <w:proofErr w:type="spellEnd"/>
      <w:r w:rsidR="001B203A">
        <w:t xml:space="preserve"> </w:t>
      </w:r>
      <w:bookmarkStart w:id="3" w:name="_GoBack"/>
      <w:bookmarkEnd w:id="3"/>
    </w:p>
    <w:p w:rsidR="00455A1B" w:rsidRDefault="00455A1B" w:rsidP="009335B0"/>
    <w:p w:rsidR="009335B0" w:rsidRPr="009335B0" w:rsidRDefault="00455A1B" w:rsidP="009335B0">
      <w:r>
        <w:t xml:space="preserve">A partir de cette page il peut soit calibrer le TCS3200, soit entrer en mode immersion, soit contrôler les couleurs. </w:t>
      </w:r>
    </w:p>
    <w:p w:rsidR="008A0596" w:rsidRDefault="008A0596" w:rsidP="008A0596"/>
    <w:p w:rsidR="008A0596" w:rsidRDefault="008A0596" w:rsidP="008A0596">
      <w:pPr>
        <w:pStyle w:val="Titre1"/>
      </w:pPr>
      <w:r>
        <w:t>Contraintes/Difficultés</w:t>
      </w:r>
    </w:p>
    <w:p w:rsidR="008A0596" w:rsidRDefault="008A0596" w:rsidP="008A0596"/>
    <w:p w:rsidR="006D5023" w:rsidRPr="00F73722" w:rsidRDefault="006D5023" w:rsidP="008A0596">
      <w:pPr>
        <w:rPr>
          <w:color w:val="FF0000"/>
        </w:rPr>
      </w:pPr>
      <w:r>
        <w:t xml:space="preserve">Une des premières difficultés que nous avons rencontrées est le choix de la carte électronique. </w:t>
      </w:r>
      <w:r w:rsidR="00F73722">
        <w:t>Nous avons au début opté pour une ESP32 (</w:t>
      </w:r>
      <w:r w:rsidR="00F73722" w:rsidRPr="00F73722">
        <w:rPr>
          <w:color w:val="FF0000"/>
        </w:rPr>
        <w:t xml:space="preserve">Mohamed &amp; </w:t>
      </w:r>
      <w:proofErr w:type="spellStart"/>
      <w:proofErr w:type="gramStart"/>
      <w:r w:rsidR="00F73722" w:rsidRPr="00F73722">
        <w:rPr>
          <w:color w:val="FF0000"/>
        </w:rPr>
        <w:t>khalid</w:t>
      </w:r>
      <w:proofErr w:type="spellEnd"/>
      <w:r w:rsidR="00F73722" w:rsidRPr="00F73722">
        <w:rPr>
          <w:color w:val="FF0000"/>
        </w:rPr>
        <w:t>)…</w:t>
      </w:r>
      <w:proofErr w:type="gramEnd"/>
      <w:r w:rsidR="00F73722" w:rsidRPr="00F73722">
        <w:rPr>
          <w:color w:val="FF0000"/>
        </w:rPr>
        <w:t>…</w:t>
      </w:r>
    </w:p>
    <w:p w:rsidR="006D5023" w:rsidRDefault="006D5023" w:rsidP="008A0596"/>
    <w:p w:rsidR="008A0596" w:rsidRDefault="008A0596" w:rsidP="008A0596">
      <w:pPr>
        <w:pStyle w:val="Titre1"/>
      </w:pPr>
      <w:r>
        <w:t>Bilan du projet</w:t>
      </w:r>
    </w:p>
    <w:p w:rsidR="008A0596" w:rsidRDefault="008A0596" w:rsidP="008A0596"/>
    <w:p w:rsidR="008A0596" w:rsidRDefault="008A0596" w:rsidP="008A0596">
      <w:pPr>
        <w:pStyle w:val="Titre1"/>
      </w:pPr>
      <w:r>
        <w:t xml:space="preserve">Annexe </w:t>
      </w:r>
    </w:p>
    <w:p w:rsidR="008A0596" w:rsidRDefault="008A0596" w:rsidP="008A0596"/>
    <w:p w:rsidR="008A0596" w:rsidRDefault="008A0596" w:rsidP="008A0596">
      <w:pPr>
        <w:pStyle w:val="Titre2"/>
      </w:pPr>
      <w:r>
        <w:lastRenderedPageBreak/>
        <w:t>Mode d’emploi</w:t>
      </w:r>
    </w:p>
    <w:p w:rsidR="008A0596" w:rsidRPr="007765E7" w:rsidRDefault="008A0596" w:rsidP="008A0596"/>
    <w:p w:rsidR="008A0596" w:rsidRDefault="008A0596" w:rsidP="008A0596">
      <w:r>
        <w:t>Pour utiliser l’application l’utilisateur doit d’abord être connecté en Bluetooth à l’</w:t>
      </w:r>
      <w:proofErr w:type="spellStart"/>
      <w:r>
        <w:t>arduino</w:t>
      </w:r>
      <w:proofErr w:type="spellEnd"/>
      <w:r>
        <w:t xml:space="preserve">. Une fois connecté il pourra effectuer les actions suivantes : </w:t>
      </w:r>
    </w:p>
    <w:p w:rsidR="008A0596" w:rsidRDefault="008A0596" w:rsidP="008A0596">
      <w:pPr>
        <w:pStyle w:val="Paragraphedeliste"/>
        <w:numPr>
          <w:ilvl w:val="0"/>
          <w:numId w:val="2"/>
        </w:numPr>
      </w:pPr>
      <w:r>
        <w:t xml:space="preserve">Calibrer </w:t>
      </w:r>
    </w:p>
    <w:p w:rsidR="008A0596" w:rsidRDefault="008A0596" w:rsidP="008A0596">
      <w:pPr>
        <w:pStyle w:val="Paragraphedeliste"/>
        <w:numPr>
          <w:ilvl w:val="0"/>
          <w:numId w:val="2"/>
        </w:numPr>
      </w:pPr>
      <w:r>
        <w:t xml:space="preserve">Contrôler les couleurs </w:t>
      </w:r>
    </w:p>
    <w:p w:rsidR="008A0596" w:rsidRDefault="008A0596" w:rsidP="008A0596">
      <w:pPr>
        <w:pStyle w:val="Paragraphedeliste"/>
        <w:numPr>
          <w:ilvl w:val="0"/>
          <w:numId w:val="2"/>
        </w:numPr>
      </w:pPr>
      <w:r>
        <w:t>Lancer le mode automatique</w:t>
      </w:r>
    </w:p>
    <w:p w:rsidR="008A0596" w:rsidRDefault="008A0596" w:rsidP="008A0596">
      <w:r>
        <w:t>Lorsque l’utilisateur click sur « Calibrage », ….</w:t>
      </w:r>
    </w:p>
    <w:p w:rsidR="008A0596" w:rsidRDefault="008A0596" w:rsidP="008A0596"/>
    <w:p w:rsidR="008A0596" w:rsidRDefault="008A0596" w:rsidP="008A0596">
      <w:r>
        <w:t xml:space="preserve">Lorsque l’utilisateur click sur « Mode immersion », la bande LED change de couleurs en fonction de la couleur captée par le capteur. L’utilisateur aura juste à placer le capteur devant un écran. </w:t>
      </w:r>
    </w:p>
    <w:p w:rsidR="008A0596" w:rsidRDefault="008A0596" w:rsidP="008A0596"/>
    <w:p w:rsidR="008A0596" w:rsidRDefault="008A0596" w:rsidP="008A0596">
      <w:r>
        <w:t>Lorsque l’utilisateur click sur « Contrôler couleur </w:t>
      </w:r>
      <w:r w:rsidR="00B75145">
        <w:t>», il</w:t>
      </w:r>
      <w:r>
        <w:t xml:space="preserve"> est amené sur une autre page qui lui permet de :</w:t>
      </w:r>
    </w:p>
    <w:p w:rsidR="008A0596" w:rsidRDefault="008A0596" w:rsidP="008A0596">
      <w:pPr>
        <w:pStyle w:val="Paragraphedeliste"/>
        <w:numPr>
          <w:ilvl w:val="0"/>
          <w:numId w:val="3"/>
        </w:numPr>
      </w:pPr>
      <w:r>
        <w:t>Choisir des thèmes en cliquant sur le menu</w:t>
      </w:r>
    </w:p>
    <w:p w:rsidR="008A0596" w:rsidRDefault="008A0596" w:rsidP="008A0596">
      <w:pPr>
        <w:pStyle w:val="Paragraphedeliste"/>
        <w:numPr>
          <w:ilvl w:val="0"/>
          <w:numId w:val="3"/>
        </w:numPr>
      </w:pPr>
      <w:r>
        <w:t xml:space="preserve">Changer les couleurs de la LED grâce au </w:t>
      </w:r>
      <w:proofErr w:type="spellStart"/>
      <w:r>
        <w:t>seekbar</w:t>
      </w:r>
      <w:proofErr w:type="spellEnd"/>
    </w:p>
    <w:p w:rsidR="008A0596" w:rsidRDefault="008A0596" w:rsidP="008A0596">
      <w:pPr>
        <w:pStyle w:val="Paragraphedeliste"/>
        <w:numPr>
          <w:ilvl w:val="0"/>
          <w:numId w:val="3"/>
        </w:numPr>
      </w:pPr>
      <w:r>
        <w:t>Eteindre ou allumer la LED en cliquant sur « Allumer/Eteindre »</w:t>
      </w:r>
    </w:p>
    <w:p w:rsidR="008A0596" w:rsidRDefault="008A0596" w:rsidP="008A0596">
      <w:pPr>
        <w:pStyle w:val="Paragraphedeliste"/>
        <w:numPr>
          <w:ilvl w:val="0"/>
          <w:numId w:val="3"/>
        </w:numPr>
      </w:pPr>
      <w:r>
        <w:t xml:space="preserve">Retourner sur la première page en cliquant sur « Retour »  </w:t>
      </w:r>
    </w:p>
    <w:p w:rsidR="008A0596" w:rsidRDefault="008A0596" w:rsidP="008A0596"/>
    <w:p w:rsidR="008A0596" w:rsidRPr="007765E7" w:rsidRDefault="008A0596" w:rsidP="008A0596"/>
    <w:p w:rsidR="008A0596" w:rsidRDefault="008A0596" w:rsidP="008A0596"/>
    <w:p w:rsidR="008A0596" w:rsidRDefault="008A0596" w:rsidP="008A0596">
      <w:r>
        <w:t xml:space="preserve">  </w:t>
      </w:r>
    </w:p>
    <w:p w:rsidR="007A2D9E" w:rsidRDefault="007A2D9E"/>
    <w:sectPr w:rsidR="007A2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2A3"/>
    <w:multiLevelType w:val="multilevel"/>
    <w:tmpl w:val="339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30511"/>
    <w:multiLevelType w:val="hybridMultilevel"/>
    <w:tmpl w:val="1B700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414D0D"/>
    <w:multiLevelType w:val="hybridMultilevel"/>
    <w:tmpl w:val="5A4EC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1F"/>
    <w:rsid w:val="0000171B"/>
    <w:rsid w:val="001B203A"/>
    <w:rsid w:val="00255ADB"/>
    <w:rsid w:val="003F33BF"/>
    <w:rsid w:val="00455A1B"/>
    <w:rsid w:val="004B776D"/>
    <w:rsid w:val="005365FE"/>
    <w:rsid w:val="006D5023"/>
    <w:rsid w:val="007A2D9E"/>
    <w:rsid w:val="007C2029"/>
    <w:rsid w:val="008A0596"/>
    <w:rsid w:val="009335B0"/>
    <w:rsid w:val="00A66408"/>
    <w:rsid w:val="00B75145"/>
    <w:rsid w:val="00D0509E"/>
    <w:rsid w:val="00D61968"/>
    <w:rsid w:val="00E5081F"/>
    <w:rsid w:val="00F20C55"/>
    <w:rsid w:val="00F737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8EF2"/>
  <w15:chartTrackingRefBased/>
  <w15:docId w15:val="{2D87792F-CFFD-44C9-B78E-1896FB9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96"/>
  </w:style>
  <w:style w:type="paragraph" w:styleId="Titre1">
    <w:name w:val="heading 1"/>
    <w:basedOn w:val="Normal"/>
    <w:next w:val="Normal"/>
    <w:link w:val="Titre1Car"/>
    <w:uiPriority w:val="9"/>
    <w:qFormat/>
    <w:rsid w:val="008A0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0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776D"/>
    <w:pPr>
      <w:keepNext/>
      <w:keepLines/>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5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05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A0596"/>
    <w:pPr>
      <w:ind w:left="720"/>
      <w:contextualSpacing/>
    </w:pPr>
  </w:style>
  <w:style w:type="character" w:customStyle="1" w:styleId="Titre3Car">
    <w:name w:val="Titre 3 Car"/>
    <w:basedOn w:val="Policepardfaut"/>
    <w:link w:val="Titre3"/>
    <w:uiPriority w:val="9"/>
    <w:rsid w:val="004B776D"/>
    <w:rPr>
      <w:rFonts w:ascii="Times New Roman" w:eastAsiaTheme="majorEastAsia" w:hAnsi="Times New Roman"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5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l'application mobile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Feuil1!$D$5</c:f>
              <c:strCache>
                <c:ptCount val="1"/>
              </c:strCache>
            </c:strRef>
          </c:tx>
          <c:explosion val="3"/>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311-4F7E-BB89-530BAE488C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311-4F7E-BB89-530BAE488C9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311-4F7E-BB89-530BAE488C9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311-4F7E-BB89-530BAE488C9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311-4F7E-BB89-530BAE488C9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311-4F7E-BB89-530BAE488C9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311-4F7E-BB89-530BAE488C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Feuil1!$C$6:$C$12</c:f>
              <c:strCache>
                <c:ptCount val="7"/>
                <c:pt idx="1">
                  <c:v>Se familiariser avec Android studio </c:v>
                </c:pt>
                <c:pt idx="2">
                  <c:v>Disign de l'application</c:v>
                </c:pt>
                <c:pt idx="3">
                  <c:v>Implémentation des fonctions</c:v>
                </c:pt>
                <c:pt idx="4">
                  <c:v>Connexion Bluethooth</c:v>
                </c:pt>
                <c:pt idx="5">
                  <c:v>Envoyer des donnés à l'arduino</c:v>
                </c:pt>
                <c:pt idx="6">
                  <c:v>Recevoir des données de l'arduino</c:v>
                </c:pt>
              </c:strCache>
            </c:strRef>
          </c:cat>
          <c:val>
            <c:numRef>
              <c:f>Feuil1!$D$6:$D$12</c:f>
              <c:numCache>
                <c:formatCode>General</c:formatCode>
                <c:ptCount val="7"/>
                <c:pt idx="1">
                  <c:v>5</c:v>
                </c:pt>
                <c:pt idx="2">
                  <c:v>10</c:v>
                </c:pt>
                <c:pt idx="3">
                  <c:v>15</c:v>
                </c:pt>
                <c:pt idx="4">
                  <c:v>30</c:v>
                </c:pt>
                <c:pt idx="5">
                  <c:v>15</c:v>
                </c:pt>
                <c:pt idx="6">
                  <c:v>25</c:v>
                </c:pt>
              </c:numCache>
            </c:numRef>
          </c:val>
          <c:extLst>
            <c:ext xmlns:c16="http://schemas.microsoft.com/office/drawing/2014/chart" uri="{C3380CC4-5D6E-409C-BE32-E72D297353CC}">
              <c16:uniqueId val="{0000000E-B311-4F7E-BB89-530BAE488C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l'Arduino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Feuil1!$N$5</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724-47D1-A665-07E291C3FEED}"/>
              </c:ext>
            </c:extLst>
          </c:dPt>
          <c:dPt>
            <c:idx val="1"/>
            <c:bubble3D val="0"/>
            <c:explosion val="4"/>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724-47D1-A665-07E291C3FEED}"/>
              </c:ext>
            </c:extLst>
          </c:dPt>
          <c:dPt>
            <c:idx val="2"/>
            <c:bubble3D val="0"/>
            <c:explosion val="5"/>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724-47D1-A665-07E291C3FEED}"/>
              </c:ext>
            </c:extLst>
          </c:dPt>
          <c:dPt>
            <c:idx val="3"/>
            <c:bubble3D val="0"/>
            <c:explosion val="2"/>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724-47D1-A665-07E291C3FEED}"/>
              </c:ext>
            </c:extLst>
          </c:dPt>
          <c:dPt>
            <c:idx val="4"/>
            <c:bubble3D val="0"/>
            <c:explosion val="4"/>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724-47D1-A665-07E291C3FEED}"/>
              </c:ext>
            </c:extLst>
          </c:dPt>
          <c:dPt>
            <c:idx val="5"/>
            <c:bubble3D val="0"/>
            <c:explosion val="4"/>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724-47D1-A665-07E291C3FEED}"/>
              </c:ext>
            </c:extLst>
          </c:dPt>
          <c:dPt>
            <c:idx val="6"/>
            <c:bubble3D val="0"/>
            <c:explosion val="4"/>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724-47D1-A665-07E291C3FEE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Feuil1!$M$6:$M$12</c:f>
              <c:strCache>
                <c:ptCount val="7"/>
                <c:pt idx="1">
                  <c:v>Se familiariser avec le TCS3200 et l'arduino</c:v>
                </c:pt>
                <c:pt idx="2">
                  <c:v>Calibrage</c:v>
                </c:pt>
                <c:pt idx="3">
                  <c:v>Intégration du bluethooth</c:v>
                </c:pt>
                <c:pt idx="4">
                  <c:v>Manipulation de la bande LED</c:v>
                </c:pt>
                <c:pt idx="5">
                  <c:v>Envoyer des donnés à l'application</c:v>
                </c:pt>
                <c:pt idx="6">
                  <c:v>Recevoir des données de l'application</c:v>
                </c:pt>
              </c:strCache>
            </c:strRef>
          </c:cat>
          <c:val>
            <c:numRef>
              <c:f>Feuil1!$N$6:$N$12</c:f>
              <c:numCache>
                <c:formatCode>General</c:formatCode>
                <c:ptCount val="7"/>
                <c:pt idx="1">
                  <c:v>15</c:v>
                </c:pt>
                <c:pt idx="2">
                  <c:v>35</c:v>
                </c:pt>
                <c:pt idx="3">
                  <c:v>10</c:v>
                </c:pt>
                <c:pt idx="4">
                  <c:v>10</c:v>
                </c:pt>
                <c:pt idx="5">
                  <c:v>5</c:v>
                </c:pt>
                <c:pt idx="6">
                  <c:v>25</c:v>
                </c:pt>
              </c:numCache>
            </c:numRef>
          </c:val>
          <c:extLst>
            <c:ext xmlns:c16="http://schemas.microsoft.com/office/drawing/2014/chart" uri="{C3380CC4-5D6E-409C-BE32-E72D297353CC}">
              <c16:uniqueId val="{0000000E-B724-47D1-A665-07E291C3FEE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4326</TotalTime>
  <Pages>9</Pages>
  <Words>1084</Words>
  <Characters>5963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kaddouh</dc:creator>
  <cp:keywords/>
  <dc:description/>
  <cp:lastModifiedBy>Heba kaddouh</cp:lastModifiedBy>
  <cp:revision>12</cp:revision>
  <dcterms:created xsi:type="dcterms:W3CDTF">2019-04-26T12:39:00Z</dcterms:created>
  <dcterms:modified xsi:type="dcterms:W3CDTF">2019-04-29T12:47:00Z</dcterms:modified>
</cp:coreProperties>
</file>