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Examen2.R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2024-11-11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altura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#altura en cm</w:t>
      </w:r>
      <w:r>
        <w:br/>
      </w:r>
      <w:r>
        <w:rPr>
          <w:rStyle w:val="NormalTok"/>
        </w:rPr>
        <w:t xml:space="preserve">peso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altura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#peso en kg, con algo de ruido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(altura, peso)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altura and peso</w:t>
      </w:r>
      <w:r>
        <w:br/>
      </w:r>
      <w:r>
        <w:rPr>
          <w:rStyle w:val="VerbatimChar"/>
        </w:rPr>
        <w:t xml:space="preserve">## t = 32.409, df = 46.663,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80.61611 91.28884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170.68587  84.73339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(altura,peso)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altura and peso</w:t>
      </w:r>
      <w:r>
        <w:br/>
      </w:r>
      <w:r>
        <w:rPr>
          <w:rStyle w:val="VerbatimChar"/>
        </w:rPr>
        <w:t xml:space="preserve">## t = 5.3576, df = 28, p-value = 1.044e-05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0.4722623 0.8530828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0.7114793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Examen2.R</dc:title>
  <dc:creator>Usuario</dc:creator>
  <cp:keywords/>
  <dcterms:created xsi:type="dcterms:W3CDTF">2024-11-11T16:40:08Z</dcterms:created>
  <dcterms:modified xsi:type="dcterms:W3CDTF">2024-11-11T16:40:08Z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2024-11-11</vt:lpwstr>
  </property>
</Properties>
</file>