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40" w:lineRule="auto"/>
        <w:jc w:val="both"/>
        <w:rPr>
          <w:sz w:val="132"/>
          <w:szCs w:val="132"/>
        </w:rPr>
      </w:pPr>
      <w:bookmarkStart w:colFirst="0" w:colLast="0" w:name="_eq1g0dedsdrt" w:id="0"/>
      <w:bookmarkEnd w:id="0"/>
      <w:r w:rsidDel="00000000" w:rsidR="00000000" w:rsidRPr="00000000">
        <w:rPr>
          <w:sz w:val="132"/>
          <w:szCs w:val="132"/>
          <w:rtl w:val="0"/>
        </w:rPr>
        <w:t xml:space="preserve">ASA </w:t>
      </w:r>
    </w:p>
    <w:p w:rsidR="00000000" w:rsidDel="00000000" w:rsidP="00000000" w:rsidRDefault="00000000" w:rsidRPr="00000000" w14:paraId="00000002">
      <w:pPr>
        <w:pStyle w:val="Title"/>
        <w:spacing w:line="240" w:lineRule="auto"/>
        <w:jc w:val="both"/>
        <w:rPr>
          <w:sz w:val="132"/>
          <w:szCs w:val="132"/>
        </w:rPr>
      </w:pPr>
      <w:bookmarkStart w:colFirst="0" w:colLast="0" w:name="_kc9b5aj1uff2" w:id="1"/>
      <w:bookmarkEnd w:id="1"/>
      <w:r w:rsidDel="00000000" w:rsidR="00000000" w:rsidRPr="00000000">
        <w:rPr>
          <w:sz w:val="132"/>
          <w:szCs w:val="132"/>
          <w:rtl w:val="0"/>
        </w:rPr>
        <w:t xml:space="preserve">Home Router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n6arwwmay01c" w:id="2"/>
      <w:bookmarkEnd w:id="2"/>
      <w:r w:rsidDel="00000000" w:rsidR="00000000" w:rsidRPr="00000000">
        <w:rPr>
          <w:rtl w:val="0"/>
        </w:rPr>
        <w:t xml:space="preserve">CCNAS Lab 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Michael Li</w:t>
      </w:r>
    </w:p>
    <w:p w:rsidR="00000000" w:rsidDel="00000000" w:rsidP="00000000" w:rsidRDefault="00000000" w:rsidRPr="00000000" w14:paraId="0000000B">
      <w:pPr>
        <w:rPr/>
      </w:pPr>
      <w:r w:rsidDel="00000000" w:rsidR="00000000" w:rsidRPr="00000000">
        <w:rPr>
          <w:rtl w:val="0"/>
        </w:rPr>
        <w:t xml:space="preserve">16 October 2019</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line="432" w:lineRule="auto"/>
        <w:rPr>
          <w:rFonts w:ascii="Work Sans" w:cs="Work Sans" w:eastAsia="Work Sans" w:hAnsi="Work Sans"/>
        </w:rPr>
      </w:pPr>
      <w:bookmarkStart w:colFirst="0" w:colLast="0" w:name="_mvxrvjomyx2v" w:id="3"/>
      <w:bookmarkEnd w:id="3"/>
      <w:r w:rsidDel="00000000" w:rsidR="00000000" w:rsidRPr="00000000">
        <w:rPr>
          <w:rtl w:val="0"/>
        </w:rPr>
      </w:r>
    </w:p>
    <w:p w:rsidR="00000000" w:rsidDel="00000000" w:rsidP="00000000" w:rsidRDefault="00000000" w:rsidRPr="00000000" w14:paraId="0000000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line="240" w:lineRule="auto"/>
        <w:rPr>
          <w:rFonts w:ascii="Work Sans" w:cs="Work Sans" w:eastAsia="Work Sans" w:hAnsi="Work Sans"/>
        </w:rPr>
      </w:pPr>
      <w:bookmarkStart w:colFirst="0" w:colLast="0" w:name="_ropkhtmnrda0" w:id="4"/>
      <w:bookmarkEnd w:id="4"/>
      <w:r w:rsidDel="00000000" w:rsidR="00000000" w:rsidRPr="00000000">
        <w:rPr>
          <w:rFonts w:ascii="Work Sans" w:cs="Work Sans" w:eastAsia="Work Sans" w:hAnsi="Work Sans"/>
          <w:rtl w:val="0"/>
        </w:rPr>
        <w:t xml:space="preserve">Purpose</w:t>
      </w:r>
    </w:p>
    <w:p w:rsidR="00000000" w:rsidDel="00000000" w:rsidP="00000000" w:rsidRDefault="00000000" w:rsidRPr="00000000" w14:paraId="00000010">
      <w:pPr>
        <w:spacing w:line="240" w:lineRule="auto"/>
        <w:rPr/>
      </w:pPr>
      <w:r w:rsidDel="00000000" w:rsidR="00000000" w:rsidRPr="00000000">
        <w:rPr>
          <w:rtl w:val="0"/>
        </w:rPr>
        <w:t xml:space="preserve">The following lab is purposed as an exercise of setting up physical Cisco ASAs for use in home networks, potentially as superior albeit expensive replacements for home routers. As discussed, ASAs are crucial security devices in networks with access to public networks and provide VPN, firewall, antivirus, and intrusion prevention services that prevent or mitigate malicious attacks.  The goal of this lab was to simulate a real environment in which a Cisco ASA implements DHCP and DNS to provide a PC access to the internet given the proper wired connections.</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line="240" w:lineRule="auto"/>
        <w:rPr/>
      </w:pPr>
      <w:bookmarkStart w:colFirst="0" w:colLast="0" w:name="_12r7ig7yapl7" w:id="5"/>
      <w:bookmarkEnd w:id="5"/>
      <w:r w:rsidDel="00000000" w:rsidR="00000000" w:rsidRPr="00000000">
        <w:rPr>
          <w:rFonts w:ascii="Work Sans" w:cs="Work Sans" w:eastAsia="Work Sans" w:hAnsi="Work Sans"/>
          <w:rtl w:val="0"/>
        </w:rPr>
        <w:t xml:space="preserve">Background</w:t>
      </w: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As mentioned previously, ASAs (in our case, the Cisco 5505 ASA) protect the network from harm and external attacks. However, ASAs do so using firewalls, which when implemented allows for certain users to access the network while uninvited guests from outside the network (without permission) are blocked. ASAs also provide antiviral services, which analyzes and eliminates bugs and malware from the network. This prevents said malicious and likely harmful programs from damaging the network. ASAs also provide intrusion prevention, which allows for the network to avoid/mitigate more precise and targeted attacks on the network. Intrusion prevention is inherently proactive. It preemptively identifies potential threats and blocks them before they are immediately dangerous.</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Cisco ASAs provide additional Virtual Private Network (VPN) support, which allows for proxying and masking of IP addresses. It does so through tunneling to other domains, and thereby provides security for users in potentially unsafe public/foreign networks by reducing the risk of malicious attacks.</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Specific to this lab however, are DHCP and DNS. DHCP (Dynamic Host Configuration Protocol) is a network management protocol that dynamically manages and automatically assigns IP addresses from a pool of addresses to necessary devices (usually by request). DNS operates similar to a phone book/language compiler whose main focus is to convert domain hostnames like “.com” sites to IP addresses that network devices can forward packets towards.</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This lab is previously explored territory, however, the contents are now mixed together with the management of ASAs.</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line="240" w:lineRule="auto"/>
        <w:rPr>
          <w:rFonts w:ascii="Work Sans" w:cs="Work Sans" w:eastAsia="Work Sans" w:hAnsi="Work Sans"/>
        </w:rPr>
      </w:pPr>
      <w:bookmarkStart w:colFirst="0" w:colLast="0" w:name="_9x913uljxujj" w:id="6"/>
      <w:bookmarkEnd w:id="6"/>
      <w:r w:rsidDel="00000000" w:rsidR="00000000" w:rsidRPr="00000000">
        <w:rPr>
          <w:rFonts w:ascii="Work Sans" w:cs="Work Sans" w:eastAsia="Work Sans" w:hAnsi="Work Sans"/>
          <w:rtl w:val="0"/>
        </w:rPr>
        <w:t xml:space="preserve">Summary</w:t>
      </w:r>
    </w:p>
    <w:p w:rsidR="00000000" w:rsidDel="00000000" w:rsidP="00000000" w:rsidRDefault="00000000" w:rsidRPr="00000000" w14:paraId="0000001C">
      <w:pPr>
        <w:spacing w:line="240" w:lineRule="auto"/>
        <w:rPr/>
      </w:pPr>
      <w:r w:rsidDel="00000000" w:rsidR="00000000" w:rsidRPr="00000000">
        <w:rPr>
          <w:rtl w:val="0"/>
        </w:rPr>
        <w:t xml:space="preserve">As this lab is chiefly focused on DHCP and DNS, DHCP was used as an emulation of an ISP on a private network, whereas the ASA would serve a smaller group while a larger DHCP pool would serve a larger population of clients. DHCP was used on the ASA to automatically assign static addresses do devices in our network (the PC).</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The setup of this lab involved the writing of commands and configurations on text files, after which we would read through, and then paste in the ASA for further testing. The lab used Cisco 5505 ASAs. The network topology was also designed, in which we planned out our IP addressing. This would be used for the configuration of our PC addressing. On the Cisco ASA, an interface was enabled with DHCP functions. A web browser on a PC addressed using DHCP was then used to access the internet through the ASA.</w:t>
      </w: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line="240" w:lineRule="auto"/>
        <w:rPr>
          <w:rFonts w:ascii="Work Sans" w:cs="Work Sans" w:eastAsia="Work Sans" w:hAnsi="Work Sans"/>
        </w:rPr>
      </w:pPr>
      <w:bookmarkStart w:colFirst="0" w:colLast="0" w:name="_65r9a5mmb6sm" w:id="7"/>
      <w:bookmarkEnd w:id="7"/>
      <w:r w:rsidDel="00000000" w:rsidR="00000000" w:rsidRPr="00000000">
        <w:rPr>
          <w:rFonts w:ascii="Work Sans" w:cs="Work Sans" w:eastAsia="Work Sans" w:hAnsi="Work Sans"/>
          <w:rtl w:val="0"/>
        </w:rPr>
        <w:t xml:space="preserve">Commands</w:t>
      </w:r>
    </w:p>
    <w:p w:rsidR="00000000" w:rsidDel="00000000" w:rsidP="00000000" w:rsidRDefault="00000000" w:rsidRPr="00000000" w14:paraId="00000022">
      <w:pPr>
        <w:spacing w:line="240" w:lineRule="auto"/>
        <w:rPr/>
      </w:pPr>
      <w:r w:rsidDel="00000000" w:rsidR="00000000" w:rsidRPr="00000000">
        <w:rPr>
          <w:b w:val="1"/>
          <w:rtl w:val="0"/>
        </w:rPr>
        <w:t xml:space="preserve">The major commands specific to this lab are as follows:</w:t>
      </w: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Fonts w:ascii="Courier New" w:cs="Courier New" w:eastAsia="Courier New" w:hAnsi="Courier New"/>
          <w:b w:val="1"/>
          <w:color w:val="000000"/>
          <w:rtl w:val="0"/>
        </w:rPr>
        <w:t xml:space="preserve">object network</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i w:val="1"/>
          <w:color w:val="000000"/>
          <w:rtl w:val="0"/>
        </w:rPr>
        <w:t xml:space="preserve">obj_name</w:t>
      </w:r>
      <w:r w:rsidDel="00000000" w:rsidR="00000000" w:rsidRPr="00000000">
        <w:rPr>
          <w:rtl w:val="0"/>
        </w:rPr>
        <w:t xml:space="preserve">: Specifies mapped addresses that the administrator wishes to translate to, and configures network object </w:t>
      </w:r>
      <w:r w:rsidDel="00000000" w:rsidR="00000000" w:rsidRPr="00000000">
        <w:rPr>
          <w:rFonts w:ascii="Courier New" w:cs="Courier New" w:eastAsia="Courier New" w:hAnsi="Courier New"/>
          <w:i w:val="1"/>
          <w:color w:val="000000"/>
          <w:rtl w:val="0"/>
        </w:rPr>
        <w:t xml:space="preserve">obj_name.</w:t>
      </w:r>
      <w:r w:rsidDel="00000000" w:rsidR="00000000" w:rsidRPr="00000000">
        <w:rPr>
          <w:rtl w:val="0"/>
        </w:rPr>
        <w:t xml:space="preserve"> </w:t>
      </w:r>
    </w:p>
    <w:p w:rsidR="00000000" w:rsidDel="00000000" w:rsidP="00000000" w:rsidRDefault="00000000" w:rsidRPr="00000000" w14:paraId="00000025">
      <w:pPr>
        <w:spacing w:line="240" w:lineRule="auto"/>
        <w:rPr/>
      </w:pPr>
      <w:r w:rsidDel="00000000" w:rsidR="00000000" w:rsidRPr="00000000">
        <w:rPr>
          <w:rFonts w:ascii="Courier New" w:cs="Courier New" w:eastAsia="Courier New" w:hAnsi="Courier New"/>
          <w:b w:val="1"/>
          <w:color w:val="000000"/>
          <w:rtl w:val="0"/>
        </w:rPr>
        <w:t xml:space="preserve">object-group network</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i w:val="1"/>
          <w:color w:val="000000"/>
          <w:rtl w:val="0"/>
        </w:rPr>
        <w:t xml:space="preserve">group_name</w:t>
      </w:r>
      <w:r w:rsidDel="00000000" w:rsidR="00000000" w:rsidRPr="00000000">
        <w:rPr>
          <w:rtl w:val="0"/>
        </w:rPr>
        <w:t xml:space="preserve">: Specifies mapped addresses that the administrator wishes to translate to, and configures network object group </w:t>
      </w:r>
      <w:r w:rsidDel="00000000" w:rsidR="00000000" w:rsidRPr="00000000">
        <w:rPr>
          <w:rFonts w:ascii="Courier New" w:cs="Courier New" w:eastAsia="Courier New" w:hAnsi="Courier New"/>
          <w:i w:val="1"/>
          <w:color w:val="000000"/>
          <w:rtl w:val="0"/>
        </w:rPr>
        <w:t xml:space="preserve">group_name.</w:t>
      </w: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Fonts w:ascii="Courier New" w:cs="Courier New" w:eastAsia="Courier New" w:hAnsi="Courier New"/>
          <w:b w:val="1"/>
          <w:color w:val="000000"/>
          <w:rtl w:val="0"/>
        </w:rPr>
        <w:t xml:space="preserve">nat</w:t>
      </w:r>
      <w:r w:rsidDel="00000000" w:rsidR="00000000" w:rsidRPr="00000000">
        <w:rPr>
          <w:rFonts w:ascii="Courier New" w:cs="Courier New" w:eastAsia="Courier New" w:hAnsi="Courier New"/>
          <w:color w:val="58585b"/>
          <w:rtl w:val="0"/>
        </w:rPr>
        <w:t xml:space="preserve"> [</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i w:val="1"/>
          <w:color w:val="000000"/>
          <w:rtl w:val="0"/>
        </w:rPr>
        <w:t xml:space="preserve">real_ifc</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i w:val="1"/>
          <w:color w:val="000000"/>
          <w:rtl w:val="0"/>
        </w:rPr>
        <w:t xml:space="preserve">mapped_ifc</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58585b"/>
          <w:rtl w:val="0"/>
        </w:rPr>
        <w:t xml:space="preserve">] </w:t>
      </w:r>
      <w:r w:rsidDel="00000000" w:rsidR="00000000" w:rsidRPr="00000000">
        <w:rPr>
          <w:rFonts w:ascii="Courier New" w:cs="Courier New" w:eastAsia="Courier New" w:hAnsi="Courier New"/>
          <w:b w:val="1"/>
          <w:color w:val="000000"/>
          <w:rtl w:val="0"/>
        </w:rPr>
        <w:t xml:space="preserve">dynamic</w:t>
      </w:r>
      <w:r w:rsidDel="00000000" w:rsidR="00000000" w:rsidRPr="00000000">
        <w:rPr>
          <w:rFonts w:ascii="Courier New" w:cs="Courier New" w:eastAsia="Courier New" w:hAnsi="Courier New"/>
          <w:i w:val="1"/>
          <w:color w:val="000000"/>
          <w:rtl w:val="0"/>
        </w:rPr>
        <w:t xml:space="preserve"> mapped_obj</w:t>
      </w:r>
      <w:r w:rsidDel="00000000" w:rsidR="00000000" w:rsidRPr="00000000">
        <w:rPr>
          <w:rFonts w:ascii="Courier New" w:cs="Courier New" w:eastAsia="Courier New" w:hAnsi="Courier New"/>
          <w:color w:val="58585b"/>
          <w:rtl w:val="0"/>
        </w:rPr>
        <w:t xml:space="preserve"> [</w:t>
      </w:r>
      <w:r w:rsidDel="00000000" w:rsidR="00000000" w:rsidRPr="00000000">
        <w:rPr>
          <w:rFonts w:ascii="Courier New" w:cs="Courier New" w:eastAsia="Courier New" w:hAnsi="Courier New"/>
          <w:color w:val="000000"/>
          <w:rtl w:val="0"/>
        </w:rPr>
        <w:t xml:space="preserve">interface</w:t>
      </w:r>
      <w:r w:rsidDel="00000000" w:rsidR="00000000" w:rsidRPr="00000000">
        <w:rPr>
          <w:rFonts w:ascii="Courier New" w:cs="Courier New" w:eastAsia="Courier New" w:hAnsi="Courier New"/>
          <w:color w:val="58585b"/>
          <w:rtl w:val="0"/>
        </w:rPr>
        <w:t xml:space="preserve">] [</w:t>
      </w:r>
      <w:r w:rsidDel="00000000" w:rsidR="00000000" w:rsidRPr="00000000">
        <w:rPr>
          <w:rFonts w:ascii="Courier New" w:cs="Courier New" w:eastAsia="Courier New" w:hAnsi="Courier New"/>
          <w:color w:val="000000"/>
          <w:rtl w:val="0"/>
        </w:rPr>
        <w:t xml:space="preserve">dns</w:t>
      </w:r>
      <w:r w:rsidDel="00000000" w:rsidR="00000000" w:rsidRPr="00000000">
        <w:rPr>
          <w:rFonts w:ascii="Courier New" w:cs="Courier New" w:eastAsia="Courier New" w:hAnsi="Courier New"/>
          <w:color w:val="58585b"/>
          <w:rtl w:val="0"/>
        </w:rPr>
        <w:t xml:space="preserve">]</w:t>
      </w:r>
      <w:r w:rsidDel="00000000" w:rsidR="00000000" w:rsidRPr="00000000">
        <w:rPr>
          <w:rtl w:val="0"/>
        </w:rPr>
        <w:t xml:space="preserve">: Configures dynamic NAT for object IP addresses (component of command configuring DNS is necessary here)</w:t>
      </w:r>
    </w:p>
    <w:p w:rsidR="00000000" w:rsidDel="00000000" w:rsidP="00000000" w:rsidRDefault="00000000" w:rsidRPr="00000000" w14:paraId="00000027">
      <w:pPr>
        <w:spacing w:line="240" w:lineRule="auto"/>
        <w:rPr/>
      </w:pPr>
      <w:r w:rsidDel="00000000" w:rsidR="00000000" w:rsidRPr="00000000">
        <w:rPr>
          <w:rFonts w:ascii="Courier New" w:cs="Courier New" w:eastAsia="Courier New" w:hAnsi="Courier New"/>
          <w:b w:val="1"/>
          <w:color w:val="000000"/>
          <w:rtl w:val="0"/>
        </w:rPr>
        <w:t xml:space="preserve">ip address dhcp</w:t>
      </w:r>
      <w:r w:rsidDel="00000000" w:rsidR="00000000" w:rsidRPr="00000000">
        <w:rPr>
          <w:rtl w:val="0"/>
        </w:rPr>
        <w:t xml:space="preserve">: Configures an interface with a DHCP-assigned IP address</w:t>
      </w:r>
    </w:p>
    <w:p w:rsidR="00000000" w:rsidDel="00000000" w:rsidP="00000000" w:rsidRDefault="00000000" w:rsidRPr="00000000" w14:paraId="00000028">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color w:val="000000"/>
          <w:rtl w:val="0"/>
        </w:rPr>
        <w:t xml:space="preserve">ip address dhcp setroute</w:t>
      </w:r>
      <w:r w:rsidDel="00000000" w:rsidR="00000000" w:rsidRPr="00000000">
        <w:rPr>
          <w:rtl w:val="0"/>
        </w:rPr>
        <w:t xml:space="preserve">: Configures a next hop for the default gateway to reach the gateway address provided through DHCP.</w:t>
      </w:r>
      <w:r w:rsidDel="00000000" w:rsidR="00000000" w:rsidRPr="00000000">
        <w:rPr>
          <w:rtl w:val="0"/>
        </w:rPr>
      </w:r>
    </w:p>
    <w:p w:rsidR="00000000" w:rsidDel="00000000" w:rsidP="00000000" w:rsidRDefault="00000000" w:rsidRPr="00000000" w14:paraId="0000002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line="240" w:lineRule="auto"/>
        <w:rPr>
          <w:rFonts w:ascii="Work Sans" w:cs="Work Sans" w:eastAsia="Work Sans" w:hAnsi="Work Sans"/>
        </w:rPr>
      </w:pPr>
      <w:bookmarkStart w:colFirst="0" w:colLast="0" w:name="_hoelakd6of7u" w:id="8"/>
      <w:bookmarkEnd w:id="8"/>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line="240" w:lineRule="auto"/>
        <w:rPr>
          <w:rFonts w:ascii="Work Sans" w:cs="Work Sans" w:eastAsia="Work Sans" w:hAnsi="Work Sans"/>
        </w:rPr>
      </w:pPr>
      <w:bookmarkStart w:colFirst="0" w:colLast="0" w:name="_3xrhun6j0cp4" w:id="9"/>
      <w:bookmarkEnd w:id="9"/>
      <w:r w:rsidDel="00000000" w:rsidR="00000000" w:rsidRPr="00000000">
        <w:rPr>
          <w:rFonts w:ascii="Work Sans" w:cs="Work Sans" w:eastAsia="Work Sans" w:hAnsi="Work Sans"/>
          <w:rtl w:val="0"/>
        </w:rPr>
        <w:t xml:space="preserve">Diagrams</w:t>
      </w:r>
    </w:p>
    <w:p w:rsidR="00000000" w:rsidDel="00000000" w:rsidP="00000000" w:rsidRDefault="00000000" w:rsidRPr="00000000" w14:paraId="0000002E">
      <w:pPr>
        <w:spacing w:after="160" w:line="240" w:lineRule="auto"/>
        <w:jc w:val="center"/>
        <w:rPr/>
      </w:pPr>
      <w:r w:rsidDel="00000000" w:rsidR="00000000" w:rsidRPr="00000000">
        <w:rPr>
          <w:rFonts w:ascii="Times New Roman" w:cs="Times New Roman" w:eastAsia="Times New Roman" w:hAnsi="Times New Roman"/>
          <w:color w:val="000000"/>
          <w:sz w:val="21"/>
          <w:szCs w:val="21"/>
        </w:rPr>
        <w:drawing>
          <wp:inline distB="0" distT="0" distL="0" distR="0">
            <wp:extent cx="2762250" cy="3505200"/>
            <wp:effectExtent b="0" l="0" r="0" t="0"/>
            <wp:docPr id="2" name="image1.png"/>
            <a:graphic>
              <a:graphicData uri="http://schemas.openxmlformats.org/drawingml/2006/picture">
                <pic:pic>
                  <pic:nvPicPr>
                    <pic:cNvPr id="0" name="image1.png"/>
                    <pic:cNvPicPr preferRelativeResize="0"/>
                  </pic:nvPicPr>
                  <pic:blipFill>
                    <a:blip r:embed="rId6"/>
                    <a:srcRect b="21042" l="0" r="0" t="7915"/>
                    <a:stretch>
                      <a:fillRect/>
                    </a:stretch>
                  </pic:blipFill>
                  <pic:spPr>
                    <a:xfrm>
                      <a:off x="0" y="0"/>
                      <a:ext cx="27622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60" w:line="240" w:lineRule="auto"/>
        <w:jc w:val="center"/>
        <w:rPr>
          <w:rFonts w:ascii="Calibri" w:cs="Calibri" w:eastAsia="Calibri" w:hAnsi="Calibri"/>
          <w:color w:val="000000"/>
          <w:sz w:val="22"/>
          <w:szCs w:val="2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30">
            <w:pPr>
              <w:tabs>
                <w:tab w:val="left" w:pos="1140"/>
              </w:tabs>
              <w:spacing w:line="240" w:lineRule="auto"/>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Device </w:t>
            </w:r>
          </w:p>
        </w:tc>
        <w:tc>
          <w:tcPr/>
          <w:p w:rsidR="00000000" w:rsidDel="00000000" w:rsidP="00000000" w:rsidRDefault="00000000" w:rsidRPr="00000000" w14:paraId="00000031">
            <w:pPr>
              <w:tabs>
                <w:tab w:val="left" w:pos="1140"/>
              </w:tabs>
              <w:spacing w:line="24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Interface</w:t>
            </w:r>
          </w:p>
        </w:tc>
        <w:tc>
          <w:tcPr/>
          <w:p w:rsidR="00000000" w:rsidDel="00000000" w:rsidP="00000000" w:rsidRDefault="00000000" w:rsidRPr="00000000" w14:paraId="00000032">
            <w:pPr>
              <w:tabs>
                <w:tab w:val="left" w:pos="1140"/>
              </w:tabs>
              <w:spacing w:line="24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IP Address</w:t>
            </w:r>
          </w:p>
        </w:tc>
      </w:tr>
      <w:tr>
        <w:tc>
          <w:tcPr/>
          <w:p w:rsidR="00000000" w:rsidDel="00000000" w:rsidP="00000000" w:rsidRDefault="00000000" w:rsidRPr="00000000" w14:paraId="00000033">
            <w:pPr>
              <w:tabs>
                <w:tab w:val="left" w:pos="1140"/>
              </w:tabs>
              <w:spacing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PC - 0</w:t>
            </w:r>
          </w:p>
        </w:tc>
        <w:tc>
          <w:tcPr/>
          <w:p w:rsidR="00000000" w:rsidDel="00000000" w:rsidP="00000000" w:rsidRDefault="00000000" w:rsidRPr="00000000" w14:paraId="00000034">
            <w:pPr>
              <w:tabs>
                <w:tab w:val="left" w:pos="1140"/>
              </w:tabs>
              <w:spacing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NIC</w:t>
            </w:r>
          </w:p>
        </w:tc>
        <w:tc>
          <w:tcPr/>
          <w:p w:rsidR="00000000" w:rsidDel="00000000" w:rsidP="00000000" w:rsidRDefault="00000000" w:rsidRPr="00000000" w14:paraId="00000035">
            <w:pPr>
              <w:tabs>
                <w:tab w:val="left" w:pos="1140"/>
              </w:tabs>
              <w:spacing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DHCP </w:t>
            </w:r>
          </w:p>
        </w:tc>
      </w:tr>
      <w:tr>
        <w:tc>
          <w:tcPr/>
          <w:p w:rsidR="00000000" w:rsidDel="00000000" w:rsidP="00000000" w:rsidRDefault="00000000" w:rsidRPr="00000000" w14:paraId="00000036">
            <w:pPr>
              <w:tabs>
                <w:tab w:val="left" w:pos="1140"/>
              </w:tabs>
              <w:spacing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ASA 0</w:t>
            </w:r>
          </w:p>
        </w:tc>
        <w:tc>
          <w:tcPr/>
          <w:p w:rsidR="00000000" w:rsidDel="00000000" w:rsidP="00000000" w:rsidRDefault="00000000" w:rsidRPr="00000000" w14:paraId="00000037">
            <w:pPr>
              <w:tabs>
                <w:tab w:val="left" w:pos="1140"/>
              </w:tabs>
              <w:spacing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Eth 0/1</w:t>
            </w:r>
          </w:p>
        </w:tc>
        <w:tc>
          <w:tcPr/>
          <w:p w:rsidR="00000000" w:rsidDel="00000000" w:rsidP="00000000" w:rsidRDefault="00000000" w:rsidRPr="00000000" w14:paraId="00000038">
            <w:pPr>
              <w:tabs>
                <w:tab w:val="left" w:pos="1140"/>
              </w:tabs>
              <w:spacing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10.14.0/1</w:t>
            </w:r>
          </w:p>
        </w:tc>
      </w:tr>
      <w:tr>
        <w:tc>
          <w:tcPr/>
          <w:p w:rsidR="00000000" w:rsidDel="00000000" w:rsidP="00000000" w:rsidRDefault="00000000" w:rsidRPr="00000000" w14:paraId="00000039">
            <w:pPr>
              <w:tabs>
                <w:tab w:val="left" w:pos="1140"/>
              </w:tabs>
              <w:spacing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ASA 0</w:t>
            </w:r>
          </w:p>
        </w:tc>
        <w:tc>
          <w:tcPr/>
          <w:p w:rsidR="00000000" w:rsidDel="00000000" w:rsidP="00000000" w:rsidRDefault="00000000" w:rsidRPr="00000000" w14:paraId="0000003A">
            <w:pPr>
              <w:tabs>
                <w:tab w:val="left" w:pos="1140"/>
              </w:tabs>
              <w:spacing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Eth 0/0</w:t>
            </w:r>
          </w:p>
        </w:tc>
        <w:tc>
          <w:tcPr/>
          <w:p w:rsidR="00000000" w:rsidDel="00000000" w:rsidP="00000000" w:rsidRDefault="00000000" w:rsidRPr="00000000" w14:paraId="0000003B">
            <w:pPr>
              <w:tabs>
                <w:tab w:val="left" w:pos="1140"/>
              </w:tabs>
              <w:spacing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DHCP</w:t>
            </w:r>
          </w:p>
        </w:tc>
      </w:tr>
    </w:tbl>
    <w:p w:rsidR="00000000" w:rsidDel="00000000" w:rsidP="00000000" w:rsidRDefault="00000000" w:rsidRPr="00000000" w14:paraId="0000003C">
      <w:pPr>
        <w:tabs>
          <w:tab w:val="left" w:pos="1140"/>
        </w:tabs>
        <w:spacing w:after="160"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3D">
      <w:pPr>
        <w:tabs>
          <w:tab w:val="left" w:pos="1140"/>
        </w:tabs>
        <w:spacing w:after="160"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3E">
      <w:pPr>
        <w:tabs>
          <w:tab w:val="left" w:pos="1140"/>
        </w:tabs>
        <w:spacing w:after="160"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3F">
      <w:pPr>
        <w:tabs>
          <w:tab w:val="left" w:pos="1140"/>
        </w:tabs>
        <w:spacing w:after="160"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40">
      <w:pPr>
        <w:tabs>
          <w:tab w:val="left" w:pos="1140"/>
        </w:tabs>
        <w:spacing w:after="160"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41">
      <w:pPr>
        <w:tabs>
          <w:tab w:val="left" w:pos="1140"/>
        </w:tabs>
        <w:spacing w:after="160"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42">
      <w:pPr>
        <w:tabs>
          <w:tab w:val="left" w:pos="1140"/>
        </w:tabs>
        <w:spacing w:after="160"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43">
      <w:pPr>
        <w:tabs>
          <w:tab w:val="left" w:pos="1140"/>
        </w:tabs>
        <w:spacing w:after="160" w:line="240" w:lineRule="auto"/>
        <w:rPr>
          <w:rFonts w:ascii="Work Sans" w:cs="Work Sans" w:eastAsia="Work Sans" w:hAnsi="Work Sans"/>
        </w:rPr>
      </w:pPr>
      <w:r w:rsidDel="00000000" w:rsidR="00000000" w:rsidRPr="00000000">
        <w:rPr>
          <w:rtl w:val="0"/>
        </w:rPr>
      </w:r>
    </w:p>
    <w:p w:rsidR="00000000" w:rsidDel="00000000" w:rsidP="00000000" w:rsidRDefault="00000000" w:rsidRPr="00000000" w14:paraId="0000004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line="240" w:lineRule="auto"/>
        <w:rPr>
          <w:rFonts w:ascii="Courier New" w:cs="Courier New" w:eastAsia="Courier New" w:hAnsi="Courier New"/>
          <w:sz w:val="21"/>
          <w:szCs w:val="21"/>
          <w:highlight w:val="white"/>
        </w:rPr>
      </w:pPr>
      <w:bookmarkStart w:colFirst="0" w:colLast="0" w:name="_tvsfqosiguq6" w:id="10"/>
      <w:bookmarkEnd w:id="10"/>
      <w:r w:rsidDel="00000000" w:rsidR="00000000" w:rsidRPr="00000000">
        <w:rPr>
          <w:rFonts w:ascii="Work Sans" w:cs="Work Sans" w:eastAsia="Work Sans" w:hAnsi="Work Sans"/>
          <w:rtl w:val="0"/>
        </w:rPr>
        <w:t xml:space="preserve">Configurations</w:t>
      </w:r>
      <w:r w:rsidDel="00000000" w:rsidR="00000000" w:rsidRPr="00000000">
        <w:rPr>
          <w:rtl w:val="0"/>
        </w:rPr>
      </w:r>
    </w:p>
    <w:p w:rsidR="00000000" w:rsidDel="00000000" w:rsidP="00000000" w:rsidRDefault="00000000" w:rsidRPr="00000000" w14:paraId="00000045">
      <w:pPr>
        <w:spacing w:line="276"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ASA# show run</w:t>
      </w:r>
    </w:p>
    <w:p w:rsidR="00000000" w:rsidDel="00000000" w:rsidP="00000000" w:rsidRDefault="00000000" w:rsidRPr="00000000" w14:paraId="00000046">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ASA Version 8.4(4)1</w:t>
      </w:r>
    </w:p>
    <w:p w:rsidR="00000000" w:rsidDel="00000000" w:rsidP="00000000" w:rsidRDefault="00000000" w:rsidRPr="00000000" w14:paraId="00000047">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hostname ASA</w:t>
      </w:r>
    </w:p>
    <w:p w:rsidR="00000000" w:rsidDel="00000000" w:rsidP="00000000" w:rsidRDefault="00000000" w:rsidRPr="00000000" w14:paraId="00000048">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names</w:t>
      </w:r>
    </w:p>
    <w:p w:rsidR="00000000" w:rsidDel="00000000" w:rsidP="00000000" w:rsidRDefault="00000000" w:rsidRPr="00000000" w14:paraId="00000049">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ddns update method ddns-2</w:t>
      </w:r>
    </w:p>
    <w:p w:rsidR="00000000" w:rsidDel="00000000" w:rsidP="00000000" w:rsidRDefault="00000000" w:rsidRPr="00000000" w14:paraId="0000004A">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ddns both</w:t>
      </w:r>
    </w:p>
    <w:p w:rsidR="00000000" w:rsidDel="00000000" w:rsidP="00000000" w:rsidRDefault="00000000" w:rsidRPr="00000000" w14:paraId="0000004B">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interface Ethernet0/0</w:t>
      </w:r>
    </w:p>
    <w:p w:rsidR="00000000" w:rsidDel="00000000" w:rsidP="00000000" w:rsidRDefault="00000000" w:rsidRPr="00000000" w14:paraId="0000004C">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switchport access vlan 2</w:t>
      </w:r>
    </w:p>
    <w:p w:rsidR="00000000" w:rsidDel="00000000" w:rsidP="00000000" w:rsidRDefault="00000000" w:rsidRPr="00000000" w14:paraId="0000004D">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interface Vlan1</w:t>
      </w:r>
    </w:p>
    <w:p w:rsidR="00000000" w:rsidDel="00000000" w:rsidP="00000000" w:rsidRDefault="00000000" w:rsidRPr="00000000" w14:paraId="0000004E">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nameif inside</w:t>
      </w:r>
    </w:p>
    <w:p w:rsidR="00000000" w:rsidDel="00000000" w:rsidP="00000000" w:rsidRDefault="00000000" w:rsidRPr="00000000" w14:paraId="0000004F">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security-level 100</w:t>
      </w:r>
    </w:p>
    <w:p w:rsidR="00000000" w:rsidDel="00000000" w:rsidP="00000000" w:rsidRDefault="00000000" w:rsidRPr="00000000" w14:paraId="00000050">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ip address 10.14.0.1 255.255.255.0</w:t>
      </w:r>
    </w:p>
    <w:p w:rsidR="00000000" w:rsidDel="00000000" w:rsidP="00000000" w:rsidRDefault="00000000" w:rsidRPr="00000000" w14:paraId="00000051">
      <w:pPr>
        <w:spacing w:line="276"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52">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ASA Home Router Michael Li 5</w:t>
      </w:r>
    </w:p>
    <w:p w:rsidR="00000000" w:rsidDel="00000000" w:rsidP="00000000" w:rsidRDefault="00000000" w:rsidRPr="00000000" w14:paraId="00000053">
      <w:pPr>
        <w:spacing w:line="276"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54">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interface Vlan2</w:t>
      </w:r>
    </w:p>
    <w:p w:rsidR="00000000" w:rsidDel="00000000" w:rsidP="00000000" w:rsidRDefault="00000000" w:rsidRPr="00000000" w14:paraId="00000055">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nameif outside</w:t>
      </w:r>
    </w:p>
    <w:p w:rsidR="00000000" w:rsidDel="00000000" w:rsidP="00000000" w:rsidRDefault="00000000" w:rsidRPr="00000000" w14:paraId="00000056">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security-level 0</w:t>
      </w:r>
    </w:p>
    <w:p w:rsidR="00000000" w:rsidDel="00000000" w:rsidP="00000000" w:rsidRDefault="00000000" w:rsidRPr="00000000" w14:paraId="00000057">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ip address dhcp setroute</w:t>
      </w:r>
    </w:p>
    <w:p w:rsidR="00000000" w:rsidDel="00000000" w:rsidP="00000000" w:rsidRDefault="00000000" w:rsidRPr="00000000" w14:paraId="00000058">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ftp mode passive</w:t>
      </w:r>
    </w:p>
    <w:p w:rsidR="00000000" w:rsidDel="00000000" w:rsidP="00000000" w:rsidRDefault="00000000" w:rsidRPr="00000000" w14:paraId="00000059">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dns domain-lookup inside</w:t>
      </w:r>
    </w:p>
    <w:p w:rsidR="00000000" w:rsidDel="00000000" w:rsidP="00000000" w:rsidRDefault="00000000" w:rsidRPr="00000000" w14:paraId="0000005A">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object network obj_any</w:t>
      </w:r>
    </w:p>
    <w:p w:rsidR="00000000" w:rsidDel="00000000" w:rsidP="00000000" w:rsidRDefault="00000000" w:rsidRPr="00000000" w14:paraId="0000005B">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subnet 0.0.0.0 0.0.0.0</w:t>
      </w:r>
    </w:p>
    <w:p w:rsidR="00000000" w:rsidDel="00000000" w:rsidP="00000000" w:rsidRDefault="00000000" w:rsidRPr="00000000" w14:paraId="0000005C">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object network INSIDE_SUBNET</w:t>
      </w:r>
    </w:p>
    <w:p w:rsidR="00000000" w:rsidDel="00000000" w:rsidP="00000000" w:rsidRDefault="00000000" w:rsidRPr="00000000" w14:paraId="0000005D">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subnet 10.14.0.0 255.255.255.0</w:t>
      </w:r>
    </w:p>
    <w:p w:rsidR="00000000" w:rsidDel="00000000" w:rsidP="00000000" w:rsidRDefault="00000000" w:rsidRPr="00000000" w14:paraId="0000005E">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object-group icmp-type ALLOW-ICMP</w:t>
      </w:r>
    </w:p>
    <w:p w:rsidR="00000000" w:rsidDel="00000000" w:rsidP="00000000" w:rsidRDefault="00000000" w:rsidRPr="00000000" w14:paraId="0000005F">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icmp-object echo-reply</w:t>
      </w:r>
    </w:p>
    <w:p w:rsidR="00000000" w:rsidDel="00000000" w:rsidP="00000000" w:rsidRDefault="00000000" w:rsidRPr="00000000" w14:paraId="00000060">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icmp-object time-exceeded</w:t>
      </w:r>
    </w:p>
    <w:p w:rsidR="00000000" w:rsidDel="00000000" w:rsidP="00000000" w:rsidRDefault="00000000" w:rsidRPr="00000000" w14:paraId="00000061">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icmp-object unreachable</w:t>
      </w:r>
    </w:p>
    <w:p w:rsidR="00000000" w:rsidDel="00000000" w:rsidP="00000000" w:rsidRDefault="00000000" w:rsidRPr="00000000" w14:paraId="00000062">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icmp-object traceroute</w:t>
      </w:r>
    </w:p>
    <w:p w:rsidR="00000000" w:rsidDel="00000000" w:rsidP="00000000" w:rsidRDefault="00000000" w:rsidRPr="00000000" w14:paraId="00000063">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access-list INBOUND extended permit icmp any any object-group ALLOW-</w:t>
      </w:r>
    </w:p>
    <w:p w:rsidR="00000000" w:rsidDel="00000000" w:rsidP="00000000" w:rsidRDefault="00000000" w:rsidRPr="00000000" w14:paraId="00000064">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ICMP</w:t>
      </w:r>
    </w:p>
    <w:p w:rsidR="00000000" w:rsidDel="00000000" w:rsidP="00000000" w:rsidRDefault="00000000" w:rsidRPr="00000000" w14:paraId="00000065">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pager lines 24</w:t>
      </w:r>
    </w:p>
    <w:p w:rsidR="00000000" w:rsidDel="00000000" w:rsidP="00000000" w:rsidRDefault="00000000" w:rsidRPr="00000000" w14:paraId="00000066">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logging asdm informational</w:t>
      </w:r>
    </w:p>
    <w:p w:rsidR="00000000" w:rsidDel="00000000" w:rsidP="00000000" w:rsidRDefault="00000000" w:rsidRPr="00000000" w14:paraId="00000067">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mtu inside 1500</w:t>
      </w:r>
    </w:p>
    <w:p w:rsidR="00000000" w:rsidDel="00000000" w:rsidP="00000000" w:rsidRDefault="00000000" w:rsidRPr="00000000" w14:paraId="00000068">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mtu outside 1500</w:t>
      </w:r>
    </w:p>
    <w:p w:rsidR="00000000" w:rsidDel="00000000" w:rsidP="00000000" w:rsidRDefault="00000000" w:rsidRPr="00000000" w14:paraId="00000069">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icmp unreachable rate-limit 1 burst-size 1</w:t>
      </w:r>
    </w:p>
    <w:p w:rsidR="00000000" w:rsidDel="00000000" w:rsidP="00000000" w:rsidRDefault="00000000" w:rsidRPr="00000000" w14:paraId="0000006A">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no asdm history enable</w:t>
      </w:r>
    </w:p>
    <w:p w:rsidR="00000000" w:rsidDel="00000000" w:rsidP="00000000" w:rsidRDefault="00000000" w:rsidRPr="00000000" w14:paraId="0000006B">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arp timeout 14400</w:t>
      </w:r>
    </w:p>
    <w:p w:rsidR="00000000" w:rsidDel="00000000" w:rsidP="00000000" w:rsidRDefault="00000000" w:rsidRPr="00000000" w14:paraId="0000006C">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nat (inside,outside) source dynamic any interface dns</w:t>
      </w:r>
    </w:p>
    <w:p w:rsidR="00000000" w:rsidDel="00000000" w:rsidP="00000000" w:rsidRDefault="00000000" w:rsidRPr="00000000" w14:paraId="0000006D">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object network obj_any</w:t>
      </w:r>
    </w:p>
    <w:p w:rsidR="00000000" w:rsidDel="00000000" w:rsidP="00000000" w:rsidRDefault="00000000" w:rsidRPr="00000000" w14:paraId="0000006E">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nat (inside,outside) dynamic interface</w:t>
      </w:r>
    </w:p>
    <w:p w:rsidR="00000000" w:rsidDel="00000000" w:rsidP="00000000" w:rsidRDefault="00000000" w:rsidRPr="00000000" w14:paraId="0000006F">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object network INSIDE_SUBNET</w:t>
      </w:r>
    </w:p>
    <w:p w:rsidR="00000000" w:rsidDel="00000000" w:rsidP="00000000" w:rsidRDefault="00000000" w:rsidRPr="00000000" w14:paraId="00000070">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nat (inside,outside) dynamic interface</w:t>
      </w:r>
    </w:p>
    <w:p w:rsidR="00000000" w:rsidDel="00000000" w:rsidP="00000000" w:rsidRDefault="00000000" w:rsidRPr="00000000" w14:paraId="00000071">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access-group INBOUND in interface outside</w:t>
      </w:r>
    </w:p>
    <w:p w:rsidR="00000000" w:rsidDel="00000000" w:rsidP="00000000" w:rsidRDefault="00000000" w:rsidRPr="00000000" w14:paraId="00000072">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user-identity default-domain LOCAL</w:t>
      </w:r>
    </w:p>
    <w:p w:rsidR="00000000" w:rsidDel="00000000" w:rsidP="00000000" w:rsidRDefault="00000000" w:rsidRPr="00000000" w14:paraId="00000073">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http server enable</w:t>
      </w:r>
    </w:p>
    <w:p w:rsidR="00000000" w:rsidDel="00000000" w:rsidP="00000000" w:rsidRDefault="00000000" w:rsidRPr="00000000" w14:paraId="00000074">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http 10.14.0.0 255.255.255.0 inside</w:t>
      </w:r>
    </w:p>
    <w:p w:rsidR="00000000" w:rsidDel="00000000" w:rsidP="00000000" w:rsidRDefault="00000000" w:rsidRPr="00000000" w14:paraId="00000075">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no snmp-server location</w:t>
      </w:r>
    </w:p>
    <w:p w:rsidR="00000000" w:rsidDel="00000000" w:rsidP="00000000" w:rsidRDefault="00000000" w:rsidRPr="00000000" w14:paraId="00000076">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no snmp-server contact</w:t>
      </w:r>
    </w:p>
    <w:p w:rsidR="00000000" w:rsidDel="00000000" w:rsidP="00000000" w:rsidRDefault="00000000" w:rsidRPr="00000000" w14:paraId="00000077">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telnet timeout 5</w:t>
      </w:r>
    </w:p>
    <w:p w:rsidR="00000000" w:rsidDel="00000000" w:rsidP="00000000" w:rsidRDefault="00000000" w:rsidRPr="00000000" w14:paraId="00000078">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ssh timeout 5</w:t>
      </w:r>
    </w:p>
    <w:p w:rsidR="00000000" w:rsidDel="00000000" w:rsidP="00000000" w:rsidRDefault="00000000" w:rsidRPr="00000000" w14:paraId="00000079">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ssh key-exchange group dh-group1-sha1</w:t>
      </w:r>
    </w:p>
    <w:p w:rsidR="00000000" w:rsidDel="00000000" w:rsidP="00000000" w:rsidRDefault="00000000" w:rsidRPr="00000000" w14:paraId="0000007A">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console timeout 0</w:t>
      </w:r>
    </w:p>
    <w:p w:rsidR="00000000" w:rsidDel="00000000" w:rsidP="00000000" w:rsidRDefault="00000000" w:rsidRPr="00000000" w14:paraId="0000007B">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dhcpd auto_config outside</w:t>
      </w:r>
    </w:p>
    <w:p w:rsidR="00000000" w:rsidDel="00000000" w:rsidP="00000000" w:rsidRDefault="00000000" w:rsidRPr="00000000" w14:paraId="0000007C">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dhcpd address 10.14.0.2-10.14.0.33 inside</w:t>
      </w:r>
    </w:p>
    <w:p w:rsidR="00000000" w:rsidDel="00000000" w:rsidP="00000000" w:rsidRDefault="00000000" w:rsidRPr="00000000" w14:paraId="0000007D">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dhcpd enable inside</w:t>
      </w:r>
    </w:p>
    <w:p w:rsidR="00000000" w:rsidDel="00000000" w:rsidP="00000000" w:rsidRDefault="00000000" w:rsidRPr="00000000" w14:paraId="0000007E">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threat-detection basic-threat</w:t>
      </w:r>
    </w:p>
    <w:p w:rsidR="00000000" w:rsidDel="00000000" w:rsidP="00000000" w:rsidRDefault="00000000" w:rsidRPr="00000000" w14:paraId="0000007F">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threat-detection statistics access-list</w:t>
      </w:r>
    </w:p>
    <w:p w:rsidR="00000000" w:rsidDel="00000000" w:rsidP="00000000" w:rsidRDefault="00000000" w:rsidRPr="00000000" w14:paraId="00000080">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no threat-detection statistics tcp-intercept</w:t>
      </w:r>
    </w:p>
    <w:p w:rsidR="00000000" w:rsidDel="00000000" w:rsidP="00000000" w:rsidRDefault="00000000" w:rsidRPr="00000000" w14:paraId="00000081">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webvpn</w:t>
      </w:r>
    </w:p>
    <w:p w:rsidR="00000000" w:rsidDel="00000000" w:rsidP="00000000" w:rsidRDefault="00000000" w:rsidRPr="00000000" w14:paraId="00000082">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username Cisco password .n4XRQ0R0.jqeGHq encrypted</w:t>
      </w:r>
    </w:p>
    <w:p w:rsidR="00000000" w:rsidDel="00000000" w:rsidP="00000000" w:rsidRDefault="00000000" w:rsidRPr="00000000" w14:paraId="00000083">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class-map inspection_default</w:t>
      </w:r>
    </w:p>
    <w:p w:rsidR="00000000" w:rsidDel="00000000" w:rsidP="00000000" w:rsidRDefault="00000000" w:rsidRPr="00000000" w14:paraId="00000084">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match default-inspection-traffic</w:t>
      </w:r>
    </w:p>
    <w:p w:rsidR="00000000" w:rsidDel="00000000" w:rsidP="00000000" w:rsidRDefault="00000000" w:rsidRPr="00000000" w14:paraId="00000085">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policy-map type inspect dns preset_dns_map</w:t>
      </w:r>
    </w:p>
    <w:p w:rsidR="00000000" w:rsidDel="00000000" w:rsidP="00000000" w:rsidRDefault="00000000" w:rsidRPr="00000000" w14:paraId="00000086">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parameters</w:t>
      </w:r>
    </w:p>
    <w:p w:rsidR="00000000" w:rsidDel="00000000" w:rsidP="00000000" w:rsidRDefault="00000000" w:rsidRPr="00000000" w14:paraId="00000087">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message-length maximum client auto</w:t>
      </w:r>
    </w:p>
    <w:p w:rsidR="00000000" w:rsidDel="00000000" w:rsidP="00000000" w:rsidRDefault="00000000" w:rsidRPr="00000000" w14:paraId="00000088">
      <w:pPr>
        <w:spacing w:line="276"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89">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ASA Home Router Michael Li 6</w:t>
      </w:r>
    </w:p>
    <w:p w:rsidR="00000000" w:rsidDel="00000000" w:rsidP="00000000" w:rsidRDefault="00000000" w:rsidRPr="00000000" w14:paraId="0000008A">
      <w:pPr>
        <w:spacing w:line="276"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8B">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message-length maximum 512</w:t>
      </w:r>
    </w:p>
    <w:p w:rsidR="00000000" w:rsidDel="00000000" w:rsidP="00000000" w:rsidRDefault="00000000" w:rsidRPr="00000000" w14:paraId="0000008C">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policy-map global_policy</w:t>
      </w:r>
    </w:p>
    <w:p w:rsidR="00000000" w:rsidDel="00000000" w:rsidP="00000000" w:rsidRDefault="00000000" w:rsidRPr="00000000" w14:paraId="0000008D">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class inspection_default</w:t>
      </w:r>
    </w:p>
    <w:p w:rsidR="00000000" w:rsidDel="00000000" w:rsidP="00000000" w:rsidRDefault="00000000" w:rsidRPr="00000000" w14:paraId="0000008E">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inspect dns preset_dns_map</w:t>
      </w:r>
    </w:p>
    <w:p w:rsidR="00000000" w:rsidDel="00000000" w:rsidP="00000000" w:rsidRDefault="00000000" w:rsidRPr="00000000" w14:paraId="0000008F">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inspect ftp</w:t>
      </w:r>
    </w:p>
    <w:p w:rsidR="00000000" w:rsidDel="00000000" w:rsidP="00000000" w:rsidRDefault="00000000" w:rsidRPr="00000000" w14:paraId="00000090">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inspect h323 h225</w:t>
      </w:r>
    </w:p>
    <w:p w:rsidR="00000000" w:rsidDel="00000000" w:rsidP="00000000" w:rsidRDefault="00000000" w:rsidRPr="00000000" w14:paraId="00000091">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inspect h323 ras</w:t>
      </w:r>
    </w:p>
    <w:p w:rsidR="00000000" w:rsidDel="00000000" w:rsidP="00000000" w:rsidRDefault="00000000" w:rsidRPr="00000000" w14:paraId="00000092">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inspect rsh</w:t>
      </w:r>
    </w:p>
    <w:p w:rsidR="00000000" w:rsidDel="00000000" w:rsidP="00000000" w:rsidRDefault="00000000" w:rsidRPr="00000000" w14:paraId="00000093">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inspect rtsp</w:t>
      </w:r>
    </w:p>
    <w:p w:rsidR="00000000" w:rsidDel="00000000" w:rsidP="00000000" w:rsidRDefault="00000000" w:rsidRPr="00000000" w14:paraId="00000094">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inspect esmtp</w:t>
      </w:r>
    </w:p>
    <w:p w:rsidR="00000000" w:rsidDel="00000000" w:rsidP="00000000" w:rsidRDefault="00000000" w:rsidRPr="00000000" w14:paraId="00000095">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inspect sqlnet</w:t>
      </w:r>
    </w:p>
    <w:p w:rsidR="00000000" w:rsidDel="00000000" w:rsidP="00000000" w:rsidRDefault="00000000" w:rsidRPr="00000000" w14:paraId="00000096">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inspect skinny</w:t>
      </w:r>
    </w:p>
    <w:p w:rsidR="00000000" w:rsidDel="00000000" w:rsidP="00000000" w:rsidRDefault="00000000" w:rsidRPr="00000000" w14:paraId="00000097">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inspect sunrpc</w:t>
      </w:r>
    </w:p>
    <w:p w:rsidR="00000000" w:rsidDel="00000000" w:rsidP="00000000" w:rsidRDefault="00000000" w:rsidRPr="00000000" w14:paraId="00000098">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inspect xdmcp</w:t>
      </w:r>
    </w:p>
    <w:p w:rsidR="00000000" w:rsidDel="00000000" w:rsidP="00000000" w:rsidRDefault="00000000" w:rsidRPr="00000000" w14:paraId="00000099">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inspect sip</w:t>
      </w:r>
    </w:p>
    <w:p w:rsidR="00000000" w:rsidDel="00000000" w:rsidP="00000000" w:rsidRDefault="00000000" w:rsidRPr="00000000" w14:paraId="0000009A">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inspect netbios</w:t>
      </w:r>
    </w:p>
    <w:p w:rsidR="00000000" w:rsidDel="00000000" w:rsidP="00000000" w:rsidRDefault="00000000" w:rsidRPr="00000000" w14:paraId="0000009B">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inspect tftp</w:t>
      </w:r>
    </w:p>
    <w:p w:rsidR="00000000" w:rsidDel="00000000" w:rsidP="00000000" w:rsidRDefault="00000000" w:rsidRPr="00000000" w14:paraId="0000009C">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inspect ip-options</w:t>
      </w:r>
    </w:p>
    <w:p w:rsidR="00000000" w:rsidDel="00000000" w:rsidP="00000000" w:rsidRDefault="00000000" w:rsidRPr="00000000" w14:paraId="0000009D">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service-policy global_policy global</w:t>
      </w:r>
    </w:p>
    <w:p w:rsidR="00000000" w:rsidDel="00000000" w:rsidP="00000000" w:rsidRDefault="00000000" w:rsidRPr="00000000" w14:paraId="0000009E">
      <w:pPr>
        <w:spacing w:line="276"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prompt hostname context</w:t>
      </w:r>
    </w:p>
    <w:p w:rsidR="00000000" w:rsidDel="00000000" w:rsidP="00000000" w:rsidRDefault="00000000" w:rsidRPr="00000000" w14:paraId="0000009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line="240" w:lineRule="auto"/>
        <w:rPr>
          <w:rFonts w:ascii="Work Sans" w:cs="Work Sans" w:eastAsia="Work Sans" w:hAnsi="Work Sans"/>
        </w:rPr>
      </w:pPr>
      <w:bookmarkStart w:colFirst="0" w:colLast="0" w:name="_yuelfmw6ztmn" w:id="11"/>
      <w:bookmarkEnd w:id="11"/>
      <w:r w:rsidDel="00000000" w:rsidR="00000000" w:rsidRPr="00000000">
        <w:rPr>
          <w:rFonts w:ascii="Work Sans" w:cs="Work Sans" w:eastAsia="Work Sans" w:hAnsi="Work Sans"/>
          <w:rtl w:val="0"/>
        </w:rPr>
        <w:t xml:space="preserve">Problems</w:t>
      </w:r>
    </w:p>
    <w:p w:rsidR="00000000" w:rsidDel="00000000" w:rsidP="00000000" w:rsidRDefault="00000000" w:rsidRPr="00000000" w14:paraId="000000A0">
      <w:pPr>
        <w:spacing w:line="240" w:lineRule="auto"/>
        <w:ind w:firstLine="720"/>
        <w:rPr/>
      </w:pPr>
      <w:r w:rsidDel="00000000" w:rsidR="00000000" w:rsidRPr="00000000">
        <w:rPr>
          <w:rtl w:val="0"/>
        </w:rPr>
        <w:t xml:space="preserve">This lab was mainly plagued with command use errors. The content of this lab, namely DHCP, was relatively old content and the commands necessary for how to configure them properly were unclear/foggy in memory, and so basic research had to be done. This also applied to usage of DNS, particularly with the NAT command.</w:t>
      </w:r>
    </w:p>
    <w:p w:rsidR="00000000" w:rsidDel="00000000" w:rsidP="00000000" w:rsidRDefault="00000000" w:rsidRPr="00000000" w14:paraId="000000A1">
      <w:pPr>
        <w:spacing w:line="240" w:lineRule="auto"/>
        <w:ind w:firstLine="720"/>
        <w:rPr/>
      </w:pPr>
      <w:r w:rsidDel="00000000" w:rsidR="00000000" w:rsidRPr="00000000">
        <w:rPr>
          <w:rtl w:val="0"/>
        </w:rPr>
        <w:t xml:space="preserve">A number of our labmates attempted to implement dynamic DNS, which allows for a temporary IP address to be assigned to a server by an ISP every time a new connection to the internet is established. Static DNS on the other hand keeps everything fixed for a particular domain. The issue was for this lab was that we did not want the features of dynamic DNS, as a home router would only need to conserve private IPs for one publicly used one.</w:t>
      </w:r>
    </w:p>
    <w:p w:rsidR="00000000" w:rsidDel="00000000" w:rsidP="00000000" w:rsidRDefault="00000000" w:rsidRPr="00000000" w14:paraId="000000A2">
      <w:pPr>
        <w:spacing w:line="240" w:lineRule="auto"/>
        <w:ind w:firstLine="720"/>
        <w:rPr/>
      </w:pPr>
      <w:r w:rsidDel="00000000" w:rsidR="00000000" w:rsidRPr="00000000">
        <w:rPr>
          <w:rtl w:val="0"/>
        </w:rPr>
        <w:t xml:space="preserve">While this issue with dynamic DNS did very much confuse us in this process, we did manage to avoid the same trap.</w:t>
      </w:r>
    </w:p>
    <w:p w:rsidR="00000000" w:rsidDel="00000000" w:rsidP="00000000" w:rsidRDefault="00000000" w:rsidRPr="00000000" w14:paraId="000000A3">
      <w:pPr>
        <w:spacing w:line="240" w:lineRule="auto"/>
        <w:rPr>
          <w:sz w:val="22"/>
          <w:szCs w:val="22"/>
        </w:rPr>
      </w:pPr>
      <w:r w:rsidDel="00000000" w:rsidR="00000000" w:rsidRPr="00000000">
        <w:rPr>
          <w:rtl w:val="0"/>
        </w:rPr>
      </w:r>
    </w:p>
    <w:p w:rsidR="00000000" w:rsidDel="00000000" w:rsidP="00000000" w:rsidRDefault="00000000" w:rsidRPr="00000000" w14:paraId="000000A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line="240" w:lineRule="auto"/>
        <w:rPr>
          <w:rFonts w:ascii="Work Sans" w:cs="Work Sans" w:eastAsia="Work Sans" w:hAnsi="Work Sans"/>
        </w:rPr>
      </w:pPr>
      <w:bookmarkStart w:colFirst="0" w:colLast="0" w:name="_ezgj2i4ph9y9" w:id="12"/>
      <w:bookmarkEnd w:id="12"/>
      <w:r w:rsidDel="00000000" w:rsidR="00000000" w:rsidRPr="00000000">
        <w:rPr>
          <w:rFonts w:ascii="Work Sans" w:cs="Work Sans" w:eastAsia="Work Sans" w:hAnsi="Work Sans"/>
          <w:rtl w:val="0"/>
        </w:rPr>
        <w:t xml:space="preserve">Conclusion</w:t>
      </w:r>
    </w:p>
    <w:p w:rsidR="00000000" w:rsidDel="00000000" w:rsidP="00000000" w:rsidRDefault="00000000" w:rsidRPr="00000000" w14:paraId="000000A5">
      <w:pPr>
        <w:spacing w:line="240" w:lineRule="auto"/>
        <w:rPr>
          <w:sz w:val="22"/>
          <w:szCs w:val="22"/>
        </w:rPr>
      </w:pPr>
      <w:r w:rsidDel="00000000" w:rsidR="00000000" w:rsidRPr="00000000">
        <w:rPr>
          <w:sz w:val="22"/>
          <w:szCs w:val="22"/>
          <w:rtl w:val="0"/>
        </w:rPr>
        <w:t xml:space="preserve">This lab was an interesting emulation of a daily necessity, and we gained insight into how home routers serve their function. We learned how to set up and configure an ASA with DHCP and DNS to run as a home router and provide devices on a private network with an internet connection. Though DHCP commands and dynamic DNS acted as minor obstacles, we learned a foundational skill for providing an internet connection to a network along with the security features of an ASA (firewall, antivirus, etc.).</w:t>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imes New Roman"/>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ork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Work Sans Regula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right"/>
      <w:rPr>
        <w:color w:val="b7b7b7"/>
        <w:sz w:val="18"/>
        <w:szCs w:val="18"/>
      </w:rPr>
    </w:pPr>
    <w:r w:rsidDel="00000000" w:rsidR="00000000" w:rsidRPr="00000000">
      <w:rPr>
        <w:rtl w:val="0"/>
      </w:rPr>
    </w:r>
  </w:p>
  <w:p w:rsidR="00000000" w:rsidDel="00000000" w:rsidP="00000000" w:rsidRDefault="00000000" w:rsidRPr="00000000" w14:paraId="000000B1">
    <w:pPr>
      <w:jc w:val="right"/>
      <w:rPr>
        <w:color w:val="b7b7b7"/>
        <w:sz w:val="18"/>
        <w:szCs w:val="18"/>
      </w:rPr>
    </w:pPr>
    <w:r w:rsidDel="00000000" w:rsidR="00000000" w:rsidRPr="00000000">
      <w:rPr>
        <w:color w:val="b7b7b7"/>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ind w:right="-585"/>
      <w:rPr/>
    </w:pPr>
    <w:r w:rsidDel="00000000" w:rsidR="00000000" w:rsidRPr="00000000">
      <w:rPr>
        <w:rtl w:val="0"/>
      </w:rPr>
    </w:r>
  </w:p>
  <w:p w:rsidR="00000000" w:rsidDel="00000000" w:rsidP="00000000" w:rsidRDefault="00000000" w:rsidRPr="00000000" w14:paraId="000000A7">
    <w:pPr>
      <w:rPr>
        <w:color w:val="ffffff"/>
      </w:rPr>
    </w:pPr>
    <w:r w:rsidDel="00000000" w:rsidR="00000000" w:rsidRPr="00000000">
      <w:rPr>
        <w:rtl w:val="0"/>
      </w:rPr>
    </w:r>
  </w:p>
  <w:p w:rsidR="00000000" w:rsidDel="00000000" w:rsidP="00000000" w:rsidRDefault="00000000" w:rsidRPr="00000000" w14:paraId="000000A8">
    <w:pPr>
      <w:rPr>
        <w:color w:val="ffffff"/>
      </w:rPr>
    </w:pPr>
    <w:r w:rsidDel="00000000" w:rsidR="00000000" w:rsidRPr="00000000">
      <w:rPr>
        <w:color w:val="ffffff"/>
        <w:rtl w:val="0"/>
      </w:rPr>
      <w:t xml:space="preserv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-924982</wp:posOffset>
              </wp:positionH>
              <wp:positionV relativeFrom="paragraph">
                <wp:posOffset>-66674</wp:posOffset>
              </wp:positionV>
              <wp:extent cx="666750" cy="10064750"/>
              <wp:effectExtent b="0" l="0" r="0" t="0"/>
              <wp:wrapSquare wrapText="bothSides" distB="0" distT="0" distL="0" distR="0"/>
              <wp:docPr id="1" name=""/>
              <a:graphic>
                <a:graphicData uri="http://schemas.microsoft.com/office/word/2010/wordprocessingGroup">
                  <wpg:wgp>
                    <wpg:cNvGrpSpPr/>
                    <wpg:grpSpPr>
                      <a:xfrm>
                        <a:off x="873878" y="19350"/>
                        <a:ext cx="666750" cy="10064750"/>
                        <a:chOff x="873878" y="19350"/>
                        <a:chExt cx="9918195" cy="7787185"/>
                      </a:xfrm>
                    </wpg:grpSpPr>
                    <wps:wsp>
                      <wps:cNvSpPr/>
                      <wps:cNvPr id="2" name="Shape 2"/>
                      <wps:spPr>
                        <a:xfrm rot="-5400000">
                          <a:off x="873878" y="4084150"/>
                          <a:ext cx="9293700" cy="1044300"/>
                        </a:xfrm>
                        <a:prstGeom prst="rect">
                          <a:avLst/>
                        </a:prstGeom>
                        <a:solidFill>
                          <a:srgbClr val="163EF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flipH="1" rot="5400000">
                          <a:off x="4878725" y="19350"/>
                          <a:ext cx="1300500" cy="1061100"/>
                        </a:xfrm>
                        <a:prstGeom prst="trapezoid">
                          <a:avLst>
                            <a:gd fmla="val 0" name="adj"/>
                          </a:avLst>
                        </a:prstGeom>
                        <a:solidFill>
                          <a:srgbClr val="3F444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flipH="1" rot="-5400000">
                          <a:off x="3607013" y="1788412"/>
                          <a:ext cx="3530402" cy="759828"/>
                        </a:xfrm>
                        <a:custGeom>
                          <a:rect b="b" l="l" r="r" t="t"/>
                          <a:pathLst>
                            <a:path extrusionOk="0" h="146685" w="315849">
                              <a:moveTo>
                                <a:pt x="0" y="1143"/>
                              </a:moveTo>
                              <a:lnTo>
                                <a:pt x="89154" y="146685"/>
                              </a:lnTo>
                              <a:lnTo>
                                <a:pt x="123063" y="146685"/>
                              </a:lnTo>
                              <a:lnTo>
                                <a:pt x="315849" y="0"/>
                              </a:lnTo>
                              <a:close/>
                            </a:path>
                          </a:pathLst>
                        </a:custGeom>
                        <a:solidFill>
                          <a:srgbClr val="00796B"/>
                        </a:solidFill>
                        <a:ln>
                          <a:noFill/>
                        </a:ln>
                      </wps:spPr>
                      <wps:bodyPr anchorCtr="0" anchor="ctr" bIns="91425" lIns="91425" spcFirstLastPara="1" rIns="91425" wrap="square" tIns="91425">
                        <a:noAutofit/>
                      </wps:bodyPr>
                    </wps:wsp>
                    <wps:wsp>
                      <wps:cNvSpPr/>
                      <wps:cNvPr id="5" name="Shape 5"/>
                      <wps:spPr>
                        <a:xfrm rot="-5400000">
                          <a:off x="3557075" y="6697435"/>
                          <a:ext cx="3990900" cy="1109100"/>
                        </a:xfrm>
                        <a:prstGeom prst="rtTriangle">
                          <a:avLst/>
                        </a:prstGeom>
                        <a:solidFill>
                          <a:srgbClr val="C4A15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flipH="1" rot="-5400000">
                          <a:off x="919588" y="4583838"/>
                          <a:ext cx="9692700" cy="265800"/>
                        </a:xfrm>
                        <a:prstGeom prst="rect">
                          <a:avLst/>
                        </a:prstGeom>
                        <a:solidFill>
                          <a:srgbClr val="FFFFFF"/>
                        </a:solidFill>
                        <a:ln>
                          <a:noFill/>
                        </a:ln>
                        <a:effectLst>
                          <a:outerShdw blurRad="228600" sx="101000" rotWithShape="0" algn="ctr" sy="101000">
                            <a:srgbClr val="000000">
                              <a:alpha val="40000"/>
                            </a:srgbClr>
                          </a:outerShdw>
                        </a:effectLst>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7" name="Shape 7"/>
                      <wps:spPr>
                        <a:xfrm flipH="1" rot="-5400000">
                          <a:off x="1099373" y="4520850"/>
                          <a:ext cx="9692700" cy="391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-924982</wp:posOffset>
              </wp:positionH>
              <wp:positionV relativeFrom="paragraph">
                <wp:posOffset>-66674</wp:posOffset>
              </wp:positionV>
              <wp:extent cx="666750" cy="1006475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66750" cy="10064750"/>
                      </a:xfrm>
                      <a:prstGeom prst="rect"/>
                      <a:ln/>
                    </pic:spPr>
                  </pic:pic>
                </a:graphicData>
              </a:graphic>
            </wp:anchor>
          </w:drawing>
        </mc:Fallback>
      </mc:AlternateConten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232a3c"/>
        <w:sz w:val="24"/>
        <w:szCs w:val="24"/>
        <w:lang w:val="en_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after="120" w:lineRule="auto"/>
    </w:pPr>
    <w:rPr>
      <w:rFonts w:ascii="Work Sans Regular" w:cs="Work Sans Regular" w:eastAsia="Work Sans Regular" w:hAnsi="Work Sans Regular"/>
      <w:sz w:val="72"/>
      <w:szCs w:val="72"/>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after="120" w:before="340" w:lineRule="auto"/>
    </w:pPr>
    <w:rPr>
      <w:color w:val="af7b51"/>
      <w:sz w:val="32"/>
      <w:szCs w:val="32"/>
    </w:rPr>
  </w:style>
  <w:style w:type="paragraph" w:styleId="Heading4">
    <w:name w:val="heading 4"/>
    <w:basedOn w:val="Normal"/>
    <w:next w:val="Normal"/>
    <w:pPr>
      <w:keepNext w:val="1"/>
      <w:keepLines w:val="1"/>
      <w:spacing w:after="80" w:before="280" w:lineRule="auto"/>
    </w:pPr>
    <w:rPr>
      <w:color w:val="cccccc"/>
      <w:sz w:val="32"/>
      <w:szCs w:val="32"/>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Work Sans" w:cs="Work Sans" w:eastAsia="Work Sans" w:hAnsi="Work Sans"/>
      <w:b w:val="1"/>
      <w:sz w:val="124"/>
      <w:szCs w:val="124"/>
    </w:rPr>
  </w:style>
  <w:style w:type="paragraph" w:styleId="Subtitle">
    <w:name w:val="Subtitle"/>
    <w:basedOn w:val="Normal"/>
    <w:next w:val="Normal"/>
    <w:pPr>
      <w:keepNext w:val="1"/>
      <w:keepLines w:val="1"/>
    </w:pPr>
    <w:rPr>
      <w:color w:val="af7b51"/>
      <w:sz w:val="36"/>
      <w:szCs w:val="3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WorkSansRegular-italic.ttf"/><Relationship Id="rId10" Type="http://schemas.openxmlformats.org/officeDocument/2006/relationships/font" Target="fonts/WorkSansRegular-bold.ttf"/><Relationship Id="rId12" Type="http://schemas.openxmlformats.org/officeDocument/2006/relationships/font" Target="fonts/WorkSansRegular-boldItalic.ttf"/><Relationship Id="rId9" Type="http://schemas.openxmlformats.org/officeDocument/2006/relationships/font" Target="fonts/WorkSansRegular-regular.ttf"/><Relationship Id="rId5" Type="http://schemas.openxmlformats.org/officeDocument/2006/relationships/font" Target="fonts/WorkSans-regular.ttf"/><Relationship Id="rId6" Type="http://schemas.openxmlformats.org/officeDocument/2006/relationships/font" Target="fonts/WorkSans-bold.ttf"/><Relationship Id="rId7" Type="http://schemas.openxmlformats.org/officeDocument/2006/relationships/font" Target="fonts/WorkSans-italic.ttf"/><Relationship Id="rId8" Type="http://schemas.openxmlformats.org/officeDocument/2006/relationships/font" Target="fonts/Work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