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i w:val="0"/>
          <w:color w:val="000000"/>
          <w:sz w:val="28"/>
          <w:u w:val="none"/>
        </w:rPr>
        <w:t>5 DIFFERENT PRODUCTS DATA ANALYSIS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4"/>
          <w:u w:val="none"/>
        </w:rPr>
        <w:t>1. Wireless Earbud Returns Increasing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1. Descriptive Analysis – What happened?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More customers have been returning wireless earbuds after purchase.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Return complaints commonly mention short battery life, connection problems, or uncomfortable fit.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The increase in returns may be raising costs for sellers and reducing customer satisfaction.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2. Diagnostic Analysis – Why did it happen?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Some products may not match the battery-life or sound-quality claims in their advertisements.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Bluetooth compatibility issues may occur with certain phones or operating systems.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may be choosing earbuds without checking fit, warranty, or product reviews.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3. Predictive Analysis – What might happen next?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Returns may continue to increase if product quality and compatibility issues remain unresolved.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may prefer brands with reliable warranties and clearer specifications.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Retailers may face higher handling costs and more negative reviews.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4. Prescriptive Analysis – What should we do?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Manufacturers should test battery performance and device compatibility before releasing products.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Product pages should clearly explain battery life, fit, supported devices, and warranty terms.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Sellers should analyse return reasons regularly and use them to improve product quality.</w:t>
      </w:r>
    </w:p>
    <w:p>
      <w:pPr/>
      <w:r>
        <w:rPr>
          <w:rFonts w:ascii="Arial" w:hAnsi="Arial"/>
          <w:i w:val="0"/>
          <w:color w:val="000000"/>
          <w:sz w:val="20"/>
          <w:u w:val="none"/>
        </w:rP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4"/>
          <w:u w:val="none"/>
        </w:rPr>
        <w:t>2. Reusable Water Bottle Demand Increasing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1. Descriptive Analysis – What happened?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Demand for reusable water bottles has increased among students, office workers, and travellers.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are showing interest in bottles that are durable, leak-proof, and easy to clean.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Sales may be shifting toward insulated bottles and products made with reusable materials.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2. Diagnostic Analysis – Why did it happen?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Growing awareness of single-use plastic waste may encourage customers to choose reusable bottles.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Social media trends and lifestyle influencers may make particular designs more popular.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Features such as temperature retention, portability, and leak protection may influence buying decisions.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3. Predictive Analysis – What might happen next?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Demand may continue to grow if customers maintain environmentally conscious habits.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More brands may introduce lightweight, insulated, and customisable designs.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Competition may increase, making quality and practical features more important than appearance alone.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4. Prescriptive Analysis – What should we do?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Companies should offer durable bottles in different sizes and price ranges.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They should test lids and seals to reduce leakage complaints.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Brands should communicate material safety, cleaning instructions, and product lifespan clearly.</w:t>
      </w:r>
    </w:p>
    <w:p>
      <w:pPr/>
      <w:r>
        <w:rPr>
          <w:rFonts w:ascii="Arial" w:hAnsi="Arial"/>
          <w:i w:val="0"/>
          <w:color w:val="000000"/>
          <w:sz w:val="20"/>
          <w:u w:val="none"/>
        </w:rP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4"/>
          <w:u w:val="none"/>
        </w:rPr>
        <w:t>3. Power Bank Overheating Complaints Increasing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1. Descriptive Analysis – What happened?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Some power bank sellers are receiving more complaints about devices becoming unusually hot during use or charging.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may lose confidence in products when overheating concerns are reported.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Returns, warranty claims, and negative reviews may increase when complaints are not addressed.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2. Diagnostic Analysis – Why did it happen?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Poor-quality cells or inadequate thermal protection may contribute to overheating.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Using incompatible chargers or damaged cables may increase operating temperatures.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Insufficient quality checks or unclear usage instructions may allow problems to go unnoticed.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3. Predictive Analysis – What might happen next?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Complaints may increase if affected batches remain on sale without investigation.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may shift toward products with stronger safety certifications and transparent specifications.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Retailers may face higher warranty costs and reputational damage if safety concerns persist.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4. Prescriptive Analysis – What should we do?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Manufacturers should investigate reported incidents and test battery cells and thermal protection.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Sellers should follow applicable product-safety requirements and promptly address confirmed defects.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should receive clear instructions to stop using a power bank that swells, smells unusual, or becomes excessively hot.</w:t>
      </w:r>
    </w:p>
    <w:p>
      <w:pPr/>
      <w:r>
        <w:rPr>
          <w:rFonts w:ascii="Arial" w:hAnsi="Arial"/>
          <w:i w:val="0"/>
          <w:color w:val="000000"/>
          <w:sz w:val="20"/>
          <w:u w:val="none"/>
        </w:rP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4"/>
          <w:u w:val="none"/>
        </w:rPr>
        <w:t>4. Refurbished Smartphone Sales Increasing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1. Descriptive Analysis – What happened?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More customers are considering refurbished smartphones instead of buying new devices.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Buyers may be attracted by lower prices and access to higher-specification models.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Demand may be strongest for devices that include a warranty and a clearly stated battery condition.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2. Diagnostic Analysis – Why did it happen?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The high price of new smartphones may encourage customers to consider refurbished options.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Trade-in programmes and certified refurbishment services may make used devices easier to purchase.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Concerns about battery health, hidden damage, and software support may influence customer decisions.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3. Predictive Analysis – What might happen next?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Refurbished sales may grow if prices remain attractive and product quality is consistent.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may increasingly compare battery health, warranty coverage, and software-update support.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Sellers with transparent grading and reliable after-sales service may gain customer trust.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4. Prescriptive Analysis – What should we do?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Sellers should inspect devices and disclose battery health, cosmetic condition, and repair history where available.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They should provide clear warranty, return, and data-wiping policies.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Retailers should verify device functionality and software-update eligibility before listing products.</w:t>
      </w:r>
    </w:p>
    <w:p>
      <w:pPr/>
      <w:r>
        <w:rPr>
          <w:rFonts w:ascii="Arial" w:hAnsi="Arial"/>
          <w:i w:val="0"/>
          <w:color w:val="000000"/>
          <w:sz w:val="20"/>
          <w:u w:val="none"/>
        </w:rP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4"/>
          <w:u w:val="none"/>
        </w:rPr>
        <w:t>5. Home Solar Panel Enquiries Increasing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1. Descriptive Analysis – What happened?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More households are enquiring about installing rooftop solar panels.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are comparing installation prices, expected electricity savings, and maintenance needs.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Interest may be higher among households looking to reduce dependence on grid electricity.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2. Diagnostic Analysis – Why did it happen?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Changes in electricity costs may encourage households to explore solar power.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Greater awareness of renewable energy and available incentive programmes may increase interest.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Improved access to installers and financing options may make installation seem more achievable.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3. Predictive Analysis – What might happen next?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Enquiries may turn into more installations if costs and financing remain manageable.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Demand may increase for systems with monitoring tools and optional battery storage.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Adoption may remain slower for homes with unsuitable roofs or high upfront installation costs.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2"/>
          <w:u w:val="none"/>
        </w:rPr>
        <w:t>4. Prescriptive Analysis – What should we do?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Installers should provide site-specific estimates based on roof condition, sunlight, and household electricity use.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Companies should explain upfront costs, maintenance, warranties, and realistic savings without exaggerating benefits.</w:t>
      </w:r>
    </w:p>
    <w:p>
      <w:pPr>
        <w:pStyle w:val="ListBullet"/>
      </w:pPr>
      <w:r>
        <w:rPr>
          <w:rFonts w:ascii="Arial" w:hAnsi="Arial"/>
          <w:i w:val="0"/>
          <w:color w:val="000000"/>
          <w:sz w:val="20"/>
          <w:u w:val="none"/>
        </w:rPr>
        <w:t>Customers should compare qualified installers and check current local regulations and incentive eligibility before purchasing.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