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Malgun Gothic" w:cs="Malgun Gothic" w:eastAsia="Malgun Gothic" w:hAnsi="Malgun Gothic"/>
          <w:b/>
          <w:bCs/>
          <w:color w:val="888888"/>
          <w:sz w:val="36"/>
          <w:szCs w:val="36"/>
        </w:rPr>
        <w:t xml:space="preserve">협력 제안서</w:t>
      </w:r>
    </w:p>
    <w:p>
      <w:pPr>
        <w:pBdr>
          <w:bottom w:val="single" w:color="C9A227" w:sz="12"/>
        </w:pBdr>
        <w:spacing w:after="400" w:before="0"/>
        <w:jc w:val="center"/>
      </w:pPr>
      <w:r>
        <w:rPr>
          <w:rFonts w:ascii="Malgun Gothic" w:cs="Malgun Gothic" w:eastAsia="Malgun Gothic" w:hAnsi="Malgun Gothic"/>
          <w:b/>
          <w:bCs/>
          <w:color w:val="1B2631"/>
          <w:sz w:val="44"/>
          <w:szCs w:val="44"/>
        </w:rPr>
        <w:t xml:space="preserve">글로벌 한인 디아스포라 디지털 환대 플랫폼</w:t>
      </w:r>
    </w:p>
    <w:p>
      <w:pPr>
        <w:spacing w:after="160" w:before="400"/>
        <w:jc w:val="center"/>
      </w:pPr>
      <w:r>
        <w:rPr>
          <w:rFonts w:ascii="Malgun Gothic" w:cs="Malgun Gothic" w:eastAsia="Malgun Gothic" w:hAnsi="Malgun Gothic"/>
          <w:b/>
          <w:bCs/>
          <w:color w:val="C9A227"/>
          <w:sz w:val="48"/>
          <w:szCs w:val="48"/>
        </w:rPr>
        <w:t xml:space="preserve">HebronGuide × 재외동포청</w:t>
      </w:r>
    </w:p>
    <w:p>
      <w:pPr>
        <w:spacing w:after="800" w:before="160"/>
        <w:jc w:val="center"/>
      </w:pPr>
      <w:r>
        <w:rPr>
          <w:rFonts w:ascii="Malgun Gothic" w:cs="Malgun Gothic" w:eastAsia="Malgun Gothic" w:hAnsi="Malgun Gothic"/>
          <w:color w:val="555555"/>
          <w:sz w:val="26"/>
          <w:szCs w:val="26"/>
        </w:rPr>
        <w:t xml:space="preserve">재외동포 정착 지원 공식 협력 플랫폼 구축 제안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제안 기관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Hebron Platform LLC / HebronGuide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제안 일자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2026년 6월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김성수 목사 | hebronplatform@gmail.com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hebronguide.com</w:t>
            </w:r>
          </w:p>
        </w:tc>
      </w:tr>
    </w:tbl>
    <w:p>
      <w:r>
        <w:br w:type="page"/>
      </w:r>
    </w:p>
    <w:p>
      <w:pPr>
        <w:pBdr>
          <w:bottom w:val="single" w:color="C9A227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2631"/>
          <w:sz w:val="32"/>
          <w:szCs w:val="32"/>
        </w:rPr>
        <w:t xml:space="preserve">1. 제안 배경 및 목적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재외동포의 현실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전 세계 193개국에 거주하는 재외동포는 약 730만 명(2023, 재외동포청)에 달합니다. 이들 중 많은 수가 낯선 도시에서 언어·문화·법률·의료 시스템의 장벽을 홀로 극복해야 하는 상황에 놓여 있습니다.</w:t>
      </w:r>
    </w:p>
    <w:p>
      <w:pPr>
        <w:spacing w:after="100" w:before="100"/>
      </w:pP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정착 초기 6개월, 가장 많은 어려움을 겪는 시기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언어 장벽으로 인한 정보 접근성 한계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한인 커뮤니티·교회 연결 경로 부재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기존 재외동포 지원 서비스의 디지털 접근성 낮음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HebronGuide의 탄생 배경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HebronGuide는 25년간 재외 한인 목회를 해온 김성수 목사(시애틀지구촌교회)가 설계하고, Hebron Platform LLC가 운영하는 글로벌 한인 정착 가이드 플랫폼입니다.</w:t>
      </w:r>
    </w:p>
    <w:p>
      <w:pPr>
        <w:spacing w:after="100" w:before="100"/>
      </w:pP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창세기 13:17-18의 '헤브론의 제단'에서 영감을 받아,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/>
          <w:bCs/>
          <w:color w:val="C9A227"/>
          <w:sz w:val="22"/>
          <w:szCs w:val="22"/>
        </w:rPr>
        <w:t xml:space="preserve">"낯선 도시, 이미 누군가 기다렸습니다"를 슬로건으로,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전 세계 한인이 어느 도시에 도착하든 즉시 정착 정보와 커뮤니티를 연결받을 수 있도록 설계되었습니다.</w:t>
      </w:r>
    </w:p>
    <w:p>
      <w:r>
        <w:br w:type="page"/>
      </w:r>
    </w:p>
    <w:p>
      <w:pPr>
        <w:pBdr>
          <w:bottom w:val="single" w:color="C9A227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2631"/>
          <w:sz w:val="32"/>
          <w:szCs w:val="32"/>
        </w:rPr>
        <w:t xml:space="preserve">2. HebronGuide 플랫폼 현황 (2026. 6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서비스 도시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재외동포 커버리지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 교회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지원 언어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6"/>
                <w:szCs w:val="26"/>
              </w:rPr>
              <w:t xml:space="preserve">72개+ (2030: 500개)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4"/>
                <w:szCs w:val="24"/>
              </w:rPr>
              <w:t xml:space="preserve">700만+ 한인 디아스포라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2"/>
                <w:szCs w:val="22"/>
              </w:rPr>
              <w:t xml:space="preserve">등재·협력 교회 네트워크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4"/>
                <w:szCs w:val="24"/>
              </w:rPr>
              <w:t xml:space="preserve">한국어·영어</w:t>
            </w:r>
          </w:p>
        </w:tc>
      </w:tr>
    </w:tbl>
    <w:p>
      <w:pPr>
        <w:spacing w:after="120" w:before="240"/>
      </w:pP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주요 서비스 내용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공항 출발 당일부터 사용 가능한 도시별 정착 가이드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비자·건강보험·은행·학교·주거·세금 전반 안내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도시별 한인 교회·사업체·채플린 네트워크 연결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AI 기반 실시간 정착 Q&amp;A (한국어·영어)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교도소·이민국·병원·소방서·경찰서 채플린 파트너 네트워크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Hebron Gig Services — 정착 도우미·통역·가이드 연결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서비스 대상 도시 (주요)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북미</w:t>
            </w:r>
          </w:p>
        </w:tc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시애틀·달라스·LA·뉴욕·SF·토론토·밴쿠버 외 40개+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유럽</w:t>
            </w:r>
          </w:p>
        </w:tc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런던·베를린·파리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아시아</w:t>
            </w:r>
          </w:p>
        </w:tc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도쿄·싱가포르·방콕·서울·부산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오세아니아</w:t>
            </w:r>
          </w:p>
        </w:tc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시드니·멜버른·오클랜드</w:t>
            </w:r>
          </w:p>
        </w:tc>
      </w:tr>
    </w:tbl>
    <w:p>
      <w:r>
        <w:br w:type="page"/>
      </w:r>
    </w:p>
    <w:p>
      <w:pPr>
        <w:pBdr>
          <w:bottom w:val="single" w:color="C9A227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2631"/>
          <w:sz w:val="32"/>
          <w:szCs w:val="32"/>
        </w:rPr>
        <w:t xml:space="preserve">3. 재외동포청과의 미션 연계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재외동포청 사명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HebronGuide 역할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재외동포의 권익 보호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법률·비자·노동권 정보 즉시 제공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대한민국과의 유대 강화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한인 교회·커뮤니티 네트워크 연결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해외 한인 사회 지원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도시별 한인 사업체·서비스 디렉토리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재외동포 네트워크 구축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72개 도시 글로벌 환대 커뮤니티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디지털 기반 서비스 확대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AI 기반 실시간 정착 어드바이저</w:t>
            </w:r>
          </w:p>
        </w:tc>
      </w:tr>
    </w:tbl>
    <w:p>
      <w:pPr>
        <w:spacing w:after="160" w:before="320"/>
      </w:pP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HebronGuide는 재외동포청이 추구하는 '해외 한인 동포 지원'을 디지털 플랫폼으로 실현하는 민간 파트너입니다. 정부 인프라와 민간 플랫폼의 협력을 통해 더 많은 재외동포에게 빠르고 신뢰할 수 있는 정착 서비스를 제공할 수 있습니다.</w:t>
      </w:r>
    </w:p>
    <w:p>
      <w:r>
        <w:br w:type="page"/>
      </w:r>
    </w:p>
    <w:p>
      <w:pPr>
        <w:pBdr>
          <w:bottom w:val="single" w:color="C9A227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2631"/>
          <w:sz w:val="32"/>
          <w:szCs w:val="32"/>
        </w:rPr>
        <w:t xml:space="preserve">4. 구체적 협력 방안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협력 방안 1 — 재외동포 공식 정착 가이드 플랫폼 지정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재외동포청 공식 협력 플랫폼으로 HebronGuide 지정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재외동포청 홈페이지 및 공식 채널에 HebronGuide 연결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신규 이민자 출국 전 안내 자료에 HebronGuide QR코드 삽입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영사관·한인회 통해 HebronGuide 안내 배포</w:t>
      </w:r>
    </w:p>
    <w:p>
      <w:pPr>
        <w:spacing w:after="80" w:before="160"/>
      </w:pP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협력 방안 2 — 도시 확장 공동 사업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현재 72개 도시 → 2030년 500개 도시 확장 로드맵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재외동포청 해외 거점 도시(영사관 소재 도시) 우선 확장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각 도시 한인회·총영사관과 HebronGuide 파트너십 구축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다국어 지원 확대 (스페인어·중국어·베트남어 등)</w:t>
      </w:r>
    </w:p>
    <w:p>
      <w:pPr>
        <w:spacing w:after="80" w:before="160"/>
      </w:pP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협력 방안 3 — AI 재외동포 정착 어드바이저 공동 개발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재외동포청 정보 + HebronGuide AI = 공신력 있는 정착 안내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비자·체류자격·권리 관련 Q&amp;A 자동화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한국어·영어·다국어 실시간 지원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공동 개발 및 데이터 파트너십</w:t>
      </w:r>
    </w:p>
    <w:p>
      <w:pPr>
        <w:spacing w:after="80" w:before="160"/>
      </w:pP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협력 방안 4 — 채플린·사회복지 네트워크 연동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교도소·이민국·병원·군·소방·경찰 채플린 파트너 네트워크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위기 재외동포 지원 연결 시스템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세계 한인 네트워크(세기총·KCMUSA 등)와 공동 활용</w:t>
      </w:r>
    </w:p>
    <w:p>
      <w:r>
        <w:br w:type="page"/>
      </w:r>
    </w:p>
    <w:p>
      <w:pPr>
        <w:pBdr>
          <w:bottom w:val="single" w:color="C9A227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2631"/>
          <w:sz w:val="32"/>
          <w:szCs w:val="32"/>
        </w:rPr>
        <w:t xml:space="preserve">5.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단기 (1년)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중기 (3년)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장기 (5년+)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재외동포 정착 서비스 접근성 대폭 향상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200개+ 도시 글로벌 네트워크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500개 도시 재외동포 완전 커버리지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한인 커뮤니티 연결률 30% 향상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AI 정착 어드바이저 전국 서비스화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재외동포 귀환·재정착 지원 플랫폼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재외동포청 디지털 혁신 모범 사례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다국어 지원 10개 언어 완성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계 7:9 — 모든 민족 환대 생태계</w:t>
            </w:r>
          </w:p>
        </w:tc>
      </w:tr>
    </w:tbl>
    <w:p>
      <w:pPr>
        <w:spacing w:after="0" w:before="320"/>
      </w:pPr>
    </w:p>
    <w:p>
      <w:pPr>
        <w:pBdr>
          <w:bottom w:val="single" w:color="C9A227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2631"/>
          <w:sz w:val="32"/>
          <w:szCs w:val="32"/>
        </w:rPr>
        <w:t xml:space="preserve">6. 예산 및 지원 요청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협력 형태 제안 (3가지 옵션)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Option A — 공식 협력 MOU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재외동포청 공식 협력 플랫폼 지정 + 홍보 협력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비용 없음 (상호 홍보)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Option B — 공동 사업 계약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도시 확장 공동 사업 + AI 어드바이저 개발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연간 ₩50,000,000~
₩200,000,000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Option C — 그랜트 지원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재외동포 지원 사업 공모 통한 그랜트 수혜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사업 규모에 따라 협의</w:t>
            </w:r>
          </w:p>
        </w:tc>
      </w:tr>
    </w:tbl>
    <w:p>
      <w:pPr>
        <w:spacing w:after="80" w:before="240"/>
      </w:pP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※ Option A (MOU)부터 시작하여 성과에 따라 단계적으로 협력 심화를 제안드립니다.</w:t>
      </w:r>
    </w:p>
    <w:p>
      <w:r>
        <w:br w:type="page"/>
      </w:r>
    </w:p>
    <w:p>
      <w:pPr>
        <w:pBdr>
          <w:bottom w:val="single" w:color="C9A227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2631"/>
          <w:sz w:val="32"/>
          <w:szCs w:val="32"/>
        </w:rPr>
        <w:t xml:space="preserve">7. 연락처 및 차기 단계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제안 기관 정보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기관명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Hebron Platform LLC / HebronGuide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대표자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김성수 목사 (시애틀지구촌교회 담임)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hebronguide.com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이메일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hebronplatform@gmail.com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소재지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Seattle, WA, USA</w:t>
            </w:r>
          </w:p>
        </w:tc>
      </w:tr>
    </w:tbl>
    <w:p>
      <w:pPr>
        <w:spacing w:after="160" w:before="320"/>
      </w:pP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1E8449"/>
          <w:sz w:val="26"/>
          <w:szCs w:val="26"/>
        </w:rPr>
        <w:t xml:space="preserve">▶ 차기 단계 제안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1단계: 제안서 검토 및 담당 부서 배정 요청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2단계: 화상 미팅 또는 방문 발표 (서울/재외동포청)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3단계: MOU 초안 협의 및 체결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4단계: Option A 시작 → 3개월 후 성과 검토</w:t>
      </w:r>
    </w:p>
    <w:p>
      <w:pPr>
        <w:spacing w:after="60" w:before="60"/>
        <w:ind w:left="360" w:hanging="200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5단계: 공동 사업 확대 협의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i/>
          <w:iCs/>
          <w:color w:val="C9A227"/>
          <w:sz w:val="28"/>
          <w:szCs w:val="28"/>
        </w:rPr>
        <w:t xml:space="preserve">"낯선 도시, 이미 누군가 기다렸습니다."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HebronGuide는 재외동포 730만 명이 어느 도시에 도착하든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이미 준비된 환대와 정보를 만날 수 있는 세상을 만들겠습니다.</w:t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B2631"/>
          <w:sz w:val="24"/>
          <w:szCs w:val="24"/>
        </w:rPr>
        <w:t xml:space="preserve">재외동포청과 함께 이 꿈을 실현하고자 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-  |  hebronguide.com  |  hebronplatform@gmail.com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/>
      </w:pBdr>
      <w:spacing w:after="120"/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HebronGuide × 재외동포청  파트너십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2026-06-05T10:11:06.123Z</dcterms:created>
  <dcterms:modified xsi:type="dcterms:W3CDTF">2026-06-05T10:11:06.129Z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