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双争进行时 | 石家庄高新区分类办联合宋北小学开展垃圾分类主题宣讲活动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https://mp.weixin.qq.com/s/ixlGSK2v0V5bvziK9jg-DA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字数（486）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2026年01月14日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石家庄高新区分类办联合宋北小学开展垃圾分类主题宣讲活动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