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B1FB3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660"/>
        <w:textAlignment w:val="baseline"/>
        <w:outlineLvl w:val="1"/>
      </w:pPr>
      <w:r>
        <w:rPr>
          <w:noProof/>
          <w:color w:val="000000"/>
          <w:sz w:val="50"/>
          <w:szCs w:val="50"/>
        </w:rPr>
        <w:t>Naomi</w:t>
      </w:r>
      <w:r>
        <w:rPr>
          <w:color w:val="000000"/>
          <w:spacing w:val="1"/>
          <w:w w:val="77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Abdullahi</w:t>
      </w:r>
    </w:p>
    <w:p w14:paraId="459C12A2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left="3360"/>
        <w:textAlignment w:val="baseline"/>
      </w:pPr>
      <w:r>
        <w:rPr>
          <w:noProof/>
          <w:color w:val="000000"/>
          <w:sz w:val="18"/>
          <w:szCs w:val="18"/>
        </w:rPr>
        <w:t>3201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Burton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St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SE</w:t>
      </w:r>
    </w:p>
    <w:p w14:paraId="0F83AD51" w14:textId="77777777" w:rsidR="00F6551A" w:rsidRDefault="00000000">
      <w:pPr>
        <w:widowControl w:val="0"/>
        <w:kinsoku w:val="0"/>
        <w:autoSpaceDE w:val="0"/>
        <w:autoSpaceDN w:val="0"/>
        <w:adjustRightInd w:val="0"/>
        <w:spacing w:before="1" w:line="235" w:lineRule="auto"/>
        <w:ind w:left="3820" w:right="3480" w:hanging="427"/>
        <w:textAlignment w:val="baseline"/>
      </w:pPr>
      <w:r>
        <w:rPr>
          <w:noProof/>
          <w:color w:val="000000"/>
          <w:sz w:val="18"/>
          <w:szCs w:val="18"/>
        </w:rPr>
        <w:t>Grand</w:t>
      </w:r>
      <w:r>
        <w:rPr>
          <w:color w:val="000000"/>
          <w:spacing w:val="2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Rapids,</w:t>
      </w:r>
      <w:r>
        <w:rPr>
          <w:color w:val="000000"/>
          <w:spacing w:val="2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MI</w:t>
      </w:r>
      <w:r>
        <w:rPr>
          <w:color w:val="000000"/>
          <w:spacing w:val="2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2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616-349-6187</w:t>
      </w:r>
      <w:r>
        <w:rPr>
          <w:color w:val="000000"/>
          <w:spacing w:val="2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28"/>
          <w:sz w:val="18"/>
          <w:szCs w:val="18"/>
        </w:rPr>
        <w:t xml:space="preserve"> </w:t>
      </w:r>
      <w:hyperlink r:id="rId5">
        <w:r>
          <w:rPr>
            <w:noProof/>
            <w:color w:val="000000"/>
            <w:sz w:val="18"/>
            <w:szCs w:val="18"/>
            <w:u w:val="single" w:color="000000"/>
          </w:rPr>
          <w:t>Ana9@calvin.edu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sz w:val="18"/>
        </w:rPr>
        <w:br/>
      </w:r>
      <w:r>
        <w:rPr>
          <w:noProof/>
          <w:color w:val="000000"/>
          <w:w w:val="99"/>
          <w:sz w:val="18"/>
          <w:szCs w:val="18"/>
        </w:rPr>
        <w:t>49546</w:t>
      </w:r>
      <w:r>
        <w:rPr>
          <w:color w:val="000000"/>
          <w:sz w:val="18"/>
          <w:szCs w:val="18"/>
        </w:rPr>
        <w:t xml:space="preserve"> </w:t>
      </w:r>
    </w:p>
    <w:p w14:paraId="499CB572" w14:textId="77777777" w:rsidR="00F6551A" w:rsidRDefault="00F6551A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1BE9B906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6704" behindDoc="1" locked="0" layoutInCell="1" allowOverlap="1" wp14:anchorId="585A28AE" wp14:editId="15D78E8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4AD6EA-2867-4276-E9DE-9DEF17221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BD027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</w:pPr>
      <w:r>
        <w:rPr>
          <w:b/>
          <w:noProof/>
          <w:color w:val="000000"/>
          <w:sz w:val="21"/>
          <w:szCs w:val="21"/>
        </w:rPr>
        <w:t>Calvin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8496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P</w:t>
      </w:r>
      <w:r>
        <w:rPr>
          <w:b/>
          <w:noProof/>
          <w:color w:val="000000"/>
          <w:sz w:val="21"/>
          <w:szCs w:val="21"/>
        </w:rPr>
        <w:t>resent</w:t>
      </w:r>
    </w:p>
    <w:p w14:paraId="731D521D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Bachelor,</w:t>
      </w:r>
      <w:r>
        <w:rPr>
          <w:i/>
          <w:color w:val="000000"/>
          <w:w w:val="82"/>
        </w:rPr>
        <w:t xml:space="preserve"> </w:t>
      </w:r>
      <w:r>
        <w:rPr>
          <w:i/>
          <w:noProof/>
          <w:color w:val="000000"/>
        </w:rPr>
        <w:t>Computer</w:t>
      </w:r>
      <w:r>
        <w:rPr>
          <w:i/>
          <w:color w:val="000000"/>
          <w:w w:val="82"/>
        </w:rPr>
        <w:t xml:space="preserve"> </w:t>
      </w:r>
      <w:r>
        <w:rPr>
          <w:i/>
          <w:noProof/>
          <w:color w:val="000000"/>
        </w:rPr>
        <w:t>Science,</w:t>
      </w:r>
      <w:r>
        <w:rPr>
          <w:i/>
          <w:color w:val="000000"/>
          <w:w w:val="82"/>
        </w:rPr>
        <w:t xml:space="preserve"> </w:t>
      </w:r>
      <w:r>
        <w:rPr>
          <w:i/>
          <w:noProof/>
          <w:color w:val="000000"/>
        </w:rPr>
        <w:t>Business</w:t>
      </w:r>
    </w:p>
    <w:p w14:paraId="46E41CBE" w14:textId="77777777" w:rsidR="00F6551A" w:rsidRPr="00137BDF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3.1</w:t>
      </w:r>
    </w:p>
    <w:p w14:paraId="5F411B14" w14:textId="1BBFD260" w:rsidR="00137BDF" w:rsidRDefault="00137BDF" w:rsidP="00137BDF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>Website:</w:t>
      </w:r>
      <w:r>
        <w:t xml:space="preserve"> </w:t>
      </w:r>
      <w:r w:rsidRPr="007B1CCC">
        <w:t>https://hecatae1.github.io/CV/</w:t>
      </w:r>
    </w:p>
    <w:p w14:paraId="382F88C1" w14:textId="77777777" w:rsidR="00F6551A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Achie</w:t>
      </w:r>
      <w:r>
        <w:rPr>
          <w:b/>
          <w:noProof/>
          <w:color w:val="000000"/>
          <w:spacing w:val="1"/>
        </w:rPr>
        <w:t>v</w:t>
      </w:r>
      <w:r>
        <w:rPr>
          <w:b/>
          <w:noProof/>
          <w:color w:val="000000"/>
        </w:rPr>
        <w:t>ements: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Mosaic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award,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President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Scholarship,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International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Scholarship</w:t>
      </w:r>
    </w:p>
    <w:p w14:paraId="129E24E4" w14:textId="77777777" w:rsidR="00F6551A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46" w:lineRule="auto"/>
        <w:ind w:right="120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93"/>
        </w:rPr>
        <w:t xml:space="preserve"> </w:t>
      </w:r>
      <w:r>
        <w:rPr>
          <w:noProof/>
          <w:color w:val="000000"/>
        </w:rPr>
        <w:t>CS50(Harvard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online)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–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Intro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CS50AI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(Harvard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online)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-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Intro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Intelligence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142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CS112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-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Structures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Algorithms,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Web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Development,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National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Society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Black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Engineers,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212-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structures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line</w:t>
      </w:r>
      <w:r>
        <w:rPr>
          <w:noProof/>
          <w:color w:val="000000"/>
          <w:spacing w:val="1"/>
        </w:rPr>
        <w:t>ar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programming,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CS300</w:t>
      </w:r>
      <w:r>
        <w:rPr>
          <w:noProof/>
          <w:color w:val="000000"/>
          <w:spacing w:val="1"/>
        </w:rPr>
        <w:t>-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UI/UX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design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</w:rPr>
        <w:t xml:space="preserve"> </w:t>
      </w:r>
    </w:p>
    <w:p w14:paraId="57F9EAF6" w14:textId="77777777" w:rsidR="00F6551A" w:rsidRDefault="00F6551A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9B7B8AF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79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7728" behindDoc="1" locked="0" layoutInCell="1" allowOverlap="1" wp14:anchorId="0983996D" wp14:editId="18A1AFE9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7C5D9A2-2E7F-49EF-7C6E-9ED2A920D2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1"/>
        <w:gridCol w:w="2734"/>
      </w:tblGrid>
      <w:tr w:rsidR="00F6551A" w14:paraId="3B0E1037" w14:textId="77777777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D8D6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2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Axios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HR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3340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2" w:lineRule="auto"/>
              <w:ind w:left="780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Sep</w:t>
            </w:r>
            <w:r>
              <w:rPr>
                <w:b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Nov</w:t>
            </w:r>
            <w:r>
              <w:rPr>
                <w:b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F6551A" w14:paraId="0A7D573C" w14:textId="77777777">
        <w:tblPrEx>
          <w:tblCellMar>
            <w:top w:w="0" w:type="dxa"/>
            <w:bottom w:w="0" w:type="dxa"/>
          </w:tblCellMar>
        </w:tblPrEx>
        <w:trPr>
          <w:cantSplit/>
          <w:trHeight w:val="22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0F276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</w:pPr>
            <w:r>
              <w:rPr>
                <w:i/>
                <w:noProof/>
                <w:color w:val="000000"/>
              </w:rPr>
              <w:t>CADE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Student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Intern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6299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ind w:left="1140"/>
              <w:textAlignment w:val="baseline"/>
            </w:pPr>
            <w:r>
              <w:rPr>
                <w:i/>
                <w:noProof/>
                <w:color w:val="000000"/>
              </w:rPr>
              <w:t>Grand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Rapids,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MI</w:t>
            </w:r>
          </w:p>
        </w:tc>
      </w:tr>
      <w:tr w:rsidR="00F6551A" w14:paraId="595E858A" w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4F80" w14:textId="77777777" w:rsidR="00F6551A" w:rsidRDefault="00000000">
            <w:pPr>
              <w:widowControl w:val="0"/>
              <w:numPr>
                <w:ilvl w:val="0"/>
                <w:numId w:val="2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>
              <w:rPr>
                <w:noProof/>
                <w:color w:val="000000"/>
              </w:rPr>
              <w:t>Collaborate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start</w:t>
            </w:r>
            <w:r>
              <w:rPr>
                <w:noProof/>
                <w:color w:val="000000"/>
                <w:spacing w:val="1"/>
              </w:rPr>
              <w:t>-</w:t>
            </w:r>
            <w:r>
              <w:rPr>
                <w:noProof/>
                <w:color w:val="000000"/>
              </w:rPr>
              <w:t>up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incubator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te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ms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to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stre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mline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proc</w:t>
            </w:r>
            <w:r>
              <w:rPr>
                <w:noProof/>
                <w:color w:val="000000"/>
                <w:spacing w:val="1"/>
              </w:rPr>
              <w:t>e</w:t>
            </w:r>
            <w:r>
              <w:rPr>
                <w:noProof/>
                <w:color w:val="000000"/>
              </w:rPr>
              <w:t>sses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develop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actionable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plans,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demonstrating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analytical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skills</w:t>
            </w:r>
          </w:p>
        </w:tc>
      </w:tr>
      <w:tr w:rsidR="00F6551A" w14:paraId="20F0E1B0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5E723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ind w:left="260"/>
              <w:textAlignment w:val="baseline"/>
            </w:pP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identifying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institutional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needs.</w:t>
            </w:r>
          </w:p>
        </w:tc>
      </w:tr>
      <w:tr w:rsidR="00F6551A" w14:paraId="5B4F36C9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EEAB6" w14:textId="77777777" w:rsidR="00F6551A" w:rsidRDefault="00000000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Rese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rche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mark</w:t>
            </w:r>
            <w:r>
              <w:rPr>
                <w:noProof/>
                <w:color w:val="000000"/>
                <w:spacing w:val="1"/>
              </w:rPr>
              <w:t>et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trends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nd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generate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insights,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ligning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process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re-engineering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customization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conversations.</w:t>
            </w:r>
          </w:p>
        </w:tc>
      </w:tr>
      <w:tr w:rsidR="00F6551A" w14:paraId="524A14D7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A1BA" w14:textId="77777777" w:rsidR="00F6551A" w:rsidRDefault="00000000">
            <w:pPr>
              <w:widowControl w:val="0"/>
              <w:numPr>
                <w:ilvl w:val="0"/>
                <w:numId w:val="4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Analyzed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consumer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behavior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to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identify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emerging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trends,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paralleling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the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gathering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analysis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of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requirements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financial</w:t>
            </w:r>
          </w:p>
        </w:tc>
      </w:tr>
      <w:tr w:rsidR="00F6551A" w14:paraId="66627B4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E65C0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ind w:left="260"/>
              <w:textAlignment w:val="baseline"/>
            </w:pPr>
            <w:r>
              <w:rPr>
                <w:noProof/>
                <w:color w:val="000000"/>
              </w:rPr>
              <w:t>aid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applications.</w:t>
            </w:r>
          </w:p>
        </w:tc>
      </w:tr>
      <w:tr w:rsidR="00F6551A" w14:paraId="6AF8F3FB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F8E2" w14:textId="77777777" w:rsidR="00F6551A" w:rsidRDefault="00000000">
            <w:pPr>
              <w:widowControl w:val="0"/>
              <w:numPr>
                <w:ilvl w:val="0"/>
                <w:numId w:val="5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Conducted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comprehensive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financial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analyses,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contributing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to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strategic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decision-making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demonstrating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proficiency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inter-</w:t>
            </w:r>
          </w:p>
        </w:tc>
      </w:tr>
      <w:tr w:rsidR="00F6551A" w14:paraId="10D0B395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C404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ind w:left="260"/>
              <w:textAlignment w:val="baseline"/>
            </w:pPr>
            <w:r>
              <w:rPr>
                <w:noProof/>
                <w:color w:val="000000"/>
              </w:rPr>
              <w:t>pretation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nalogous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to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syste</w:t>
            </w:r>
            <w:r>
              <w:rPr>
                <w:noProof/>
                <w:color w:val="000000"/>
                <w:spacing w:val="1"/>
              </w:rPr>
              <w:t>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testing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insights.</w:t>
            </w:r>
          </w:p>
        </w:tc>
      </w:tr>
      <w:tr w:rsidR="00F6551A" w14:paraId="023DFBB4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24C9" w14:textId="77777777" w:rsidR="00F6551A" w:rsidRDefault="00000000">
            <w:pPr>
              <w:widowControl w:val="0"/>
              <w:numPr>
                <w:ilvl w:val="0"/>
                <w:numId w:val="6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Assiste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financial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planning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resource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optimization,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mirroring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the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requirement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to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document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review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functional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design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</w:p>
        </w:tc>
      </w:tr>
      <w:tr w:rsidR="00F6551A" w14:paraId="273258A7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E336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7" w:line="249" w:lineRule="auto"/>
              <w:ind w:left="260"/>
              <w:textAlignment w:val="baseline"/>
            </w:pPr>
            <w:r>
              <w:rPr>
                <w:noProof/>
                <w:color w:val="000000"/>
              </w:rPr>
              <w:t>process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guidelines.</w:t>
            </w:r>
          </w:p>
        </w:tc>
      </w:tr>
      <w:tr w:rsidR="00F6551A" w14:paraId="16BE8F8A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B477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Google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Developers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Club,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Calvin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B231B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70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A</w:t>
            </w:r>
            <w:r>
              <w:rPr>
                <w:b/>
                <w:noProof/>
                <w:color w:val="000000"/>
                <w:sz w:val="21"/>
                <w:szCs w:val="21"/>
              </w:rPr>
              <w:t>ug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F6551A" w14:paraId="55EF275B" w14:textId="77777777">
        <w:tblPrEx>
          <w:tblCellMar>
            <w:top w:w="0" w:type="dxa"/>
            <w:bottom w:w="0" w:type="dxa"/>
          </w:tblCellMar>
        </w:tblPrEx>
        <w:trPr>
          <w:cantSplit/>
          <w:trHeight w:val="22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549C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</w:pPr>
            <w:r>
              <w:rPr>
                <w:i/>
                <w:noProof/>
                <w:color w:val="000000"/>
              </w:rPr>
              <w:t>Back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End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Developer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B658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ind w:left="1140"/>
              <w:textAlignment w:val="baseline"/>
            </w:pPr>
            <w:r>
              <w:rPr>
                <w:i/>
                <w:noProof/>
                <w:color w:val="000000"/>
              </w:rPr>
              <w:t>Grand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Rapids,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MI</w:t>
            </w:r>
          </w:p>
        </w:tc>
      </w:tr>
      <w:tr w:rsidR="00F6551A" w14:paraId="07C92610" w14:textId="77777777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5C2A5" w14:textId="77777777" w:rsidR="00F6551A" w:rsidRDefault="00000000">
            <w:pPr>
              <w:widowControl w:val="0"/>
              <w:numPr>
                <w:ilvl w:val="0"/>
                <w:numId w:val="7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noProof/>
                <w:color w:val="000000"/>
              </w:rPr>
              <w:t>Establishe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ba</w:t>
            </w:r>
            <w:r>
              <w:rPr>
                <w:noProof/>
                <w:color w:val="000000"/>
                <w:spacing w:val="1"/>
              </w:rPr>
              <w:t>cke</w:t>
            </w:r>
            <w:r>
              <w:rPr>
                <w:noProof/>
                <w:color w:val="000000"/>
              </w:rPr>
              <w:t>nd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c</w:t>
            </w:r>
            <w:r>
              <w:rPr>
                <w:noProof/>
                <w:color w:val="000000"/>
              </w:rPr>
              <w:t>onventions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principles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collaboration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team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members,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reflecting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the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ability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to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synthesize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complex</w:t>
            </w:r>
            <w:r>
              <w:rPr>
                <w:color w:val="000000"/>
                <w:w w:val="75"/>
              </w:rPr>
              <w:t xml:space="preserve"> </w:t>
            </w:r>
            <w:r>
              <w:rPr>
                <w:noProof/>
                <w:color w:val="000000"/>
              </w:rPr>
              <w:t>issues</w:t>
            </w:r>
          </w:p>
        </w:tc>
      </w:tr>
      <w:tr w:rsidR="00F6551A" w14:paraId="23330B7B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5D96D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ind w:left="260"/>
              <w:textAlignment w:val="baseline"/>
            </w:pP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communicate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them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clearly.</w:t>
            </w:r>
          </w:p>
        </w:tc>
      </w:tr>
      <w:tr w:rsidR="00F6551A" w14:paraId="20949A89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C4233" w14:textId="77777777" w:rsidR="00F6551A" w:rsidRDefault="00000000">
            <w:pPr>
              <w:widowControl w:val="0"/>
              <w:numPr>
                <w:ilvl w:val="0"/>
                <w:numId w:val="8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Developed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suite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of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web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tools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Designers,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Customer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Support,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QA,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emphasizing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technical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aptitude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collaborative</w:t>
            </w:r>
          </w:p>
        </w:tc>
      </w:tr>
      <w:tr w:rsidR="00F6551A" w14:paraId="18D5F2B2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09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44EB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7" w:line="249" w:lineRule="auto"/>
              <w:ind w:left="260"/>
              <w:textAlignment w:val="baseline"/>
            </w:pP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pplic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tion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de</w:t>
            </w:r>
            <w:r>
              <w:rPr>
                <w:noProof/>
                <w:color w:val="000000"/>
                <w:spacing w:val="1"/>
              </w:rPr>
              <w:t>ve</w:t>
            </w:r>
            <w:r>
              <w:rPr>
                <w:noProof/>
                <w:color w:val="000000"/>
              </w:rPr>
              <w:t>lopment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line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cloud-based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solution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implementations.</w:t>
            </w:r>
          </w:p>
        </w:tc>
      </w:tr>
      <w:tr w:rsidR="00F6551A" w14:paraId="166D4485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C4BF0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4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Calvin</w:t>
            </w:r>
            <w:r>
              <w:rPr>
                <w:b/>
                <w:color w:val="000000"/>
                <w:w w:val="9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15A5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4" w:lineRule="auto"/>
              <w:ind w:left="70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A</w:t>
            </w:r>
            <w:r>
              <w:rPr>
                <w:b/>
                <w:noProof/>
                <w:color w:val="000000"/>
                <w:sz w:val="21"/>
                <w:szCs w:val="21"/>
              </w:rPr>
              <w:t>ug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F6551A" w14:paraId="0CAC6958" w14:textId="77777777">
        <w:tblPrEx>
          <w:tblCellMar>
            <w:top w:w="0" w:type="dxa"/>
            <w:bottom w:w="0" w:type="dxa"/>
          </w:tblCellMar>
        </w:tblPrEx>
        <w:trPr>
          <w:cantSplit/>
          <w:trHeight w:val="447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A532B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1" w:lineRule="auto"/>
              <w:textAlignment w:val="baseline"/>
            </w:pPr>
            <w:r>
              <w:rPr>
                <w:i/>
                <w:noProof/>
                <w:color w:val="000000"/>
                <w:w w:val="99"/>
              </w:rPr>
              <w:t>Research/Teaching</w:t>
            </w:r>
            <w:r>
              <w:rPr>
                <w:i/>
                <w:color w:val="000000"/>
                <w:w w:val="70"/>
              </w:rPr>
              <w:t xml:space="preserve"> </w:t>
            </w:r>
            <w:r>
              <w:rPr>
                <w:i/>
                <w:noProof/>
                <w:color w:val="000000"/>
              </w:rPr>
              <w:t>Assistant</w:t>
            </w:r>
          </w:p>
          <w:p w14:paraId="508582F2" w14:textId="77777777" w:rsidR="00F6551A" w:rsidRDefault="00000000">
            <w:pPr>
              <w:widowControl w:val="0"/>
              <w:numPr>
                <w:ilvl w:val="0"/>
                <w:numId w:val="9"/>
              </w:numPr>
              <w:kinsoku w:val="0"/>
              <w:wordWrap w:val="0"/>
              <w:autoSpaceDE w:val="0"/>
              <w:autoSpaceDN w:val="0"/>
              <w:adjustRightInd w:val="0"/>
              <w:spacing w:before="2" w:line="237" w:lineRule="auto"/>
              <w:textAlignment w:val="baseline"/>
            </w:pPr>
            <w:r>
              <w:rPr>
                <w:noProof/>
                <w:color w:val="000000"/>
              </w:rPr>
              <w:t>Supporte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professors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sourcing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reliable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ac</w:t>
            </w:r>
            <w:r>
              <w:rPr>
                <w:noProof/>
                <w:color w:val="000000"/>
              </w:rPr>
              <w:t>ross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various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sectors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using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Google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Scholar.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D4E2A" w14:textId="77777777" w:rsidR="00F6551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5" w:lineRule="auto"/>
              <w:ind w:left="1140"/>
              <w:textAlignment w:val="baseline"/>
            </w:pPr>
            <w:r>
              <w:rPr>
                <w:i/>
                <w:noProof/>
                <w:color w:val="000000"/>
              </w:rPr>
              <w:t>Grand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Rapids,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i/>
                <w:noProof/>
                <w:color w:val="000000"/>
              </w:rPr>
              <w:t>MI</w:t>
            </w:r>
          </w:p>
        </w:tc>
      </w:tr>
    </w:tbl>
    <w:p w14:paraId="4D51FE67" w14:textId="77777777" w:rsidR="00F6551A" w:rsidRDefault="00000000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6" w:after="80" w:line="253" w:lineRule="auto"/>
        <w:textAlignment w:val="baseline"/>
      </w:pPr>
      <w:r>
        <w:rPr>
          <w:noProof/>
          <w:color w:val="000000"/>
        </w:rPr>
        <w:t>Or</w:t>
      </w:r>
      <w:r>
        <w:rPr>
          <w:noProof/>
          <w:color w:val="000000"/>
          <w:spacing w:val="1"/>
        </w:rPr>
        <w:t>ga</w:t>
      </w:r>
      <w:r>
        <w:rPr>
          <w:noProof/>
          <w:color w:val="000000"/>
        </w:rPr>
        <w:t>niz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analyzed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large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datasets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Excel,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accessibility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usability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research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purposes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40%.</w:t>
      </w:r>
    </w:p>
    <w:p w14:paraId="5D99A06A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Calvin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730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</w:p>
    <w:p w14:paraId="69ABEB08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Horticulture/Biology</w:t>
      </w:r>
      <w:r>
        <w:rPr>
          <w:i/>
          <w:color w:val="000000"/>
          <w:w w:val="83"/>
        </w:rPr>
        <w:t xml:space="preserve"> </w:t>
      </w:r>
      <w:r>
        <w:rPr>
          <w:i/>
          <w:noProof/>
          <w:color w:val="000000"/>
        </w:rPr>
        <w:t>Intern</w:t>
      </w:r>
      <w:r>
        <w:rPr>
          <w:i/>
          <w:color w:val="000000"/>
          <w:spacing w:val="7084"/>
        </w:rPr>
        <w:t xml:space="preserve"> </w:t>
      </w:r>
      <w:r>
        <w:rPr>
          <w:i/>
          <w:noProof/>
          <w:color w:val="000000"/>
        </w:rPr>
        <w:t>Grand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Rapids,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MI</w:t>
      </w:r>
    </w:p>
    <w:p w14:paraId="03647AA9" w14:textId="77777777" w:rsidR="00F6551A" w:rsidRDefault="00000000">
      <w:pPr>
        <w:widowControl w:val="0"/>
        <w:numPr>
          <w:ilvl w:val="0"/>
          <w:numId w:val="11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Assisted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organizing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plant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genus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scientific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name,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contributing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research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30%.</w:t>
      </w:r>
    </w:p>
    <w:p w14:paraId="40C25653" w14:textId="77777777" w:rsidR="00F6551A" w:rsidRDefault="00000000">
      <w:pPr>
        <w:widowControl w:val="0"/>
        <w:numPr>
          <w:ilvl w:val="0"/>
          <w:numId w:val="11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  <w:spacing w:val="1"/>
        </w:rPr>
        <w:t>F</w:t>
      </w:r>
      <w:r>
        <w:rPr>
          <w:noProof/>
          <w:color w:val="000000"/>
        </w:rPr>
        <w:t>ostered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collaborative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environment,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enhancing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teamwork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community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engagement.</w:t>
      </w:r>
    </w:p>
    <w:p w14:paraId="7A767914" w14:textId="77777777" w:rsidR="00F6551A" w:rsidRDefault="00000000">
      <w:pPr>
        <w:widowControl w:val="0"/>
        <w:numPr>
          <w:ilvl w:val="0"/>
          <w:numId w:val="11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noProof/>
          <w:color w:val="000000"/>
          <w:spacing w:val="1"/>
        </w:rPr>
        <w:t>P</w:t>
      </w:r>
      <w:r>
        <w:rPr>
          <w:noProof/>
          <w:color w:val="000000"/>
        </w:rPr>
        <w:t>articipated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Stewardship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initiative,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promoting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sustainability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biodiversity.</w:t>
      </w:r>
    </w:p>
    <w:p w14:paraId="2E0FE6AF" w14:textId="77777777" w:rsidR="00F6551A" w:rsidRDefault="00F6551A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33118923" w14:textId="77777777" w:rsidR="00F6551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0DE631CC" wp14:editId="531122C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6E4F3D1-5F01-4C0E-C4BE-B968E46473B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6DB15" w14:textId="77777777" w:rsidR="00F6551A" w:rsidRDefault="00000000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81" w:line="250" w:lineRule="auto"/>
        <w:ind w:right="180"/>
        <w:textAlignment w:val="baseline"/>
      </w:pPr>
      <w:r>
        <w:rPr>
          <w:b/>
          <w:noProof/>
          <w:color w:val="000000"/>
        </w:rPr>
        <w:t>Programming</w:t>
      </w:r>
      <w:r>
        <w:rPr>
          <w:noProof/>
          <w:color w:val="000000"/>
        </w:rPr>
        <w:t>: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C++,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JavaScript,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SQL,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HTML,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Java,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CSS,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Render,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React,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Native,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Tailwind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CSS,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Tor,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OPENAPI,</w:t>
      </w:r>
      <w:r>
        <w:rPr>
          <w:color w:val="000000"/>
        </w:rPr>
        <w:t xml:space="preserve"> </w:t>
      </w:r>
      <w:r>
        <w:rPr>
          <w:noProof/>
          <w:color w:val="000000"/>
        </w:rPr>
        <w:t>Git</w:t>
      </w:r>
      <w:r>
        <w:rPr>
          <w:noProof/>
          <w:color w:val="000000"/>
          <w:spacing w:val="1"/>
        </w:rPr>
        <w:t>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GitHub</w:t>
      </w:r>
      <w:r>
        <w:rPr>
          <w:noProof/>
          <w:color w:val="000000"/>
          <w:spacing w:val="1"/>
        </w:rPr>
        <w:t>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Figma</w:t>
      </w:r>
      <w:r>
        <w:rPr>
          <w:noProof/>
          <w:color w:val="000000"/>
          <w:spacing w:val="1"/>
        </w:rPr>
        <w:t>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Canva,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MySQL,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MSSQL,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C#,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Scratch,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CAD,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AutoCAD,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Apache,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NPM,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Node.js,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Next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JS,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</w:rPr>
        <w:t xml:space="preserve"> </w:t>
      </w:r>
    </w:p>
    <w:p w14:paraId="61CF8686" w14:textId="77777777" w:rsidR="00F6551A" w:rsidRDefault="00000000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line="250" w:lineRule="auto"/>
        <w:ind w:right="480"/>
        <w:textAlignment w:val="baseline"/>
      </w:pPr>
      <w:r>
        <w:rPr>
          <w:b/>
          <w:noProof/>
          <w:color w:val="000000"/>
        </w:rPr>
        <w:t>Software</w:t>
      </w:r>
      <w:r>
        <w:rPr>
          <w:b/>
          <w:color w:val="000000"/>
          <w:w w:val="95"/>
        </w:rPr>
        <w:t xml:space="preserve"> </w:t>
      </w:r>
      <w:r>
        <w:rPr>
          <w:b/>
          <w:noProof/>
          <w:color w:val="000000"/>
        </w:rPr>
        <w:t>Skills</w:t>
      </w:r>
      <w:r>
        <w:rPr>
          <w:noProof/>
          <w:color w:val="000000"/>
        </w:rPr>
        <w:t>: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Linux,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Android,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Mac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IOS,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Windows,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Eclipse,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Office,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PowerPoint,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Slides,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</w:rPr>
        <w:t xml:space="preserve"> </w:t>
      </w:r>
      <w:r>
        <w:rPr>
          <w:noProof/>
          <w:color w:val="000000"/>
        </w:rPr>
        <w:t>Analyst,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UI/UX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Design</w:t>
      </w:r>
      <w:r>
        <w:rPr>
          <w:color w:val="000000"/>
        </w:rPr>
        <w:t xml:space="preserve"> </w:t>
      </w:r>
    </w:p>
    <w:p w14:paraId="7168B0F9" w14:textId="77777777" w:rsidR="00F6551A" w:rsidRDefault="00000000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45" w:lineRule="auto"/>
        <w:ind w:right="20" w:hanging="119"/>
        <w:textAlignment w:val="baseline"/>
      </w:pPr>
      <w:r>
        <w:rPr>
          <w:b/>
          <w:noProof/>
          <w:color w:val="000000"/>
        </w:rPr>
        <w:t>Other</w:t>
      </w:r>
      <w:r>
        <w:rPr>
          <w:b/>
          <w:color w:val="000000"/>
          <w:w w:val="91"/>
        </w:rPr>
        <w:t xml:space="preserve"> </w:t>
      </w:r>
      <w:r>
        <w:rPr>
          <w:b/>
          <w:noProof/>
          <w:color w:val="000000"/>
        </w:rPr>
        <w:t>Skills</w:t>
      </w:r>
      <w:r>
        <w:rPr>
          <w:noProof/>
          <w:color w:val="000000"/>
        </w:rPr>
        <w:t>: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Proficiency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Two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Languages,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Public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Speaking,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Problem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Solving,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Teamwork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Skills,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Adaptability,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Quantitative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Skills,</w:t>
      </w:r>
      <w:r>
        <w:rPr>
          <w:color w:val="000000"/>
        </w:rPr>
        <w:t xml:space="preserve"> </w:t>
      </w:r>
      <w:r>
        <w:rPr>
          <w:noProof/>
          <w:color w:val="000000"/>
        </w:rPr>
        <w:t>Strategist,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Hardworking,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Attention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Detail</w:t>
      </w:r>
      <w:r>
        <w:rPr>
          <w:color w:val="000000"/>
        </w:rPr>
        <w:t xml:space="preserve"> </w:t>
      </w:r>
    </w:p>
    <w:sectPr w:rsidR="00F6551A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C7D"/>
    <w:multiLevelType w:val="singleLevel"/>
    <w:tmpl w:val="44DAE61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71A1486"/>
    <w:multiLevelType w:val="singleLevel"/>
    <w:tmpl w:val="0C72F4A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1412596"/>
    <w:multiLevelType w:val="singleLevel"/>
    <w:tmpl w:val="59E0506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2C25B5B"/>
    <w:multiLevelType w:val="singleLevel"/>
    <w:tmpl w:val="02F6EE4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48A30F3"/>
    <w:multiLevelType w:val="singleLevel"/>
    <w:tmpl w:val="5792DDD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1DFA3860"/>
    <w:multiLevelType w:val="singleLevel"/>
    <w:tmpl w:val="14BA84B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211F5A9A"/>
    <w:multiLevelType w:val="singleLevel"/>
    <w:tmpl w:val="2FB2264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243D64BB"/>
    <w:multiLevelType w:val="singleLevel"/>
    <w:tmpl w:val="341EDAA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31DE55F1"/>
    <w:multiLevelType w:val="singleLevel"/>
    <w:tmpl w:val="7424EE66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544938EF"/>
    <w:multiLevelType w:val="singleLevel"/>
    <w:tmpl w:val="EAD6924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5F383F5A"/>
    <w:multiLevelType w:val="singleLevel"/>
    <w:tmpl w:val="5E647C9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6A1B6988"/>
    <w:multiLevelType w:val="singleLevel"/>
    <w:tmpl w:val="82DE259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FD31426"/>
    <w:multiLevelType w:val="singleLevel"/>
    <w:tmpl w:val="511E702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461001460">
    <w:abstractNumId w:val="4"/>
  </w:num>
  <w:num w:numId="2" w16cid:durableId="42291511">
    <w:abstractNumId w:val="6"/>
  </w:num>
  <w:num w:numId="3" w16cid:durableId="1603490162">
    <w:abstractNumId w:val="12"/>
  </w:num>
  <w:num w:numId="4" w16cid:durableId="986937243">
    <w:abstractNumId w:val="11"/>
  </w:num>
  <w:num w:numId="5" w16cid:durableId="1055281100">
    <w:abstractNumId w:val="9"/>
  </w:num>
  <w:num w:numId="6" w16cid:durableId="1609699063">
    <w:abstractNumId w:val="10"/>
  </w:num>
  <w:num w:numId="7" w16cid:durableId="1037705388">
    <w:abstractNumId w:val="2"/>
  </w:num>
  <w:num w:numId="8" w16cid:durableId="2008172876">
    <w:abstractNumId w:val="5"/>
  </w:num>
  <w:num w:numId="9" w16cid:durableId="1745563205">
    <w:abstractNumId w:val="3"/>
  </w:num>
  <w:num w:numId="10" w16cid:durableId="1222791214">
    <w:abstractNumId w:val="7"/>
  </w:num>
  <w:num w:numId="11" w16cid:durableId="136802332">
    <w:abstractNumId w:val="0"/>
  </w:num>
  <w:num w:numId="12" w16cid:durableId="2144229028">
    <w:abstractNumId w:val="1"/>
  </w:num>
  <w:num w:numId="13" w16cid:durableId="1915511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51A"/>
    <w:rsid w:val="00137BDF"/>
    <w:rsid w:val="00440AE5"/>
    <w:rsid w:val="00F6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CDE"/>
  <w15:docId w15:val="{A00A06B4-09EA-41BA-80BE-10D6FB9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9@calvi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Aisha Abdullahi</cp:lastModifiedBy>
  <cp:revision>2</cp:revision>
  <dcterms:created xsi:type="dcterms:W3CDTF">2025-09-12T23:59:00Z</dcterms:created>
  <dcterms:modified xsi:type="dcterms:W3CDTF">2025-09-12T23:59:00Z</dcterms:modified>
</cp:coreProperties>
</file>