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4D9" w:rsidRPr="000B4F80" w:rsidRDefault="00AD54D9">
      <w:pPr>
        <w:rPr>
          <w:rFonts w:cs="Arial"/>
          <w:b/>
          <w:smallCaps/>
          <w:sz w:val="22"/>
          <w:szCs w:val="20"/>
        </w:rPr>
      </w:pPr>
      <w:r w:rsidRPr="000B4F80">
        <w:rPr>
          <w:rFonts w:cs="Arial"/>
          <w:b/>
          <w:smallCaps/>
          <w:sz w:val="22"/>
          <w:szCs w:val="20"/>
        </w:rPr>
        <w:t>Employment</w:t>
      </w:r>
    </w:p>
    <w:tbl>
      <w:tblPr>
        <w:tblStyle w:val="TableGrid"/>
        <w:tblW w:w="0" w:type="auto"/>
        <w:tblLook w:val="04A0" w:firstRow="1" w:lastRow="0" w:firstColumn="1" w:lastColumn="0" w:noHBand="0" w:noVBand="1"/>
      </w:tblPr>
      <w:tblGrid>
        <w:gridCol w:w="3348"/>
        <w:gridCol w:w="4860"/>
        <w:gridCol w:w="2790"/>
      </w:tblGrid>
      <w:tr w:rsidR="000B4F80" w:rsidRPr="000B4F80" w:rsidTr="00D15DC7">
        <w:trPr>
          <w:trHeight w:val="287"/>
        </w:trPr>
        <w:tc>
          <w:tcPr>
            <w:tcW w:w="3348" w:type="dxa"/>
            <w:tcBorders>
              <w:top w:val="single" w:sz="12" w:space="0" w:color="auto"/>
              <w:left w:val="nil"/>
              <w:bottom w:val="nil"/>
              <w:right w:val="nil"/>
            </w:tcBorders>
            <w:vAlign w:val="center"/>
          </w:tcPr>
          <w:p w:rsidR="00AD54D9" w:rsidRPr="000B4F80" w:rsidRDefault="00AD54D9" w:rsidP="00AD54D9">
            <w:pPr>
              <w:jc w:val="left"/>
              <w:rPr>
                <w:b/>
                <w:sz w:val="20"/>
                <w:szCs w:val="20"/>
              </w:rPr>
            </w:pPr>
            <w:r w:rsidRPr="000B4F80">
              <w:rPr>
                <w:b/>
                <w:sz w:val="20"/>
              </w:rPr>
              <w:t>Table Games Supervisor</w:t>
            </w:r>
          </w:p>
        </w:tc>
        <w:tc>
          <w:tcPr>
            <w:tcW w:w="4860" w:type="dxa"/>
            <w:tcBorders>
              <w:top w:val="single" w:sz="12" w:space="0" w:color="auto"/>
              <w:left w:val="nil"/>
              <w:bottom w:val="nil"/>
              <w:right w:val="nil"/>
            </w:tcBorders>
            <w:vAlign w:val="center"/>
          </w:tcPr>
          <w:p w:rsidR="00AD54D9" w:rsidRPr="000B4F80" w:rsidRDefault="00D733EF" w:rsidP="00D733EF">
            <w:pPr>
              <w:jc w:val="center"/>
              <w:rPr>
                <w:b/>
                <w:sz w:val="20"/>
              </w:rPr>
            </w:pPr>
            <w:r w:rsidRPr="000B4F80">
              <w:rPr>
                <w:b/>
                <w:sz w:val="20"/>
              </w:rPr>
              <w:t>Casino Metro, Sheraton Convention Center</w:t>
            </w:r>
          </w:p>
        </w:tc>
        <w:tc>
          <w:tcPr>
            <w:tcW w:w="2790" w:type="dxa"/>
            <w:tcBorders>
              <w:top w:val="single" w:sz="12" w:space="0" w:color="auto"/>
              <w:left w:val="nil"/>
              <w:bottom w:val="nil"/>
              <w:right w:val="nil"/>
            </w:tcBorders>
            <w:vAlign w:val="center"/>
          </w:tcPr>
          <w:p w:rsidR="00AD54D9" w:rsidRPr="000B4F80" w:rsidRDefault="00E606B3" w:rsidP="00D733EF">
            <w:pPr>
              <w:jc w:val="right"/>
              <w:rPr>
                <w:b/>
                <w:sz w:val="20"/>
              </w:rPr>
            </w:pPr>
            <w:r w:rsidRPr="000B4F80">
              <w:rPr>
                <w:b/>
                <w:sz w:val="20"/>
              </w:rPr>
              <w:t>July</w:t>
            </w:r>
            <w:r w:rsidR="00491FA2" w:rsidRPr="000B4F80">
              <w:rPr>
                <w:b/>
                <w:sz w:val="20"/>
              </w:rPr>
              <w:t xml:space="preserve"> 2013</w:t>
            </w:r>
            <w:r w:rsidRPr="000B4F80">
              <w:rPr>
                <w:b/>
                <w:sz w:val="20"/>
              </w:rPr>
              <w:t xml:space="preserve"> - Current</w:t>
            </w:r>
            <w:r w:rsidR="00D733EF" w:rsidRPr="000B4F80">
              <w:rPr>
                <w:b/>
                <w:sz w:val="20"/>
              </w:rPr>
              <w:t xml:space="preserve"> </w:t>
            </w:r>
          </w:p>
        </w:tc>
      </w:tr>
    </w:tbl>
    <w:p w:rsidR="00246926" w:rsidRPr="000B4F80" w:rsidRDefault="00FF3E09" w:rsidP="00491FA2">
      <w:pPr>
        <w:pStyle w:val="ListParagraph"/>
        <w:numPr>
          <w:ilvl w:val="0"/>
          <w:numId w:val="3"/>
        </w:numPr>
        <w:tabs>
          <w:tab w:val="left" w:pos="1440"/>
        </w:tabs>
        <w:spacing w:line="288" w:lineRule="auto"/>
        <w:ind w:left="374" w:hanging="187"/>
        <w:jc w:val="left"/>
        <w:rPr>
          <w:rFonts w:cs="Arial"/>
          <w:i/>
          <w:sz w:val="20"/>
          <w:lang w:val="en-029"/>
        </w:rPr>
      </w:pPr>
      <w:r w:rsidRPr="000B4F80">
        <w:rPr>
          <w:rFonts w:cs="Arial"/>
          <w:sz w:val="20"/>
          <w:lang w:val="en-029"/>
        </w:rPr>
        <w:t>Accomplished in</w:t>
      </w:r>
      <w:r w:rsidR="00246926" w:rsidRPr="000B4F80">
        <w:rPr>
          <w:rFonts w:cs="Arial"/>
          <w:sz w:val="20"/>
          <w:lang w:val="en-029"/>
        </w:rPr>
        <w:t xml:space="preserve"> supervising between 12 to 19 employees</w:t>
      </w:r>
    </w:p>
    <w:p w:rsidR="00246926" w:rsidRPr="000B4F80" w:rsidRDefault="00246926" w:rsidP="00631064">
      <w:pPr>
        <w:pStyle w:val="ListParagraph"/>
        <w:numPr>
          <w:ilvl w:val="0"/>
          <w:numId w:val="3"/>
        </w:numPr>
        <w:tabs>
          <w:tab w:val="left" w:pos="1440"/>
        </w:tabs>
        <w:spacing w:line="288" w:lineRule="auto"/>
        <w:ind w:left="374" w:hanging="187"/>
        <w:rPr>
          <w:rFonts w:cs="Arial"/>
          <w:sz w:val="20"/>
          <w:lang w:val="en-029"/>
        </w:rPr>
      </w:pPr>
      <w:r w:rsidRPr="000B4F80">
        <w:rPr>
          <w:rFonts w:cs="Arial"/>
          <w:sz w:val="20"/>
          <w:lang w:val="en-029"/>
        </w:rPr>
        <w:t>Successfully</w:t>
      </w:r>
      <w:r w:rsidR="00FF3E09" w:rsidRPr="000B4F80">
        <w:rPr>
          <w:rFonts w:cs="Arial"/>
          <w:sz w:val="20"/>
          <w:lang w:val="en-029"/>
        </w:rPr>
        <w:t xml:space="preserve"> have </w:t>
      </w:r>
      <w:r w:rsidR="00631064" w:rsidRPr="000B4F80">
        <w:rPr>
          <w:rFonts w:cs="Arial"/>
          <w:sz w:val="20"/>
          <w:lang w:val="en-029"/>
        </w:rPr>
        <w:t>been able to simultaneously keep</w:t>
      </w:r>
      <w:r w:rsidRPr="000B4F80">
        <w:rPr>
          <w:rFonts w:cs="Arial"/>
          <w:sz w:val="20"/>
          <w:lang w:val="en-029"/>
        </w:rPr>
        <w:t xml:space="preserve"> track of more than 6 </w:t>
      </w:r>
      <w:r w:rsidR="00631064" w:rsidRPr="000B4F80">
        <w:rPr>
          <w:rFonts w:cs="Arial"/>
          <w:sz w:val="20"/>
          <w:lang w:val="en-029"/>
        </w:rPr>
        <w:t xml:space="preserve">ongoing </w:t>
      </w:r>
      <w:r w:rsidRPr="000B4F80">
        <w:rPr>
          <w:rFonts w:cs="Arial"/>
          <w:sz w:val="20"/>
          <w:lang w:val="en-029"/>
        </w:rPr>
        <w:t xml:space="preserve">table games, </w:t>
      </w:r>
      <w:r w:rsidR="00631064" w:rsidRPr="000B4F80">
        <w:rPr>
          <w:rFonts w:cs="Arial"/>
          <w:sz w:val="20"/>
          <w:lang w:val="en-029"/>
        </w:rPr>
        <w:t>as well as</w:t>
      </w:r>
      <w:r w:rsidRPr="000B4F80">
        <w:rPr>
          <w:rFonts w:cs="Arial"/>
          <w:sz w:val="20"/>
          <w:lang w:val="en-029"/>
        </w:rPr>
        <w:t xml:space="preserve"> customer needs and making sure employees have a healthy work environment</w:t>
      </w:r>
    </w:p>
    <w:p w:rsidR="00F04FCB" w:rsidRPr="000B4F80" w:rsidRDefault="00F04FCB" w:rsidP="00491FA2">
      <w:pPr>
        <w:pStyle w:val="ListParagraph"/>
        <w:numPr>
          <w:ilvl w:val="0"/>
          <w:numId w:val="3"/>
        </w:numPr>
        <w:tabs>
          <w:tab w:val="left" w:pos="1440"/>
        </w:tabs>
        <w:spacing w:line="288" w:lineRule="auto"/>
        <w:ind w:left="374" w:right="-90" w:hanging="187"/>
        <w:jc w:val="left"/>
        <w:rPr>
          <w:rFonts w:cs="Arial"/>
          <w:i/>
          <w:sz w:val="20"/>
          <w:lang w:val="en-029"/>
        </w:rPr>
      </w:pPr>
      <w:r w:rsidRPr="000B4F80">
        <w:rPr>
          <w:rFonts w:cs="Arial"/>
          <w:sz w:val="20"/>
          <w:lang w:val="en-029"/>
        </w:rPr>
        <w:t xml:space="preserve">Profound comprehension on supervising a secure game and delegating responsibilities when the operation warrants it </w:t>
      </w:r>
    </w:p>
    <w:p w:rsidR="00F04FCB" w:rsidRPr="000B4F80" w:rsidRDefault="00F04FCB" w:rsidP="00491FA2">
      <w:pPr>
        <w:pStyle w:val="ListParagraph"/>
        <w:numPr>
          <w:ilvl w:val="0"/>
          <w:numId w:val="3"/>
        </w:numPr>
        <w:tabs>
          <w:tab w:val="left" w:pos="1440"/>
        </w:tabs>
        <w:spacing w:line="288" w:lineRule="auto"/>
        <w:ind w:left="374" w:hanging="187"/>
        <w:jc w:val="left"/>
        <w:rPr>
          <w:rFonts w:cs="Arial"/>
          <w:i/>
          <w:sz w:val="20"/>
          <w:lang w:val="en-029"/>
        </w:rPr>
      </w:pPr>
      <w:r w:rsidRPr="000B4F80">
        <w:rPr>
          <w:rFonts w:cs="Arial"/>
          <w:sz w:val="20"/>
          <w:lang w:val="en-029"/>
        </w:rPr>
        <w:t>Invaluable in sharpening leadership and communication skills</w:t>
      </w:r>
    </w:p>
    <w:p w:rsidR="00631064" w:rsidRPr="000B4F80" w:rsidRDefault="00631064" w:rsidP="00631064">
      <w:pPr>
        <w:pStyle w:val="ListParagraph"/>
        <w:numPr>
          <w:ilvl w:val="0"/>
          <w:numId w:val="3"/>
        </w:numPr>
        <w:tabs>
          <w:tab w:val="left" w:pos="1440"/>
        </w:tabs>
        <w:spacing w:line="288" w:lineRule="auto"/>
        <w:ind w:left="374" w:hanging="187"/>
        <w:jc w:val="left"/>
        <w:rPr>
          <w:rFonts w:cs="Arial"/>
          <w:i/>
          <w:sz w:val="20"/>
          <w:lang w:val="en-029"/>
        </w:rPr>
      </w:pPr>
      <w:r w:rsidRPr="000B4F80">
        <w:rPr>
          <w:rFonts w:cs="Arial"/>
          <w:sz w:val="20"/>
          <w:lang w:val="en-029"/>
        </w:rPr>
        <w:t xml:space="preserve">Experienced in updated Table Games Procedure Manuals </w:t>
      </w:r>
    </w:p>
    <w:p w:rsidR="00491FA2" w:rsidRPr="00611724" w:rsidRDefault="00491FA2" w:rsidP="00491FA2">
      <w:pPr>
        <w:spacing w:line="288" w:lineRule="auto"/>
        <w:jc w:val="left"/>
        <w:rPr>
          <w:rFonts w:cs="Arial"/>
          <w:sz w:val="6"/>
          <w:lang w:val="en-02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4860"/>
        <w:gridCol w:w="2790"/>
      </w:tblGrid>
      <w:tr w:rsidR="000B4F80" w:rsidRPr="000B4F80" w:rsidTr="00D15DC7">
        <w:trPr>
          <w:trHeight w:val="287"/>
        </w:trPr>
        <w:tc>
          <w:tcPr>
            <w:tcW w:w="3348" w:type="dxa"/>
            <w:vAlign w:val="center"/>
          </w:tcPr>
          <w:p w:rsidR="00491FA2" w:rsidRPr="000B4F80" w:rsidRDefault="00491FA2" w:rsidP="000F58BA">
            <w:pPr>
              <w:jc w:val="left"/>
              <w:rPr>
                <w:b/>
                <w:sz w:val="20"/>
                <w:szCs w:val="20"/>
              </w:rPr>
            </w:pPr>
            <w:r w:rsidRPr="000B4F80">
              <w:rPr>
                <w:b/>
                <w:sz w:val="20"/>
              </w:rPr>
              <w:t>Croupier</w:t>
            </w:r>
          </w:p>
        </w:tc>
        <w:tc>
          <w:tcPr>
            <w:tcW w:w="4860" w:type="dxa"/>
            <w:vAlign w:val="center"/>
          </w:tcPr>
          <w:p w:rsidR="00491FA2" w:rsidRPr="000B4F80" w:rsidRDefault="00491FA2" w:rsidP="000F58BA">
            <w:pPr>
              <w:jc w:val="center"/>
              <w:rPr>
                <w:b/>
                <w:sz w:val="20"/>
              </w:rPr>
            </w:pPr>
            <w:r w:rsidRPr="000B4F80">
              <w:rPr>
                <w:b/>
                <w:sz w:val="20"/>
              </w:rPr>
              <w:t>Casino Metro, Sheraton Convention Center</w:t>
            </w:r>
          </w:p>
        </w:tc>
        <w:tc>
          <w:tcPr>
            <w:tcW w:w="2790" w:type="dxa"/>
            <w:vAlign w:val="center"/>
          </w:tcPr>
          <w:p w:rsidR="00491FA2" w:rsidRPr="000B4F80" w:rsidRDefault="00E606B3" w:rsidP="00E606B3">
            <w:pPr>
              <w:jc w:val="right"/>
              <w:rPr>
                <w:b/>
                <w:sz w:val="20"/>
              </w:rPr>
            </w:pPr>
            <w:r w:rsidRPr="000B4F80">
              <w:rPr>
                <w:b/>
                <w:sz w:val="20"/>
              </w:rPr>
              <w:t>December 2011 – Jul</w:t>
            </w:r>
            <w:r w:rsidR="00491FA2" w:rsidRPr="000B4F80">
              <w:rPr>
                <w:b/>
                <w:sz w:val="20"/>
              </w:rPr>
              <w:t xml:space="preserve"> </w:t>
            </w:r>
            <w:r w:rsidR="00FF037F" w:rsidRPr="000B4F80">
              <w:rPr>
                <w:b/>
                <w:sz w:val="20"/>
              </w:rPr>
              <w:t>2013</w:t>
            </w:r>
            <w:r w:rsidR="00491FA2" w:rsidRPr="000B4F80">
              <w:rPr>
                <w:b/>
                <w:sz w:val="20"/>
              </w:rPr>
              <w:t xml:space="preserve"> </w:t>
            </w:r>
          </w:p>
        </w:tc>
      </w:tr>
    </w:tbl>
    <w:p w:rsidR="00491FA2" w:rsidRPr="000B4F80" w:rsidRDefault="00491FA2" w:rsidP="00491FA2">
      <w:pPr>
        <w:pStyle w:val="ListParagraph"/>
        <w:numPr>
          <w:ilvl w:val="0"/>
          <w:numId w:val="3"/>
        </w:numPr>
        <w:tabs>
          <w:tab w:val="left" w:pos="1440"/>
        </w:tabs>
        <w:spacing w:line="288" w:lineRule="auto"/>
        <w:ind w:left="374" w:hanging="187"/>
        <w:jc w:val="left"/>
        <w:rPr>
          <w:rFonts w:cs="Arial"/>
          <w:sz w:val="20"/>
          <w:lang w:val="en-029"/>
        </w:rPr>
      </w:pPr>
      <w:r w:rsidRPr="000B4F80">
        <w:rPr>
          <w:rFonts w:cs="Arial"/>
          <w:sz w:val="20"/>
          <w:lang w:val="en-029"/>
        </w:rPr>
        <w:t xml:space="preserve">Expanded capability as a croupier from only dealing blackjack to mastering every table game available via additional training and practice time outside of work hours </w:t>
      </w:r>
    </w:p>
    <w:p w:rsidR="00491FA2" w:rsidRPr="000B4F80" w:rsidRDefault="00491FA2" w:rsidP="00491FA2">
      <w:pPr>
        <w:pStyle w:val="ListParagraph"/>
        <w:numPr>
          <w:ilvl w:val="0"/>
          <w:numId w:val="3"/>
        </w:numPr>
        <w:tabs>
          <w:tab w:val="left" w:pos="1440"/>
        </w:tabs>
        <w:spacing w:line="288" w:lineRule="auto"/>
        <w:ind w:left="374" w:hanging="187"/>
        <w:jc w:val="left"/>
        <w:rPr>
          <w:rFonts w:cs="Arial"/>
          <w:sz w:val="20"/>
          <w:lang w:val="en-029"/>
        </w:rPr>
      </w:pPr>
      <w:r w:rsidRPr="000B4F80">
        <w:rPr>
          <w:rFonts w:cs="Arial"/>
          <w:sz w:val="20"/>
          <w:lang w:val="en-029"/>
        </w:rPr>
        <w:t>Enhanced teamwork skills, boosted awareness, and thrived under stressful situations</w:t>
      </w:r>
    </w:p>
    <w:p w:rsidR="00491FA2" w:rsidRPr="000B4F80" w:rsidRDefault="00491FA2" w:rsidP="00491FA2">
      <w:pPr>
        <w:pStyle w:val="ListParagraph"/>
        <w:numPr>
          <w:ilvl w:val="0"/>
          <w:numId w:val="3"/>
        </w:numPr>
        <w:tabs>
          <w:tab w:val="left" w:pos="1440"/>
        </w:tabs>
        <w:spacing w:line="288" w:lineRule="auto"/>
        <w:ind w:left="374" w:hanging="187"/>
        <w:jc w:val="left"/>
        <w:rPr>
          <w:rFonts w:cs="Arial"/>
          <w:sz w:val="20"/>
          <w:lang w:val="en-029"/>
        </w:rPr>
      </w:pPr>
      <w:r w:rsidRPr="000B4F80">
        <w:rPr>
          <w:rFonts w:cs="Arial"/>
          <w:sz w:val="20"/>
          <w:lang w:val="en-029"/>
        </w:rPr>
        <w:t>Managed table games in a safe and friendly way, while obtaining a better understanding of customer service</w:t>
      </w:r>
    </w:p>
    <w:p w:rsidR="00491FA2" w:rsidRPr="000B4F80" w:rsidRDefault="00491FA2" w:rsidP="00491FA2">
      <w:pPr>
        <w:pStyle w:val="ListParagraph"/>
        <w:numPr>
          <w:ilvl w:val="0"/>
          <w:numId w:val="3"/>
        </w:numPr>
        <w:tabs>
          <w:tab w:val="left" w:pos="1440"/>
        </w:tabs>
        <w:spacing w:line="288" w:lineRule="auto"/>
        <w:ind w:left="374" w:hanging="187"/>
        <w:jc w:val="left"/>
        <w:rPr>
          <w:rFonts w:cs="Arial"/>
          <w:sz w:val="20"/>
          <w:lang w:val="en-029"/>
        </w:rPr>
      </w:pPr>
      <w:r w:rsidRPr="000B4F80">
        <w:rPr>
          <w:rFonts w:cs="Arial"/>
          <w:sz w:val="20"/>
          <w:lang w:val="en-029"/>
        </w:rPr>
        <w:t xml:space="preserve">Achieved promotion readiness and knowledge within a year and a half </w:t>
      </w:r>
    </w:p>
    <w:p w:rsidR="00491FA2" w:rsidRPr="00DB1F68" w:rsidRDefault="00491FA2" w:rsidP="00491FA2">
      <w:pPr>
        <w:pStyle w:val="ListParagraph"/>
        <w:tabs>
          <w:tab w:val="left" w:pos="1440"/>
        </w:tabs>
        <w:spacing w:line="288" w:lineRule="auto"/>
        <w:ind w:left="374"/>
        <w:jc w:val="left"/>
        <w:rPr>
          <w:rFonts w:cs="Arial"/>
          <w:sz w:val="8"/>
          <w:lang w:val="en-029"/>
        </w:rPr>
      </w:pPr>
    </w:p>
    <w:p w:rsidR="00491FA2" w:rsidRPr="000B4F80" w:rsidRDefault="00491FA2" w:rsidP="00491FA2">
      <w:pPr>
        <w:rPr>
          <w:rFonts w:cs="Arial"/>
          <w:b/>
          <w:smallCaps/>
          <w:sz w:val="22"/>
          <w:szCs w:val="20"/>
        </w:rPr>
      </w:pPr>
      <w:r w:rsidRPr="000B4F80">
        <w:rPr>
          <w:rFonts w:cs="Arial"/>
          <w:b/>
          <w:smallCaps/>
          <w:sz w:val="22"/>
          <w:szCs w:val="20"/>
        </w:rPr>
        <w:t>Education</w:t>
      </w:r>
    </w:p>
    <w:tbl>
      <w:tblPr>
        <w:tblStyle w:val="TableGrid"/>
        <w:tblW w:w="0" w:type="auto"/>
        <w:tblLook w:val="04A0" w:firstRow="1" w:lastRow="0" w:firstColumn="1" w:lastColumn="0" w:noHBand="0" w:noVBand="1"/>
      </w:tblPr>
      <w:tblGrid>
        <w:gridCol w:w="3078"/>
        <w:gridCol w:w="5130"/>
        <w:gridCol w:w="2790"/>
      </w:tblGrid>
      <w:tr w:rsidR="000B4F80" w:rsidRPr="000B4F80" w:rsidTr="00237002">
        <w:trPr>
          <w:trHeight w:val="287"/>
        </w:trPr>
        <w:tc>
          <w:tcPr>
            <w:tcW w:w="3078" w:type="dxa"/>
            <w:tcBorders>
              <w:top w:val="single" w:sz="12" w:space="0" w:color="auto"/>
              <w:left w:val="nil"/>
              <w:bottom w:val="nil"/>
              <w:right w:val="nil"/>
            </w:tcBorders>
            <w:vAlign w:val="center"/>
          </w:tcPr>
          <w:p w:rsidR="00491FA2" w:rsidRPr="000B4F80" w:rsidRDefault="00D15DC7" w:rsidP="000F58BA">
            <w:pPr>
              <w:jc w:val="left"/>
              <w:rPr>
                <w:b/>
                <w:sz w:val="20"/>
                <w:szCs w:val="20"/>
              </w:rPr>
            </w:pPr>
            <w:r w:rsidRPr="000B4F80">
              <w:rPr>
                <w:b/>
                <w:sz w:val="20"/>
              </w:rPr>
              <w:t>Intro to Web Development</w:t>
            </w:r>
          </w:p>
        </w:tc>
        <w:tc>
          <w:tcPr>
            <w:tcW w:w="5130" w:type="dxa"/>
            <w:tcBorders>
              <w:top w:val="single" w:sz="12" w:space="0" w:color="auto"/>
              <w:left w:val="nil"/>
              <w:bottom w:val="nil"/>
              <w:right w:val="nil"/>
            </w:tcBorders>
            <w:vAlign w:val="center"/>
          </w:tcPr>
          <w:p w:rsidR="00491FA2" w:rsidRPr="000B4F80" w:rsidRDefault="00D15DC7" w:rsidP="00246926">
            <w:pPr>
              <w:jc w:val="center"/>
              <w:rPr>
                <w:b/>
                <w:sz w:val="20"/>
              </w:rPr>
            </w:pPr>
            <w:r w:rsidRPr="000B4F80">
              <w:rPr>
                <w:b/>
                <w:sz w:val="20"/>
              </w:rPr>
              <w:t>Codetrotters</w:t>
            </w:r>
          </w:p>
        </w:tc>
        <w:tc>
          <w:tcPr>
            <w:tcW w:w="2790" w:type="dxa"/>
            <w:tcBorders>
              <w:top w:val="single" w:sz="12" w:space="0" w:color="auto"/>
              <w:left w:val="nil"/>
              <w:bottom w:val="nil"/>
              <w:right w:val="nil"/>
            </w:tcBorders>
            <w:vAlign w:val="center"/>
          </w:tcPr>
          <w:p w:rsidR="00491FA2" w:rsidRPr="000B4F80" w:rsidRDefault="00E606B3" w:rsidP="000F58BA">
            <w:pPr>
              <w:jc w:val="right"/>
              <w:rPr>
                <w:b/>
                <w:sz w:val="20"/>
              </w:rPr>
            </w:pPr>
            <w:r w:rsidRPr="000B4F80">
              <w:rPr>
                <w:b/>
                <w:sz w:val="20"/>
              </w:rPr>
              <w:t>February</w:t>
            </w:r>
            <w:r w:rsidR="00D15DC7" w:rsidRPr="000B4F80">
              <w:rPr>
                <w:b/>
                <w:sz w:val="20"/>
              </w:rPr>
              <w:t xml:space="preserve"> 2016</w:t>
            </w:r>
            <w:r w:rsidR="00491FA2" w:rsidRPr="000B4F80">
              <w:rPr>
                <w:b/>
                <w:sz w:val="20"/>
              </w:rPr>
              <w:t xml:space="preserve"> </w:t>
            </w:r>
          </w:p>
        </w:tc>
      </w:tr>
    </w:tbl>
    <w:p w:rsidR="006404CD" w:rsidRPr="000B4F80" w:rsidRDefault="000B78A0" w:rsidP="006404CD">
      <w:pPr>
        <w:pStyle w:val="ListParagraph"/>
        <w:numPr>
          <w:ilvl w:val="0"/>
          <w:numId w:val="3"/>
        </w:numPr>
        <w:tabs>
          <w:tab w:val="left" w:pos="1440"/>
        </w:tabs>
        <w:spacing w:line="288" w:lineRule="auto"/>
        <w:ind w:left="374" w:hanging="187"/>
        <w:jc w:val="left"/>
        <w:rPr>
          <w:rFonts w:cs="Arial"/>
          <w:i/>
          <w:sz w:val="20"/>
          <w:lang w:val="en-029"/>
        </w:rPr>
      </w:pPr>
      <w:r w:rsidRPr="000B4F80">
        <w:rPr>
          <w:rFonts w:cs="Arial"/>
          <w:sz w:val="20"/>
          <w:lang w:val="en-029"/>
        </w:rPr>
        <w:t xml:space="preserve">Gained fundamental </w:t>
      </w:r>
      <w:r w:rsidR="006404CD" w:rsidRPr="000B4F80">
        <w:rPr>
          <w:rFonts w:cs="Arial"/>
          <w:sz w:val="20"/>
          <w:lang w:val="en-029"/>
        </w:rPr>
        <w:t>knowledge on how to build, style and animate responsive web pages</w:t>
      </w:r>
      <w:r w:rsidRPr="000B4F80">
        <w:rPr>
          <w:rFonts w:cs="Arial"/>
          <w:sz w:val="20"/>
          <w:lang w:val="en-029"/>
        </w:rPr>
        <w:t xml:space="preserve"> </w:t>
      </w:r>
    </w:p>
    <w:p w:rsidR="00D15DC7" w:rsidRPr="000B4F80" w:rsidRDefault="00D15DC7" w:rsidP="00D15DC7">
      <w:pPr>
        <w:pStyle w:val="ListParagraph"/>
        <w:tabs>
          <w:tab w:val="left" w:pos="1440"/>
        </w:tabs>
        <w:spacing w:line="288" w:lineRule="auto"/>
        <w:ind w:left="374"/>
        <w:jc w:val="left"/>
        <w:rPr>
          <w:rFonts w:cs="Arial"/>
          <w:i/>
          <w:sz w:val="10"/>
          <w:lang w:val="en-02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4410"/>
        <w:gridCol w:w="3150"/>
      </w:tblGrid>
      <w:tr w:rsidR="000B4F80" w:rsidRPr="000B4F80" w:rsidTr="00237002">
        <w:trPr>
          <w:trHeight w:val="287"/>
        </w:trPr>
        <w:tc>
          <w:tcPr>
            <w:tcW w:w="3438" w:type="dxa"/>
            <w:vAlign w:val="center"/>
          </w:tcPr>
          <w:p w:rsidR="00D15DC7" w:rsidRPr="000B4F80" w:rsidRDefault="00D15DC7" w:rsidP="000F58BA">
            <w:pPr>
              <w:jc w:val="left"/>
              <w:rPr>
                <w:b/>
                <w:sz w:val="20"/>
                <w:szCs w:val="20"/>
              </w:rPr>
            </w:pPr>
            <w:r w:rsidRPr="000B4F80">
              <w:rPr>
                <w:b/>
                <w:sz w:val="20"/>
              </w:rPr>
              <w:t>Certificate: Casino Management II</w:t>
            </w:r>
          </w:p>
        </w:tc>
        <w:tc>
          <w:tcPr>
            <w:tcW w:w="4410" w:type="dxa"/>
            <w:vAlign w:val="center"/>
          </w:tcPr>
          <w:p w:rsidR="00D15DC7" w:rsidRPr="000B4F80" w:rsidRDefault="00D15DC7" w:rsidP="00237002">
            <w:pPr>
              <w:jc w:val="center"/>
              <w:rPr>
                <w:b/>
                <w:sz w:val="20"/>
              </w:rPr>
            </w:pPr>
            <w:r w:rsidRPr="000B4F80">
              <w:rPr>
                <w:b/>
                <w:sz w:val="20"/>
              </w:rPr>
              <w:t>University of Nevada</w:t>
            </w:r>
          </w:p>
        </w:tc>
        <w:tc>
          <w:tcPr>
            <w:tcW w:w="3150" w:type="dxa"/>
            <w:vAlign w:val="center"/>
          </w:tcPr>
          <w:p w:rsidR="00D15DC7" w:rsidRPr="000B4F80" w:rsidRDefault="00E606B3" w:rsidP="000F58BA">
            <w:pPr>
              <w:jc w:val="right"/>
              <w:rPr>
                <w:b/>
                <w:sz w:val="20"/>
              </w:rPr>
            </w:pPr>
            <w:r w:rsidRPr="000B4F80">
              <w:rPr>
                <w:b/>
                <w:sz w:val="20"/>
              </w:rPr>
              <w:t>May</w:t>
            </w:r>
            <w:r w:rsidR="00D15DC7" w:rsidRPr="000B4F80">
              <w:rPr>
                <w:b/>
                <w:sz w:val="20"/>
              </w:rPr>
              <w:t xml:space="preserve"> 2014 </w:t>
            </w:r>
          </w:p>
        </w:tc>
      </w:tr>
    </w:tbl>
    <w:p w:rsidR="000B78A0" w:rsidRPr="000B4F80" w:rsidRDefault="000B78A0" w:rsidP="000B78A0">
      <w:pPr>
        <w:pStyle w:val="ListParagraph"/>
        <w:numPr>
          <w:ilvl w:val="0"/>
          <w:numId w:val="3"/>
        </w:numPr>
        <w:tabs>
          <w:tab w:val="left" w:pos="1440"/>
        </w:tabs>
        <w:spacing w:line="288" w:lineRule="auto"/>
        <w:ind w:left="374" w:hanging="187"/>
        <w:jc w:val="left"/>
        <w:rPr>
          <w:rFonts w:cs="Arial"/>
          <w:sz w:val="20"/>
          <w:lang w:val="en-029"/>
        </w:rPr>
      </w:pPr>
      <w:r w:rsidRPr="000B4F80">
        <w:rPr>
          <w:rFonts w:cs="Arial"/>
          <w:sz w:val="20"/>
          <w:lang w:val="en-029"/>
        </w:rPr>
        <w:t>Online course provided by the International Gaming Institute with the purpose of acquiring Continuing Education Units</w:t>
      </w:r>
    </w:p>
    <w:p w:rsidR="000B78A0" w:rsidRPr="000B4F80" w:rsidRDefault="000B78A0" w:rsidP="000B78A0">
      <w:pPr>
        <w:pStyle w:val="ListParagraph"/>
        <w:numPr>
          <w:ilvl w:val="0"/>
          <w:numId w:val="3"/>
        </w:numPr>
        <w:tabs>
          <w:tab w:val="left" w:pos="1440"/>
        </w:tabs>
        <w:spacing w:line="288" w:lineRule="auto"/>
        <w:ind w:left="374" w:hanging="187"/>
        <w:jc w:val="left"/>
        <w:rPr>
          <w:rFonts w:cs="Arial"/>
          <w:sz w:val="20"/>
          <w:lang w:val="en-029"/>
        </w:rPr>
      </w:pPr>
      <w:r w:rsidRPr="000B4F80">
        <w:rPr>
          <w:rFonts w:cs="Arial"/>
          <w:sz w:val="20"/>
          <w:lang w:val="en-029"/>
        </w:rPr>
        <w:t>Broadened my knowledge on advanced functions of the different casino departments discussed in Introduction to Casino Management course</w:t>
      </w:r>
    </w:p>
    <w:p w:rsidR="000B78A0" w:rsidRPr="000B4F80" w:rsidRDefault="000B78A0" w:rsidP="000B78A0">
      <w:pPr>
        <w:pStyle w:val="ListParagraph"/>
        <w:tabs>
          <w:tab w:val="left" w:pos="1440"/>
        </w:tabs>
        <w:spacing w:line="288" w:lineRule="auto"/>
        <w:ind w:left="374"/>
        <w:jc w:val="left"/>
        <w:rPr>
          <w:rFonts w:cs="Arial"/>
          <w:sz w:val="10"/>
          <w:lang w:val="en-02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4500"/>
        <w:gridCol w:w="3060"/>
      </w:tblGrid>
      <w:tr w:rsidR="000B4F80" w:rsidRPr="000B4F80" w:rsidTr="00237002">
        <w:trPr>
          <w:trHeight w:val="287"/>
        </w:trPr>
        <w:tc>
          <w:tcPr>
            <w:tcW w:w="3438" w:type="dxa"/>
            <w:vAlign w:val="center"/>
          </w:tcPr>
          <w:p w:rsidR="000B78A0" w:rsidRPr="000B4F80" w:rsidRDefault="000B78A0" w:rsidP="000F58BA">
            <w:pPr>
              <w:jc w:val="left"/>
              <w:rPr>
                <w:b/>
                <w:sz w:val="20"/>
              </w:rPr>
            </w:pPr>
            <w:r w:rsidRPr="000B4F80">
              <w:rPr>
                <w:b/>
                <w:sz w:val="20"/>
              </w:rPr>
              <w:t>Certificate: Casino Management I</w:t>
            </w:r>
          </w:p>
        </w:tc>
        <w:tc>
          <w:tcPr>
            <w:tcW w:w="4500" w:type="dxa"/>
            <w:vAlign w:val="center"/>
          </w:tcPr>
          <w:p w:rsidR="000B78A0" w:rsidRPr="000B4F80" w:rsidRDefault="000B78A0" w:rsidP="00237002">
            <w:pPr>
              <w:jc w:val="center"/>
              <w:rPr>
                <w:b/>
                <w:sz w:val="20"/>
              </w:rPr>
            </w:pPr>
            <w:r w:rsidRPr="000B4F80">
              <w:rPr>
                <w:b/>
                <w:sz w:val="20"/>
              </w:rPr>
              <w:t>University of Nevada</w:t>
            </w:r>
          </w:p>
        </w:tc>
        <w:tc>
          <w:tcPr>
            <w:tcW w:w="3060" w:type="dxa"/>
            <w:vAlign w:val="center"/>
          </w:tcPr>
          <w:p w:rsidR="000B78A0" w:rsidRPr="000B4F80" w:rsidRDefault="00E606B3" w:rsidP="00237002">
            <w:pPr>
              <w:jc w:val="right"/>
              <w:rPr>
                <w:b/>
                <w:sz w:val="20"/>
              </w:rPr>
            </w:pPr>
            <w:r w:rsidRPr="000B4F80">
              <w:rPr>
                <w:b/>
                <w:sz w:val="20"/>
              </w:rPr>
              <w:t>May</w:t>
            </w:r>
            <w:r w:rsidR="000B78A0" w:rsidRPr="000B4F80">
              <w:rPr>
                <w:b/>
                <w:sz w:val="20"/>
              </w:rPr>
              <w:t xml:space="preserve"> 2013 </w:t>
            </w:r>
          </w:p>
        </w:tc>
      </w:tr>
    </w:tbl>
    <w:p w:rsidR="000B78A0" w:rsidRPr="000B4F80" w:rsidRDefault="000B78A0" w:rsidP="000B78A0">
      <w:pPr>
        <w:pStyle w:val="ListParagraph"/>
        <w:numPr>
          <w:ilvl w:val="0"/>
          <w:numId w:val="3"/>
        </w:numPr>
        <w:tabs>
          <w:tab w:val="left" w:pos="1440"/>
        </w:tabs>
        <w:spacing w:line="288" w:lineRule="auto"/>
        <w:ind w:left="374" w:hanging="187"/>
        <w:jc w:val="left"/>
        <w:rPr>
          <w:rFonts w:cs="Arial"/>
          <w:sz w:val="20"/>
          <w:lang w:val="en-029"/>
        </w:rPr>
      </w:pPr>
      <w:r w:rsidRPr="000B4F80">
        <w:rPr>
          <w:rFonts w:cs="Arial"/>
          <w:sz w:val="20"/>
          <w:lang w:val="en-029"/>
        </w:rPr>
        <w:t>Online course provided by the International Gaming Institute with the purpose of acquiring Continuing Education Units</w:t>
      </w:r>
    </w:p>
    <w:p w:rsidR="000B78A0" w:rsidRPr="000B4F80" w:rsidRDefault="000B78A0" w:rsidP="000B78A0">
      <w:pPr>
        <w:pStyle w:val="ListParagraph"/>
        <w:numPr>
          <w:ilvl w:val="0"/>
          <w:numId w:val="3"/>
        </w:numPr>
        <w:tabs>
          <w:tab w:val="left" w:pos="1440"/>
        </w:tabs>
        <w:spacing w:line="288" w:lineRule="auto"/>
        <w:ind w:left="374" w:hanging="187"/>
        <w:jc w:val="left"/>
        <w:rPr>
          <w:rFonts w:cs="Arial"/>
          <w:sz w:val="20"/>
          <w:lang w:val="en-029"/>
        </w:rPr>
      </w:pPr>
      <w:r w:rsidRPr="000B4F80">
        <w:rPr>
          <w:rFonts w:cs="Arial"/>
          <w:sz w:val="20"/>
          <w:lang w:val="en-029"/>
        </w:rPr>
        <w:t>Expanded my knowledge by learning new basic functions of different casino departments, such as: Gaming Device Department, Marketing Department, Table Games Department, and others</w:t>
      </w:r>
    </w:p>
    <w:p w:rsidR="000B78A0" w:rsidRPr="000B4F80" w:rsidRDefault="000B78A0" w:rsidP="000B78A0">
      <w:pPr>
        <w:tabs>
          <w:tab w:val="left" w:pos="1440"/>
        </w:tabs>
        <w:spacing w:line="288" w:lineRule="auto"/>
        <w:jc w:val="left"/>
        <w:rPr>
          <w:rFonts w:cs="Arial"/>
          <w:sz w:val="10"/>
          <w:lang w:val="en-02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4500"/>
        <w:gridCol w:w="3060"/>
      </w:tblGrid>
      <w:tr w:rsidR="000B78A0" w:rsidRPr="000B4F80" w:rsidTr="00237002">
        <w:trPr>
          <w:trHeight w:val="287"/>
        </w:trPr>
        <w:tc>
          <w:tcPr>
            <w:tcW w:w="3438" w:type="dxa"/>
            <w:vAlign w:val="center"/>
          </w:tcPr>
          <w:p w:rsidR="000B78A0" w:rsidRPr="000B4F80" w:rsidRDefault="000B78A0" w:rsidP="000B78A0">
            <w:pPr>
              <w:jc w:val="left"/>
              <w:rPr>
                <w:b/>
                <w:sz w:val="20"/>
                <w:szCs w:val="20"/>
              </w:rPr>
            </w:pPr>
            <w:r w:rsidRPr="000B4F80">
              <w:rPr>
                <w:b/>
                <w:sz w:val="20"/>
              </w:rPr>
              <w:t>Certificate: Blackjack Dealer</w:t>
            </w:r>
          </w:p>
        </w:tc>
        <w:tc>
          <w:tcPr>
            <w:tcW w:w="4500" w:type="dxa"/>
            <w:vAlign w:val="center"/>
          </w:tcPr>
          <w:p w:rsidR="000B78A0" w:rsidRPr="000B4F80" w:rsidRDefault="000B78A0" w:rsidP="000F58BA">
            <w:pPr>
              <w:jc w:val="center"/>
              <w:rPr>
                <w:b/>
                <w:sz w:val="20"/>
              </w:rPr>
            </w:pPr>
            <w:r w:rsidRPr="000B4F80">
              <w:rPr>
                <w:b/>
                <w:sz w:val="20"/>
              </w:rPr>
              <w:t>Croupier Institute</w:t>
            </w:r>
          </w:p>
        </w:tc>
        <w:tc>
          <w:tcPr>
            <w:tcW w:w="3060" w:type="dxa"/>
            <w:vAlign w:val="center"/>
          </w:tcPr>
          <w:p w:rsidR="000B78A0" w:rsidRPr="000B4F80" w:rsidRDefault="00E606B3" w:rsidP="00E606B3">
            <w:pPr>
              <w:jc w:val="right"/>
              <w:rPr>
                <w:b/>
                <w:sz w:val="20"/>
              </w:rPr>
            </w:pPr>
            <w:r w:rsidRPr="000B4F80">
              <w:rPr>
                <w:b/>
                <w:sz w:val="20"/>
              </w:rPr>
              <w:t>November</w:t>
            </w:r>
            <w:r w:rsidR="000B78A0" w:rsidRPr="000B4F80">
              <w:rPr>
                <w:b/>
                <w:sz w:val="20"/>
              </w:rPr>
              <w:t xml:space="preserve"> 2011 </w:t>
            </w:r>
          </w:p>
        </w:tc>
      </w:tr>
    </w:tbl>
    <w:p w:rsidR="000B78A0" w:rsidRPr="000B4F80" w:rsidRDefault="000B78A0" w:rsidP="000B78A0">
      <w:pPr>
        <w:tabs>
          <w:tab w:val="left" w:pos="1440"/>
        </w:tabs>
        <w:spacing w:line="288" w:lineRule="auto"/>
        <w:jc w:val="left"/>
        <w:rPr>
          <w:rFonts w:cs="Arial"/>
          <w:sz w:val="2"/>
          <w:lang w:val="en-029"/>
        </w:rPr>
      </w:pPr>
    </w:p>
    <w:p w:rsidR="000B78A0" w:rsidRPr="000B4F80" w:rsidRDefault="000B78A0" w:rsidP="00F42475">
      <w:pPr>
        <w:pStyle w:val="ListParagraph"/>
        <w:numPr>
          <w:ilvl w:val="0"/>
          <w:numId w:val="4"/>
        </w:numPr>
        <w:spacing w:line="288" w:lineRule="auto"/>
        <w:ind w:left="374" w:hanging="187"/>
        <w:rPr>
          <w:rFonts w:cs="Arial"/>
          <w:sz w:val="20"/>
          <w:szCs w:val="20"/>
        </w:rPr>
      </w:pPr>
      <w:r w:rsidRPr="000B4F80">
        <w:rPr>
          <w:rFonts w:cs="Arial"/>
          <w:sz w:val="20"/>
          <w:szCs w:val="20"/>
        </w:rPr>
        <w:t>Provided me a new and exciting job opportunity</w:t>
      </w:r>
    </w:p>
    <w:p w:rsidR="000B78A0" w:rsidRPr="000B4F80" w:rsidRDefault="000B78A0" w:rsidP="00F42475">
      <w:pPr>
        <w:pStyle w:val="ListParagraph"/>
        <w:numPr>
          <w:ilvl w:val="0"/>
          <w:numId w:val="4"/>
        </w:numPr>
        <w:spacing w:line="288" w:lineRule="auto"/>
        <w:ind w:left="374" w:hanging="187"/>
        <w:rPr>
          <w:rFonts w:cs="Arial"/>
          <w:sz w:val="20"/>
          <w:szCs w:val="20"/>
        </w:rPr>
      </w:pPr>
      <w:r w:rsidRPr="000B4F80">
        <w:rPr>
          <w:rFonts w:cs="Arial"/>
          <w:sz w:val="20"/>
          <w:szCs w:val="20"/>
        </w:rPr>
        <w:t>Taught me the importance and relevance of following procedures</w:t>
      </w:r>
    </w:p>
    <w:p w:rsidR="00F42475" w:rsidRPr="000B4F80" w:rsidRDefault="00F42475" w:rsidP="00F42475">
      <w:pPr>
        <w:pStyle w:val="ListParagraph"/>
        <w:tabs>
          <w:tab w:val="left" w:pos="1440"/>
        </w:tabs>
        <w:spacing w:line="288" w:lineRule="auto"/>
        <w:ind w:left="374"/>
        <w:jc w:val="left"/>
        <w:rPr>
          <w:rFonts w:cs="Arial"/>
          <w:sz w:val="10"/>
          <w:lang w:val="en-02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5490"/>
        <w:gridCol w:w="2430"/>
      </w:tblGrid>
      <w:tr w:rsidR="000B4F80" w:rsidRPr="000B4F80" w:rsidTr="00237002">
        <w:trPr>
          <w:trHeight w:val="287"/>
        </w:trPr>
        <w:tc>
          <w:tcPr>
            <w:tcW w:w="3078" w:type="dxa"/>
            <w:vAlign w:val="center"/>
          </w:tcPr>
          <w:p w:rsidR="00F42475" w:rsidRPr="000B4F80" w:rsidRDefault="00F42475" w:rsidP="000F58BA">
            <w:pPr>
              <w:jc w:val="left"/>
              <w:rPr>
                <w:b/>
                <w:sz w:val="20"/>
              </w:rPr>
            </w:pPr>
            <w:r w:rsidRPr="000B4F80">
              <w:rPr>
                <w:b/>
                <w:sz w:val="20"/>
              </w:rPr>
              <w:t>B.A. in Hotel Administration</w:t>
            </w:r>
          </w:p>
          <w:p w:rsidR="00F42475" w:rsidRPr="000B4F80" w:rsidRDefault="00F42475" w:rsidP="000F58BA">
            <w:pPr>
              <w:jc w:val="left"/>
              <w:rPr>
                <w:b/>
                <w:i/>
                <w:sz w:val="20"/>
                <w:szCs w:val="20"/>
              </w:rPr>
            </w:pPr>
            <w:r w:rsidRPr="000B4F80">
              <w:rPr>
                <w:b/>
                <w:i/>
                <w:sz w:val="20"/>
              </w:rPr>
              <w:t>Cum Laude</w:t>
            </w:r>
          </w:p>
        </w:tc>
        <w:tc>
          <w:tcPr>
            <w:tcW w:w="5490" w:type="dxa"/>
            <w:vAlign w:val="center"/>
          </w:tcPr>
          <w:p w:rsidR="00F42475" w:rsidRPr="000B4F80" w:rsidRDefault="00F42475" w:rsidP="000F58BA">
            <w:pPr>
              <w:jc w:val="center"/>
              <w:rPr>
                <w:b/>
                <w:sz w:val="20"/>
              </w:rPr>
            </w:pPr>
            <w:r w:rsidRPr="000B4F80">
              <w:rPr>
                <w:b/>
                <w:sz w:val="20"/>
              </w:rPr>
              <w:t>University of Puerto Rico, Carolina Campus</w:t>
            </w:r>
          </w:p>
        </w:tc>
        <w:tc>
          <w:tcPr>
            <w:tcW w:w="2430" w:type="dxa"/>
            <w:vAlign w:val="center"/>
          </w:tcPr>
          <w:p w:rsidR="00F42475" w:rsidRPr="000B4F80" w:rsidRDefault="00E606B3" w:rsidP="00F42475">
            <w:pPr>
              <w:jc w:val="right"/>
              <w:rPr>
                <w:b/>
                <w:sz w:val="20"/>
              </w:rPr>
            </w:pPr>
            <w:r w:rsidRPr="000B4F80">
              <w:rPr>
                <w:b/>
                <w:sz w:val="20"/>
              </w:rPr>
              <w:t>June</w:t>
            </w:r>
            <w:r w:rsidR="00F42475" w:rsidRPr="000B4F80">
              <w:rPr>
                <w:b/>
                <w:sz w:val="20"/>
              </w:rPr>
              <w:t xml:space="preserve"> 2011 </w:t>
            </w:r>
          </w:p>
        </w:tc>
      </w:tr>
    </w:tbl>
    <w:p w:rsidR="00F42475" w:rsidRPr="000B4F80" w:rsidRDefault="00F42475" w:rsidP="00F42475">
      <w:pPr>
        <w:pStyle w:val="ListParagraph"/>
        <w:numPr>
          <w:ilvl w:val="0"/>
          <w:numId w:val="4"/>
        </w:numPr>
        <w:spacing w:line="288" w:lineRule="auto"/>
        <w:ind w:left="374" w:hanging="187"/>
        <w:rPr>
          <w:rFonts w:cs="Arial"/>
          <w:sz w:val="20"/>
          <w:szCs w:val="20"/>
        </w:rPr>
      </w:pPr>
      <w:r w:rsidRPr="000B4F80">
        <w:rPr>
          <w:rFonts w:cs="Arial"/>
          <w:sz w:val="20"/>
          <w:szCs w:val="20"/>
        </w:rPr>
        <w:t>Acquired the necessary building blocks in order to be successful in the hotel industry</w:t>
      </w:r>
    </w:p>
    <w:p w:rsidR="00F42475" w:rsidRPr="000B4F80" w:rsidRDefault="00F42475" w:rsidP="00F42475">
      <w:pPr>
        <w:pStyle w:val="ListParagraph"/>
        <w:numPr>
          <w:ilvl w:val="0"/>
          <w:numId w:val="4"/>
        </w:numPr>
        <w:spacing w:line="288" w:lineRule="auto"/>
        <w:ind w:left="374" w:hanging="187"/>
        <w:rPr>
          <w:rFonts w:cs="Arial"/>
          <w:sz w:val="20"/>
          <w:szCs w:val="20"/>
        </w:rPr>
      </w:pPr>
      <w:r w:rsidRPr="000B4F80">
        <w:rPr>
          <w:rFonts w:cs="Arial"/>
          <w:sz w:val="20"/>
          <w:szCs w:val="20"/>
        </w:rPr>
        <w:t>Imparted seminars, oral presentations and conferences in diverse subjects of hotel administration</w:t>
      </w:r>
    </w:p>
    <w:p w:rsidR="00F42475" w:rsidRPr="0009689F" w:rsidRDefault="00F42475" w:rsidP="006404CD">
      <w:pPr>
        <w:tabs>
          <w:tab w:val="left" w:pos="1440"/>
        </w:tabs>
        <w:spacing w:line="288" w:lineRule="auto"/>
        <w:jc w:val="left"/>
        <w:rPr>
          <w:rFonts w:cs="Arial"/>
          <w:sz w:val="6"/>
          <w:lang w:val="en-029"/>
        </w:rPr>
      </w:pPr>
      <w:bookmarkStart w:id="0" w:name="_GoBack"/>
      <w:bookmarkEnd w:id="0"/>
    </w:p>
    <w:p w:rsidR="00D24A15" w:rsidRPr="000B4F80" w:rsidRDefault="00D24A15" w:rsidP="00D24A15">
      <w:pPr>
        <w:rPr>
          <w:rFonts w:cs="Arial"/>
          <w:b/>
          <w:smallCaps/>
          <w:sz w:val="22"/>
          <w:szCs w:val="20"/>
        </w:rPr>
      </w:pPr>
      <w:r w:rsidRPr="000B4F80">
        <w:rPr>
          <w:rFonts w:cs="Arial"/>
          <w:b/>
          <w:smallCaps/>
          <w:sz w:val="22"/>
          <w:szCs w:val="20"/>
        </w:rPr>
        <w:t>Technical Experience</w:t>
      </w:r>
    </w:p>
    <w:tbl>
      <w:tblPr>
        <w:tblStyle w:val="TableGrid"/>
        <w:tblW w:w="0" w:type="auto"/>
        <w:tblLook w:val="04A0" w:firstRow="1" w:lastRow="0" w:firstColumn="1" w:lastColumn="0" w:noHBand="0" w:noVBand="1"/>
      </w:tblPr>
      <w:tblGrid>
        <w:gridCol w:w="10998"/>
      </w:tblGrid>
      <w:tr w:rsidR="000B4F80" w:rsidRPr="000B4F80" w:rsidTr="00D24A15">
        <w:trPr>
          <w:trHeight w:val="287"/>
        </w:trPr>
        <w:tc>
          <w:tcPr>
            <w:tcW w:w="10998" w:type="dxa"/>
            <w:tcBorders>
              <w:top w:val="single" w:sz="12" w:space="0" w:color="auto"/>
              <w:left w:val="nil"/>
              <w:bottom w:val="nil"/>
              <w:right w:val="nil"/>
            </w:tcBorders>
            <w:vAlign w:val="center"/>
          </w:tcPr>
          <w:p w:rsidR="00D24A15" w:rsidRPr="000B4F80" w:rsidRDefault="00D24A15" w:rsidP="000F58BA">
            <w:pPr>
              <w:jc w:val="left"/>
              <w:rPr>
                <w:b/>
                <w:sz w:val="20"/>
                <w:szCs w:val="20"/>
              </w:rPr>
            </w:pPr>
            <w:r w:rsidRPr="000B4F80">
              <w:rPr>
                <w:b/>
                <w:sz w:val="20"/>
              </w:rPr>
              <w:t>Projects</w:t>
            </w:r>
          </w:p>
        </w:tc>
      </w:tr>
    </w:tbl>
    <w:p w:rsidR="00D24A15" w:rsidRPr="000B4F80" w:rsidRDefault="00D24A15" w:rsidP="00747601">
      <w:pPr>
        <w:pStyle w:val="ListParagraph"/>
        <w:numPr>
          <w:ilvl w:val="0"/>
          <w:numId w:val="3"/>
        </w:numPr>
        <w:tabs>
          <w:tab w:val="left" w:pos="1440"/>
        </w:tabs>
        <w:spacing w:line="288" w:lineRule="auto"/>
        <w:ind w:left="374" w:hanging="187"/>
        <w:rPr>
          <w:rFonts w:cs="Arial"/>
          <w:i/>
          <w:sz w:val="20"/>
          <w:lang w:val="en-029"/>
        </w:rPr>
      </w:pPr>
      <w:r w:rsidRPr="000B4F80">
        <w:rPr>
          <w:rFonts w:cs="Arial"/>
          <w:b/>
          <w:sz w:val="20"/>
          <w:lang w:val="en-029"/>
        </w:rPr>
        <w:t xml:space="preserve">Web Portfolio </w:t>
      </w:r>
      <w:r w:rsidRPr="000B4F80">
        <w:rPr>
          <w:rFonts w:cs="Arial"/>
          <w:sz w:val="20"/>
          <w:lang w:val="en-029"/>
        </w:rPr>
        <w:t xml:space="preserve">(2016).  </w:t>
      </w:r>
      <w:r w:rsidR="00631064" w:rsidRPr="000B4F80">
        <w:rPr>
          <w:rFonts w:cs="Arial"/>
          <w:sz w:val="20"/>
          <w:lang w:val="en-029"/>
        </w:rPr>
        <w:t>Responsive web</w:t>
      </w:r>
      <w:r w:rsidR="002A3F99" w:rsidRPr="000B4F80">
        <w:rPr>
          <w:rFonts w:cs="Arial"/>
          <w:sz w:val="20"/>
          <w:lang w:val="en-029"/>
        </w:rPr>
        <w:t xml:space="preserve"> </w:t>
      </w:r>
      <w:r w:rsidR="00FF3E09" w:rsidRPr="000B4F80">
        <w:rPr>
          <w:rFonts w:cs="Arial"/>
          <w:sz w:val="20"/>
          <w:lang w:val="en-029"/>
        </w:rPr>
        <w:t xml:space="preserve">page that describes </w:t>
      </w:r>
      <w:r w:rsidR="00611724">
        <w:rPr>
          <w:rFonts w:cs="Arial"/>
          <w:sz w:val="20"/>
          <w:lang w:val="en-029"/>
        </w:rPr>
        <w:t>goals</w:t>
      </w:r>
      <w:r w:rsidR="00FF3E09" w:rsidRPr="000B4F80">
        <w:rPr>
          <w:rFonts w:cs="Arial"/>
          <w:sz w:val="20"/>
          <w:lang w:val="en-029"/>
        </w:rPr>
        <w:t xml:space="preserve"> and accomplishments</w:t>
      </w:r>
      <w:r w:rsidR="00631064" w:rsidRPr="000B4F80">
        <w:rPr>
          <w:rFonts w:cs="Arial"/>
          <w:sz w:val="20"/>
          <w:lang w:val="en-029"/>
        </w:rPr>
        <w:t>,</w:t>
      </w:r>
      <w:r w:rsidR="00FF3E09" w:rsidRPr="000B4F80">
        <w:rPr>
          <w:rFonts w:cs="Arial"/>
          <w:sz w:val="20"/>
          <w:lang w:val="en-029"/>
        </w:rPr>
        <w:t xml:space="preserve"> in order to provide future employers a better understanding of </w:t>
      </w:r>
      <w:r w:rsidR="002A3F99" w:rsidRPr="000B4F80">
        <w:rPr>
          <w:rFonts w:cs="Arial"/>
          <w:sz w:val="20"/>
          <w:lang w:val="en-029"/>
        </w:rPr>
        <w:t xml:space="preserve">the talents </w:t>
      </w:r>
      <w:r w:rsidR="00FF3E09" w:rsidRPr="000B4F80">
        <w:rPr>
          <w:rFonts w:cs="Arial"/>
          <w:sz w:val="20"/>
          <w:lang w:val="en-029"/>
        </w:rPr>
        <w:t>I can contribute to the company. HTML, CSS, BOOTSTRAP</w:t>
      </w:r>
      <w:r w:rsidR="000B4F80" w:rsidRPr="000B4F80">
        <w:rPr>
          <w:rFonts w:cs="Arial"/>
          <w:sz w:val="20"/>
          <w:lang w:val="en-029"/>
        </w:rPr>
        <w:t>.</w:t>
      </w:r>
    </w:p>
    <w:p w:rsidR="006540B2" w:rsidRPr="000B4F80" w:rsidRDefault="006540B2" w:rsidP="00747601">
      <w:pPr>
        <w:pStyle w:val="ListParagraph"/>
        <w:numPr>
          <w:ilvl w:val="0"/>
          <w:numId w:val="3"/>
        </w:numPr>
        <w:tabs>
          <w:tab w:val="left" w:pos="1440"/>
        </w:tabs>
        <w:spacing w:line="288" w:lineRule="auto"/>
        <w:ind w:left="374" w:hanging="187"/>
        <w:rPr>
          <w:rFonts w:cs="Arial"/>
          <w:i/>
          <w:sz w:val="20"/>
          <w:lang w:val="en-029"/>
        </w:rPr>
      </w:pPr>
      <w:r w:rsidRPr="000B4F80">
        <w:rPr>
          <w:rFonts w:cs="Arial"/>
          <w:b/>
          <w:sz w:val="20"/>
          <w:lang w:val="en-029"/>
        </w:rPr>
        <w:t xml:space="preserve">Web Application </w:t>
      </w:r>
      <w:r w:rsidR="00524CFE" w:rsidRPr="000B4F80">
        <w:rPr>
          <w:rFonts w:cs="Arial"/>
          <w:sz w:val="20"/>
          <w:lang w:val="en-029"/>
        </w:rPr>
        <w:t xml:space="preserve">(2016).  </w:t>
      </w:r>
      <w:r w:rsidR="000B4F80" w:rsidRPr="000B4F80">
        <w:rPr>
          <w:rFonts w:cs="Arial"/>
          <w:sz w:val="20"/>
          <w:lang w:val="en-029"/>
        </w:rPr>
        <w:t>To-</w:t>
      </w:r>
      <w:r w:rsidR="00FF3E09" w:rsidRPr="000B4F80">
        <w:rPr>
          <w:rFonts w:cs="Arial"/>
          <w:sz w:val="20"/>
          <w:lang w:val="en-029"/>
        </w:rPr>
        <w:t>do list web application that helps users organize their daily tasks. HTM</w:t>
      </w:r>
      <w:r w:rsidR="00631064" w:rsidRPr="000B4F80">
        <w:rPr>
          <w:rFonts w:cs="Arial"/>
          <w:sz w:val="20"/>
          <w:lang w:val="en-029"/>
        </w:rPr>
        <w:t>L</w:t>
      </w:r>
      <w:r w:rsidR="00FF3E09" w:rsidRPr="000B4F80">
        <w:rPr>
          <w:rFonts w:cs="Arial"/>
          <w:sz w:val="20"/>
          <w:lang w:val="en-029"/>
        </w:rPr>
        <w:t>,</w:t>
      </w:r>
      <w:r w:rsidR="00631064" w:rsidRPr="000B4F80">
        <w:rPr>
          <w:rFonts w:cs="Arial"/>
          <w:sz w:val="20"/>
          <w:lang w:val="en-029"/>
        </w:rPr>
        <w:t xml:space="preserve"> CSS</w:t>
      </w:r>
      <w:r w:rsidR="00FF3E09" w:rsidRPr="000B4F80">
        <w:rPr>
          <w:rFonts w:cs="Arial"/>
          <w:sz w:val="20"/>
          <w:lang w:val="en-029"/>
        </w:rPr>
        <w:t>,</w:t>
      </w:r>
      <w:r w:rsidR="00631064" w:rsidRPr="000B4F80">
        <w:rPr>
          <w:rFonts w:cs="Arial"/>
          <w:sz w:val="20"/>
          <w:lang w:val="en-029"/>
        </w:rPr>
        <w:t xml:space="preserve"> </w:t>
      </w:r>
      <w:r w:rsidR="00FF3E09" w:rsidRPr="000B4F80">
        <w:rPr>
          <w:rFonts w:cs="Arial"/>
          <w:sz w:val="20"/>
          <w:lang w:val="en-029"/>
        </w:rPr>
        <w:t>BOOTSTR</w:t>
      </w:r>
      <w:r w:rsidR="00631064" w:rsidRPr="000B4F80">
        <w:rPr>
          <w:rFonts w:cs="Arial"/>
          <w:sz w:val="20"/>
          <w:lang w:val="en-029"/>
        </w:rPr>
        <w:t>AP</w:t>
      </w:r>
      <w:r w:rsidR="00FF3E09" w:rsidRPr="000B4F80">
        <w:rPr>
          <w:rFonts w:cs="Arial"/>
          <w:sz w:val="20"/>
          <w:lang w:val="en-029"/>
        </w:rPr>
        <w:t>,</w:t>
      </w:r>
      <w:r w:rsidR="00631064" w:rsidRPr="000B4F80">
        <w:rPr>
          <w:rFonts w:cs="Arial"/>
          <w:sz w:val="20"/>
          <w:lang w:val="en-029"/>
        </w:rPr>
        <w:t xml:space="preserve"> </w:t>
      </w:r>
      <w:r w:rsidR="00FF3E09" w:rsidRPr="000B4F80">
        <w:rPr>
          <w:rFonts w:cs="Arial"/>
          <w:sz w:val="20"/>
          <w:lang w:val="en-029"/>
        </w:rPr>
        <w:t>JS.</w:t>
      </w:r>
    </w:p>
    <w:p w:rsidR="0039465D" w:rsidRPr="0039465D" w:rsidRDefault="00611724" w:rsidP="00611724">
      <w:pPr>
        <w:pStyle w:val="ListParagraph"/>
        <w:numPr>
          <w:ilvl w:val="0"/>
          <w:numId w:val="3"/>
        </w:numPr>
        <w:tabs>
          <w:tab w:val="left" w:pos="1440"/>
        </w:tabs>
        <w:spacing w:line="288" w:lineRule="auto"/>
        <w:ind w:left="360" w:hanging="180"/>
        <w:rPr>
          <w:rFonts w:cs="Arial"/>
          <w:i/>
          <w:sz w:val="20"/>
          <w:lang w:val="en-029"/>
        </w:rPr>
      </w:pPr>
      <w:r>
        <w:rPr>
          <w:rFonts w:cs="Arial"/>
          <w:b/>
          <w:sz w:val="20"/>
          <w:lang w:val="en-029"/>
        </w:rPr>
        <w:t>Web p</w:t>
      </w:r>
      <w:r w:rsidR="00524CFE" w:rsidRPr="000B4F80">
        <w:rPr>
          <w:rFonts w:cs="Arial"/>
          <w:b/>
          <w:sz w:val="20"/>
          <w:lang w:val="en-029"/>
        </w:rPr>
        <w:t xml:space="preserve">age </w:t>
      </w:r>
      <w:r w:rsidR="00524CFE" w:rsidRPr="000B4F80">
        <w:rPr>
          <w:rFonts w:cs="Arial"/>
          <w:sz w:val="20"/>
          <w:lang w:val="en-029"/>
        </w:rPr>
        <w:t xml:space="preserve">(2016). </w:t>
      </w:r>
      <w:r w:rsidRPr="00611724">
        <w:rPr>
          <w:rFonts w:cs="Arial"/>
          <w:sz w:val="20"/>
          <w:lang w:val="en-029"/>
        </w:rPr>
        <w:t>Web page where a casino table game beginner can find the best recommended links in the internet to learn how to play.  It also includes myths and facts, as well as rules of conduct, to keep in mind when playing in a casino in Puerto Rico.</w:t>
      </w:r>
      <w:r>
        <w:rPr>
          <w:rFonts w:cs="Arial"/>
          <w:sz w:val="20"/>
          <w:lang w:val="en-029"/>
        </w:rPr>
        <w:t xml:space="preserve">  </w:t>
      </w:r>
      <w:r w:rsidR="0039465D">
        <w:rPr>
          <w:rFonts w:cs="Arial"/>
          <w:sz w:val="20"/>
          <w:lang w:val="en-029"/>
        </w:rPr>
        <w:t>HTML, CSS, BOOTSTRAP.</w:t>
      </w:r>
      <w:r>
        <w:rPr>
          <w:rFonts w:cs="Arial"/>
          <w:sz w:val="20"/>
          <w:lang w:val="en-029"/>
        </w:rPr>
        <w:t xml:space="preserve">  </w:t>
      </w:r>
    </w:p>
    <w:p w:rsidR="00D24A15" w:rsidRPr="0009689F" w:rsidRDefault="00D24A15" w:rsidP="006404CD">
      <w:pPr>
        <w:tabs>
          <w:tab w:val="left" w:pos="1440"/>
        </w:tabs>
        <w:spacing w:line="288" w:lineRule="auto"/>
        <w:jc w:val="left"/>
        <w:rPr>
          <w:rFonts w:cs="Arial"/>
          <w:sz w:val="6"/>
          <w:lang w:val="en-029"/>
        </w:rPr>
      </w:pPr>
    </w:p>
    <w:p w:rsidR="006D33AF" w:rsidRPr="000B4F80" w:rsidRDefault="006404CD" w:rsidP="006404CD">
      <w:pPr>
        <w:rPr>
          <w:rFonts w:cs="Arial"/>
          <w:b/>
          <w:smallCaps/>
          <w:sz w:val="22"/>
          <w:szCs w:val="20"/>
        </w:rPr>
      </w:pPr>
      <w:r w:rsidRPr="000B4F80">
        <w:rPr>
          <w:rFonts w:cs="Arial"/>
          <w:b/>
          <w:smallCaps/>
          <w:sz w:val="22"/>
          <w:szCs w:val="20"/>
        </w:rPr>
        <w:t>Languages and Technologies</w:t>
      </w:r>
    </w:p>
    <w:tbl>
      <w:tblPr>
        <w:tblStyle w:val="TableGrid"/>
        <w:tblW w:w="0" w:type="auto"/>
        <w:tblLook w:val="04A0" w:firstRow="1" w:lastRow="0" w:firstColumn="1" w:lastColumn="0" w:noHBand="0" w:noVBand="1"/>
      </w:tblPr>
      <w:tblGrid>
        <w:gridCol w:w="10998"/>
      </w:tblGrid>
      <w:tr w:rsidR="006D33AF" w:rsidRPr="000B4F80" w:rsidTr="006D33AF">
        <w:trPr>
          <w:trHeight w:val="287"/>
        </w:trPr>
        <w:tc>
          <w:tcPr>
            <w:tcW w:w="10998" w:type="dxa"/>
            <w:tcBorders>
              <w:top w:val="single" w:sz="12" w:space="0" w:color="auto"/>
              <w:left w:val="nil"/>
              <w:bottom w:val="nil"/>
              <w:right w:val="nil"/>
            </w:tcBorders>
            <w:vAlign w:val="center"/>
          </w:tcPr>
          <w:p w:rsidR="006D33AF" w:rsidRPr="000B4F80" w:rsidRDefault="006D33AF" w:rsidP="006D33AF">
            <w:pPr>
              <w:pStyle w:val="ListParagraph"/>
              <w:numPr>
                <w:ilvl w:val="0"/>
                <w:numId w:val="4"/>
              </w:numPr>
              <w:spacing w:line="288" w:lineRule="auto"/>
              <w:ind w:left="374" w:hanging="187"/>
              <w:rPr>
                <w:rFonts w:cs="Arial"/>
                <w:sz w:val="20"/>
                <w:szCs w:val="20"/>
              </w:rPr>
            </w:pPr>
            <w:r w:rsidRPr="000B4F80">
              <w:rPr>
                <w:rFonts w:cs="Arial"/>
                <w:sz w:val="20"/>
                <w:szCs w:val="20"/>
              </w:rPr>
              <w:t>HTML, CSS, Bootstrap, JavaScript, JQuery</w:t>
            </w:r>
            <w:r w:rsidR="00D24A15" w:rsidRPr="000B4F80">
              <w:rPr>
                <w:rFonts w:cs="Arial"/>
                <w:sz w:val="20"/>
                <w:szCs w:val="20"/>
              </w:rPr>
              <w:t>, Node.js</w:t>
            </w:r>
          </w:p>
          <w:p w:rsidR="006D33AF" w:rsidRPr="000B4F80" w:rsidRDefault="00D24A15" w:rsidP="006D33AF">
            <w:pPr>
              <w:pStyle w:val="ListParagraph"/>
              <w:numPr>
                <w:ilvl w:val="0"/>
                <w:numId w:val="4"/>
              </w:numPr>
              <w:spacing w:line="288" w:lineRule="auto"/>
              <w:ind w:left="374" w:hanging="187"/>
              <w:rPr>
                <w:rFonts w:cs="Arial"/>
                <w:sz w:val="20"/>
                <w:szCs w:val="20"/>
              </w:rPr>
            </w:pPr>
            <w:r w:rsidRPr="000B4F80">
              <w:rPr>
                <w:rFonts w:cs="Arial"/>
                <w:sz w:val="20"/>
                <w:szCs w:val="20"/>
              </w:rPr>
              <w:t xml:space="preserve">Command Line, </w:t>
            </w:r>
            <w:r w:rsidR="006D33AF" w:rsidRPr="000B4F80">
              <w:rPr>
                <w:rFonts w:cs="Arial"/>
                <w:sz w:val="20"/>
                <w:szCs w:val="20"/>
              </w:rPr>
              <w:t>Git, GitHub, Atom</w:t>
            </w:r>
            <w:r w:rsidRPr="000B4F80">
              <w:rPr>
                <w:rFonts w:cs="Arial"/>
                <w:sz w:val="20"/>
                <w:szCs w:val="20"/>
              </w:rPr>
              <w:t xml:space="preserve"> Editor </w:t>
            </w:r>
          </w:p>
        </w:tc>
      </w:tr>
    </w:tbl>
    <w:p w:rsidR="00AD54D9" w:rsidRPr="000B4F80" w:rsidRDefault="00AD54D9" w:rsidP="00C66D4F">
      <w:pPr>
        <w:rPr>
          <w:b/>
          <w:sz w:val="20"/>
        </w:rPr>
      </w:pPr>
    </w:p>
    <w:sectPr w:rsidR="00AD54D9" w:rsidRPr="000B4F80" w:rsidSect="00C66D4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15D" w:rsidRDefault="0034315D" w:rsidP="00AD54D9">
      <w:r>
        <w:separator/>
      </w:r>
    </w:p>
  </w:endnote>
  <w:endnote w:type="continuationSeparator" w:id="0">
    <w:p w:rsidR="0034315D" w:rsidRDefault="0034315D" w:rsidP="00AD5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15D" w:rsidRDefault="0034315D" w:rsidP="00AD54D9">
      <w:r>
        <w:separator/>
      </w:r>
    </w:p>
  </w:footnote>
  <w:footnote w:type="continuationSeparator" w:id="0">
    <w:p w:rsidR="0034315D" w:rsidRDefault="0034315D" w:rsidP="00AD54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4860"/>
      <w:gridCol w:w="2790"/>
    </w:tblGrid>
    <w:tr w:rsidR="00AD54D9" w:rsidRPr="00AD54D9" w:rsidTr="00631064">
      <w:tc>
        <w:tcPr>
          <w:tcW w:w="3348" w:type="dxa"/>
        </w:tcPr>
        <w:p w:rsidR="00AD54D9" w:rsidRPr="00DF19D4" w:rsidRDefault="00EB7AFD" w:rsidP="00EB7AFD">
          <w:pPr>
            <w:pStyle w:val="Header"/>
            <w:tabs>
              <w:tab w:val="left" w:pos="6450"/>
            </w:tabs>
            <w:jc w:val="left"/>
            <w:rPr>
              <w:rFonts w:cs="Arial"/>
              <w:sz w:val="18"/>
              <w:szCs w:val="20"/>
              <w:lang w:val="es-PR"/>
            </w:rPr>
          </w:pPr>
          <w:r w:rsidRPr="00DF19D4">
            <w:rPr>
              <w:rFonts w:cs="Arial"/>
              <w:sz w:val="18"/>
              <w:szCs w:val="20"/>
              <w:lang w:val="es-PR"/>
            </w:rPr>
            <w:t>(787) 604-4485</w:t>
          </w:r>
          <w:r w:rsidRPr="00DF19D4">
            <w:rPr>
              <w:rFonts w:cs="Arial"/>
              <w:sz w:val="18"/>
              <w:szCs w:val="20"/>
              <w:lang w:val="es-PR"/>
            </w:rPr>
            <w:br/>
          </w:r>
          <w:r w:rsidR="00AD54D9" w:rsidRPr="00DF19D4">
            <w:rPr>
              <w:rFonts w:cs="Arial"/>
              <w:sz w:val="18"/>
              <w:szCs w:val="20"/>
              <w:lang w:val="es-PR"/>
            </w:rPr>
            <w:t xml:space="preserve">#61 Ave. De Diego </w:t>
          </w:r>
          <w:proofErr w:type="spellStart"/>
          <w:r w:rsidR="00AD54D9" w:rsidRPr="00DF19D4">
            <w:rPr>
              <w:rFonts w:cs="Arial"/>
              <w:sz w:val="18"/>
              <w:szCs w:val="20"/>
              <w:lang w:val="es-PR"/>
            </w:rPr>
            <w:t>Apt</w:t>
          </w:r>
          <w:proofErr w:type="spellEnd"/>
          <w:r w:rsidR="00AD54D9" w:rsidRPr="00DF19D4">
            <w:rPr>
              <w:rFonts w:cs="Arial"/>
              <w:sz w:val="18"/>
              <w:szCs w:val="20"/>
              <w:lang w:val="es-PR"/>
            </w:rPr>
            <w:t xml:space="preserve">. 5A     </w:t>
          </w:r>
        </w:p>
        <w:p w:rsidR="00AD54D9" w:rsidRPr="00EB7AFD" w:rsidRDefault="00AD54D9" w:rsidP="00AD54D9">
          <w:pPr>
            <w:pStyle w:val="Header"/>
            <w:tabs>
              <w:tab w:val="left" w:pos="6450"/>
            </w:tabs>
            <w:rPr>
              <w:rFonts w:cs="Arial"/>
              <w:sz w:val="20"/>
              <w:szCs w:val="20"/>
              <w:lang w:val="es-PR"/>
            </w:rPr>
          </w:pPr>
          <w:r w:rsidRPr="00DF19D4">
            <w:rPr>
              <w:rFonts w:cs="Arial"/>
              <w:sz w:val="18"/>
              <w:szCs w:val="20"/>
              <w:lang w:val="es-PR"/>
            </w:rPr>
            <w:t xml:space="preserve">San Juan, Puerto Rico 00911      </w:t>
          </w:r>
        </w:p>
      </w:tc>
      <w:tc>
        <w:tcPr>
          <w:tcW w:w="4860" w:type="dxa"/>
          <w:vAlign w:val="center"/>
        </w:tcPr>
        <w:p w:rsidR="00AD54D9" w:rsidRPr="00D15DC7" w:rsidRDefault="00AD54D9" w:rsidP="00631064">
          <w:pPr>
            <w:pStyle w:val="Header"/>
            <w:tabs>
              <w:tab w:val="left" w:pos="6450"/>
            </w:tabs>
            <w:jc w:val="center"/>
            <w:rPr>
              <w:rFonts w:cs="Arial"/>
              <w:sz w:val="36"/>
              <w:szCs w:val="36"/>
              <w:lang w:val="es-PR"/>
            </w:rPr>
          </w:pPr>
          <w:r w:rsidRPr="00D15DC7">
            <w:rPr>
              <w:rFonts w:cs="Arial"/>
              <w:b/>
              <w:sz w:val="36"/>
              <w:szCs w:val="36"/>
              <w:lang w:val="es-PR"/>
            </w:rPr>
            <w:t>Hécbel C. Igartúa García</w:t>
          </w:r>
        </w:p>
      </w:tc>
      <w:tc>
        <w:tcPr>
          <w:tcW w:w="2790" w:type="dxa"/>
        </w:tcPr>
        <w:p w:rsidR="00DF19D4" w:rsidRPr="00DF19D4" w:rsidRDefault="0034315D" w:rsidP="00EB7AFD">
          <w:pPr>
            <w:pStyle w:val="Header"/>
            <w:tabs>
              <w:tab w:val="left" w:pos="6450"/>
            </w:tabs>
            <w:jc w:val="right"/>
            <w:rPr>
              <w:rStyle w:val="Hyperlink"/>
              <w:rFonts w:cs="Arial"/>
              <w:color w:val="000000" w:themeColor="text1"/>
              <w:sz w:val="18"/>
              <w:szCs w:val="18"/>
              <w:u w:val="none"/>
              <w:lang w:val="es-PR"/>
            </w:rPr>
          </w:pPr>
          <w:hyperlink r:id="rId1" w:history="1">
            <w:r w:rsidR="00EB7AFD" w:rsidRPr="00DF19D4">
              <w:rPr>
                <w:rStyle w:val="Hyperlink"/>
                <w:rFonts w:cs="Arial"/>
                <w:color w:val="000000" w:themeColor="text1"/>
                <w:sz w:val="18"/>
                <w:szCs w:val="18"/>
                <w:u w:val="none"/>
                <w:lang w:val="es-PR"/>
              </w:rPr>
              <w:t>hcbl86@gmail.com</w:t>
            </w:r>
          </w:hyperlink>
        </w:p>
        <w:p w:rsidR="0004349D" w:rsidRDefault="0004349D" w:rsidP="0004349D">
          <w:pPr>
            <w:pStyle w:val="Header"/>
            <w:tabs>
              <w:tab w:val="left" w:pos="6450"/>
            </w:tabs>
            <w:jc w:val="right"/>
            <w:rPr>
              <w:rStyle w:val="Hyperlink"/>
              <w:rFonts w:cs="Arial"/>
              <w:color w:val="000000" w:themeColor="text1"/>
              <w:sz w:val="18"/>
              <w:szCs w:val="18"/>
              <w:u w:val="none"/>
              <w:lang w:val="es-PR"/>
            </w:rPr>
          </w:pPr>
          <w:r w:rsidRPr="0004349D">
            <w:rPr>
              <w:rStyle w:val="Hyperlink"/>
              <w:rFonts w:cs="Arial"/>
              <w:color w:val="000000" w:themeColor="text1"/>
              <w:sz w:val="18"/>
              <w:szCs w:val="18"/>
              <w:u w:val="none"/>
              <w:lang w:val="es-PR"/>
            </w:rPr>
            <w:t xml:space="preserve">https://github.com/hecbel                                                                                             </w:t>
          </w:r>
        </w:p>
        <w:p w:rsidR="00AD54D9" w:rsidRPr="00DB1F68" w:rsidRDefault="00DF19D4" w:rsidP="0004349D">
          <w:pPr>
            <w:pStyle w:val="Header"/>
            <w:tabs>
              <w:tab w:val="left" w:pos="6450"/>
            </w:tabs>
            <w:jc w:val="right"/>
            <w:rPr>
              <w:rStyle w:val="Hyperlink"/>
              <w:color w:val="000000" w:themeColor="text1"/>
              <w:sz w:val="18"/>
              <w:szCs w:val="18"/>
              <w:u w:val="none"/>
            </w:rPr>
          </w:pPr>
          <w:r w:rsidRPr="00DF19D4">
            <w:rPr>
              <w:rStyle w:val="Hyperlink"/>
              <w:rFonts w:cs="Arial"/>
              <w:color w:val="000000" w:themeColor="text1"/>
              <w:sz w:val="18"/>
              <w:szCs w:val="18"/>
              <w:u w:val="none"/>
              <w:lang w:val="es-PR"/>
            </w:rPr>
            <w:t>https://pr.linkedin.com/in/hecbel</w:t>
          </w:r>
        </w:p>
      </w:tc>
    </w:tr>
  </w:tbl>
  <w:p w:rsidR="00AD54D9" w:rsidRPr="00611724" w:rsidRDefault="00AD54D9">
    <w:pPr>
      <w:pStyle w:val="Header"/>
      <w:rPr>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4394"/>
    <w:multiLevelType w:val="hybridMultilevel"/>
    <w:tmpl w:val="2646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DB0A27"/>
    <w:multiLevelType w:val="hybridMultilevel"/>
    <w:tmpl w:val="701C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A31301"/>
    <w:multiLevelType w:val="hybridMultilevel"/>
    <w:tmpl w:val="1A14CCB6"/>
    <w:lvl w:ilvl="0" w:tplc="2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7007B9"/>
    <w:multiLevelType w:val="hybridMultilevel"/>
    <w:tmpl w:val="EFF8C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5A2859"/>
    <w:multiLevelType w:val="hybridMultilevel"/>
    <w:tmpl w:val="3E4A1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4D9"/>
    <w:rsid w:val="0004349D"/>
    <w:rsid w:val="00086CF1"/>
    <w:rsid w:val="0009689F"/>
    <w:rsid w:val="000B4F80"/>
    <w:rsid w:val="000B78A0"/>
    <w:rsid w:val="000D12A2"/>
    <w:rsid w:val="00237002"/>
    <w:rsid w:val="00242282"/>
    <w:rsid w:val="00246926"/>
    <w:rsid w:val="002A3F99"/>
    <w:rsid w:val="0034315D"/>
    <w:rsid w:val="0039465D"/>
    <w:rsid w:val="00491FA2"/>
    <w:rsid w:val="00524CFE"/>
    <w:rsid w:val="00611724"/>
    <w:rsid w:val="00631064"/>
    <w:rsid w:val="006404CD"/>
    <w:rsid w:val="006540B2"/>
    <w:rsid w:val="006D33AF"/>
    <w:rsid w:val="00747601"/>
    <w:rsid w:val="0089063A"/>
    <w:rsid w:val="009F5361"/>
    <w:rsid w:val="00AD54D9"/>
    <w:rsid w:val="00BD2743"/>
    <w:rsid w:val="00C66D4F"/>
    <w:rsid w:val="00D15DC7"/>
    <w:rsid w:val="00D24A15"/>
    <w:rsid w:val="00D40602"/>
    <w:rsid w:val="00D733EF"/>
    <w:rsid w:val="00DB1F68"/>
    <w:rsid w:val="00DF19D4"/>
    <w:rsid w:val="00E447CD"/>
    <w:rsid w:val="00E606B3"/>
    <w:rsid w:val="00EB7AFD"/>
    <w:rsid w:val="00F04FCB"/>
    <w:rsid w:val="00F42475"/>
    <w:rsid w:val="00F71FC3"/>
    <w:rsid w:val="00FF037F"/>
    <w:rsid w:val="00FF3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4D9"/>
    <w:pPr>
      <w:tabs>
        <w:tab w:val="center" w:pos="4680"/>
        <w:tab w:val="right" w:pos="9360"/>
      </w:tabs>
    </w:pPr>
  </w:style>
  <w:style w:type="character" w:customStyle="1" w:styleId="HeaderChar">
    <w:name w:val="Header Char"/>
    <w:basedOn w:val="DefaultParagraphFont"/>
    <w:link w:val="Header"/>
    <w:uiPriority w:val="99"/>
    <w:rsid w:val="00AD54D9"/>
  </w:style>
  <w:style w:type="paragraph" w:styleId="Footer">
    <w:name w:val="footer"/>
    <w:basedOn w:val="Normal"/>
    <w:link w:val="FooterChar"/>
    <w:uiPriority w:val="99"/>
    <w:unhideWhenUsed/>
    <w:rsid w:val="00AD54D9"/>
    <w:pPr>
      <w:tabs>
        <w:tab w:val="center" w:pos="4680"/>
        <w:tab w:val="right" w:pos="9360"/>
      </w:tabs>
    </w:pPr>
  </w:style>
  <w:style w:type="character" w:customStyle="1" w:styleId="FooterChar">
    <w:name w:val="Footer Char"/>
    <w:basedOn w:val="DefaultParagraphFont"/>
    <w:link w:val="Footer"/>
    <w:uiPriority w:val="99"/>
    <w:rsid w:val="00AD54D9"/>
  </w:style>
  <w:style w:type="table" w:styleId="TableGrid">
    <w:name w:val="Table Grid"/>
    <w:basedOn w:val="TableNormal"/>
    <w:uiPriority w:val="59"/>
    <w:rsid w:val="00AD5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4FCB"/>
    <w:pPr>
      <w:ind w:left="720"/>
      <w:contextualSpacing/>
    </w:pPr>
  </w:style>
  <w:style w:type="character" w:styleId="Hyperlink">
    <w:name w:val="Hyperlink"/>
    <w:basedOn w:val="DefaultParagraphFont"/>
    <w:uiPriority w:val="99"/>
    <w:unhideWhenUsed/>
    <w:rsid w:val="00EB7A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4D9"/>
    <w:pPr>
      <w:tabs>
        <w:tab w:val="center" w:pos="4680"/>
        <w:tab w:val="right" w:pos="9360"/>
      </w:tabs>
    </w:pPr>
  </w:style>
  <w:style w:type="character" w:customStyle="1" w:styleId="HeaderChar">
    <w:name w:val="Header Char"/>
    <w:basedOn w:val="DefaultParagraphFont"/>
    <w:link w:val="Header"/>
    <w:uiPriority w:val="99"/>
    <w:rsid w:val="00AD54D9"/>
  </w:style>
  <w:style w:type="paragraph" w:styleId="Footer">
    <w:name w:val="footer"/>
    <w:basedOn w:val="Normal"/>
    <w:link w:val="FooterChar"/>
    <w:uiPriority w:val="99"/>
    <w:unhideWhenUsed/>
    <w:rsid w:val="00AD54D9"/>
    <w:pPr>
      <w:tabs>
        <w:tab w:val="center" w:pos="4680"/>
        <w:tab w:val="right" w:pos="9360"/>
      </w:tabs>
    </w:pPr>
  </w:style>
  <w:style w:type="character" w:customStyle="1" w:styleId="FooterChar">
    <w:name w:val="Footer Char"/>
    <w:basedOn w:val="DefaultParagraphFont"/>
    <w:link w:val="Footer"/>
    <w:uiPriority w:val="99"/>
    <w:rsid w:val="00AD54D9"/>
  </w:style>
  <w:style w:type="table" w:styleId="TableGrid">
    <w:name w:val="Table Grid"/>
    <w:basedOn w:val="TableNormal"/>
    <w:uiPriority w:val="59"/>
    <w:rsid w:val="00AD5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4FCB"/>
    <w:pPr>
      <w:ind w:left="720"/>
      <w:contextualSpacing/>
    </w:pPr>
  </w:style>
  <w:style w:type="character" w:styleId="Hyperlink">
    <w:name w:val="Hyperlink"/>
    <w:basedOn w:val="DefaultParagraphFont"/>
    <w:uiPriority w:val="99"/>
    <w:unhideWhenUsed/>
    <w:rsid w:val="00EB7A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hcbl8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Pollo</dc:creator>
  <cp:lastModifiedBy>Pollo</cp:lastModifiedBy>
  <cp:revision>27</cp:revision>
  <cp:lastPrinted>2016-04-16T02:55:00Z</cp:lastPrinted>
  <dcterms:created xsi:type="dcterms:W3CDTF">2016-04-09T22:18:00Z</dcterms:created>
  <dcterms:modified xsi:type="dcterms:W3CDTF">2016-04-16T02:58:00Z</dcterms:modified>
</cp:coreProperties>
</file>