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4C3E4" w14:textId="39544310" w:rsidR="006C5FA7" w:rsidRDefault="00704CF4">
      <w:pPr>
        <w:rPr>
          <w:rFonts w:ascii="Times New Roman" w:hAnsi="Times New Roman" w:cs="Times New Roman"/>
        </w:rPr>
      </w:pPr>
      <w:r>
        <w:rPr>
          <w:rFonts w:ascii="Times New Roman" w:hAnsi="Times New Roman" w:cs="Times New Roman"/>
        </w:rPr>
        <w:t>HAFTA-3</w:t>
      </w:r>
    </w:p>
    <w:p w14:paraId="691F3109" w14:textId="1ED0DF42" w:rsidR="00704CF4" w:rsidRDefault="00704CF4">
      <w:pPr>
        <w:rPr>
          <w:rFonts w:ascii="Times New Roman" w:hAnsi="Times New Roman" w:cs="Times New Roman"/>
        </w:rPr>
      </w:pPr>
      <w:r>
        <w:rPr>
          <w:rFonts w:ascii="Times New Roman" w:hAnsi="Times New Roman" w:cs="Times New Roman"/>
        </w:rPr>
        <w:t>2.1- Deterministic Finite Automata</w:t>
      </w:r>
    </w:p>
    <w:p w14:paraId="3FDA2FB6" w14:textId="2411189A" w:rsidR="00704CF4" w:rsidRPr="00704CF4" w:rsidRDefault="00704CF4" w:rsidP="00704CF4">
      <w:pPr>
        <w:rPr>
          <w:rFonts w:ascii="Times New Roman" w:hAnsi="Times New Roman" w:cs="Times New Roman"/>
        </w:rPr>
      </w:pPr>
      <w:r>
        <w:rPr>
          <w:rFonts w:ascii="Times New Roman" w:hAnsi="Times New Roman" w:cs="Times New Roman"/>
        </w:rPr>
        <w:t xml:space="preserve"> </w:t>
      </w:r>
      <w:r w:rsidRPr="00704CF4">
        <w:rPr>
          <w:rFonts w:ascii="Times New Roman" w:hAnsi="Times New Roman" w:cs="Times New Roman"/>
        </w:rPr>
        <w:t>Bu kitap bilgisayarların ve algoritmaların matematiksel modelleri hakkındadır. Bu ve sonraki iki bölümde giderek daha güçlü hesaplama modelleri, dilleri kabul etmek ve üretmek için giderek daha sofistike cihazlar tanımlayacağız. Kitabın tüm geli</w:t>
      </w:r>
      <w:r>
        <w:rPr>
          <w:rFonts w:ascii="Times New Roman" w:hAnsi="Times New Roman" w:cs="Times New Roman"/>
        </w:rPr>
        <w:t>ş</w:t>
      </w:r>
      <w:r w:rsidRPr="00704CF4">
        <w:rPr>
          <w:rFonts w:ascii="Times New Roman" w:hAnsi="Times New Roman" w:cs="Times New Roman"/>
        </w:rPr>
        <w:t>imi ı</w:t>
      </w:r>
      <w:r>
        <w:rPr>
          <w:rFonts w:ascii="Times New Roman" w:hAnsi="Times New Roman" w:cs="Times New Roman"/>
        </w:rPr>
        <w:t>ş</w:t>
      </w:r>
      <w:r w:rsidRPr="00704CF4">
        <w:rPr>
          <w:rFonts w:ascii="Times New Roman" w:hAnsi="Times New Roman" w:cs="Times New Roman"/>
        </w:rPr>
        <w:t>ığında bakıldığında, bu bölüm oldukça mütevazı bir ba</w:t>
      </w:r>
      <w:r>
        <w:rPr>
          <w:rFonts w:ascii="Times New Roman" w:hAnsi="Times New Roman" w:cs="Times New Roman"/>
        </w:rPr>
        <w:t>ş</w:t>
      </w:r>
      <w:r w:rsidRPr="00704CF4">
        <w:rPr>
          <w:rFonts w:ascii="Times New Roman" w:hAnsi="Times New Roman" w:cs="Times New Roman"/>
        </w:rPr>
        <w:t xml:space="preserve">langıç gibi görünecektir: Burada sonlu otomat ya da sonlu durum makinesi olarak adlandırılan gerçek bir bilgisayarın oldukça kısıtlı bir modelini ele alıyoruz.  </w:t>
      </w:r>
    </w:p>
    <w:p w14:paraId="30652060" w14:textId="0255790A" w:rsidR="00704CF4" w:rsidRDefault="00704CF4" w:rsidP="00704CF4">
      <w:pPr>
        <w:rPr>
          <w:rFonts w:ascii="Times New Roman" w:hAnsi="Times New Roman" w:cs="Times New Roman"/>
        </w:rPr>
      </w:pPr>
      <w:r>
        <w:rPr>
          <w:rFonts w:ascii="Times New Roman" w:hAnsi="Times New Roman" w:cs="Times New Roman"/>
        </w:rPr>
        <w:t xml:space="preserve"> </w:t>
      </w:r>
      <w:r w:rsidRPr="00704CF4">
        <w:rPr>
          <w:rFonts w:ascii="Times New Roman" w:hAnsi="Times New Roman" w:cs="Times New Roman"/>
        </w:rPr>
        <w:t>Sonlu otomat, sabit ve sonlu kapasiteye sahip bir “merkezi i</w:t>
      </w:r>
      <w:r>
        <w:rPr>
          <w:rFonts w:ascii="Times New Roman" w:hAnsi="Times New Roman" w:cs="Times New Roman"/>
        </w:rPr>
        <w:t>ş</w:t>
      </w:r>
      <w:r w:rsidRPr="00704CF4">
        <w:rPr>
          <w:rFonts w:ascii="Times New Roman" w:hAnsi="Times New Roman" w:cs="Times New Roman"/>
        </w:rPr>
        <w:t>lem birimine” sahip olması gerçeğini gerçek bir bilgisayarla payla</w:t>
      </w:r>
      <w:r>
        <w:rPr>
          <w:rFonts w:ascii="Times New Roman" w:hAnsi="Times New Roman" w:cs="Times New Roman"/>
        </w:rPr>
        <w:t>ş</w:t>
      </w:r>
      <w:r w:rsidRPr="00704CF4">
        <w:rPr>
          <w:rFonts w:ascii="Times New Roman" w:hAnsi="Times New Roman" w:cs="Times New Roman"/>
        </w:rPr>
        <w:t xml:space="preserve">ır. Girdisini, kendisine bir girdi bandı üzerinde teslim edilen bir dizi olarak alır. Girdinin kabul edilebilir olup olmadığına dair bir gösterge dışında hiçbir çıktı vermez. Diğer bir deyişle, Bölüm 1'in sonunda açıklandığı gibi bir dil tanıma cihazıdır. Sonlu otomatı gerçek bilgisayarların böylesine kısıtlı bir modeli yapan </w:t>
      </w:r>
      <w:r>
        <w:rPr>
          <w:rFonts w:ascii="Times New Roman" w:hAnsi="Times New Roman" w:cs="Times New Roman"/>
        </w:rPr>
        <w:t>ş</w:t>
      </w:r>
      <w:r w:rsidRPr="00704CF4">
        <w:rPr>
          <w:rFonts w:ascii="Times New Roman" w:hAnsi="Times New Roman" w:cs="Times New Roman"/>
        </w:rPr>
        <w:t>ey, sabit merkezi i</w:t>
      </w:r>
      <w:r>
        <w:rPr>
          <w:rFonts w:ascii="Times New Roman" w:hAnsi="Times New Roman" w:cs="Times New Roman"/>
        </w:rPr>
        <w:t>ş</w:t>
      </w:r>
      <w:r w:rsidRPr="00704CF4">
        <w:rPr>
          <w:rFonts w:ascii="Times New Roman" w:hAnsi="Times New Roman" w:cs="Times New Roman"/>
        </w:rPr>
        <w:t>lemcisinin dı</w:t>
      </w:r>
      <w:r>
        <w:rPr>
          <w:rFonts w:ascii="Times New Roman" w:hAnsi="Times New Roman" w:cs="Times New Roman"/>
        </w:rPr>
        <w:t>ş</w:t>
      </w:r>
      <w:r w:rsidRPr="00704CF4">
        <w:rPr>
          <w:rFonts w:ascii="Times New Roman" w:hAnsi="Times New Roman" w:cs="Times New Roman"/>
        </w:rPr>
        <w:t>ında belleğin tamamen yokluğudur.</w:t>
      </w:r>
    </w:p>
    <w:p w14:paraId="4A7ABD4E" w14:textId="59F415FF" w:rsidR="005C238E" w:rsidRDefault="005C238E" w:rsidP="005C238E">
      <w:pPr>
        <w:rPr>
          <w:rFonts w:ascii="Times New Roman" w:hAnsi="Times New Roman" w:cs="Times New Roman"/>
        </w:rPr>
      </w:pPr>
      <w:r>
        <w:rPr>
          <w:rFonts w:ascii="Times New Roman" w:hAnsi="Times New Roman" w:cs="Times New Roman"/>
        </w:rPr>
        <w:t xml:space="preserve"> </w:t>
      </w:r>
      <w:r w:rsidRPr="005C238E">
        <w:rPr>
          <w:rFonts w:ascii="Times New Roman" w:hAnsi="Times New Roman" w:cs="Times New Roman"/>
        </w:rPr>
        <w:t>Bu kadar basit bir hesaplama modeli ilk başta ciddi bir çalışmayı hak etmeyecek kadar önemsiz görülebilir: hafızası olmayan bir bilgisayar ne işe yarar? Ancak sonlu bir otomat gerçekte hafızasız değildir; sadece “fabrikada” sabitlenen ve daha sonra genişletilemeyen bir hafıza kapasitesine sahiptir. Herhangi bir bilgisayarın bellek kapasitesinin bütçe kısıtlamaları, fiziksel sınırlar ve nihayetinde evrenin büyüklüğü ile sınırlı olduğu iddia edilebilir. Bir bilgisayar için en iyi matematiksel modelin sonlu belleğe sahip olan mı yoksa sınırsız belleğe sahip olan mı olduğu ilginç bir felsefi sorudur; sonlu modelden başlayarak ve daha sonra sınırsız model üzerinde daha fazla durarak her iki tür modeli de inceleyeceğiz.</w:t>
      </w:r>
    </w:p>
    <w:p w14:paraId="7EDDFF8E" w14:textId="0EFDB78F" w:rsidR="00F57CBF" w:rsidRDefault="00F57CBF" w:rsidP="00F57CBF">
      <w:pPr>
        <w:rPr>
          <w:rFonts w:ascii="Times New Roman" w:hAnsi="Times New Roman" w:cs="Times New Roman"/>
        </w:rPr>
      </w:pPr>
      <w:r>
        <w:rPr>
          <w:rFonts w:ascii="Times New Roman" w:hAnsi="Times New Roman" w:cs="Times New Roman"/>
        </w:rPr>
        <w:t xml:space="preserve"> </w:t>
      </w:r>
      <w:r w:rsidRPr="00F57CBF">
        <w:rPr>
          <w:rFonts w:ascii="Times New Roman" w:hAnsi="Times New Roman" w:cs="Times New Roman"/>
        </w:rPr>
        <w:t>Bizim yaptığımız gibi, bilgisayarları ve algoritmaları modellemenin doğru yolunun sınırsız bellek kapasitesi olduğunu düşünsek bile, öncelikle sonlu otomatlar teorisinin iyi anlaşıldığından emin olmalıyız. Teorilerinin zengin ve zarif olduğu ortaya çıkmıştır ve bunu anladığımızda, yardımcı bellek ilavesinin ilave hesaplama gücü açısından tam olarak neyi başardığını takdir etmek için daha iyi bir konumda olacağız.</w:t>
      </w:r>
    </w:p>
    <w:p w14:paraId="4A0A5C90" w14:textId="0BF73829" w:rsidR="00AA2F28" w:rsidRDefault="009F01FC" w:rsidP="00F57CBF">
      <w:pPr>
        <w:rPr>
          <w:rFonts w:ascii="Times New Roman" w:hAnsi="Times New Roman" w:cs="Times New Roman"/>
        </w:rPr>
      </w:pPr>
      <w:r>
        <w:rPr>
          <w:rFonts w:ascii="Times New Roman" w:hAnsi="Times New Roman" w:cs="Times New Roman"/>
        </w:rPr>
        <w:t xml:space="preserve"> </w:t>
      </w:r>
      <w:r w:rsidRPr="009F01FC">
        <w:rPr>
          <w:rFonts w:ascii="Times New Roman" w:hAnsi="Times New Roman" w:cs="Times New Roman"/>
        </w:rPr>
        <w:t xml:space="preserve">Sonlu otomatların incelenmesinin bir diğer nedeni </w:t>
      </w:r>
      <w:proofErr w:type="gramStart"/>
      <w:r w:rsidRPr="009F01FC">
        <w:rPr>
          <w:rFonts w:ascii="Times New Roman" w:hAnsi="Times New Roman" w:cs="Times New Roman"/>
        </w:rPr>
        <w:t>de,</w:t>
      </w:r>
      <w:proofErr w:type="gramEnd"/>
      <w:r w:rsidRPr="009F01FC">
        <w:rPr>
          <w:rFonts w:ascii="Times New Roman" w:hAnsi="Times New Roman" w:cs="Times New Roman"/>
        </w:rPr>
        <w:t xml:space="preserve"> bunların yaygın olarak kullanılan çeşitli bilgisayar algoritmaları ve programlarının tasarımına uygulanabilirliğidir. Örneğin, bir derleyicinin sözlüksel analiz aşaması ('</w:t>
      </w:r>
      <w:proofErr w:type="spellStart"/>
      <w:r w:rsidRPr="009F01FC">
        <w:rPr>
          <w:rFonts w:ascii="Times New Roman" w:hAnsi="Times New Roman" w:cs="Times New Roman"/>
        </w:rPr>
        <w:t>begin</w:t>
      </w:r>
      <w:proofErr w:type="spellEnd"/>
      <w:r w:rsidRPr="009F01FC">
        <w:rPr>
          <w:rFonts w:ascii="Times New Roman" w:hAnsi="Times New Roman" w:cs="Times New Roman"/>
        </w:rPr>
        <w:t xml:space="preserve">' ve '+' gibi program birimlerinin tanımlandığı) genellikle bir sonlu otomatın simülasyonuna dayanır. Ayrıca, bir dizginin başka bir dizginin içinde geçip geçmediğini bulma problemi </w:t>
      </w:r>
      <w:proofErr w:type="gramStart"/>
      <w:r w:rsidRPr="009F01FC">
        <w:rPr>
          <w:rFonts w:ascii="Times New Roman" w:hAnsi="Times New Roman" w:cs="Times New Roman"/>
        </w:rPr>
        <w:t>de -</w:t>
      </w:r>
      <w:proofErr w:type="gramEnd"/>
      <w:r w:rsidRPr="009F01FC">
        <w:rPr>
          <w:rFonts w:ascii="Times New Roman" w:hAnsi="Times New Roman" w:cs="Times New Roman"/>
        </w:rPr>
        <w:t xml:space="preserve"> örneğin, </w:t>
      </w:r>
      <w:proofErr w:type="spellStart"/>
      <w:r w:rsidRPr="009F01FC">
        <w:rPr>
          <w:rFonts w:ascii="Times New Roman" w:hAnsi="Times New Roman" w:cs="Times New Roman"/>
        </w:rPr>
        <w:t>Elements</w:t>
      </w:r>
      <w:proofErr w:type="spellEnd"/>
      <w:r w:rsidRPr="009F01FC">
        <w:rPr>
          <w:rFonts w:ascii="Times New Roman" w:hAnsi="Times New Roman" w:cs="Times New Roman"/>
        </w:rPr>
        <w:t xml:space="preserve"> of </w:t>
      </w:r>
      <w:proofErr w:type="spellStart"/>
      <w:r w:rsidRPr="009F01FC">
        <w:rPr>
          <w:rFonts w:ascii="Times New Roman" w:hAnsi="Times New Roman" w:cs="Times New Roman"/>
        </w:rPr>
        <w:t>the</w:t>
      </w:r>
      <w:proofErr w:type="spellEnd"/>
      <w:r w:rsidRPr="009F01FC">
        <w:rPr>
          <w:rFonts w:ascii="Times New Roman" w:hAnsi="Times New Roman" w:cs="Times New Roman"/>
        </w:rPr>
        <w:t xml:space="preserve"> </w:t>
      </w:r>
      <w:proofErr w:type="spellStart"/>
      <w:r w:rsidRPr="009F01FC">
        <w:rPr>
          <w:rFonts w:ascii="Times New Roman" w:hAnsi="Times New Roman" w:cs="Times New Roman"/>
        </w:rPr>
        <w:t>Theory</w:t>
      </w:r>
      <w:proofErr w:type="spellEnd"/>
      <w:r w:rsidRPr="009F01FC">
        <w:rPr>
          <w:rFonts w:ascii="Times New Roman" w:hAnsi="Times New Roman" w:cs="Times New Roman"/>
        </w:rPr>
        <w:t xml:space="preserve"> of </w:t>
      </w:r>
      <w:proofErr w:type="spellStart"/>
      <w:r w:rsidRPr="009F01FC">
        <w:rPr>
          <w:rFonts w:ascii="Times New Roman" w:hAnsi="Times New Roman" w:cs="Times New Roman"/>
        </w:rPr>
        <w:t>Computationt</w:t>
      </w:r>
      <w:proofErr w:type="spellEnd"/>
      <w:r w:rsidRPr="009F01FC">
        <w:rPr>
          <w:rFonts w:ascii="Times New Roman" w:hAnsi="Times New Roman" w:cs="Times New Roman"/>
        </w:rPr>
        <w:t xml:space="preserve"> metninde hava, su, toprak ve ateş dizgilerinden herhangi birinin geçip geçmediği - sonlu otomatlar teorisinden kaynaklanan yöntemlerle verimli bir şekilde çözülebilir.</w:t>
      </w:r>
    </w:p>
    <w:p w14:paraId="702E4A65" w14:textId="77777777" w:rsidR="009F01FC" w:rsidRDefault="009F01FC" w:rsidP="00F57CBF">
      <w:pPr>
        <w:rPr>
          <w:rFonts w:ascii="Times New Roman" w:hAnsi="Times New Roman" w:cs="Times New Roman"/>
        </w:rPr>
      </w:pPr>
    </w:p>
    <w:p w14:paraId="15DB547B" w14:textId="77777777" w:rsidR="009F01FC" w:rsidRDefault="009F01FC" w:rsidP="00F57CBF">
      <w:pPr>
        <w:rPr>
          <w:rFonts w:ascii="Times New Roman" w:hAnsi="Times New Roman" w:cs="Times New Roman"/>
        </w:rPr>
      </w:pPr>
    </w:p>
    <w:p w14:paraId="5A087DA3" w14:textId="77777777" w:rsidR="009F01FC" w:rsidRDefault="009F01FC" w:rsidP="00F57CBF">
      <w:pPr>
        <w:rPr>
          <w:rFonts w:ascii="Times New Roman" w:hAnsi="Times New Roman" w:cs="Times New Roman"/>
        </w:rPr>
      </w:pPr>
    </w:p>
    <w:p w14:paraId="3BD9CF6F" w14:textId="5B3C0380" w:rsidR="009F01FC" w:rsidRDefault="00E4513D" w:rsidP="00E4513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85F2EC7" wp14:editId="268C7194">
            <wp:extent cx="3579778" cy="2480038"/>
            <wp:effectExtent l="0" t="0" r="1905" b="0"/>
            <wp:docPr id="14317570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57094" name="Resim 14317570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2132" cy="2502452"/>
                    </a:xfrm>
                    <a:prstGeom prst="rect">
                      <a:avLst/>
                    </a:prstGeom>
                  </pic:spPr>
                </pic:pic>
              </a:graphicData>
            </a:graphic>
          </wp:inline>
        </w:drawing>
      </w:r>
    </w:p>
    <w:p w14:paraId="30BB8FE8" w14:textId="63F5A922" w:rsidR="00E4513D" w:rsidRDefault="00087600" w:rsidP="00E4513D">
      <w:pPr>
        <w:rPr>
          <w:rFonts w:ascii="Times New Roman" w:hAnsi="Times New Roman" w:cs="Times New Roman"/>
        </w:rPr>
      </w:pPr>
      <w:r>
        <w:rPr>
          <w:rFonts w:ascii="Times New Roman" w:hAnsi="Times New Roman" w:cs="Times New Roman"/>
        </w:rPr>
        <w:t xml:space="preserve"> </w:t>
      </w:r>
      <w:r w:rsidRPr="00087600">
        <w:rPr>
          <w:rFonts w:ascii="Times New Roman" w:hAnsi="Times New Roman" w:cs="Times New Roman"/>
        </w:rPr>
        <w:t>Şimdi bir sonlu otomatın işleyişini daha ayrıntılı olarak açıklayalım. Dizeler cihaza, karelere bölünmü</w:t>
      </w:r>
      <w:r>
        <w:rPr>
          <w:rFonts w:ascii="Times New Roman" w:hAnsi="Times New Roman" w:cs="Times New Roman"/>
        </w:rPr>
        <w:t>ş</w:t>
      </w:r>
      <w:r w:rsidRPr="00087600">
        <w:rPr>
          <w:rFonts w:ascii="Times New Roman" w:hAnsi="Times New Roman" w:cs="Times New Roman"/>
        </w:rPr>
        <w:t xml:space="preserve"> ve her kareye bir sembol yazılmı</w:t>
      </w:r>
      <w:r>
        <w:rPr>
          <w:rFonts w:ascii="Times New Roman" w:hAnsi="Times New Roman" w:cs="Times New Roman"/>
        </w:rPr>
        <w:t>ş</w:t>
      </w:r>
      <w:r w:rsidRPr="00087600">
        <w:rPr>
          <w:rFonts w:ascii="Times New Roman" w:hAnsi="Times New Roman" w:cs="Times New Roman"/>
        </w:rPr>
        <w:t xml:space="preserve"> bir giri</w:t>
      </w:r>
      <w:r>
        <w:rPr>
          <w:rFonts w:ascii="Times New Roman" w:hAnsi="Times New Roman" w:cs="Times New Roman"/>
        </w:rPr>
        <w:t>ş</w:t>
      </w:r>
      <w:r w:rsidRPr="00087600">
        <w:rPr>
          <w:rFonts w:ascii="Times New Roman" w:hAnsi="Times New Roman" w:cs="Times New Roman"/>
        </w:rPr>
        <w:t xml:space="preserve"> bandı aracılığıyla beslenir (bkz. </w:t>
      </w:r>
      <w:r>
        <w:rPr>
          <w:rFonts w:ascii="Times New Roman" w:hAnsi="Times New Roman" w:cs="Times New Roman"/>
        </w:rPr>
        <w:t>ş</w:t>
      </w:r>
      <w:r w:rsidRPr="00087600">
        <w:rPr>
          <w:rFonts w:ascii="Times New Roman" w:hAnsi="Times New Roman" w:cs="Times New Roman"/>
        </w:rPr>
        <w:t>ekil 2-1). Makinenin ana kısmı, herhangi bir anda sonlu sayıda farklı iç durumdan birinde olabilen iç kısımlara sahip bir “kara kutu” dur. Sonlu kontrol olarak adlandırılan bu kara kutu, hareketli bir okuma kafası vasıtasıyla giriş bandı üzerindeki herhangi bir konumda hangi sembolün yazıldığını algılayabilir. Başlangıçta, okuma kafası bandın en sol karesine yerleştirilir ve sonlu kontrol belirlenmiş bir başlangıç durumuna ayarlanır. Otomat düzenli aralıklarla giri</w:t>
      </w:r>
      <w:r>
        <w:rPr>
          <w:rFonts w:ascii="Times New Roman" w:hAnsi="Times New Roman" w:cs="Times New Roman"/>
        </w:rPr>
        <w:t>ş</w:t>
      </w:r>
      <w:r w:rsidRPr="00087600">
        <w:rPr>
          <w:rFonts w:ascii="Times New Roman" w:hAnsi="Times New Roman" w:cs="Times New Roman"/>
        </w:rPr>
        <w:t xml:space="preserve"> bandından bir sembol okur ve ardından yalnızca mevcut duruma ve yeni okunan sembole bağlı olan yeni bir duruma girer -bu nedenle bu cihazı bir sonraki bölümde tanıtılan deterministik olmayan versiyonla kar</w:t>
      </w:r>
      <w:r>
        <w:rPr>
          <w:rFonts w:ascii="Times New Roman" w:hAnsi="Times New Roman" w:cs="Times New Roman"/>
        </w:rPr>
        <w:t>ş</w:t>
      </w:r>
      <w:r w:rsidRPr="00087600">
        <w:rPr>
          <w:rFonts w:ascii="Times New Roman" w:hAnsi="Times New Roman" w:cs="Times New Roman"/>
        </w:rPr>
        <w:t>ıla</w:t>
      </w:r>
      <w:r>
        <w:rPr>
          <w:rFonts w:ascii="Times New Roman" w:hAnsi="Times New Roman" w:cs="Times New Roman"/>
        </w:rPr>
        <w:t>ş</w:t>
      </w:r>
      <w:r w:rsidRPr="00087600">
        <w:rPr>
          <w:rFonts w:ascii="Times New Roman" w:hAnsi="Times New Roman" w:cs="Times New Roman"/>
        </w:rPr>
        <w:t>tırmak için deterministik sonlu otomat olarak adlandıracağız.</w:t>
      </w:r>
    </w:p>
    <w:p w14:paraId="2725F9DA" w14:textId="4357BDA8" w:rsidR="00F57CBF" w:rsidRDefault="00803948" w:rsidP="00F57CBF">
      <w:pPr>
        <w:rPr>
          <w:rFonts w:ascii="Times New Roman" w:hAnsi="Times New Roman" w:cs="Times New Roman"/>
        </w:rPr>
      </w:pPr>
      <w:r>
        <w:rPr>
          <w:rFonts w:ascii="Times New Roman" w:hAnsi="Times New Roman" w:cs="Times New Roman"/>
        </w:rPr>
        <w:t xml:space="preserve"> </w:t>
      </w:r>
      <w:r w:rsidRPr="00803948">
        <w:rPr>
          <w:rFonts w:ascii="Times New Roman" w:hAnsi="Times New Roman" w:cs="Times New Roman"/>
        </w:rPr>
        <w:t>Bir giri</w:t>
      </w:r>
      <w:r>
        <w:rPr>
          <w:rFonts w:ascii="Times New Roman" w:hAnsi="Times New Roman" w:cs="Times New Roman"/>
        </w:rPr>
        <w:t>ş</w:t>
      </w:r>
      <w:r w:rsidRPr="00803948">
        <w:rPr>
          <w:rFonts w:ascii="Times New Roman" w:hAnsi="Times New Roman" w:cs="Times New Roman"/>
        </w:rPr>
        <w:t xml:space="preserve"> sembolünü okuduktan sonra, okuma kafası giri</w:t>
      </w:r>
      <w:r>
        <w:rPr>
          <w:rFonts w:ascii="Times New Roman" w:hAnsi="Times New Roman" w:cs="Times New Roman"/>
        </w:rPr>
        <w:t>ş</w:t>
      </w:r>
      <w:r w:rsidRPr="00803948">
        <w:rPr>
          <w:rFonts w:ascii="Times New Roman" w:hAnsi="Times New Roman" w:cs="Times New Roman"/>
        </w:rPr>
        <w:t xml:space="preserve"> bandında bir kare sağa hareket eder, böylece bir sonraki hareketinde bir sonraki bant karesindeki sembolü okuyacaktır. Bu süreç tekrar tekrar tekrarlanır; bir sembol okunur, okuma kafası sağa hareket eder ve sonlu kontrolün durumu değişir. Sonunda okuma kafası giriş dizesinin sonuna ulaşır. Otomat daha sonra okuduğu şeyi onayladığını ya da onaylamadığını sonunda bulunduğu durumla belirtir: eğer bir dizi son durumdan birine ulaşırsa girdi dizesi kabul edilmiş sayılır. Makine tarafından kabul edilen dil, kabul ettiği dizgiler kümesidir.</w:t>
      </w:r>
    </w:p>
    <w:p w14:paraId="3A252BF9" w14:textId="2C41B604" w:rsidR="002C31CF" w:rsidRDefault="002C31CF" w:rsidP="00F57CBF">
      <w:pPr>
        <w:rPr>
          <w:rFonts w:ascii="Times New Roman" w:hAnsi="Times New Roman" w:cs="Times New Roman"/>
        </w:rPr>
      </w:pPr>
      <w:r>
        <w:rPr>
          <w:rFonts w:ascii="Times New Roman" w:hAnsi="Times New Roman" w:cs="Times New Roman"/>
        </w:rPr>
        <w:t xml:space="preserve"> </w:t>
      </w:r>
      <w:r w:rsidRPr="002C31CF">
        <w:rPr>
          <w:rFonts w:ascii="Times New Roman" w:hAnsi="Times New Roman" w:cs="Times New Roman"/>
        </w:rPr>
        <w:t xml:space="preserve">Bu gayri </w:t>
      </w:r>
      <w:r w:rsidR="000F0B9F" w:rsidRPr="002C31CF">
        <w:rPr>
          <w:rFonts w:ascii="Times New Roman" w:hAnsi="Times New Roman" w:cs="Times New Roman"/>
        </w:rPr>
        <w:t>resmî</w:t>
      </w:r>
      <w:r w:rsidRPr="002C31CF">
        <w:rPr>
          <w:rFonts w:ascii="Times New Roman" w:hAnsi="Times New Roman" w:cs="Times New Roman"/>
        </w:rPr>
        <w:t xml:space="preserve"> açıklama matematiksel temellerine indirgendiğinde, aşağıdaki resmi tanım ortaya çıkmaktadır.</w:t>
      </w:r>
    </w:p>
    <w:p w14:paraId="779BC31A" w14:textId="01B534CA" w:rsidR="000F0B9F" w:rsidRDefault="000F0B9F" w:rsidP="000F0B9F">
      <w:pPr>
        <w:jc w:val="center"/>
        <w:rPr>
          <w:rFonts w:ascii="Times New Roman" w:hAnsi="Times New Roman" w:cs="Times New Roman"/>
        </w:rPr>
      </w:pPr>
      <w:r>
        <w:rPr>
          <w:rFonts w:ascii="Times New Roman" w:hAnsi="Times New Roman" w:cs="Times New Roman"/>
          <w:noProof/>
        </w:rPr>
        <w:drawing>
          <wp:inline distT="0" distB="0" distL="0" distR="0" wp14:anchorId="364914E2" wp14:editId="1CE4CC1B">
            <wp:extent cx="4776281" cy="1386238"/>
            <wp:effectExtent l="0" t="0" r="0" b="0"/>
            <wp:docPr id="1104881633" name="Resim 2" descr="metin, ekran görüntüsü, yazı tip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81633" name="Resim 2" descr="metin, ekran görüntüsü, yazı tipi, beyaz içeren bir resim&#10;&#10;Yapay zeka tarafından oluşturulan içerik yanlış olabilir."/>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9856" cy="1395983"/>
                    </a:xfrm>
                    <a:prstGeom prst="rect">
                      <a:avLst/>
                    </a:prstGeom>
                  </pic:spPr>
                </pic:pic>
              </a:graphicData>
            </a:graphic>
          </wp:inline>
        </w:drawing>
      </w:r>
    </w:p>
    <w:p w14:paraId="1EFBAEA5" w14:textId="77777777" w:rsidR="000F0B9F" w:rsidRDefault="000F0B9F" w:rsidP="000F0B9F">
      <w:pPr>
        <w:jc w:val="center"/>
        <w:rPr>
          <w:rFonts w:ascii="Times New Roman" w:hAnsi="Times New Roman" w:cs="Times New Roman"/>
        </w:rPr>
      </w:pPr>
    </w:p>
    <w:p w14:paraId="1F6DD473" w14:textId="63567B8A" w:rsidR="002C31CF" w:rsidRDefault="000F0B9F" w:rsidP="00F57CBF">
      <w:pPr>
        <w:rPr>
          <w:rFonts w:ascii="Times New Roman" w:hAnsi="Times New Roman" w:cs="Times New Roman"/>
        </w:rPr>
      </w:pPr>
      <w:r>
        <w:rPr>
          <w:rFonts w:ascii="Times New Roman" w:hAnsi="Times New Roman" w:cs="Times New Roman"/>
        </w:rPr>
        <w:lastRenderedPageBreak/>
        <w:t xml:space="preserve"> </w:t>
      </w:r>
      <w:r w:rsidR="003E63C4" w:rsidRPr="003E63C4">
        <w:rPr>
          <w:rFonts w:ascii="Times New Roman" w:hAnsi="Times New Roman" w:cs="Times New Roman"/>
        </w:rPr>
        <w:t xml:space="preserve">M otomatının bir sonraki durumunu seçtiği kurallar geçiş fonksiyonuna kodlanır. Böylece M, q </w:t>
      </w:r>
      <w:r w:rsidR="003E63C4" w:rsidRPr="003E63C4">
        <w:rPr>
          <w:rFonts w:ascii="Cambria Math" w:hAnsi="Cambria Math" w:cs="Cambria Math"/>
        </w:rPr>
        <w:t>∈</w:t>
      </w:r>
      <w:r w:rsidR="003E63C4" w:rsidRPr="003E63C4">
        <w:rPr>
          <w:rFonts w:ascii="Times New Roman" w:hAnsi="Times New Roman" w:cs="Times New Roman"/>
        </w:rPr>
        <w:t xml:space="preserve"> K durumundaysa ve giriş bandından okunan sembol a </w:t>
      </w:r>
      <w:r w:rsidR="003E63C4" w:rsidRPr="003E63C4">
        <w:rPr>
          <w:rFonts w:ascii="Cambria Math" w:hAnsi="Cambria Math" w:cs="Cambria Math"/>
        </w:rPr>
        <w:t>∈</w:t>
      </w:r>
      <w:r w:rsidR="003E63C4" w:rsidRPr="003E63C4">
        <w:rPr>
          <w:rFonts w:ascii="Times New Roman" w:hAnsi="Times New Roman" w:cs="Times New Roman"/>
        </w:rPr>
        <w:t xml:space="preserve"> ∑ ise, </w:t>
      </w:r>
      <w:r w:rsidR="00160839" w:rsidRPr="003E63C4">
        <w:rPr>
          <w:rFonts w:ascii="Times New Roman" w:hAnsi="Times New Roman" w:cs="Times New Roman"/>
        </w:rPr>
        <w:t>δ(</w:t>
      </w:r>
      <w:r w:rsidR="00A46FCA" w:rsidRPr="003E63C4">
        <w:rPr>
          <w:rFonts w:ascii="Times New Roman" w:hAnsi="Times New Roman" w:cs="Times New Roman"/>
        </w:rPr>
        <w:t>q, a</w:t>
      </w:r>
      <w:r w:rsidR="003E63C4" w:rsidRPr="003E63C4">
        <w:rPr>
          <w:rFonts w:ascii="Times New Roman" w:hAnsi="Times New Roman" w:cs="Times New Roman"/>
        </w:rPr>
        <w:t xml:space="preserve">) </w:t>
      </w:r>
      <w:r w:rsidR="003E63C4" w:rsidRPr="003E63C4">
        <w:rPr>
          <w:rFonts w:ascii="Cambria Math" w:hAnsi="Cambria Math" w:cs="Cambria Math"/>
        </w:rPr>
        <w:t>∈</w:t>
      </w:r>
      <w:r w:rsidR="003E63C4" w:rsidRPr="003E63C4">
        <w:rPr>
          <w:rFonts w:ascii="Times New Roman" w:hAnsi="Times New Roman" w:cs="Times New Roman"/>
        </w:rPr>
        <w:t xml:space="preserve"> K, K'nın geçtiği benzersiz olarak belirlenmiş durumdur.</w:t>
      </w:r>
    </w:p>
    <w:p w14:paraId="3C58D18A" w14:textId="662600D0" w:rsidR="00A46FCA" w:rsidRDefault="00A46FCA" w:rsidP="00F57CBF">
      <w:pPr>
        <w:rPr>
          <w:rFonts w:ascii="Times New Roman" w:hAnsi="Times New Roman" w:cs="Times New Roman"/>
        </w:rPr>
      </w:pPr>
      <w:r>
        <w:rPr>
          <w:rFonts w:ascii="Times New Roman" w:hAnsi="Times New Roman" w:cs="Times New Roman"/>
        </w:rPr>
        <w:t xml:space="preserve"> </w:t>
      </w:r>
      <w:r w:rsidRPr="00A46FCA">
        <w:rPr>
          <w:rFonts w:ascii="Times New Roman" w:hAnsi="Times New Roman" w:cs="Times New Roman"/>
        </w:rPr>
        <w:t xml:space="preserve">Deterministik bir sonlu otomatın temel yapısını biçimlendirdikten sonra, bir otomat tarafından bir girdi dizisi üzerinde yapılan bir hesaplama kavramını matematiksel terimler haline getirmeliyiz. Bu, kabaca, birbirini izleyen anlarda makinenin (sonlu kontrol, okuma kafası ve girdi bandı) durumunu temsil eden bir dizi konfigürasyon olacaktır. Ancak deterministik bir sonlu otomatın okuma kafasını girdi dizisinin daha önce okunmuş olan kısmına geri götürmesine izin verilmediğinden, dizinin okuma kafasının solundaki kısmı makinenin gelecekteki çalışmasını etkileyemez. Böylece bir konfigürasyon mevcut durum ve işlenmekte olan dizenin okunmamış kısmı tarafından belirlenir. Başka bir deyişle, deterministik bir sonlu otomatın (K, </w:t>
      </w:r>
      <w:r w:rsidR="00160839" w:rsidRPr="00A46FCA">
        <w:rPr>
          <w:rFonts w:ascii="Times New Roman" w:hAnsi="Times New Roman" w:cs="Times New Roman"/>
        </w:rPr>
        <w:t>∑, δ</w:t>
      </w:r>
      <w:r w:rsidRPr="00A46FCA">
        <w:rPr>
          <w:rFonts w:ascii="Times New Roman" w:hAnsi="Times New Roman" w:cs="Times New Roman"/>
        </w:rPr>
        <w:t>, s, F) konfigürasyonu K x ∑*'nin herhangi bir elemanıdır. Örneğin, Şekil 2-1'de gösterilen konfigürasyon (92, ababab) şeklindedir.</w:t>
      </w:r>
    </w:p>
    <w:p w14:paraId="35A5E633" w14:textId="5A44958D" w:rsidR="004E6E6E" w:rsidRDefault="004E6E6E" w:rsidP="00F57CBF">
      <w:pPr>
        <w:rPr>
          <w:rFonts w:ascii="Times New Roman" w:hAnsi="Times New Roman" w:cs="Times New Roman"/>
        </w:rPr>
      </w:pPr>
      <w:r>
        <w:rPr>
          <w:rFonts w:ascii="Times New Roman" w:hAnsi="Times New Roman" w:cs="Times New Roman"/>
        </w:rPr>
        <w:t xml:space="preserve"> </w:t>
      </w:r>
      <w:r w:rsidRPr="004E6E6E">
        <w:rPr>
          <w:rFonts w:ascii="Times New Roman" w:hAnsi="Times New Roman" w:cs="Times New Roman"/>
        </w:rPr>
        <w:t>'I--M' ikili bağıntısı M'nin iki konfigürasyonu arasında ancak ve ancak makine tek bir hamle sonucunda birinden diğerine geçebiliyorsa geçerlidir. Böylece, eğer (</w:t>
      </w:r>
      <w:proofErr w:type="gramStart"/>
      <w:r w:rsidRPr="004E6E6E">
        <w:rPr>
          <w:rFonts w:ascii="Times New Roman" w:hAnsi="Times New Roman" w:cs="Times New Roman"/>
        </w:rPr>
        <w:t>q,w</w:t>
      </w:r>
      <w:proofErr w:type="gramEnd"/>
      <w:r w:rsidRPr="004E6E6E">
        <w:rPr>
          <w:rFonts w:ascii="Times New Roman" w:hAnsi="Times New Roman" w:cs="Times New Roman"/>
        </w:rPr>
        <w:t>) ve (q',w') M'nin iki konfigürasyonu ise, o zaman (q,w) I--M (</w:t>
      </w:r>
      <w:r w:rsidR="003A7D57">
        <w:rPr>
          <w:rFonts w:ascii="Times New Roman" w:hAnsi="Times New Roman" w:cs="Times New Roman"/>
        </w:rPr>
        <w:t>q</w:t>
      </w:r>
      <w:r w:rsidRPr="004E6E6E">
        <w:rPr>
          <w:rFonts w:ascii="Times New Roman" w:hAnsi="Times New Roman" w:cs="Times New Roman"/>
        </w:rPr>
        <w:t xml:space="preserve">',w') ancak ve ancak bazı a </w:t>
      </w:r>
      <w:r w:rsidRPr="004E6E6E">
        <w:rPr>
          <w:rFonts w:ascii="Cambria Math" w:hAnsi="Cambria Math" w:cs="Cambria Math"/>
        </w:rPr>
        <w:t>∈</w:t>
      </w:r>
      <w:r w:rsidRPr="004E6E6E">
        <w:rPr>
          <w:rFonts w:ascii="Times New Roman" w:hAnsi="Times New Roman" w:cs="Times New Roman"/>
        </w:rPr>
        <w:t xml:space="preserve"> ∑ sembolleri için </w:t>
      </w:r>
      <w:r w:rsidR="003A7D57">
        <w:rPr>
          <w:rFonts w:ascii="Times New Roman" w:hAnsi="Times New Roman" w:cs="Times New Roman"/>
        </w:rPr>
        <w:t xml:space="preserve">  </w:t>
      </w:r>
      <w:r w:rsidRPr="004E6E6E">
        <w:rPr>
          <w:rFonts w:ascii="Times New Roman" w:hAnsi="Times New Roman" w:cs="Times New Roman"/>
        </w:rPr>
        <w:t>w= aw' ise ve δ(q,a) = q' ise. Bu durumda (</w:t>
      </w:r>
      <w:r w:rsidR="003A7D57" w:rsidRPr="004E6E6E">
        <w:rPr>
          <w:rFonts w:ascii="Times New Roman" w:hAnsi="Times New Roman" w:cs="Times New Roman"/>
        </w:rPr>
        <w:t>q, w)’nin</w:t>
      </w:r>
      <w:r w:rsidRPr="004E6E6E">
        <w:rPr>
          <w:rFonts w:ascii="Times New Roman" w:hAnsi="Times New Roman" w:cs="Times New Roman"/>
        </w:rPr>
        <w:t xml:space="preserve"> bir adımda (q</w:t>
      </w:r>
      <w:proofErr w:type="gramStart"/>
      <w:r w:rsidRPr="004E6E6E">
        <w:rPr>
          <w:rFonts w:ascii="Times New Roman" w:hAnsi="Times New Roman" w:cs="Times New Roman"/>
        </w:rPr>
        <w:t>',w</w:t>
      </w:r>
      <w:proofErr w:type="gramEnd"/>
      <w:r w:rsidRPr="004E6E6E">
        <w:rPr>
          <w:rFonts w:ascii="Times New Roman" w:hAnsi="Times New Roman" w:cs="Times New Roman"/>
        </w:rPr>
        <w:t>')'yi verdiğini söyleriz. Aslında I--M'nin K x ∑+'dan K x ∑*'e bir fonksiyon olduğuna, yani (q, e) formu dışındaki her konfigürasyon için benzersiz olarak belirlenmiş bir sonraki konfigürasyon olduğuna dikkat edin. (</w:t>
      </w:r>
      <w:proofErr w:type="gramStart"/>
      <w:r w:rsidRPr="004E6E6E">
        <w:rPr>
          <w:rFonts w:ascii="Times New Roman" w:hAnsi="Times New Roman" w:cs="Times New Roman"/>
        </w:rPr>
        <w:t>q</w:t>
      </w:r>
      <w:proofErr w:type="gramEnd"/>
      <w:r w:rsidRPr="004E6E6E">
        <w:rPr>
          <w:rFonts w:ascii="Times New Roman" w:hAnsi="Times New Roman" w:cs="Times New Roman"/>
        </w:rPr>
        <w:t>, e) biçimindeki bir konfigürasyon, M'nin tüm girdisini tükettiğini ve dolayısıyla işleminin bu noktada sona erdiğini gösterir.</w:t>
      </w:r>
    </w:p>
    <w:p w14:paraId="23889FBD" w14:textId="4E7EF92B" w:rsidR="00D11F65" w:rsidRDefault="00D11F65" w:rsidP="00F57CBF">
      <w:pPr>
        <w:rPr>
          <w:rFonts w:ascii="Times New Roman" w:hAnsi="Times New Roman" w:cs="Times New Roman"/>
        </w:rPr>
      </w:pPr>
      <w:r>
        <w:rPr>
          <w:rFonts w:ascii="Times New Roman" w:hAnsi="Times New Roman" w:cs="Times New Roman"/>
        </w:rPr>
        <w:t xml:space="preserve"> </w:t>
      </w:r>
      <w:r w:rsidR="003F2820" w:rsidRPr="003F2820">
        <w:rPr>
          <w:rFonts w:ascii="Times New Roman" w:hAnsi="Times New Roman" w:cs="Times New Roman"/>
        </w:rPr>
        <w:t xml:space="preserve">I--M'nin </w:t>
      </w:r>
      <w:proofErr w:type="spellStart"/>
      <w:r w:rsidR="003F2820" w:rsidRPr="003F2820">
        <w:rPr>
          <w:rFonts w:ascii="Times New Roman" w:hAnsi="Times New Roman" w:cs="Times New Roman"/>
        </w:rPr>
        <w:t>refeksif</w:t>
      </w:r>
      <w:proofErr w:type="spellEnd"/>
      <w:r w:rsidR="003F2820" w:rsidRPr="003F2820">
        <w:rPr>
          <w:rFonts w:ascii="Times New Roman" w:hAnsi="Times New Roman" w:cs="Times New Roman"/>
        </w:rPr>
        <w:t>, geçişli kapanışını I--M* ile gösteriyoruz; (</w:t>
      </w:r>
      <w:proofErr w:type="gramStart"/>
      <w:r w:rsidR="003F2820" w:rsidRPr="003F2820">
        <w:rPr>
          <w:rFonts w:ascii="Times New Roman" w:hAnsi="Times New Roman" w:cs="Times New Roman"/>
        </w:rPr>
        <w:t>q,w</w:t>
      </w:r>
      <w:proofErr w:type="gramEnd"/>
      <w:r w:rsidR="003F2820" w:rsidRPr="003F2820">
        <w:rPr>
          <w:rFonts w:ascii="Times New Roman" w:hAnsi="Times New Roman" w:cs="Times New Roman"/>
        </w:rPr>
        <w:t xml:space="preserve">) I--*M (q', w') okunduğunda, (q,w) (belli sayıda, muhtemelen sıfır, adımdan sonra) (q', w') verir. Bir w </w:t>
      </w:r>
      <w:r w:rsidR="003F2820" w:rsidRPr="003F2820">
        <w:rPr>
          <w:rFonts w:ascii="Cambria Math" w:hAnsi="Cambria Math" w:cs="Cambria Math"/>
        </w:rPr>
        <w:t>∈</w:t>
      </w:r>
      <w:r w:rsidR="003F2820" w:rsidRPr="003F2820">
        <w:rPr>
          <w:rFonts w:ascii="Times New Roman" w:hAnsi="Times New Roman" w:cs="Times New Roman"/>
        </w:rPr>
        <w:t xml:space="preserve"> ∑* dizgisinin M tarafından kabul edildiği söylenir, ancak ve ancak (</w:t>
      </w:r>
      <w:proofErr w:type="spellStart"/>
      <w:proofErr w:type="gramStart"/>
      <w:r w:rsidR="003F2820" w:rsidRPr="003F2820">
        <w:rPr>
          <w:rFonts w:ascii="Times New Roman" w:hAnsi="Times New Roman" w:cs="Times New Roman"/>
        </w:rPr>
        <w:t>s,w</w:t>
      </w:r>
      <w:proofErr w:type="spellEnd"/>
      <w:proofErr w:type="gramEnd"/>
      <w:r w:rsidR="003F2820" w:rsidRPr="003F2820">
        <w:rPr>
          <w:rFonts w:ascii="Times New Roman" w:hAnsi="Times New Roman" w:cs="Times New Roman"/>
        </w:rPr>
        <w:t>) I--*M (</w:t>
      </w:r>
      <w:proofErr w:type="spellStart"/>
      <w:r w:rsidR="003F2820" w:rsidRPr="003F2820">
        <w:rPr>
          <w:rFonts w:ascii="Times New Roman" w:hAnsi="Times New Roman" w:cs="Times New Roman"/>
        </w:rPr>
        <w:t>q,e</w:t>
      </w:r>
      <w:proofErr w:type="spellEnd"/>
      <w:r w:rsidR="003F2820" w:rsidRPr="003F2820">
        <w:rPr>
          <w:rFonts w:ascii="Times New Roman" w:hAnsi="Times New Roman" w:cs="Times New Roman"/>
        </w:rPr>
        <w:t xml:space="preserve">) olacak şekilde bir q </w:t>
      </w:r>
      <w:r w:rsidR="003F2820" w:rsidRPr="003F2820">
        <w:rPr>
          <w:rFonts w:ascii="Cambria Math" w:hAnsi="Cambria Math" w:cs="Cambria Math"/>
        </w:rPr>
        <w:t>∈</w:t>
      </w:r>
      <w:r w:rsidR="003F2820" w:rsidRPr="003F2820">
        <w:rPr>
          <w:rFonts w:ascii="Times New Roman" w:hAnsi="Times New Roman" w:cs="Times New Roman"/>
        </w:rPr>
        <w:t xml:space="preserve"> F durumu varsa. Son olarak, M tarafından kabul edilen dil, L(M), M tarafından kabul edilen tüm dizgilerin kümesidir.</w:t>
      </w:r>
    </w:p>
    <w:p w14:paraId="08DBA7AE" w14:textId="70BE65FA" w:rsidR="001814FE" w:rsidRDefault="001814FE" w:rsidP="001814FE">
      <w:pPr>
        <w:jc w:val="center"/>
        <w:rPr>
          <w:rFonts w:ascii="Times New Roman" w:hAnsi="Times New Roman" w:cs="Times New Roman"/>
        </w:rPr>
      </w:pPr>
      <w:r>
        <w:rPr>
          <w:rFonts w:ascii="Times New Roman" w:hAnsi="Times New Roman" w:cs="Times New Roman"/>
          <w:noProof/>
        </w:rPr>
        <w:drawing>
          <wp:inline distT="0" distB="0" distL="0" distR="0" wp14:anchorId="535B2C5E" wp14:editId="1A22673E">
            <wp:extent cx="4552544" cy="2377640"/>
            <wp:effectExtent l="0" t="0" r="0" b="0"/>
            <wp:docPr id="1137481494" name="Resim 3"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81494" name="Resim 3" descr="metin, ekran görüntüsü, yazı tipi, sayı, numara içeren bir resim&#10;&#10;Yapay zeka tarafından oluşturulan içerik yanlış olabilir."/>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9331" cy="2396853"/>
                    </a:xfrm>
                    <a:prstGeom prst="rect">
                      <a:avLst/>
                    </a:prstGeom>
                  </pic:spPr>
                </pic:pic>
              </a:graphicData>
            </a:graphic>
          </wp:inline>
        </w:drawing>
      </w:r>
    </w:p>
    <w:p w14:paraId="7F6628A5" w14:textId="77777777" w:rsidR="00D077C7" w:rsidRDefault="00D077C7" w:rsidP="001814FE">
      <w:pPr>
        <w:rPr>
          <w:rFonts w:ascii="Times New Roman" w:hAnsi="Times New Roman" w:cs="Times New Roman"/>
        </w:rPr>
      </w:pPr>
    </w:p>
    <w:p w14:paraId="5CC70FB0" w14:textId="77777777" w:rsidR="00D077C7" w:rsidRDefault="00D077C7" w:rsidP="001814FE">
      <w:pPr>
        <w:rPr>
          <w:rFonts w:ascii="Times New Roman" w:hAnsi="Times New Roman" w:cs="Times New Roman"/>
        </w:rPr>
      </w:pPr>
    </w:p>
    <w:p w14:paraId="04DFD606" w14:textId="3BF22969" w:rsidR="001814FE" w:rsidRDefault="00D077C7" w:rsidP="001814FE">
      <w:pPr>
        <w:rPr>
          <w:rFonts w:ascii="Times New Roman" w:hAnsi="Times New Roman" w:cs="Times New Roman"/>
        </w:rPr>
      </w:pPr>
      <w:r>
        <w:rPr>
          <w:rFonts w:ascii="Times New Roman" w:hAnsi="Times New Roman" w:cs="Times New Roman"/>
        </w:rPr>
        <w:lastRenderedPageBreak/>
        <w:t xml:space="preserve"> </w:t>
      </w:r>
      <w:r w:rsidR="00CB6D9C" w:rsidRPr="00CB6D9C">
        <w:rPr>
          <w:rFonts w:ascii="Times New Roman" w:hAnsi="Times New Roman" w:cs="Times New Roman"/>
        </w:rPr>
        <w:t xml:space="preserve">O halde L(M)'nin {a, b}*'de çift sayıda b'ye sahip tüm dizgilerin kümesi olduğunu görmek kolaydır. Çünkü M, bir b okunduğunda q0 durumundan q1 durumuna veya q1 durumundan q0 durumuna geçer, ancak M esasen a'ları görmezden gelir, bir a okunduğunda her zaman mevcut durumunda kalır. Böylece M b'leri </w:t>
      </w:r>
      <w:r w:rsidR="00CB6D9C">
        <w:rPr>
          <w:rFonts w:ascii="Times New Roman" w:hAnsi="Times New Roman" w:cs="Times New Roman"/>
        </w:rPr>
        <w:t>modül</w:t>
      </w:r>
      <w:r w:rsidR="00CB6D9C" w:rsidRPr="00CB6D9C">
        <w:rPr>
          <w:rFonts w:ascii="Times New Roman" w:hAnsi="Times New Roman" w:cs="Times New Roman"/>
        </w:rPr>
        <w:t xml:space="preserve"> 2 sayar ve q0 (başlangıç durumu) aynı zamanda tek son durum olduğundan, M ancak ve ancak b'lerin sayısı çift ise bir dizeyi kabul eder.</w:t>
      </w:r>
    </w:p>
    <w:p w14:paraId="3126108B" w14:textId="16A5DD60" w:rsidR="00216CFF" w:rsidRDefault="00216CFF" w:rsidP="00216CFF">
      <w:pPr>
        <w:jc w:val="center"/>
        <w:rPr>
          <w:rFonts w:ascii="Times New Roman" w:hAnsi="Times New Roman" w:cs="Times New Roman"/>
        </w:rPr>
      </w:pPr>
      <w:r>
        <w:rPr>
          <w:rFonts w:ascii="Times New Roman" w:hAnsi="Times New Roman" w:cs="Times New Roman"/>
          <w:noProof/>
        </w:rPr>
        <w:drawing>
          <wp:inline distT="0" distB="0" distL="0" distR="0" wp14:anchorId="742A6079" wp14:editId="4F975368">
            <wp:extent cx="4552544" cy="1667560"/>
            <wp:effectExtent l="0" t="0" r="0" b="0"/>
            <wp:docPr id="638364308" name="Resim 4" descr="metin, yazı tipi, makbuz,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64308" name="Resim 4" descr="metin, yazı tipi, makbuz, ekran görüntüsü içeren bir resim&#10;&#10;Yapay zeka tarafından oluşturulan içerik yanlış olabili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0586" cy="1685158"/>
                    </a:xfrm>
                    <a:prstGeom prst="rect">
                      <a:avLst/>
                    </a:prstGeom>
                  </pic:spPr>
                </pic:pic>
              </a:graphicData>
            </a:graphic>
          </wp:inline>
        </w:drawing>
      </w:r>
    </w:p>
    <w:p w14:paraId="3426CD1B" w14:textId="0F74283A" w:rsidR="00216CFF" w:rsidRDefault="002F47E3" w:rsidP="002F47E3">
      <w:pPr>
        <w:jc w:val="center"/>
        <w:rPr>
          <w:rFonts w:ascii="Times New Roman" w:hAnsi="Times New Roman" w:cs="Times New Roman"/>
        </w:rPr>
      </w:pPr>
      <w:r>
        <w:rPr>
          <w:rFonts w:ascii="Times New Roman" w:hAnsi="Times New Roman" w:cs="Times New Roman"/>
          <w:noProof/>
        </w:rPr>
        <w:drawing>
          <wp:inline distT="0" distB="0" distL="0" distR="0" wp14:anchorId="7637F47C" wp14:editId="5C3DC7BD">
            <wp:extent cx="4912468" cy="1241654"/>
            <wp:effectExtent l="0" t="0" r="2540" b="3175"/>
            <wp:docPr id="1470701114" name="Resim 5" descr="taslak, çizim, beyaz, çizgi sanat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01114" name="Resim 5" descr="taslak, çizim, beyaz, çizgi sanatı içeren bir resim&#10;&#10;Yapay zeka tarafından oluşturulan içerik yanlış olabili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9999" cy="1263778"/>
                    </a:xfrm>
                    <a:prstGeom prst="rect">
                      <a:avLst/>
                    </a:prstGeom>
                  </pic:spPr>
                </pic:pic>
              </a:graphicData>
            </a:graphic>
          </wp:inline>
        </w:drawing>
      </w:r>
    </w:p>
    <w:p w14:paraId="68CEAFDE" w14:textId="416F86E5" w:rsidR="002F47E3" w:rsidRDefault="00D56F69" w:rsidP="002F47E3">
      <w:pPr>
        <w:rPr>
          <w:rFonts w:ascii="Times New Roman" w:hAnsi="Times New Roman" w:cs="Times New Roman"/>
        </w:rPr>
      </w:pPr>
      <w:r>
        <w:rPr>
          <w:rFonts w:ascii="Times New Roman" w:hAnsi="Times New Roman" w:cs="Times New Roman"/>
        </w:rPr>
        <w:t xml:space="preserve"> </w:t>
      </w:r>
      <w:r w:rsidRPr="00D56F69">
        <w:rPr>
          <w:rFonts w:ascii="Times New Roman" w:hAnsi="Times New Roman" w:cs="Times New Roman"/>
        </w:rPr>
        <w:t>Bu örnekte kullanılan geçiş fonksiyonunun tablosal gösterimi bir makinenin en açık tanımı değildir. Genellikle durum diyagramı adı verilen daha uygun bir grafiksel gösterim kullanırız (Şekil 2-2). Durum diyagramı, resme bazı ek bilgilerin dahil edildiği yönlendirilmiş bir grafiktir. Durumlar düğümlerle temsil edilir ve δ(</w:t>
      </w:r>
      <w:proofErr w:type="gramStart"/>
      <w:r w:rsidRPr="00D56F69">
        <w:rPr>
          <w:rFonts w:ascii="Times New Roman" w:hAnsi="Times New Roman" w:cs="Times New Roman"/>
        </w:rPr>
        <w:t>q,a</w:t>
      </w:r>
      <w:proofErr w:type="gramEnd"/>
      <w:r w:rsidRPr="00D56F69">
        <w:rPr>
          <w:rFonts w:ascii="Times New Roman" w:hAnsi="Times New Roman" w:cs="Times New Roman"/>
        </w:rPr>
        <w:t xml:space="preserve">) = q' olduğunda q düğümünden q' düğümüne a ile etiketlenmiş bir ok vardır. Son durumlar çift daire ile gösterilir ve başlangıç durumu </w:t>
      </w:r>
      <w:proofErr w:type="gramStart"/>
      <w:r w:rsidRPr="00D56F69">
        <w:rPr>
          <w:rFonts w:ascii="Times New Roman" w:hAnsi="Times New Roman" w:cs="Times New Roman"/>
        </w:rPr>
        <w:t>a &gt;</w:t>
      </w:r>
      <w:proofErr w:type="gramEnd"/>
      <w:r w:rsidRPr="00D56F69">
        <w:rPr>
          <w:rFonts w:ascii="Times New Roman" w:hAnsi="Times New Roman" w:cs="Times New Roman"/>
        </w:rPr>
        <w:t xml:space="preserve"> ile gösterilir. Şekil 2-2, Örnek 2.1.1'deki deterministik sonlu otomatın durum diyagramını göstermektedir.</w:t>
      </w:r>
    </w:p>
    <w:p w14:paraId="7047E662" w14:textId="66C0C1A7" w:rsidR="006A071E" w:rsidRDefault="006A071E" w:rsidP="006A071E">
      <w:pPr>
        <w:jc w:val="center"/>
        <w:rPr>
          <w:rFonts w:ascii="Times New Roman" w:hAnsi="Times New Roman" w:cs="Times New Roman"/>
        </w:rPr>
      </w:pPr>
      <w:r>
        <w:rPr>
          <w:rFonts w:ascii="Times New Roman" w:hAnsi="Times New Roman" w:cs="Times New Roman"/>
          <w:noProof/>
        </w:rPr>
        <w:drawing>
          <wp:inline distT="0" distB="0" distL="0" distR="0" wp14:anchorId="0BD21A82" wp14:editId="698D34EF">
            <wp:extent cx="4179570" cy="3073864"/>
            <wp:effectExtent l="0" t="0" r="0" b="0"/>
            <wp:docPr id="1197150596" name="Resim 6" descr="metin, ekran görüntüsü, yazı tipi,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50596" name="Resim 6" descr="metin, ekran görüntüsü, yazı tipi, cebir içeren bir resim&#10;&#10;Yapay zeka tarafından oluşturulan içerik yanlış olabili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5221" cy="3129501"/>
                    </a:xfrm>
                    <a:prstGeom prst="rect">
                      <a:avLst/>
                    </a:prstGeom>
                  </pic:spPr>
                </pic:pic>
              </a:graphicData>
            </a:graphic>
          </wp:inline>
        </w:drawing>
      </w:r>
    </w:p>
    <w:p w14:paraId="3D5FC306" w14:textId="5FBC9D68" w:rsidR="00082B93" w:rsidRDefault="00690609" w:rsidP="00082B93">
      <w:pPr>
        <w:rPr>
          <w:rFonts w:ascii="Times New Roman" w:hAnsi="Times New Roman" w:cs="Times New Roman"/>
        </w:rPr>
      </w:pPr>
      <w:r>
        <w:rPr>
          <w:rFonts w:ascii="Times New Roman" w:hAnsi="Times New Roman" w:cs="Times New Roman"/>
        </w:rPr>
        <w:lastRenderedPageBreak/>
        <w:t xml:space="preserve"> </w:t>
      </w:r>
      <w:r w:rsidRPr="00690609">
        <w:rPr>
          <w:rFonts w:ascii="Times New Roman" w:hAnsi="Times New Roman" w:cs="Times New Roman"/>
        </w:rPr>
        <w:t>Durum diyagramı Şekil 2-3'te gösterilmektedir. M'nin belirtilen dili gerçekten kabul ettiğini görmek için, ardışık üç b okunmadığı sürece, M'nin giriş dizesini başlatan veya öncesinde bir a bulunan ardışık i b'yi okuduktan hemen sonra qi (burada i 0, 1 veya 2'dir) durumunda olduğuna dikkat edin. Özellikle, bir a okunduğunda ve M</w:t>
      </w:r>
      <w:r w:rsidR="001E74E8">
        <w:rPr>
          <w:rFonts w:ascii="Times New Roman" w:hAnsi="Times New Roman" w:cs="Times New Roman"/>
        </w:rPr>
        <w:t>,</w:t>
      </w:r>
      <w:r w:rsidRPr="00690609">
        <w:rPr>
          <w:rFonts w:ascii="Times New Roman" w:hAnsi="Times New Roman" w:cs="Times New Roman"/>
        </w:rPr>
        <w:t xml:space="preserve"> q0, q1 veya q2 durumundayken, M başlangıç durumu olan q0'a döner. </w:t>
      </w:r>
      <w:proofErr w:type="gramStart"/>
      <w:r w:rsidR="00C214B3">
        <w:rPr>
          <w:rFonts w:ascii="Times New Roman" w:hAnsi="Times New Roman" w:cs="Times New Roman"/>
        </w:rPr>
        <w:t>q</w:t>
      </w:r>
      <w:proofErr w:type="gramEnd"/>
      <w:r w:rsidRPr="00690609">
        <w:rPr>
          <w:rFonts w:ascii="Times New Roman" w:hAnsi="Times New Roman" w:cs="Times New Roman"/>
        </w:rPr>
        <w:t xml:space="preserve">0, q1 ve q2 durumlarının tümü nihai durumlardır, bu nedenle ardışık üç b içermeyen herhangi bir girdi dizesi kabul edilecektir. Bununla birlikte, üç b'den oluşan bir dizi M'yi nihai olmayan q3 durumuna götürecektir ve M daha sonra girdi dizesinin geri kalanındaki sembollerden bağımsız olarak bu durumda kalacaktır. </w:t>
      </w:r>
      <w:r w:rsidR="00C214B3">
        <w:rPr>
          <w:rFonts w:ascii="Times New Roman" w:hAnsi="Times New Roman" w:cs="Times New Roman"/>
        </w:rPr>
        <w:t>q</w:t>
      </w:r>
      <w:r w:rsidRPr="00690609">
        <w:rPr>
          <w:rFonts w:ascii="Times New Roman" w:hAnsi="Times New Roman" w:cs="Times New Roman"/>
        </w:rPr>
        <w:t>3 durumunun ölü bir durum olduğu söylenir ve M</w:t>
      </w:r>
      <w:r w:rsidR="001E74E8">
        <w:rPr>
          <w:rFonts w:ascii="Times New Roman" w:hAnsi="Times New Roman" w:cs="Times New Roman"/>
        </w:rPr>
        <w:t>,</w:t>
      </w:r>
      <w:r w:rsidRPr="00690609">
        <w:rPr>
          <w:rFonts w:ascii="Times New Roman" w:hAnsi="Times New Roman" w:cs="Times New Roman"/>
        </w:rPr>
        <w:t xml:space="preserve"> q3 durumuna ulaşırsa tuzağa düştüğü söylenir, çünkü başka hiçbir girdi bu durumdan kaçmasını sağlayamaz.</w:t>
      </w:r>
    </w:p>
    <w:p w14:paraId="79FE0C2D" w14:textId="2B4E1F8A" w:rsidR="006D2D80" w:rsidRDefault="006D2D80" w:rsidP="006D2D80">
      <w:pPr>
        <w:jc w:val="center"/>
        <w:rPr>
          <w:rFonts w:ascii="Times New Roman" w:hAnsi="Times New Roman" w:cs="Times New Roman"/>
        </w:rPr>
      </w:pPr>
      <w:r>
        <w:rPr>
          <w:rFonts w:ascii="Times New Roman" w:hAnsi="Times New Roman" w:cs="Times New Roman"/>
          <w:noProof/>
        </w:rPr>
        <w:drawing>
          <wp:inline distT="0" distB="0" distL="0" distR="0" wp14:anchorId="6F1CBDDB" wp14:editId="37E8AAE8">
            <wp:extent cx="4873557" cy="2168711"/>
            <wp:effectExtent l="0" t="0" r="3810" b="3175"/>
            <wp:docPr id="1390925067" name="Resim 7" descr="çizgi, taslak, çizim,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25067" name="Resim 7" descr="çizgi, taslak, çizim, diyagram içeren bir resim&#10;&#10;Yapay zeka tarafından oluşturulan içerik yanlış olabili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753" cy="2187043"/>
                    </a:xfrm>
                    <a:prstGeom prst="rect">
                      <a:avLst/>
                    </a:prstGeom>
                  </pic:spPr>
                </pic:pic>
              </a:graphicData>
            </a:graphic>
          </wp:inline>
        </w:drawing>
      </w:r>
    </w:p>
    <w:p w14:paraId="46857CE1" w14:textId="77777777" w:rsidR="00160839" w:rsidRDefault="00160839" w:rsidP="00F57CBF">
      <w:pPr>
        <w:rPr>
          <w:rFonts w:ascii="Times New Roman" w:hAnsi="Times New Roman" w:cs="Times New Roman"/>
        </w:rPr>
      </w:pPr>
    </w:p>
    <w:p w14:paraId="408AA7CA" w14:textId="219B4074" w:rsidR="00173208" w:rsidRPr="00160839" w:rsidRDefault="00B1083B" w:rsidP="00F57CBF">
      <w:pPr>
        <w:rPr>
          <w:rFonts w:ascii="Times New Roman" w:hAnsi="Times New Roman" w:cs="Times New Roman"/>
          <w:lang w:val="en-US"/>
        </w:rPr>
      </w:pPr>
      <w:r>
        <w:rPr>
          <w:rFonts w:ascii="Times New Roman" w:hAnsi="Times New Roman" w:cs="Times New Roman"/>
          <w:lang w:val="en-US"/>
        </w:rPr>
        <w:t>--ÖDEV: 2.1.2 – 2.1.3 – 2.1.7</w:t>
      </w:r>
    </w:p>
    <w:p w14:paraId="66EA40B2" w14:textId="77777777" w:rsidR="00A46FCA" w:rsidRDefault="00A46FCA" w:rsidP="00F57CBF">
      <w:pPr>
        <w:rPr>
          <w:rFonts w:ascii="Times New Roman" w:hAnsi="Times New Roman" w:cs="Times New Roman"/>
        </w:rPr>
      </w:pPr>
    </w:p>
    <w:p w14:paraId="6A97F3B9" w14:textId="77777777" w:rsidR="003E63C4" w:rsidRPr="00F57CBF" w:rsidRDefault="003E63C4" w:rsidP="00F57CBF">
      <w:pPr>
        <w:rPr>
          <w:rFonts w:ascii="Times New Roman" w:hAnsi="Times New Roman" w:cs="Times New Roman"/>
        </w:rPr>
      </w:pPr>
    </w:p>
    <w:p w14:paraId="61BD259C" w14:textId="77777777" w:rsidR="005C238E" w:rsidRPr="005C238E" w:rsidRDefault="005C238E" w:rsidP="005C238E">
      <w:pPr>
        <w:rPr>
          <w:rFonts w:ascii="Times New Roman" w:hAnsi="Times New Roman" w:cs="Times New Roman"/>
        </w:rPr>
      </w:pPr>
    </w:p>
    <w:p w14:paraId="3297D2C0" w14:textId="77777777" w:rsidR="00704CF4" w:rsidRPr="00704CF4" w:rsidRDefault="00704CF4" w:rsidP="00704CF4">
      <w:pPr>
        <w:rPr>
          <w:rFonts w:ascii="Times New Roman" w:hAnsi="Times New Roman" w:cs="Times New Roman"/>
        </w:rPr>
      </w:pPr>
    </w:p>
    <w:p w14:paraId="169B2C14" w14:textId="21F7F01A" w:rsidR="00704CF4" w:rsidRPr="0083661E" w:rsidRDefault="00704CF4" w:rsidP="00704CF4">
      <w:pPr>
        <w:rPr>
          <w:rFonts w:ascii="Times New Roman" w:hAnsi="Times New Roman" w:cs="Times New Roman"/>
        </w:rPr>
      </w:pPr>
    </w:p>
    <w:sectPr w:rsidR="00704CF4" w:rsidRPr="0083661E">
      <w:footerReference w:type="even"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039CA" w14:textId="77777777" w:rsidR="00613647" w:rsidRDefault="00613647" w:rsidP="00C214B3">
      <w:pPr>
        <w:spacing w:after="0" w:line="240" w:lineRule="auto"/>
      </w:pPr>
      <w:r>
        <w:separator/>
      </w:r>
    </w:p>
  </w:endnote>
  <w:endnote w:type="continuationSeparator" w:id="0">
    <w:p w14:paraId="71B24EDD" w14:textId="77777777" w:rsidR="00613647" w:rsidRDefault="00613647" w:rsidP="00C2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255896604"/>
      <w:docPartObj>
        <w:docPartGallery w:val="Page Numbers (Bottom of Page)"/>
        <w:docPartUnique/>
      </w:docPartObj>
    </w:sdtPr>
    <w:sdtContent>
      <w:p w14:paraId="6F4DD7F6" w14:textId="26E6F639" w:rsidR="00C214B3" w:rsidRDefault="00C214B3" w:rsidP="007D786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36FBA74C" w14:textId="77777777" w:rsidR="00C214B3" w:rsidRDefault="00C214B3" w:rsidP="00C214B3">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763601294"/>
      <w:docPartObj>
        <w:docPartGallery w:val="Page Numbers (Bottom of Page)"/>
        <w:docPartUnique/>
      </w:docPartObj>
    </w:sdtPr>
    <w:sdtContent>
      <w:p w14:paraId="641FEE60" w14:textId="14C9D7D1" w:rsidR="00C214B3" w:rsidRDefault="00C214B3" w:rsidP="007D786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5</w:t>
        </w:r>
        <w:r>
          <w:rPr>
            <w:rStyle w:val="SayfaNumaras"/>
          </w:rPr>
          <w:fldChar w:fldCharType="end"/>
        </w:r>
      </w:p>
    </w:sdtContent>
  </w:sdt>
  <w:p w14:paraId="7B5417BF" w14:textId="77777777" w:rsidR="00C214B3" w:rsidRDefault="00C214B3" w:rsidP="00C214B3">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93102" w14:textId="77777777" w:rsidR="00613647" w:rsidRDefault="00613647" w:rsidP="00C214B3">
      <w:pPr>
        <w:spacing w:after="0" w:line="240" w:lineRule="auto"/>
      </w:pPr>
      <w:r>
        <w:separator/>
      </w:r>
    </w:p>
  </w:footnote>
  <w:footnote w:type="continuationSeparator" w:id="0">
    <w:p w14:paraId="2B158CC5" w14:textId="77777777" w:rsidR="00613647" w:rsidRDefault="00613647" w:rsidP="00C214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1E"/>
    <w:rsid w:val="00082B93"/>
    <w:rsid w:val="00087600"/>
    <w:rsid w:val="000F0B9F"/>
    <w:rsid w:val="00160839"/>
    <w:rsid w:val="00173208"/>
    <w:rsid w:val="001814FE"/>
    <w:rsid w:val="001A09ED"/>
    <w:rsid w:val="001E74E8"/>
    <w:rsid w:val="00216CFF"/>
    <w:rsid w:val="002C31CF"/>
    <w:rsid w:val="002F47E3"/>
    <w:rsid w:val="003A7D57"/>
    <w:rsid w:val="003E63C4"/>
    <w:rsid w:val="003F2820"/>
    <w:rsid w:val="004E6E6E"/>
    <w:rsid w:val="005C238E"/>
    <w:rsid w:val="00613647"/>
    <w:rsid w:val="00690609"/>
    <w:rsid w:val="006A071E"/>
    <w:rsid w:val="006C5FA7"/>
    <w:rsid w:val="006D2D80"/>
    <w:rsid w:val="00704CF4"/>
    <w:rsid w:val="00785CD1"/>
    <w:rsid w:val="00803948"/>
    <w:rsid w:val="0083661E"/>
    <w:rsid w:val="009F01FC"/>
    <w:rsid w:val="00A46FCA"/>
    <w:rsid w:val="00AA2F28"/>
    <w:rsid w:val="00B1083B"/>
    <w:rsid w:val="00B35472"/>
    <w:rsid w:val="00C214B3"/>
    <w:rsid w:val="00CB6D9C"/>
    <w:rsid w:val="00D077C7"/>
    <w:rsid w:val="00D11F65"/>
    <w:rsid w:val="00D56F69"/>
    <w:rsid w:val="00E4513D"/>
    <w:rsid w:val="00F43FB2"/>
    <w:rsid w:val="00F57CBF"/>
    <w:rsid w:val="00FA6DA3"/>
    <w:rsid w:val="00FE66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1C4A"/>
  <w15:chartTrackingRefBased/>
  <w15:docId w15:val="{F843E8FC-0A4F-C74A-85B2-9405F09B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36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36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3661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3661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3661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3661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3661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3661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3661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661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3661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3661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3661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3661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3661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3661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3661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3661E"/>
    <w:rPr>
      <w:rFonts w:eastAsiaTheme="majorEastAsia" w:cstheme="majorBidi"/>
      <w:color w:val="272727" w:themeColor="text1" w:themeTint="D8"/>
    </w:rPr>
  </w:style>
  <w:style w:type="paragraph" w:styleId="KonuBal">
    <w:name w:val="Title"/>
    <w:basedOn w:val="Normal"/>
    <w:next w:val="Normal"/>
    <w:link w:val="KonuBalChar"/>
    <w:uiPriority w:val="10"/>
    <w:qFormat/>
    <w:rsid w:val="00836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3661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3661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3661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3661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3661E"/>
    <w:rPr>
      <w:i/>
      <w:iCs/>
      <w:color w:val="404040" w:themeColor="text1" w:themeTint="BF"/>
    </w:rPr>
  </w:style>
  <w:style w:type="paragraph" w:styleId="ListeParagraf">
    <w:name w:val="List Paragraph"/>
    <w:basedOn w:val="Normal"/>
    <w:uiPriority w:val="34"/>
    <w:qFormat/>
    <w:rsid w:val="0083661E"/>
    <w:pPr>
      <w:ind w:left="720"/>
      <w:contextualSpacing/>
    </w:pPr>
  </w:style>
  <w:style w:type="character" w:styleId="GlVurgulama">
    <w:name w:val="Intense Emphasis"/>
    <w:basedOn w:val="VarsaylanParagrafYazTipi"/>
    <w:uiPriority w:val="21"/>
    <w:qFormat/>
    <w:rsid w:val="0083661E"/>
    <w:rPr>
      <w:i/>
      <w:iCs/>
      <w:color w:val="0F4761" w:themeColor="accent1" w:themeShade="BF"/>
    </w:rPr>
  </w:style>
  <w:style w:type="paragraph" w:styleId="GlAlnt">
    <w:name w:val="Intense Quote"/>
    <w:basedOn w:val="Normal"/>
    <w:next w:val="Normal"/>
    <w:link w:val="GlAlntChar"/>
    <w:uiPriority w:val="30"/>
    <w:qFormat/>
    <w:rsid w:val="00836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3661E"/>
    <w:rPr>
      <w:i/>
      <w:iCs/>
      <w:color w:val="0F4761" w:themeColor="accent1" w:themeShade="BF"/>
    </w:rPr>
  </w:style>
  <w:style w:type="character" w:styleId="GlBavuru">
    <w:name w:val="Intense Reference"/>
    <w:basedOn w:val="VarsaylanParagrafYazTipi"/>
    <w:uiPriority w:val="32"/>
    <w:qFormat/>
    <w:rsid w:val="0083661E"/>
    <w:rPr>
      <w:b/>
      <w:bCs/>
      <w:smallCaps/>
      <w:color w:val="0F4761" w:themeColor="accent1" w:themeShade="BF"/>
      <w:spacing w:val="5"/>
    </w:rPr>
  </w:style>
  <w:style w:type="paragraph" w:styleId="AltBilgi">
    <w:name w:val="footer"/>
    <w:basedOn w:val="Normal"/>
    <w:link w:val="AltBilgiChar"/>
    <w:uiPriority w:val="99"/>
    <w:unhideWhenUsed/>
    <w:rsid w:val="00C214B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214B3"/>
  </w:style>
  <w:style w:type="character" w:styleId="SayfaNumaras">
    <w:name w:val="page number"/>
    <w:basedOn w:val="VarsaylanParagrafYazTipi"/>
    <w:uiPriority w:val="99"/>
    <w:semiHidden/>
    <w:unhideWhenUsed/>
    <w:rsid w:val="00C21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BA16E-21D8-2249-8EE4-48DB3E07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1279</Words>
  <Characters>7295</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OZAN BALI</dc:creator>
  <cp:keywords/>
  <dc:description/>
  <cp:lastModifiedBy>MEHMET OZAN BALI</cp:lastModifiedBy>
  <cp:revision>30</cp:revision>
  <dcterms:created xsi:type="dcterms:W3CDTF">2025-03-09T10:52:00Z</dcterms:created>
  <dcterms:modified xsi:type="dcterms:W3CDTF">2025-03-09T11:40:00Z</dcterms:modified>
</cp:coreProperties>
</file>