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PingFang SC" w:hAnsi="Calibri"/>
          <w:b/>
          <w:bCs/>
          <w:color w:val="1D2B4F"/>
          <w:sz w:val="38"/>
          <w:szCs w:val="38"/>
        </w:rPr>
        <w:t xml:space="preserve">SPEC v2.0 (DRAFT) — Naming-game experiments: revised design and software changes</w:t>
      </w:r>
    </w:p>
    <w:p>
      <w:pPr>
        <w:spacing w:after="120"/>
      </w:pPr>
      <w:r>
        <w:rPr>
          <w:rFonts w:ascii="Calibri" w:cs="Calibri" w:eastAsia="PingFang SC" w:hAnsi="Calibri"/>
        </w:rPr>
        <w:t xml:space="preserve">Status: </w:t>
      </w:r>
      <w:r>
        <w:rPr>
          <w:rFonts w:ascii="Calibri" w:cs="Calibri" w:eastAsia="PingFang SC" w:hAnsi="Calibri"/>
          <w:b/>
          <w:bCs/>
        </w:rPr>
        <w:t xml:space="preserve">DRAFT (2026-09-24). Step 1 implemented</w:t>
      </w:r>
      <w:r>
        <w:rPr>
          <w:rFonts w:ascii="Calibri" w:cs="Calibri" w:eastAsia="PingFang SC" w:hAnsi="Calibri"/>
        </w:rPr>
        <w:t xml:space="preserve"> (rooms, templates v2, controls B2R/A2R/NS2, label-set manager, metrics, ops). See </w:t>
      </w:r>
      <w:r>
        <w:rPr>
          <w:rFonts w:ascii="Menlo" w:cs="Menlo" w:eastAsia="PingFang SC" w:hAnsi="Menlo"/>
          <w:sz w:val="18"/>
          <w:szCs w:val="18"/>
          <w:shd w:fill="EEF1F5" w:color="auto" w:val="clear"/>
        </w:rPr>
        <w:t xml:space="preserve">IMPLEMENTATION_NOTES.md</w:t>
      </w:r>
      <w:r>
        <w:rPr>
          <w:rFonts w:ascii="Calibri" w:cs="Calibri" w:eastAsia="PingFang SC" w:hAnsi="Calibri"/>
        </w:rPr>
        <w:t xml:space="preserve"> § v2 step 1. Decisions of 2026-09-24 amend this draft: three preset label sets plus unlimited custom sets instead of ten fixed sets; control rooms are optional and launched separately; OpenAI is the second family (model TBD); default temperature 1.0. Supersedes: </w:t>
      </w:r>
      <w:r>
        <w:rPr>
          <w:rFonts w:ascii="Menlo" w:cs="Menlo" w:eastAsia="PingFang SC" w:hAnsi="Menlo"/>
          <w:sz w:val="18"/>
          <w:szCs w:val="18"/>
          <w:shd w:fill="EEF1F5" w:color="auto" w:val="clear"/>
        </w:rPr>
        <w:t xml:space="preserve">SPEC-naming-game-v1.0.md</w:t>
      </w:r>
      <w:r>
        <w:rPr>
          <w:rFonts w:ascii="Calibri" w:cs="Calibri" w:eastAsia="PingFang SC" w:hAnsi="Calibri"/>
        </w:rPr>
        <w:t xml:space="preserve"> where they differ. Sections of v1 not mentioned here stay in force. Inputs:</w:t>
      </w:r>
    </w:p>
    <w:p>
      <w:pPr>
        <w:pStyle w:val="ListParagraph"/>
        <w:numPr>
          <w:ilvl w:val="0"/>
          <w:numId w:val="2"/>
        </w:numPr>
        <w:spacing w:after="40"/>
      </w:pPr>
      <w:r>
        <w:rPr>
          <w:rFonts w:ascii="Calibri" w:cs="Calibri" w:eastAsia="PingFang SC" w:hAnsi="Calibri"/>
        </w:rPr>
        <w:t xml:space="preserve">the reviewer memo "命名博弈实验设计审阅意见" (2026-09-24), with P1-1…P3-8;</w:t>
      </w:r>
    </w:p>
    <w:p>
      <w:pPr>
        <w:pStyle w:val="ListParagraph"/>
        <w:numPr>
          <w:ilvl w:val="0"/>
          <w:numId w:val="2"/>
        </w:numPr>
        <w:spacing w:after="40"/>
      </w:pPr>
      <w:r>
        <w:rPr>
          <w:rFonts w:ascii="Calibri" w:cs="Calibri" w:eastAsia="PingFang SC" w:hAnsi="Calibri"/>
        </w:rPr>
        <w:t xml:space="preserve">the full review package </w:t>
      </w:r>
      <w:r>
        <w:rPr>
          <w:rFonts w:ascii="Menlo" w:cs="Menlo" w:eastAsia="PingFang SC" w:hAnsi="Menlo"/>
          <w:sz w:val="18"/>
          <w:szCs w:val="18"/>
          <w:shd w:fill="EEF1F5" w:color="auto" w:val="clear"/>
        </w:rPr>
        <w:t xml:space="preserve">Review_Naming_Game_Guide_v0.1.md</w:t>
      </w:r>
      <w:r>
        <w:rPr>
          <w:rFonts w:ascii="Calibri" w:cs="Calibri" w:eastAsia="PingFang SC" w:hAnsi="Calibri"/>
        </w:rPr>
        <w:t xml:space="preserve"> (EIC, R1–R3, DA, editor decision; items R1…R9, S1…S10). Items that are not in the memo are marked </w:t>
      </w:r>
      <w:r>
        <w:rPr>
          <w:rFonts w:ascii="Calibri" w:cs="Calibri" w:eastAsia="PingFang SC" w:hAnsi="Calibri"/>
          <w:b/>
          <w:bCs/>
        </w:rPr>
        <w:t xml:space="preserve">[pkg]</w:t>
      </w:r>
      <w:r>
        <w:rPr>
          <w:rFonts w:ascii="Calibri" w:cs="Calibri" w:eastAsia="PingFang SC" w:hAnsi="Calibri"/>
        </w:rPr>
        <w:t xml:space="preserve">;</w:t>
      </w:r>
    </w:p>
    <w:p>
      <w:pPr>
        <w:pStyle w:val="ListParagraph"/>
        <w:numPr>
          <w:ilvl w:val="0"/>
          <w:numId w:val="2"/>
        </w:numPr>
        <w:spacing w:after="40"/>
      </w:pPr>
      <w:r>
        <w:rPr>
          <w:rFonts w:ascii="Menlo" w:cs="Menlo" w:eastAsia="PingFang SC" w:hAnsi="Menlo"/>
          <w:sz w:val="18"/>
          <w:szCs w:val="18"/>
          <w:shd w:fill="EEF1F5" w:color="auto" w:val="clear"/>
        </w:rPr>
        <w:t xml:space="preserve">Naming_Game_Experiment_Guide.md</w:t>
      </w:r>
      <w:r>
        <w:rPr>
          <w:rFonts w:ascii="Calibri" w:cs="Calibri" w:eastAsia="PingFang SC" w:hAnsi="Calibri"/>
        </w:rPr>
        <w:t xml:space="preserve"> v0.1;</w:t>
      </w:r>
    </w:p>
    <w:p>
      <w:pPr>
        <w:pStyle w:val="ListParagraph"/>
        <w:numPr>
          <w:ilvl w:val="0"/>
          <w:numId w:val="2"/>
        </w:numPr>
        <w:spacing w:after="40"/>
      </w:pPr>
      <w:r>
        <w:rPr>
          <w:rFonts w:ascii="Menlo" w:cs="Menlo" w:eastAsia="PingFang SC" w:hAnsi="Menlo"/>
          <w:sz w:val="18"/>
          <w:szCs w:val="18"/>
          <w:shd w:fill="EEF1F5" w:color="auto" w:val="clear"/>
        </w:rPr>
        <w:t xml:space="preserve">IMPLEMENTATION_NOTES.md</w:t>
      </w:r>
      <w:r>
        <w:rPr>
          <w:rFonts w:ascii="Calibri" w:cs="Calibri" w:eastAsia="PingFang SC" w:hAnsi="Calibri"/>
        </w:rPr>
        <w:t xml:space="preserve">.</w:t>
      </w:r>
    </w:p>
    <w:p>
      <w:pPr>
        <w:spacing w:after="60"/>
      </w:pPr>
    </w:p>
    <w:p>
      <w:pPr>
        <w:spacing w:after="120"/>
      </w:pPr>
      <w:r>
        <w:rPr>
          <w:rFonts w:ascii="Calibri" w:cs="Calibri" w:eastAsia="PingFang SC" w:hAnsi="Calibri"/>
        </w:rPr>
        <w:t xml:space="preserve">Companion for human review (Chinese): </w:t>
      </w:r>
      <w:r>
        <w:rPr>
          <w:rFonts w:ascii="Menlo" w:cs="Menlo" w:eastAsia="PingFang SC" w:hAnsi="Menlo"/>
          <w:sz w:val="18"/>
          <w:szCs w:val="18"/>
          <w:shd w:fill="EEF1F5" w:color="auto" w:val="clear"/>
        </w:rPr>
        <w:t xml:space="preserve">Review_Response_and_Design_v2.md</w:t>
      </w:r>
      <w:r>
        <w:rPr>
          <w:rFonts w:ascii="Calibri" w:cs="Calibri" w:eastAsia="PingFang SC" w:hAnsi="Calibri"/>
        </w:rPr>
        <w:t xml:space="preserve"> / </w:t>
      </w:r>
      <w:r>
        <w:rPr>
          <w:rFonts w:ascii="Menlo" w:cs="Menlo" w:eastAsia="PingFang SC" w:hAnsi="Menlo"/>
          <w:sz w:val="18"/>
          <w:szCs w:val="18"/>
          <w:shd w:fill="EEF1F5" w:color="auto" w:val="clear"/>
        </w:rPr>
        <w:t xml:space="preserve">.docx</w:t>
      </w:r>
      <w:r>
        <w:rPr>
          <w:rFonts w:ascii="Calibri" w:cs="Calibri" w:eastAsia="PingFang SC" w:hAnsi="Calibri"/>
        </w:rPr>
        <w:t xml:space="preserve">.</w:t>
      </w:r>
    </w:p>
    <w:p>
      <w:pPr>
        <w:spacing w:after="120"/>
      </w:pPr>
      <w:r>
        <w:rPr>
          <w:rFonts w:ascii="Calibri" w:cs="Calibri" w:eastAsia="PingFang SC" w:hAnsi="Calibri"/>
        </w:rPr>
        <w:t xml:space="preserve">Decisions that need Yuhan's sign-off are marked </w:t>
      </w:r>
      <w:r>
        <w:rPr>
          <w:rFonts w:ascii="Calibri" w:cs="Calibri" w:eastAsia="PingFang SC" w:hAnsi="Calibri"/>
          <w:b/>
          <w:bCs/>
        </w:rPr>
        <w:t xml:space="preserve">⚑ Dxx</w:t>
      </w:r>
      <w:r>
        <w:rPr>
          <w:rFonts w:ascii="Calibri" w:cs="Calibri" w:eastAsia="PingFang SC" w:hAnsi="Calibri"/>
        </w:rPr>
        <w:t xml:space="preserve"> and collected in §11.</w:t>
      </w:r>
    </w:p>
    <w:p>
      <w:pPr>
        <w:pBdr>
          <w:bottom w:val="single" w:color="C9CED6" w:sz="6" w:space="1"/>
        </w:pBdr>
        <w:spacing w:after="120"/>
      </w:pPr>
    </w:p>
    <w:p>
      <w:pPr>
        <w:pStyle w:val="Heading1"/>
      </w:pPr>
      <w:r>
        <w:rPr>
          <w:rFonts w:ascii="Calibri" w:cs="Calibri" w:eastAsia="PingFang SC"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pPr>
      <w:r>
        <w:rPr>
          <w:rFonts w:ascii="Calibri" w:cs="Calibri" w:eastAsia="PingFang SC" w:hAnsi="Calibri"/>
          <w:color w:val="667085"/>
          <w:sz w:val="18"/>
          <w:szCs w:val="18"/>
        </w:rPr>
        <w:t xml:space="preserve">(If the table of contents is empty, right-click it in Word and choose Update Field.)</w:t>
      </w:r>
    </w:p>
    <w:p>
      <w:pPr>
        <w:pBdr>
          <w:bottom w:val="single" w:color="C9CED6" w:sz="6" w:space="1"/>
        </w:pBdr>
        <w:spacing w:after="120"/>
      </w:pPr>
    </w:p>
    <w:p>
      <w:pPr>
        <w:pStyle w:val="Heading1"/>
      </w:pPr>
      <w:r>
        <w:rPr>
          <w:rFonts w:ascii="Calibri" w:cs="Calibri" w:eastAsia="PingFang SC" w:hAnsi="Calibri"/>
        </w:rPr>
        <w:t xml:space="preserve">0. Summary of changes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143"/>
        <w:gridCol w:w="3848"/>
        <w:gridCol w:w="3849"/>
      </w:tblGrid>
      <w:tr>
        <w:trPr>
          <w:tblHeader/>
        </w:trPr>
        <w:tc>
          <w:tcPr>
            <w:tcW w:type="dxa" w:w="2143"/>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Area</w:t>
            </w:r>
          </w:p>
        </w:tc>
        <w:tc>
          <w:tcPr>
            <w:tcW w:type="dxa" w:w="3848"/>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v1</w:t>
            </w:r>
          </w:p>
        </w:tc>
        <w:tc>
          <w:tcPr>
            <w:tcW w:type="dxa" w:w="3849"/>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v2</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Core design</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 × 2 (reward × memory none/own_and_partner); the rewarded memory cell shared with Study A (numeric_score)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2 × 3</w:t>
            </w:r>
            <w:r>
              <w:rPr>
                <w:rFonts w:ascii="Calibri" w:cs="Calibri" w:eastAsia="PingFang SC" w:hAnsi="Calibri"/>
                <w:sz w:val="19"/>
                <w:szCs w:val="19"/>
              </w:rPr>
              <w:t xml:space="preserve"> (reward × memory none / own_only / own_and_partner), all with </w:t>
            </w:r>
            <w:r>
              <w:rPr>
                <w:rFonts w:ascii="Menlo" w:cs="Menlo" w:eastAsia="PingFang SC" w:hAnsi="Menlo"/>
                <w:sz w:val="18"/>
                <w:szCs w:val="18"/>
                <w:shd w:fill="EEF1F5" w:color="auto" w:val="clear"/>
              </w:rPr>
              <w:t xml:space="preserve">choices_only</w:t>
            </w:r>
            <w:r>
              <w:rPr>
                <w:rFonts w:ascii="Calibri" w:cs="Calibri" w:eastAsia="PingFang SC" w:hAnsi="Calibri"/>
                <w:sz w:val="19"/>
                <w:szCs w:val="19"/>
              </w:rPr>
              <w:t xml:space="preserve"> feedback. Score feedback becomes its own factor (P1-1, P1-3)</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Primary contrast for social influence</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memory vs memory-none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own_and_partner vs own_only</w:t>
            </w:r>
            <w:r>
              <w:rPr>
                <w:rFonts w:ascii="Calibri" w:cs="Calibri" w:eastAsia="PingFang SC" w:hAnsi="Calibri"/>
                <w:sz w:val="19"/>
                <w:szCs w:val="19"/>
              </w:rPr>
              <w:t xml:space="preserve"> (H2a, H1a). Memory-none is secondary (P1-3)</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Label prior p0</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Study 0 (isolated template)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Prompt-matched p0</w:t>
            </w:r>
            <w:r>
              <w:rPr>
                <w:rFonts w:ascii="Calibri" w:cs="Calibri" w:eastAsia="PingFang SC" w:hAnsi="Calibri"/>
                <w:sz w:val="19"/>
                <w:szCs w:val="19"/>
              </w:rPr>
              <w:t xml:space="preserve"> from each arm's memory-none cell (plus round-0 choices of every cell). Study 0 is kept only as a label gate and as a "context sharpening" measure (P1-2)</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H3</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β3 &gt; 0 treated as emergence evidence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Mechanism evidence only. </w:t>
            </w:r>
            <w:r>
              <w:rPr>
                <w:rFonts w:ascii="Calibri" w:cs="Calibri" w:eastAsia="PingFang SC" w:hAnsi="Calibri"/>
                <w:b/>
                <w:bCs/>
                <w:sz w:val="19"/>
                <w:szCs w:val="19"/>
              </w:rPr>
              <w:t xml:space="preserve">Causal counterfactual probes</w:t>
            </w:r>
            <w:r>
              <w:rPr>
                <w:rFonts w:ascii="Calibri" w:cs="Calibri" w:eastAsia="PingFang SC" w:hAnsi="Calibri"/>
                <w:sz w:val="19"/>
                <w:szCs w:val="19"/>
              </w:rPr>
              <w:t xml:space="preserve">; richer choice model (P1-4)</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H4 statistic</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winner-distribution entropy per label set</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Prior-sensitivity exponent γ</w:t>
            </w:r>
            <w:r>
              <w:rPr>
                <w:rFonts w:ascii="Calibri" w:cs="Calibri" w:eastAsia="PingFang SC" w:hAnsi="Calibri"/>
                <w:sz w:val="19"/>
                <w:szCs w:val="19"/>
              </w:rPr>
              <w:t xml:space="preserve"> plus winner rank in matched p0, pooled over 10 label sets, compared with noisy null models. A(k) is descriptive only (P2-1, P2-2)</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Label sets</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3 (L1–L3)</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10</w:t>
            </w:r>
            <w:r>
              <w:rPr>
                <w:rFonts w:ascii="Calibri" w:cs="Calibri" w:eastAsia="PingFang SC" w:hAnsi="Calibri"/>
                <w:sz w:val="19"/>
                <w:szCs w:val="19"/>
              </w:rPr>
              <w:t xml:space="preserve">, regenerated with stricter screening and a human review. No formal data exist yet, so L1–L3 are replaced rather than patched (P2-1, reply 2)</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Primary outcome</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consensus / T_consensus</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entropy_final</w:t>
            </w:r>
            <w:r>
              <w:rPr>
                <w:rFonts w:ascii="Calibri" w:cs="Calibri" w:eastAsia="PingFang SC" w:hAnsi="Calibri"/>
                <w:sz w:val="19"/>
                <w:szCs w:val="19"/>
              </w:rPr>
              <w:t xml:space="preserve"> = mean normalized state entropy over the last 20 % of rounds. Consensus is secondary; its threshold is checked against a measured noise floor (P2-4)</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Null claims</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two-sided test</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SESOI + </w:t>
            </w:r>
            <w:r>
              <w:rPr>
                <w:rFonts w:ascii="Calibri" w:cs="Calibri" w:eastAsia="PingFang SC" w:hAnsi="Calibri"/>
                <w:b/>
                <w:bCs/>
                <w:sz w:val="19"/>
                <w:szCs w:val="19"/>
              </w:rPr>
              <w:t xml:space="preserve">TOST</w:t>
            </w:r>
            <w:r>
              <w:rPr>
                <w:rFonts w:ascii="Calibri" w:cs="Calibri" w:eastAsia="PingFang SC" w:hAnsi="Calibri"/>
                <w:sz w:val="19"/>
                <w:szCs w:val="19"/>
              </w:rPr>
              <w:t xml:space="preserve"> equivalence (P2-3)</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Agent id in prompt</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shown (aNN)</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hidden by default</w:t>
            </w:r>
            <w:r>
              <w:rPr>
                <w:rFonts w:ascii="Calibri" w:cs="Calibri" w:eastAsia="PingFang SC" w:hAnsi="Calibri"/>
                <w:sz w:val="19"/>
                <w:szCs w:val="19"/>
              </w:rPr>
              <w:t xml:space="preserve">; aNN only as a robustness cell (P2-5)</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Templates</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v1</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v2</w:t>
            </w:r>
            <w:r>
              <w:rPr>
                <w:rFonts w:ascii="Calibri" w:cs="Calibri" w:eastAsia="PingFang SC" w:hAnsi="Calibri"/>
                <w:sz w:val="19"/>
                <w:szCs w:val="19"/>
              </w:rPr>
              <w:t xml:space="preserve">: own_only interaction block without the "shown the other's choice" sentence; payoff objective without "across pairings" (reply 1, P3-3)</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Micro → macro</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fitted_logit</w:t>
            </w:r>
            <w:r>
              <w:rPr>
                <w:rFonts w:ascii="Calibri" w:cs="Calibri" w:eastAsia="PingFang SC" w:hAnsi="Calibri"/>
                <w:sz w:val="19"/>
                <w:szCs w:val="19"/>
              </w:rPr>
              <w:t xml:space="preserve"> rule policy fitted on probe data; predicts macro outcomes out of sample (P2-9)</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Manipulation check</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self-report probe (human-coded) </w:t>
            </w:r>
            <w:r>
              <w:rPr>
                <w:rFonts w:ascii="Calibri" w:cs="Calibri" w:eastAsia="PingFang SC" w:hAnsi="Calibri"/>
                <w:b/>
                <w:bCs/>
                <w:sz w:val="19"/>
                <w:szCs w:val="19"/>
              </w:rPr>
              <w:t xml:space="preserve">plus</w:t>
            </w:r>
            <w:r>
              <w:rPr>
                <w:rFonts w:ascii="Calibri" w:cs="Calibri" w:eastAsia="PingFang SC" w:hAnsi="Calibri"/>
                <w:sz w:val="19"/>
                <w:szCs w:val="19"/>
              </w:rPr>
              <w:t xml:space="preserve"> a behavioural check from the probes (P2-6)</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 model family</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TBD</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Open-weights model through an OpenAI-compatible server with </w:t>
            </w:r>
            <w:r>
              <w:rPr>
                <w:rFonts w:ascii="Calibri" w:cs="Calibri" w:eastAsia="PingFang SC" w:hAnsi="Calibri"/>
                <w:b/>
                <w:bCs/>
                <w:sz w:val="19"/>
                <w:szCs w:val="19"/>
              </w:rPr>
              <w:t xml:space="preserve">logprobs</w:t>
            </w:r>
            <w:r>
              <w:rPr>
                <w:rFonts w:ascii="Calibri" w:cs="Calibri" w:eastAsia="PingFang SC" w:hAnsi="Calibri"/>
                <w:sz w:val="19"/>
                <w:szCs w:val="19"/>
              </w:rPr>
              <w:t xml:space="preserve"> (P2-7)</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Exploratory</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star / community / minority as Study A rows</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star (t_pc-scaled, cheap), community with p_within ∈ {0.8, 0.9, 0.99}, minority grid 2–30 %, temperature 0.7 / 1.0 (P3-1, P3-2, P3-4)</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Feedback-loop control [pkg]</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B+3 yoked replay not implemented</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Prior-replay cells B2-R / A2-R</w:t>
            </w:r>
            <w:r>
              <w:rPr>
                <w:rFonts w:ascii="Calibri" w:cs="Calibri" w:eastAsia="PingFang SC" w:hAnsi="Calibri"/>
                <w:sz w:val="19"/>
                <w:szCs w:val="19"/>
              </w:rPr>
              <w:t xml:space="preserve">: the partner label shown is drawn i.i.d. from the arm's matched p0, not from the partner. The feedback loop is cut; the framing is identical. Confirmatory control</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Exposure vs social framing [pkg]</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Non-social framing cell NS2</w:t>
            </w:r>
            <w:r>
              <w:rPr>
                <w:rFonts w:ascii="Calibri" w:cs="Calibri" w:eastAsia="PingFang SC" w:hAnsi="Calibri"/>
                <w:sz w:val="19"/>
                <w:szCs w:val="19"/>
              </w:rPr>
              <w:t xml:space="preserve">: same closed loop as B2, but the partner's choice is presented as "the reference label shown". Secondary control</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Path dependence [pkg]</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only across-seed winner dispersion</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H4b</w:t>
            </w:r>
            <w:r>
              <w:rPr>
                <w:rFonts w:ascii="Calibri" w:cs="Calibri" w:eastAsia="PingFang SC" w:hAnsi="Calibri"/>
                <w:sz w:val="19"/>
                <w:szCs w:val="19"/>
              </w:rPr>
              <w:t xml:space="preserve">: the early state (shares at t_pc = 3) predicts the winner beyond label-specific constants, compared with the same statistic under the nulls. Optional </w:t>
            </w:r>
            <w:r>
              <w:rPr>
                <w:rFonts w:ascii="Calibri" w:cs="Calibri" w:eastAsia="PingFang SC" w:hAnsi="Calibri"/>
                <w:b/>
                <w:bCs/>
                <w:sz w:val="19"/>
                <w:szCs w:val="19"/>
              </w:rPr>
              <w:t xml:space="preserve">planted-history</w:t>
            </w:r>
            <w:r>
              <w:rPr>
                <w:rFonts w:ascii="Calibri" w:cs="Calibri" w:eastAsia="PingFang SC" w:hAnsi="Calibri"/>
                <w:sz w:val="19"/>
                <w:szCs w:val="19"/>
              </w:rPr>
              <w:t xml:space="preserve"> manipulation (E5)</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T_consensus [pkg]</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KS test</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Survival analysis (Kaplan–Meier; Cox stratified by label set) on the t_pc axis; right-censoring handled</w:t>
            </w:r>
          </w:p>
        </w:tc>
      </w:tr>
      <w:tr>
        <w:trPr>
          <w:tblHeader w:val="false"/>
        </w:trPr>
        <w:tc>
          <w:tcPr>
            <w:tcW w:type="dxa" w:w="214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Ops</w:t>
            </w:r>
          </w:p>
        </w:tc>
        <w:tc>
          <w:tcPr>
            <w:tcW w:type="dxa" w:w="3848"/>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t>
            </w:r>
          </w:p>
        </w:tc>
        <w:tc>
          <w:tcPr>
            <w:tcW w:type="dxa" w:w="384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model snapshot pinning, interleaved cell order, pilot/confirmatory separation, per-condition invalid-rate report, random tie-breaks for modal labels (P3-5–P3-7, reply 6)</w:t>
            </w:r>
          </w:p>
        </w:tc>
      </w:tr>
    </w:tbl>
    <w:p>
      <w:pPr>
        <w:spacing w:after="100"/>
      </w:pPr>
    </w:p>
    <w:p>
      <w:pPr>
        <w:pBdr>
          <w:bottom w:val="single" w:color="C9CED6" w:sz="6" w:space="1"/>
        </w:pBdr>
        <w:spacing w:after="120"/>
      </w:pPr>
    </w:p>
    <w:p>
      <w:pPr>
        <w:pStyle w:val="Heading1"/>
      </w:pPr>
      <w:r>
        <w:rPr>
          <w:rFonts w:ascii="Calibri" w:cs="Calibri" w:eastAsia="PingFang SC" w:hAnsi="Calibri"/>
        </w:rPr>
        <w:t xml:space="preserve">1. Constructs and terminology (P2-8)</w:t>
      </w:r>
    </w:p>
    <w:p>
      <w:pPr>
        <w:pStyle w:val="ListParagraph"/>
        <w:numPr>
          <w:ilvl w:val="0"/>
          <w:numId w:val="2"/>
        </w:numPr>
        <w:spacing w:after="40"/>
      </w:pPr>
      <w:r>
        <w:rPr>
          <w:rFonts w:ascii="Calibri" w:cs="Calibri" w:eastAsia="PingFang SC" w:hAnsi="Calibri"/>
          <w:b/>
          <w:bCs/>
        </w:rPr>
        <w:t xml:space="preserve">Rewarded arm:</w:t>
      </w:r>
      <w:r>
        <w:rPr>
          <w:rFonts w:ascii="Calibri" w:cs="Calibri" w:eastAsia="PingFang SC" w:hAnsi="Calibri"/>
        </w:rPr>
        <w:t xml:space="preserve"> "convention in the naming-game sense" (Baronchelli et al. 2006), a minimal form of a Lewis convention. It is not a full Lewis convention: there is no common knowledge.</w:t>
      </w:r>
    </w:p>
    <w:p>
      <w:pPr>
        <w:pStyle w:val="ListParagraph"/>
        <w:numPr>
          <w:ilvl w:val="0"/>
          <w:numId w:val="2"/>
        </w:numPr>
        <w:spacing w:after="40"/>
      </w:pPr>
      <w:r>
        <w:rPr>
          <w:rFonts w:ascii="Calibri" w:cs="Calibri" w:eastAsia="PingFang SC" w:hAnsi="Calibri"/>
          <w:b/>
          <w:bCs/>
        </w:rPr>
        <w:t xml:space="preserve">No-reward arm:</w:t>
      </w:r>
      <w:r>
        <w:rPr>
          <w:rFonts w:ascii="Calibri" w:cs="Calibri" w:eastAsia="PingFang SC" w:hAnsi="Calibri"/>
        </w:rPr>
        <w:t xml:space="preserve"> "shared behavioural regularity." It is called a convention only if the probes show a </w:t>
      </w:r>
      <w:r>
        <w:rPr>
          <w:rFonts w:ascii="Calibri" w:cs="Calibri" w:eastAsia="PingFang SC" w:hAnsi="Calibri"/>
          <w:b/>
          <w:bCs/>
        </w:rPr>
        <w:t xml:space="preserve">conditional-conformity structure</w:t>
      </w:r>
      <w:r>
        <w:rPr>
          <w:rFonts w:ascii="Calibri" w:cs="Calibri" w:eastAsia="PingFang SC" w:hAnsi="Calibri"/>
        </w:rPr>
        <w:t xml:space="preserve">: in the no-reward arm, the probability of choosing k rises with partner exposure, beyond self-persistence. That is an empirical result, not an assumption.</w:t>
      </w:r>
    </w:p>
    <w:p>
      <w:pPr>
        <w:pStyle w:val="ListParagraph"/>
        <w:numPr>
          <w:ilvl w:val="0"/>
          <w:numId w:val="2"/>
        </w:numPr>
        <w:spacing w:after="40"/>
      </w:pPr>
      <w:r>
        <w:rPr>
          <w:rFonts w:ascii="Calibri" w:cs="Calibri" w:eastAsia="PingFang SC" w:hAnsi="Calibri"/>
          <w:b/>
          <w:bCs/>
        </w:rPr>
        <w:t xml:space="preserve">Emergence claim (unchanged in spirit):</w:t>
      </w:r>
      <w:r>
        <w:rPr>
          <w:rFonts w:ascii="Calibri" w:cs="Calibri" w:eastAsia="PingFang SC" w:hAnsi="Calibri"/>
        </w:rPr>
        <w:t xml:space="preserve"> which regularity wins is (a) not fixed by the prompt-matched prior, (b) path-dependent across seeds, and (c) either predicted from the individual choice function (</w:t>
      </w:r>
      <w:r>
        <w:rPr>
          <w:rFonts w:ascii="Calibri" w:cs="Calibri" w:eastAsia="PingFang SC" w:hAnsi="Calibri"/>
          <w:b/>
          <w:bCs/>
        </w:rPr>
        <w:t xml:space="preserve">weak emergence, explained micro → macro</w:t>
      </w:r>
      <w:r>
        <w:rPr>
          <w:rFonts w:ascii="Calibri" w:cs="Calibri" w:eastAsia="PingFang SC" w:hAnsi="Calibri"/>
        </w:rPr>
        <w:t xml:space="preserve">) or not (</w:t>
      </w:r>
      <w:r>
        <w:rPr>
          <w:rFonts w:ascii="Calibri" w:cs="Calibri" w:eastAsia="PingFang SC" w:hAnsi="Calibri"/>
          <w:b/>
          <w:bCs/>
        </w:rPr>
        <w:t xml:space="preserve">higher-order history effects</w:t>
      </w:r>
      <w:r>
        <w:rPr>
          <w:rFonts w:ascii="Calibri" w:cs="Calibri" w:eastAsia="PingFang SC" w:hAnsi="Calibri"/>
        </w:rPr>
        <w:t xml:space="preserve">). Both outcomes of (c) are reportable (§7.6).</w:t>
      </w:r>
    </w:p>
    <w:p>
      <w:pPr>
        <w:spacing w:after="60"/>
      </w:pPr>
    </w:p>
    <w:p>
      <w:pPr>
        <w:pBdr>
          <w:bottom w:val="single" w:color="C9CED6" w:sz="6" w:space="1"/>
        </w:pBdr>
        <w:spacing w:after="120"/>
      </w:pPr>
    </w:p>
    <w:p>
      <w:pPr>
        <w:pStyle w:val="Heading1"/>
      </w:pPr>
      <w:r>
        <w:rPr>
          <w:rFonts w:ascii="Calibri" w:cs="Calibri" w:eastAsia="PingFang SC" w:hAnsi="Calibri"/>
        </w:rPr>
        <w:t xml:space="preserve">2. Hypotheses (revised)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92"/>
        <w:gridCol w:w="3461"/>
        <w:gridCol w:w="2225"/>
        <w:gridCol w:w="3462"/>
      </w:tblGrid>
      <w:tr>
        <w:trPr>
          <w:tblHeader/>
        </w:trPr>
        <w:tc>
          <w:tcPr>
            <w:tcW w:type="dxa" w:w="692"/>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id</w:t>
            </w:r>
          </w:p>
        </w:tc>
        <w:tc>
          <w:tcPr>
            <w:tcW w:type="dxa" w:w="3461"/>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Statement</w:t>
            </w:r>
          </w:p>
        </w:tc>
        <w:tc>
          <w:tcPr>
            <w:tcW w:type="dxa" w:w="2225"/>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Test</w:t>
            </w:r>
          </w:p>
        </w:tc>
        <w:tc>
          <w:tcPr>
            <w:tcW w:type="dxa" w:w="3462"/>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Family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H2a</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No reward: </w:t>
            </w:r>
            <w:r>
              <w:rPr>
                <w:rFonts w:ascii="Menlo" w:cs="Menlo" w:eastAsia="PingFang SC" w:hAnsi="Menlo"/>
                <w:sz w:val="18"/>
                <w:szCs w:val="18"/>
                <w:shd w:fill="EEF1F5" w:color="auto" w:val="clear"/>
              </w:rPr>
              <w:t xml:space="preserve">entropy_final(own_and_partner) &lt; entropy_final(own_only)</w:t>
            </w:r>
            <w:r>
              <w:rPr>
                <w:rFonts w:ascii="Calibri" w:cs="Calibri" w:eastAsia="PingFang SC" w:hAnsi="Calibri"/>
                <w:sz w:val="19"/>
                <w:szCs w:val="19"/>
              </w:rPr>
              <w:t xml:space="preserve"> at H = 5</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mixed model (§7.3); TOST if not significant</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primary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H4</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The winner distribution is </w:t>
            </w:r>
            <w:r>
              <w:rPr>
                <w:rFonts w:ascii="Calibri" w:cs="Calibri" w:eastAsia="PingFang SC" w:hAnsi="Calibri"/>
                <w:b/>
                <w:bCs/>
                <w:sz w:val="19"/>
                <w:szCs w:val="19"/>
              </w:rPr>
              <w:t xml:space="preserve">less prior-determined</w:t>
            </w:r>
            <w:r>
              <w:rPr>
                <w:rFonts w:ascii="Calibri" w:cs="Calibri" w:eastAsia="PingFang SC" w:hAnsi="Calibri"/>
                <w:sz w:val="19"/>
                <w:szCs w:val="19"/>
              </w:rPr>
              <w:t xml:space="preserve"> than the noisy-voter null: γ̂ &lt; γ_null (§7.5)</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γ, simulation p-value</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primary if the power simulation gives ≥ 0.8 at the planned N, otherwise secondary (⚑ D14)</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H4b</w:t>
            </w:r>
            <w:r>
              <w:rPr>
                <w:rFonts w:ascii="Calibri" w:cs="Calibri" w:eastAsia="PingFang SC" w:hAnsi="Calibri"/>
                <w:sz w:val="19"/>
                <w:szCs w:val="19"/>
              </w:rPr>
              <w:t xml:space="preserve"> [pkg]</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Early state predicts the winner beyond label constants more strongly than under the noisy-voter null</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multinomial logit, §7 step 4b</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 (becomes primary H4 if γ power is &lt; 0.8)</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H7</w:t>
            </w:r>
            <w:r>
              <w:rPr>
                <w:rFonts w:ascii="Calibri" w:cs="Calibri" w:eastAsia="PingFang SC" w:hAnsi="Calibri"/>
                <w:sz w:val="19"/>
                <w:szCs w:val="19"/>
              </w:rPr>
              <w:t xml:space="preserve"> [pkg]</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Closing the loop matters: </w:t>
            </w:r>
            <w:r>
              <w:rPr>
                <w:rFonts w:ascii="Menlo" w:cs="Menlo" w:eastAsia="PingFang SC" w:hAnsi="Menlo"/>
                <w:sz w:val="18"/>
                <w:szCs w:val="18"/>
                <w:shd w:fill="EEF1F5" w:color="auto" w:val="clear"/>
              </w:rPr>
              <w:t xml:space="preserve">entropy_final(B2) &lt; entropy_final(B2-R)</w:t>
            </w:r>
            <w:r>
              <w:rPr>
                <w:rFonts w:ascii="Calibri" w:cs="Calibri" w:eastAsia="PingFang SC" w:hAnsi="Calibri"/>
                <w:sz w:val="19"/>
                <w:szCs w:val="19"/>
              </w:rPr>
              <w:t xml:space="preserve">, and likewise A2 &lt; A2-R</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H2a</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confirmatory control</w:t>
            </w:r>
            <w:r>
              <w:rPr>
                <w:rFonts w:ascii="Calibri" w:cs="Calibri" w:eastAsia="PingFang SC" w:hAnsi="Calibri"/>
                <w:sz w:val="19"/>
                <w:szCs w:val="19"/>
              </w:rPr>
              <w:t xml:space="preserve"> (secondary family)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H1a</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Reward: </w:t>
            </w:r>
            <w:r>
              <w:rPr>
                <w:rFonts w:ascii="Menlo" w:cs="Menlo" w:eastAsia="PingFang SC" w:hAnsi="Menlo"/>
                <w:sz w:val="18"/>
                <w:szCs w:val="18"/>
                <w:shd w:fill="EEF1F5" w:color="auto" w:val="clear"/>
              </w:rPr>
              <w:t xml:space="preserve">entropy_final(own_and_partner) &lt; entropy_final(own_only)</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H2a</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H2b / H1b</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Each memory cell &lt; its arm's memory-none cell</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H2a</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H3</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Causal partner-exposure effect: in counterfactual probes, P(choose k) rises with the number of partner-k records, holding own records fixed</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probe regression (§6.1)</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 (mechanism)</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H6</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fitted_logit</w:t>
            </w:r>
            <w:r>
              <w:rPr>
                <w:rFonts w:ascii="Calibri" w:cs="Calibri" w:eastAsia="PingFang SC" w:hAnsi="Calibri"/>
                <w:sz w:val="19"/>
                <w:szCs w:val="19"/>
              </w:rPr>
              <w:t xml:space="preserve">, fitted on probe data, predicts LLM macro outcomes (entropy_final, T_consensus, γ, fragmentation rate) within its 90 % predictive interval</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posterior-predictive check (§7.6)</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H8 [pkg]</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Social framing matters beyond exposure: </w:t>
            </w:r>
            <w:r>
              <w:rPr>
                <w:rFonts w:ascii="Menlo" w:cs="Menlo" w:eastAsia="PingFang SC" w:hAnsi="Menlo"/>
                <w:sz w:val="18"/>
                <w:szCs w:val="18"/>
                <w:shd w:fill="EEF1F5" w:color="auto" w:val="clear"/>
              </w:rPr>
              <w:t xml:space="preserve">entropy_final(B2) &lt; entropy_final(NS2)</w:t>
            </w:r>
            <w:r>
              <w:rPr>
                <w:rFonts w:ascii="Calibri" w:cs="Calibri" w:eastAsia="PingFang SC" w:hAnsi="Calibri"/>
                <w:sz w:val="19"/>
                <w:szCs w:val="19"/>
              </w:rPr>
              <w:t xml:space="preserve"> (no reward)</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H2a</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secondary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H5</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Community topology: fragmentation rate rises with p_within; star winners track the hub's individual prior [pkg]</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logistic; winner vs hub-prior rank</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exploratory</w:t>
            </w:r>
          </w:p>
        </w:tc>
      </w:tr>
      <w:tr>
        <w:trPr>
          <w:tblHeader w:val="false"/>
        </w:trPr>
        <w:tc>
          <w:tcPr>
            <w:tcW w:type="dxa" w:w="69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E1–E5</w:t>
            </w:r>
          </w:p>
        </w:tc>
        <w:tc>
          <w:tcPr>
            <w:tcW w:type="dxa" w:w="34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Score feedback (numeric_score vs choices_only); H length; temperature; committed-minority tipping curve; planted history [pkg]</w:t>
            </w:r>
          </w:p>
        </w:tc>
        <w:tc>
          <w:tcPr>
            <w:tcW w:type="dxa" w:w="2225"/>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descriptive / curve fit</w:t>
            </w:r>
          </w:p>
        </w:tc>
        <w:tc>
          <w:tcPr>
            <w:tcW w:type="dxa" w:w="346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exploratory</w:t>
            </w:r>
          </w:p>
        </w:tc>
      </w:tr>
    </w:tbl>
    <w:p>
      <w:pPr>
        <w:spacing w:after="100"/>
      </w:pPr>
    </w:p>
    <w:p>
      <w:pPr>
        <w:spacing w:after="120"/>
      </w:pPr>
      <w:r>
        <w:rPr>
          <w:rFonts w:ascii="Calibri" w:cs="Calibri" w:eastAsia="PingFang SC" w:hAnsi="Calibri"/>
        </w:rPr>
        <w:t xml:space="preserve">Multiple comparisons (P3-8): Holm within the primary family (2 tests) and within the secondary family. Exploratory results are labelled as such and not corrected.</w:t>
      </w:r>
    </w:p>
    <w:p>
      <w:pPr>
        <w:pBdr>
          <w:bottom w:val="single" w:color="C9CED6" w:sz="6" w:space="1"/>
        </w:pBdr>
        <w:spacing w:after="120"/>
      </w:pPr>
    </w:p>
    <w:p>
      <w:pPr>
        <w:pStyle w:val="Heading1"/>
      </w:pPr>
      <w:r>
        <w:rPr>
          <w:rFonts w:ascii="Calibri" w:cs="Calibri" w:eastAsia="PingFang SC" w:hAnsi="Calibri"/>
        </w:rPr>
        <w:t xml:space="preserve">3. Experimental design (revised)</w:t>
      </w:r>
    </w:p>
    <w:p>
      <w:pPr>
        <w:pStyle w:val="Heading2"/>
      </w:pPr>
      <w:r>
        <w:rPr>
          <w:rFonts w:ascii="Calibri" w:cs="Calibri" w:eastAsia="PingFang SC" w:hAnsi="Calibri"/>
        </w:rPr>
        <w:t xml:space="preserve">3.1 Label sets (P2-1)</w:t>
      </w:r>
    </w:p>
    <w:p>
      <w:pPr>
        <w:pStyle w:val="ListParagraph"/>
        <w:numPr>
          <w:ilvl w:val="0"/>
          <w:numId w:val="2"/>
        </w:numPr>
        <w:spacing w:after="40"/>
      </w:pPr>
      <w:r>
        <w:rPr>
          <w:rFonts w:ascii="Calibri" w:cs="Calibri" w:eastAsia="PingFang SC" w:hAnsi="Calibri"/>
          <w:b/>
          <w:bCs/>
        </w:rPr>
        <w:t xml:space="preserve">Generate 10 sets × 10 CVCV labels</w:t>
      </w:r>
      <w:r>
        <w:rPr>
          <w:rFonts w:ascii="Calibri" w:cs="Calibri" w:eastAsia="PingFang SC" w:hAnsi="Calibri"/>
        </w:rPr>
        <w:t xml:space="preserve"> (L1–L10). Sets must be disjoint.</w:t>
      </w:r>
    </w:p>
    <w:p>
      <w:pPr>
        <w:pStyle w:val="ListParagraph"/>
        <w:numPr>
          <w:ilvl w:val="0"/>
          <w:numId w:val="2"/>
        </w:numPr>
        <w:spacing w:after="40"/>
      </w:pPr>
      <w:r>
        <w:rPr>
          <w:rFonts w:ascii="Calibri" w:cs="Calibri" w:eastAsia="PingFang SC" w:hAnsi="Calibri"/>
        </w:rPr>
        <w:t xml:space="preserve">Screening adds to v1 §5.3:</w:t>
      </w:r>
    </w:p>
    <w:p>
      <w:pPr>
        <w:pStyle w:val="ListParagraph"/>
        <w:numPr>
          <w:ilvl w:val="1"/>
          <w:numId w:val="2"/>
        </w:numPr>
        <w:spacing w:after="40"/>
      </w:pPr>
      <w:r>
        <w:rPr>
          <w:rFonts w:ascii="Calibri" w:cs="Calibri" w:eastAsia="PingFang SC" w:hAnsi="Calibri"/>
        </w:rPr>
        <w:t xml:space="preserve">(a) bundled lists of common words in the major languages that use Latin script (EN, ES, PT, IT, FR, DE, NL, TR, ID/MS, TL, plus Chinese pinyin syllable pairs and Japanese romaji);</w:t>
      </w:r>
    </w:p>
    <w:p>
      <w:pPr>
        <w:pStyle w:val="ListParagraph"/>
        <w:numPr>
          <w:ilvl w:val="1"/>
          <w:numId w:val="2"/>
        </w:numPr>
        <w:spacing w:after="40"/>
      </w:pPr>
      <w:r>
        <w:rPr>
          <w:rFonts w:ascii="Calibri" w:cs="Calibri" w:eastAsia="PingFang SC" w:hAnsi="Calibri"/>
        </w:rPr>
        <w:t xml:space="preserve">(b) rejection of any label within edit distance 1 of a word in a bundled </w:t>
      </w:r>
      <w:r>
        <w:rPr>
          <w:rFonts w:ascii="Calibri" w:cs="Calibri" w:eastAsia="PingFang SC" w:hAnsi="Calibri"/>
          <w:b/>
          <w:bCs/>
        </w:rPr>
        <w:t xml:space="preserve">frequency</w:t>
      </w:r>
      <w:r>
        <w:rPr>
          <w:rFonts w:ascii="Calibri" w:cs="Calibri" w:eastAsia="PingFang SC" w:hAnsi="Calibri"/>
        </w:rPr>
        <w:t xml:space="preserve"> list of common English words (removes </w:t>
      </w:r>
      <w:r>
        <w:rPr>
          <w:rFonts w:ascii="Calibri" w:cs="Calibri" w:eastAsia="PingFang SC" w:hAnsi="Calibri"/>
          <w:i/>
          <w:iCs/>
        </w:rPr>
        <w:t xml:space="preserve">Kife</w:t>
      </w:r>
      <w:r>
        <w:rPr>
          <w:rFonts w:ascii="Calibri" w:cs="Calibri" w:eastAsia="PingFang SC" w:hAnsi="Calibri"/>
        </w:rPr>
        <w:t xml:space="preserve">~knife, </w:t>
      </w:r>
      <w:r>
        <w:rPr>
          <w:rFonts w:ascii="Calibri" w:cs="Calibri" w:eastAsia="PingFang SC" w:hAnsi="Calibri"/>
          <w:i/>
          <w:iCs/>
        </w:rPr>
        <w:t xml:space="preserve">Sefe</w:t>
      </w:r>
      <w:r>
        <w:rPr>
          <w:rFonts w:ascii="Calibri" w:cs="Calibri" w:eastAsia="PingFang SC" w:hAnsi="Calibri"/>
        </w:rPr>
        <w:t xml:space="preserve">~safe);</w:t>
      </w:r>
    </w:p>
    <w:p>
      <w:pPr>
        <w:pStyle w:val="ListParagraph"/>
        <w:numPr>
          <w:ilvl w:val="1"/>
          <w:numId w:val="2"/>
        </w:numPr>
        <w:spacing w:after="40"/>
      </w:pPr>
      <w:r>
        <w:rPr>
          <w:rFonts w:ascii="Calibri" w:cs="Calibri" w:eastAsia="PingFang SC" w:hAnsi="Calibri"/>
        </w:rPr>
        <w:t xml:space="preserve">(c) no near-homographs of common brands or technical terms (</w:t>
      </w:r>
      <w:r>
        <w:rPr>
          <w:rFonts w:ascii="Calibri" w:cs="Calibri" w:eastAsia="PingFang SC" w:hAnsi="Calibri"/>
          <w:i/>
          <w:iCs/>
        </w:rPr>
        <w:t xml:space="preserve">Vifi</w:t>
      </w:r>
      <w:r>
        <w:rPr>
          <w:rFonts w:ascii="Calibri" w:cs="Calibri" w:eastAsia="PingFang SC" w:hAnsi="Calibri"/>
        </w:rPr>
        <w:t xml:space="preserve">~WiFi).</w:t>
      </w:r>
    </w:p>
    <w:p>
      <w:pPr>
        <w:pStyle w:val="ListParagraph"/>
        <w:numPr>
          <w:ilvl w:val="0"/>
          <w:numId w:val="2"/>
        </w:numPr>
        <w:spacing w:after="40"/>
      </w:pPr>
      <w:r>
        <w:rPr>
          <w:rFonts w:ascii="Calibri" w:cs="Calibri" w:eastAsia="PingFang SC" w:hAnsi="Calibri"/>
        </w:rPr>
        <w:t xml:space="preserve">(d) [pkg] </w:t>
      </w:r>
      <w:r>
        <w:rPr>
          <w:rFonts w:ascii="Calibri" w:cs="Calibri" w:eastAsia="PingFang SC" w:hAnsi="Calibri"/>
          <w:b/>
          <w:bCs/>
        </w:rPr>
        <w:t xml:space="preserve">token-count balance</w:t>
      </w:r>
      <w:r>
        <w:rPr>
          <w:rFonts w:ascii="Calibri" w:cs="Calibri" w:eastAsia="PingFang SC" w:hAnsi="Calibri"/>
        </w:rPr>
        <w:t xml:space="preserve">: every label in a set has the same number of tokens under the primary model's tokenizer. For Anthropic this is measured with the token-counting endpoint as the count difference between a fixed carrier sentence with and without the label; for the open model the tokenizer is used directly. The token count is also exported as a diagnostic covariate.</w:t>
      </w:r>
    </w:p>
    <w:p>
      <w:pPr>
        <w:pStyle w:val="ListParagraph"/>
        <w:numPr>
          <w:ilvl w:val="0"/>
          <w:numId w:val="2"/>
        </w:numPr>
        <w:spacing w:after="40"/>
      </w:pPr>
      <w:r>
        <w:rPr>
          <w:rFonts w:ascii="Calibri" w:cs="Calibri" w:eastAsia="PingFang SC" w:hAnsi="Calibri"/>
        </w:rPr>
        <w:t xml:space="preserve">(e) [pkg] the language lists also include Swahili.</w:t>
      </w:r>
    </w:p>
    <w:p>
      <w:pPr>
        <w:pStyle w:val="ListParagraph"/>
        <w:numPr>
          <w:ilvl w:val="0"/>
          <w:numId w:val="2"/>
        </w:numPr>
        <w:spacing w:after="40"/>
      </w:pPr>
      <w:r>
        <w:rPr>
          <w:rFonts w:ascii="Calibri" w:cs="Calibri" w:eastAsia="PingFang SC" w:hAnsi="Calibri"/>
          <w:b/>
          <w:bCs/>
        </w:rPr>
        <w:t xml:space="preserve">Human review gate:</w:t>
      </w:r>
      <w:r>
        <w:rPr>
          <w:rFonts w:ascii="Calibri" w:cs="Calibri" w:eastAsia="PingFang SC" w:hAnsi="Calibri"/>
        </w:rPr>
        <w:t xml:space="preserve"> the tool exports a review sheet. Yuhan (and ideally one more person) mark each label ok / replace. Replacements come from the same generator. Then freeze: </w:t>
      </w:r>
      <w:r>
        <w:rPr>
          <w:rFonts w:ascii="Menlo" w:cs="Menlo" w:eastAsia="PingFang SC" w:hAnsi="Menlo"/>
          <w:sz w:val="18"/>
          <w:szCs w:val="18"/>
          <w:shd w:fill="EEF1F5" w:color="auto" w:val="clear"/>
        </w:rPr>
        <w:t xml:space="preserve">label_sets.json</w:t>
      </w:r>
      <w:r>
        <w:rPr>
          <w:rFonts w:ascii="Calibri" w:cs="Calibri" w:eastAsia="PingFang SC" w:hAnsi="Calibri"/>
        </w:rPr>
        <w:t xml:space="preserve"> gets a hash and a </w:t>
      </w:r>
      <w:r>
        <w:rPr>
          <w:rFonts w:ascii="Menlo" w:cs="Menlo" w:eastAsia="PingFang SC" w:hAnsi="Menlo"/>
          <w:sz w:val="18"/>
          <w:szCs w:val="18"/>
          <w:shd w:fill="EEF1F5" w:color="auto" w:val="clear"/>
        </w:rPr>
        <w:t xml:space="preserve">frozen_at</w:t>
      </w:r>
      <w:r>
        <w:rPr>
          <w:rFonts w:ascii="Calibri" w:cs="Calibri" w:eastAsia="PingFang SC" w:hAnsi="Calibri"/>
        </w:rPr>
        <w:t xml:space="preserve"> date. </w:t>
      </w:r>
      <w:r>
        <w:rPr>
          <w:rFonts w:ascii="Calibri" w:cs="Calibri" w:eastAsia="PingFang SC" w:hAnsi="Calibri"/>
          <w:b/>
          <w:bCs/>
        </w:rPr>
        <w:t xml:space="preserve">Freeze before the first pilot run.</w:t>
      </w:r>
      <w:r>
        <w:rPr>
          <w:rFonts w:ascii="Calibri" w:cs="Calibri" w:eastAsia="PingFang SC" w:hAnsi="Calibri"/>
        </w:rPr>
        <w:t xml:space="preserve"> After that, the v1 rule "never regenerate" applies.</w:t>
      </w:r>
    </w:p>
    <w:p>
      <w:pPr>
        <w:pStyle w:val="ListParagraph"/>
        <w:numPr>
          <w:ilvl w:val="0"/>
          <w:numId w:val="2"/>
        </w:numPr>
        <w:spacing w:after="40"/>
      </w:pPr>
      <w:r>
        <w:rPr>
          <w:rFonts w:ascii="Calibri" w:cs="Calibri" w:eastAsia="PingFang SC" w:hAnsi="Calibri"/>
        </w:rPr>
        <w:t xml:space="preserve">L1–L3 are replaced, not kept. They have only smoke-test and mock data, which never count as study data.</w:t>
      </w:r>
    </w:p>
    <w:p>
      <w:pPr>
        <w:spacing w:after="60"/>
      </w:pPr>
    </w:p>
    <w:p>
      <w:pPr>
        <w:pStyle w:val="Heading2"/>
      </w:pPr>
      <w:r>
        <w:rPr>
          <w:rFonts w:ascii="Calibri" w:cs="Calibri" w:eastAsia="PingFang SC" w:hAnsi="Calibri"/>
        </w:rPr>
        <w:t xml:space="preserve">3.2 Study 0 (kept, role narrowed)</w:t>
      </w:r>
    </w:p>
    <w:p>
      <w:pPr>
        <w:pStyle w:val="ListParagraph"/>
        <w:numPr>
          <w:ilvl w:val="0"/>
          <w:numId w:val="2"/>
        </w:numPr>
        <w:spacing w:after="40"/>
      </w:pPr>
      <w:r>
        <w:rPr>
          <w:rFonts w:ascii="Calibri" w:cs="Calibri" w:eastAsia="PingFang SC" w:hAnsi="Calibri"/>
        </w:rPr>
        <w:t xml:space="preserve">Isolated template, 20 agents × 20 choices per label set. That is 400 calls/set, 4 000 calls in total, about $0.8 on Haiku.</w:t>
      </w:r>
    </w:p>
    <w:p>
      <w:pPr>
        <w:pStyle w:val="ListParagraph"/>
        <w:numPr>
          <w:ilvl w:val="0"/>
          <w:numId w:val="2"/>
        </w:numPr>
        <w:spacing w:after="40"/>
      </w:pPr>
      <w:r>
        <w:rPr>
          <w:rFonts w:ascii="Calibri" w:cs="Calibri" w:eastAsia="PingFang SC" w:hAnsi="Calibri"/>
        </w:rPr>
        <w:t xml:space="preserve">Uses:</w:t>
      </w:r>
    </w:p>
    <w:p>
      <w:pPr>
        <w:pStyle w:val="ListParagraph"/>
        <w:numPr>
          <w:ilvl w:val="1"/>
          <w:numId w:val="2"/>
        </w:numPr>
        <w:spacing w:after="40"/>
      </w:pPr>
      <w:r>
        <w:rPr>
          <w:rFonts w:ascii="Calibri" w:cs="Calibri" w:eastAsia="PingFang SC" w:hAnsi="Calibri"/>
        </w:rPr>
        <w:t xml:space="preserve">(a) </w:t>
      </w:r>
      <w:r>
        <w:rPr>
          <w:rFonts w:ascii="Calibri" w:cs="Calibri" w:eastAsia="PingFang SC" w:hAnsi="Calibri"/>
          <w:b/>
          <w:bCs/>
        </w:rPr>
        <w:t xml:space="preserve">label gate</w:t>
      </w:r>
      <w:r>
        <w:rPr>
          <w:rFonts w:ascii="Calibri" w:cs="Calibri" w:eastAsia="PingFang SC" w:hAnsi="Calibri"/>
        </w:rPr>
        <w:t xml:space="preserve">: v1 rule. On a flag, regenerate that set once; if it is still flagged, keep it and report;</w:t>
      </w:r>
    </w:p>
    <w:p>
      <w:pPr>
        <w:pStyle w:val="ListParagraph"/>
        <w:numPr>
          <w:ilvl w:val="1"/>
          <w:numId w:val="2"/>
        </w:numPr>
        <w:spacing w:after="40"/>
      </w:pPr>
      <w:r>
        <w:rPr>
          <w:rFonts w:ascii="Calibri" w:cs="Calibri" w:eastAsia="PingFang SC" w:hAnsi="Calibri"/>
        </w:rPr>
        <w:t xml:space="preserve">(b) </w:t>
      </w:r>
      <w:r>
        <w:rPr>
          <w:rFonts w:ascii="Calibri" w:cs="Calibri" w:eastAsia="PingFang SC" w:hAnsi="Calibri"/>
          <w:b/>
          <w:bCs/>
        </w:rPr>
        <w:t xml:space="preserve">context sharpening</w:t>
      </w:r>
      <w:r>
        <w:rPr>
          <w:rFonts w:ascii="Calibri" w:cs="Calibri" w:eastAsia="PingFang SC" w:hAnsi="Calibri"/>
        </w:rPr>
        <w:t xml:space="preserve">: compare p0_isolated with the prompt-matched p0_B and p0_A (§3.4); report the KL divergence and the entropy difference.</w:t>
      </w:r>
    </w:p>
    <w:p>
      <w:pPr>
        <w:pStyle w:val="ListParagraph"/>
        <w:numPr>
          <w:ilvl w:val="0"/>
          <w:numId w:val="2"/>
        </w:numPr>
        <w:spacing w:after="40"/>
      </w:pPr>
      <w:r>
        <w:rPr>
          <w:rFonts w:ascii="Calibri" w:cs="Calibri" w:eastAsia="PingFang SC" w:hAnsi="Calibri"/>
        </w:rPr>
        <w:t xml:space="preserve">It is </w:t>
      </w:r>
      <w:r>
        <w:rPr>
          <w:rFonts w:ascii="Calibri" w:cs="Calibri" w:eastAsia="PingFang SC" w:hAnsi="Calibri"/>
          <w:b/>
          <w:bCs/>
        </w:rPr>
        <w:t xml:space="preserve">no longer</w:t>
      </w:r>
      <w:r>
        <w:rPr>
          <w:rFonts w:ascii="Calibri" w:cs="Calibri" w:eastAsia="PingFang SC" w:hAnsi="Calibri"/>
        </w:rPr>
        <w:t xml:space="preserve"> the source of p0 for nulls, covariates or first moves.</w:t>
      </w:r>
    </w:p>
    <w:p>
      <w:pPr>
        <w:spacing w:after="60"/>
      </w:pPr>
    </w:p>
    <w:p>
      <w:pPr>
        <w:pStyle w:val="Heading2"/>
      </w:pPr>
      <w:r>
        <w:rPr>
          <w:rFonts w:ascii="Calibri" w:cs="Calibri" w:eastAsia="PingFang SC" w:hAnsi="Calibri"/>
        </w:rPr>
        <w:t xml:space="preserve">3.3 Core 2 × 3 design (P1-1, P1-3)</w:t>
      </w:r>
    </w:p>
    <w:p>
      <w:pPr>
        <w:spacing w:after="120"/>
      </w:pPr>
      <w:r>
        <w:rPr>
          <w:rFonts w:ascii="Calibri" w:cs="Calibri" w:eastAsia="PingFang SC" w:hAnsi="Calibri"/>
        </w:rPr>
        <w:t xml:space="preserve">Fixed across core cells:</w:t>
      </w:r>
    </w:p>
    <w:p>
      <w:pPr>
        <w:pStyle w:val="ListParagraph"/>
        <w:numPr>
          <w:ilvl w:val="0"/>
          <w:numId w:val="2"/>
        </w:numPr>
        <w:spacing w:after="40"/>
      </w:pPr>
      <w:r>
        <w:rPr>
          <w:rFonts w:ascii="Calibri" w:cs="Calibri" w:eastAsia="PingFang SC" w:hAnsi="Calibri"/>
        </w:rPr>
        <w:t xml:space="preserve">random_dyad, N = 24, H = 5, newest-first;</w:t>
      </w:r>
    </w:p>
    <w:p>
      <w:pPr>
        <w:pStyle w:val="ListParagraph"/>
        <w:numPr>
          <w:ilvl w:val="0"/>
          <w:numId w:val="2"/>
        </w:numPr>
        <w:spacing w:after="40"/>
      </w:pPr>
      <w:r>
        <w:rPr>
          <w:rFonts w:ascii="Menlo" w:cs="Menlo" w:eastAsia="PingFang SC" w:hAnsi="Menlo"/>
          <w:sz w:val="18"/>
          <w:szCs w:val="18"/>
          <w:shd w:fill="EEF1F5" w:color="auto" w:val="clear"/>
        </w:rPr>
        <w:t xml:space="preserve">feedback_mode = choices_only</w:t>
      </w:r>
      <w:r>
        <w:rPr>
          <w:rFonts w:ascii="Calibri" w:cs="Calibri" w:eastAsia="PingFang SC" w:hAnsi="Calibri"/>
        </w:rPr>
        <w:t xml:space="preserve">, </w:t>
      </w:r>
      <w:r>
        <w:rPr>
          <w:rFonts w:ascii="Menlo" w:cs="Menlo" w:eastAsia="PingFang SC" w:hAnsi="Menlo"/>
          <w:sz w:val="18"/>
          <w:szCs w:val="18"/>
          <w:shd w:fill="EEF1F5" w:color="auto" w:val="clear"/>
        </w:rPr>
        <w:t xml:space="preserve">show_cumulative_points = false</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agent id hidden;</w:t>
      </w:r>
    </w:p>
    <w:p>
      <w:pPr>
        <w:pStyle w:val="ListParagraph"/>
        <w:numPr>
          <w:ilvl w:val="0"/>
          <w:numId w:val="2"/>
        </w:numPr>
        <w:spacing w:after="40"/>
      </w:pPr>
      <w:r>
        <w:rPr>
          <w:rFonts w:ascii="Calibri" w:cs="Calibri" w:eastAsia="PingFang SC" w:hAnsi="Calibri"/>
        </w:rPr>
        <w:t xml:space="preserve">template v2;</w:t>
      </w:r>
    </w:p>
    <w:p>
      <w:pPr>
        <w:pStyle w:val="ListParagraph"/>
        <w:numPr>
          <w:ilvl w:val="0"/>
          <w:numId w:val="2"/>
        </w:numPr>
        <w:spacing w:after="40"/>
      </w:pPr>
      <w:r>
        <w:rPr>
          <w:rFonts w:ascii="Calibri" w:cs="Calibri" w:eastAsia="PingFang SC" w:hAnsi="Calibri"/>
        </w:rPr>
        <w:t xml:space="preserve">matched seeds: the same 30 (label set, seed) pairs, 10 label sets × 3 seeds, used in </w:t>
      </w:r>
      <w:r>
        <w:rPr>
          <w:rFonts w:ascii="Calibri" w:cs="Calibri" w:eastAsia="PingFang SC" w:hAnsi="Calibri"/>
          <w:b/>
          <w:bCs/>
        </w:rPr>
        <w:t xml:space="preserve">every</w:t>
      </w:r>
      <w:r>
        <w:rPr>
          <w:rFonts w:ascii="Calibri" w:cs="Calibri" w:eastAsia="PingFang SC" w:hAnsi="Calibri"/>
        </w:rPr>
        <w:t xml:space="preserve"> cell.</w:t>
      </w:r>
    </w:p>
    <w:p>
      <w:pPr>
        <w:spacing w:after="6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371"/>
        <w:gridCol w:w="3793"/>
        <w:gridCol w:w="1659"/>
        <w:gridCol w:w="2017"/>
      </w:tblGrid>
      <w:tr>
        <w:trPr>
          <w:tblHeader/>
        </w:trPr>
        <w:tc>
          <w:tcPr>
            <w:tcW w:type="dxa" w:w="2371"/>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p>
        </w:tc>
        <w:tc>
          <w:tcPr>
            <w:tcW w:type="dxa" w:w="3793"/>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memory none</w:t>
            </w:r>
          </w:p>
        </w:tc>
        <w:tc>
          <w:tcPr>
            <w:tcW w:type="dxa" w:w="1659"/>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own_only</w:t>
            </w:r>
          </w:p>
        </w:tc>
        <w:tc>
          <w:tcPr>
            <w:tcW w:type="dxa" w:w="2017"/>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own_and_partner</w:t>
            </w:r>
          </w:p>
        </w:tc>
      </w:tr>
      <w:tr>
        <w:trPr>
          <w:tblHeader w:val="false"/>
        </w:trPr>
        <w:tc>
          <w:tcPr>
            <w:tcW w:type="dxa" w:w="237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no reward</w:t>
            </w:r>
          </w:p>
        </w:tc>
        <w:tc>
          <w:tcPr>
            <w:tcW w:type="dxa" w:w="379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B0: prior baseline → p0_B</w:t>
            </w:r>
          </w:p>
        </w:tc>
        <w:tc>
          <w:tcPr>
            <w:tcW w:type="dxa" w:w="165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B1 (was B+1)</w:t>
            </w:r>
          </w:p>
        </w:tc>
        <w:tc>
          <w:tcPr>
            <w:tcW w:type="dxa" w:w="2017"/>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B2: key cell</w:t>
            </w:r>
          </w:p>
        </w:tc>
      </w:tr>
      <w:tr>
        <w:trPr>
          <w:tblHeader w:val="false"/>
        </w:trPr>
        <w:tc>
          <w:tcPr>
            <w:tcW w:type="dxa" w:w="237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local_match reward</w:t>
            </w:r>
          </w:p>
        </w:tc>
        <w:tc>
          <w:tcPr>
            <w:tcW w:type="dxa" w:w="379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A0: focal-point control → p0_A</w:t>
            </w:r>
          </w:p>
        </w:tc>
        <w:tc>
          <w:tcPr>
            <w:tcW w:type="dxa" w:w="1659"/>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A1</w:t>
            </w:r>
          </w:p>
        </w:tc>
        <w:tc>
          <w:tcPr>
            <w:tcW w:type="dxa" w:w="2017"/>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A2</w:t>
            </w:r>
          </w:p>
        </w:tc>
      </w:tr>
    </w:tbl>
    <w:p>
      <w:pPr>
        <w:spacing w:after="100"/>
      </w:pPr>
    </w:p>
    <w:p>
      <w:pPr>
        <w:pStyle w:val="ListParagraph"/>
        <w:numPr>
          <w:ilvl w:val="0"/>
          <w:numId w:val="2"/>
        </w:numPr>
        <w:spacing w:after="40"/>
      </w:pPr>
      <w:r>
        <w:rPr>
          <w:rFonts w:ascii="Calibri" w:cs="Calibri" w:eastAsia="PingFang SC" w:hAnsi="Calibri"/>
        </w:rPr>
        <w:t xml:space="preserve">Within each memory column, the two reward arms differ </w:t>
      </w:r>
      <w:r>
        <w:rPr>
          <w:rFonts w:ascii="Calibri" w:cs="Calibri" w:eastAsia="PingFang SC" w:hAnsi="Calibri"/>
          <w:b/>
          <w:bCs/>
        </w:rPr>
        <w:t xml:space="preserve">only</w:t>
      </w:r>
      <w:r>
        <w:rPr>
          <w:rFonts w:ascii="Calibri" w:cs="Calibri" w:eastAsia="PingFang SC" w:hAnsi="Calibri"/>
        </w:rPr>
        <w:t xml:space="preserve"> by the payoff block. Test 9 enforces this for all three columns.</w:t>
      </w:r>
    </w:p>
    <w:p>
      <w:pPr>
        <w:pStyle w:val="ListParagraph"/>
        <w:numPr>
          <w:ilvl w:val="0"/>
          <w:numId w:val="2"/>
        </w:numPr>
        <w:spacing w:after="40"/>
      </w:pPr>
      <w:r>
        <w:rPr>
          <w:rFonts w:ascii="Calibri" w:cs="Calibri" w:eastAsia="PingFang SC" w:hAnsi="Calibri"/>
        </w:rPr>
        <w:t xml:space="preserve">Between own_only and own_and_partner, prompts differ by (i) the second sentence of the interaction block and (ii) the partner clause in memory lines. Both differences are reported. The manipulation check (§6.3) tests whether (i) changes the perceived task.</w:t>
      </w:r>
    </w:p>
    <w:p>
      <w:pPr>
        <w:pStyle w:val="ListParagraph"/>
        <w:numPr>
          <w:ilvl w:val="0"/>
          <w:numId w:val="2"/>
        </w:numPr>
        <w:spacing w:after="40"/>
      </w:pPr>
      <w:r>
        <w:rPr>
          <w:rFonts w:ascii="Calibri" w:cs="Calibri" w:eastAsia="PingFang SC" w:hAnsi="Calibri"/>
        </w:rPr>
        <w:t xml:space="preserve">Crossed (label set, seed) pairs across cells mean every contrast is </w:t>
      </w:r>
      <w:r>
        <w:rPr>
          <w:rFonts w:ascii="Calibri" w:cs="Calibri" w:eastAsia="PingFang SC" w:hAnsi="Calibri"/>
          <w:b/>
          <w:bCs/>
        </w:rPr>
        <w:t xml:space="preserve">paired within label set × seed</w:t>
      </w:r>
      <w:r>
        <w:rPr>
          <w:rFonts w:ascii="Calibri" w:cs="Calibri" w:eastAsia="PingFang SC" w:hAnsi="Calibri"/>
        </w:rPr>
        <w:t xml:space="preserve">. The same seed gives the same pairing schedule and label orders (common random numbers).</w:t>
      </w:r>
    </w:p>
    <w:p>
      <w:pPr>
        <w:spacing w:after="60"/>
      </w:pPr>
    </w:p>
    <w:p>
      <w:pPr>
        <w:pStyle w:val="Heading2"/>
      </w:pPr>
      <w:r>
        <w:rPr>
          <w:rFonts w:ascii="Calibri" w:cs="Calibri" w:eastAsia="PingFang SC" w:hAnsi="Calibri"/>
        </w:rPr>
        <w:t xml:space="preserve">3.3a Loop and framing controls [pkg]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563"/>
        <w:gridCol w:w="4561"/>
        <w:gridCol w:w="3716"/>
      </w:tblGrid>
      <w:tr>
        <w:trPr>
          <w:tblHeader/>
        </w:trPr>
        <w:tc>
          <w:tcPr>
            <w:tcW w:type="dxa" w:w="1563"/>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cell</w:t>
            </w:r>
          </w:p>
        </w:tc>
        <w:tc>
          <w:tcPr>
            <w:tcW w:type="dxa" w:w="4561"/>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settings</w:t>
            </w:r>
          </w:p>
        </w:tc>
        <w:tc>
          <w:tcPr>
            <w:tcW w:type="dxa" w:w="3716"/>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question</w:t>
            </w:r>
          </w:p>
        </w:tc>
      </w:tr>
      <w:tr>
        <w:trPr>
          <w:tblHeader w:val="false"/>
        </w:trPr>
        <w:tc>
          <w:tcPr>
            <w:tcW w:type="dxa" w:w="156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B2-R</w:t>
            </w:r>
            <w:r>
              <w:rPr>
                <w:rFonts w:ascii="Calibri" w:cs="Calibri" w:eastAsia="PingFang SC" w:hAnsi="Calibri"/>
                <w:sz w:val="19"/>
                <w:szCs w:val="19"/>
              </w:rPr>
              <w:t xml:space="preserve"> prior replay</w:t>
            </w:r>
          </w:p>
        </w:tc>
        <w:tc>
          <w:tcPr>
            <w:tcW w:type="dxa" w:w="45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B2, but </w:t>
            </w:r>
            <w:r>
              <w:rPr>
                <w:rFonts w:ascii="Menlo" w:cs="Menlo" w:eastAsia="PingFang SC" w:hAnsi="Menlo"/>
                <w:sz w:val="18"/>
                <w:szCs w:val="18"/>
                <w:shd w:fill="EEF1F5" w:color="auto" w:val="clear"/>
              </w:rPr>
              <w:t xml:space="preserve">partner_source = prior_replay</w:t>
            </w:r>
            <w:r>
              <w:rPr>
                <w:rFonts w:ascii="Calibri" w:cs="Calibri" w:eastAsia="PingFang SC" w:hAnsi="Calibri"/>
                <w:sz w:val="19"/>
                <w:szCs w:val="19"/>
              </w:rPr>
              <w:t xml:space="preserve">: every record's partner label is drawn i.i.d. from p0_B(ls) with the </w:t>
            </w:r>
            <w:r>
              <w:rPr>
                <w:rFonts w:ascii="Menlo" w:cs="Menlo" w:eastAsia="PingFang SC" w:hAnsi="Menlo"/>
                <w:sz w:val="18"/>
                <w:szCs w:val="18"/>
                <w:shd w:fill="EEF1F5" w:color="auto" w:val="clear"/>
              </w:rPr>
              <w:t xml:space="preserve">policy</w:t>
            </w:r>
            <w:r>
              <w:rPr>
                <w:rFonts w:ascii="Calibri" w:cs="Calibri" w:eastAsia="PingFang SC" w:hAnsi="Calibri"/>
                <w:sz w:val="19"/>
                <w:szCs w:val="19"/>
              </w:rPr>
              <w:t xml:space="preserve"> RNG stream; the agent's own choice goes nowhere</w:t>
            </w:r>
          </w:p>
        </w:tc>
        <w:tc>
          <w:tcPr>
            <w:tcW w:type="dxa" w:w="3716"/>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Does convergence need the closed interaction loop? (H7)</w:t>
            </w:r>
          </w:p>
        </w:tc>
      </w:tr>
      <w:tr>
        <w:trPr>
          <w:tblHeader w:val="false"/>
        </w:trPr>
        <w:tc>
          <w:tcPr>
            <w:tcW w:type="dxa" w:w="156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A2-R</w:t>
            </w:r>
            <w:r>
              <w:rPr>
                <w:rFonts w:ascii="Calibri" w:cs="Calibri" w:eastAsia="PingFang SC" w:hAnsi="Calibri"/>
                <w:sz w:val="19"/>
                <w:szCs w:val="19"/>
              </w:rPr>
              <w:t xml:space="preserve"> prior replay</w:t>
            </w:r>
          </w:p>
        </w:tc>
        <w:tc>
          <w:tcPr>
            <w:tcW w:type="dxa" w:w="45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A2, with p0_A; the payoff is computed against the replayed label</w:t>
            </w:r>
          </w:p>
        </w:tc>
        <w:tc>
          <w:tcPr>
            <w:tcW w:type="dxa" w:w="3716"/>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above, reward arm</w:t>
            </w:r>
          </w:p>
        </w:tc>
      </w:tr>
      <w:tr>
        <w:trPr>
          <w:tblHeader w:val="false"/>
        </w:trPr>
        <w:tc>
          <w:tcPr>
            <w:tcW w:type="dxa" w:w="1563"/>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NS2</w:t>
            </w:r>
            <w:r>
              <w:rPr>
                <w:rFonts w:ascii="Calibri" w:cs="Calibri" w:eastAsia="PingFang SC" w:hAnsi="Calibri"/>
                <w:sz w:val="19"/>
                <w:szCs w:val="19"/>
              </w:rPr>
              <w:t xml:space="preserve"> non-social framing</w:t>
            </w:r>
          </w:p>
        </w:tc>
        <w:tc>
          <w:tcPr>
            <w:tcW w:type="dxa" w:w="4561"/>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as B2 (the closed loop stays: the label shown is the partner's real choice), but </w:t>
            </w:r>
            <w:r>
              <w:rPr>
                <w:rFonts w:ascii="Menlo" w:cs="Menlo" w:eastAsia="PingFang SC" w:hAnsi="Menlo"/>
                <w:sz w:val="18"/>
                <w:szCs w:val="18"/>
                <w:shd w:fill="EEF1F5" w:color="auto" w:val="clear"/>
              </w:rPr>
              <w:t xml:space="preserve">framing = nonsocial</w:t>
            </w:r>
            <w:r>
              <w:rPr>
                <w:rFonts w:ascii="Calibri" w:cs="Calibri" w:eastAsia="PingFang SC" w:hAnsi="Calibri"/>
                <w:sz w:val="19"/>
                <w:szCs w:val="19"/>
              </w:rPr>
              <w:t xml:space="preserve">: the interaction block and the memory lines describe a "reference label", not another participant</w:t>
            </w:r>
          </w:p>
        </w:tc>
        <w:tc>
          <w:tcPr>
            <w:tcW w:type="dxa" w:w="3716"/>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Social framing vs plain in-context exposure (H8)</w:t>
            </w:r>
          </w:p>
        </w:tc>
      </w:tr>
    </w:tbl>
    <w:p>
      <w:pPr>
        <w:spacing w:after="100"/>
      </w:pPr>
    </w:p>
    <w:p>
      <w:pPr>
        <w:spacing w:after="120"/>
      </w:pPr>
      <w:r>
        <w:rPr>
          <w:rFonts w:ascii="Calibri" w:cs="Calibri" w:eastAsia="PingFang SC" w:hAnsi="Calibri"/>
        </w:rPr>
        <w:t xml:space="preserve">Each has 30 runs with the same (label set, seed) pairs.</w:t>
      </w:r>
    </w:p>
    <w:p>
      <w:pPr>
        <w:pStyle w:val="ListParagraph"/>
        <w:numPr>
          <w:ilvl w:val="0"/>
          <w:numId w:val="2"/>
        </w:numPr>
        <w:spacing w:after="40"/>
      </w:pPr>
      <w:r>
        <w:rPr>
          <w:rFonts w:ascii="Calibri" w:cs="Calibri" w:eastAsia="PingFang SC" w:hAnsi="Calibri"/>
        </w:rPr>
        <w:t xml:space="preserve">Prior replay replaces the editor's full yoked replay (B+3). Full yoked replay stays as an exploratory option for a later version.</w:t>
      </w:r>
    </w:p>
    <w:p>
      <w:pPr>
        <w:pStyle w:val="ListParagraph"/>
        <w:numPr>
          <w:ilvl w:val="0"/>
          <w:numId w:val="2"/>
        </w:numPr>
        <w:spacing w:after="40"/>
      </w:pPr>
      <w:r>
        <w:rPr>
          <w:rFonts w:ascii="Calibri" w:cs="Calibri" w:eastAsia="PingFang SC" w:hAnsi="Calibri"/>
        </w:rPr>
        <w:t xml:space="preserve">Prior replay is stationary exposure: it tests the loop, not the time course of exposure.</w:t>
      </w:r>
    </w:p>
    <w:p>
      <w:pPr>
        <w:pStyle w:val="ListParagraph"/>
        <w:numPr>
          <w:ilvl w:val="0"/>
          <w:numId w:val="2"/>
        </w:numPr>
        <w:spacing w:after="40"/>
      </w:pPr>
      <w:r>
        <w:rPr>
          <w:rFonts w:ascii="Calibri" w:cs="Calibri" w:eastAsia="PingFang SC" w:hAnsi="Calibri"/>
        </w:rPr>
        <w:t xml:space="preserve">NS2 templates (verbatim, guarded):</w:t>
      </w:r>
    </w:p>
    <w:p>
      <w:pPr>
        <w:pStyle w:val="ListParagraph"/>
        <w:numPr>
          <w:ilvl w:val="1"/>
          <w:numId w:val="2"/>
        </w:numPr>
        <w:spacing w:after="40"/>
      </w:pPr>
      <w:r>
        <w:rPr>
          <w:rFonts w:ascii="Calibri" w:cs="Calibri" w:eastAsia="PingFang SC" w:hAnsi="Calibri"/>
        </w:rPr>
        <w:t xml:space="preserve">interaction block: </w:t>
      </w:r>
      <w:r>
        <w:rPr>
          <w:rFonts w:ascii="Menlo" w:cs="Menlo" w:eastAsia="PingFang SC" w:hAnsi="Menlo"/>
          <w:sz w:val="18"/>
          <w:szCs w:val="18"/>
          <w:shd w:fill="EEF1F5" w:color="auto" w:val="clear"/>
        </w:rPr>
        <w:t xml:space="preserve">After you choose, a reference label from the same list is shown to you.</w:t>
      </w:r>
    </w:p>
    <w:p>
      <w:pPr>
        <w:pStyle w:val="ListParagraph"/>
        <w:numPr>
          <w:ilvl w:val="1"/>
          <w:numId w:val="2"/>
        </w:numPr>
        <w:spacing w:after="40"/>
      </w:pPr>
      <w:r>
        <w:rPr>
          <w:rFonts w:ascii="Calibri" w:cs="Calibri" w:eastAsia="PingFang SC" w:hAnsi="Calibri"/>
        </w:rPr>
        <w:t xml:space="preserve">memory line: </w:t>
      </w:r>
      <w:r>
        <w:rPr>
          <w:rFonts w:ascii="Menlo" w:cs="Menlo" w:eastAsia="PingFang SC" w:hAnsi="Menlo"/>
          <w:sz w:val="18"/>
          <w:szCs w:val="18"/>
          <w:shd w:fill="EEF1F5" w:color="auto" w:val="clear"/>
        </w:rPr>
        <w:t xml:space="preserve">- {k}: you chose {self}; the reference label shown was {partner}.</w:t>
      </w:r>
    </w:p>
    <w:p>
      <w:pPr>
        <w:spacing w:after="60"/>
      </w:pPr>
    </w:p>
    <w:p>
      <w:pPr>
        <w:pStyle w:val="Heading2"/>
      </w:pPr>
      <w:r>
        <w:rPr>
          <w:rFonts w:ascii="Calibri" w:cs="Calibri" w:eastAsia="PingFang SC" w:hAnsi="Calibri"/>
        </w:rPr>
        <w:t xml:space="preserve">3.4 Prompt-matched priors (P1-2)</w:t>
      </w:r>
    </w:p>
    <w:p>
      <w:pPr>
        <w:pStyle w:val="ListParagraph"/>
        <w:numPr>
          <w:ilvl w:val="0"/>
          <w:numId w:val="2"/>
        </w:numPr>
        <w:spacing w:after="40"/>
      </w:pPr>
      <w:r>
        <w:rPr>
          <w:rFonts w:ascii="Calibri" w:cs="Calibri" w:eastAsia="PingFang SC" w:hAnsi="Calibri"/>
        </w:rPr>
        <w:t xml:space="preserve">With the agent id hidden and </w:t>
      </w:r>
      <w:r>
        <w:rPr>
          <w:rFonts w:ascii="Menlo" w:cs="Menlo" w:eastAsia="PingFang SC" w:hAnsi="Menlo"/>
          <w:sz w:val="18"/>
          <w:szCs w:val="18"/>
          <w:shd w:fill="EEF1F5" w:color="auto" w:val="clear"/>
        </w:rPr>
        <w:t xml:space="preserve">choices_only</w:t>
      </w:r>
      <w:r>
        <w:rPr>
          <w:rFonts w:ascii="Calibri" w:cs="Calibri" w:eastAsia="PingFang SC" w:hAnsi="Calibri"/>
        </w:rPr>
        <w:t xml:space="preserve"> feedback, the round-0 prompt of the own_and_partner cell of an arm is </w:t>
      </w:r>
      <w:r>
        <w:rPr>
          <w:rFonts w:ascii="Calibri" w:cs="Calibri" w:eastAsia="PingFang SC" w:hAnsi="Calibri"/>
          <w:b/>
          <w:bCs/>
        </w:rPr>
        <w:t xml:space="preserve">byte-identical</w:t>
      </w:r>
      <w:r>
        <w:rPr>
          <w:rFonts w:ascii="Calibri" w:cs="Calibri" w:eastAsia="PingFang SC" w:hAnsi="Calibri"/>
        </w:rPr>
        <w:t xml:space="preserve"> to the prompts of that arm's memory-none cell: both use the standard interaction block and show "None." as the buffer. Therefore:</w:t>
      </w:r>
    </w:p>
    <w:p>
      <w:pPr>
        <w:pStyle w:val="ListParagraph"/>
        <w:numPr>
          <w:ilvl w:val="1"/>
          <w:numId w:val="2"/>
        </w:numPr>
        <w:spacing w:after="40"/>
      </w:pPr>
      <w:r>
        <w:rPr>
          <w:rFonts w:ascii="Menlo" w:cs="Menlo" w:eastAsia="PingFang SC" w:hAnsi="Menlo"/>
          <w:sz w:val="18"/>
          <w:szCs w:val="18"/>
          <w:shd w:fill="EEF1F5" w:color="auto" w:val="clear"/>
        </w:rPr>
        <w:t xml:space="preserve">p0_B(ls)</w:t>
      </w:r>
      <w:r>
        <w:rPr>
          <w:rFonts w:ascii="Calibri" w:cs="Calibri" w:eastAsia="PingFang SC" w:hAnsi="Calibri"/>
        </w:rPr>
        <w:t xml:space="preserve"> = choice frequencies pooled over B0 runs of label set </w:t>
      </w:r>
      <w:r>
        <w:rPr>
          <w:rFonts w:ascii="Menlo" w:cs="Menlo" w:eastAsia="PingFang SC" w:hAnsi="Menlo"/>
          <w:sz w:val="18"/>
          <w:szCs w:val="18"/>
          <w:shd w:fill="EEF1F5" w:color="auto" w:val="clear"/>
        </w:rPr>
        <w:t xml:space="preserve">ls</w:t>
      </w:r>
      <w:r>
        <w:rPr>
          <w:rFonts w:ascii="Calibri" w:cs="Calibri" w:eastAsia="PingFang SC" w:hAnsi="Calibri"/>
        </w:rPr>
        <w:t xml:space="preserve">, plus round 0 of B2;</w:t>
      </w:r>
    </w:p>
    <w:p>
      <w:pPr>
        <w:pStyle w:val="ListParagraph"/>
        <w:numPr>
          <w:ilvl w:val="1"/>
          <w:numId w:val="2"/>
        </w:numPr>
        <w:spacing w:after="40"/>
      </w:pPr>
      <w:r>
        <w:rPr>
          <w:rFonts w:ascii="Menlo" w:cs="Menlo" w:eastAsia="PingFang SC" w:hAnsi="Menlo"/>
          <w:sz w:val="18"/>
          <w:szCs w:val="18"/>
          <w:shd w:fill="EEF1F5" w:color="auto" w:val="clear"/>
        </w:rPr>
        <w:t xml:space="preserve">p0_A(ls)</w:t>
      </w:r>
      <w:r>
        <w:rPr>
          <w:rFonts w:ascii="Calibri" w:cs="Calibri" w:eastAsia="PingFang SC" w:hAnsi="Calibri"/>
        </w:rPr>
        <w:t xml:space="preserve"> likewise from A0, plus round 0 of A2.</w:t>
      </w:r>
    </w:p>
    <w:p>
      <w:pPr>
        <w:pStyle w:val="ListParagraph"/>
        <w:numPr>
          <w:ilvl w:val="0"/>
          <w:numId w:val="2"/>
        </w:numPr>
        <w:spacing w:after="40"/>
      </w:pPr>
      <w:r>
        <w:rPr>
          <w:rFonts w:ascii="Calibri" w:cs="Calibri" w:eastAsia="PingFang SC" w:hAnsi="Calibri"/>
          <w:b/>
          <w:bCs/>
        </w:rPr>
        <w:t xml:space="preserve">own_only cells (B1, A1) use the shorter interaction block (§4)</w:t>
      </w:r>
      <w:r>
        <w:rPr>
          <w:rFonts w:ascii="Calibri" w:cs="Calibri" w:eastAsia="PingFang SC" w:hAnsi="Calibri"/>
        </w:rPr>
        <w:t xml:space="preserve">, so their round-0 prompts differ from B0/A0 by one sentence. Round 0 alone gives only 72 choices per label set in these cells, which is too few for a 10-label prior. Their matched priors </w:t>
      </w:r>
      <w:r>
        <w:rPr>
          <w:rFonts w:ascii="Menlo" w:cs="Menlo" w:eastAsia="PingFang SC" w:hAnsi="Menlo"/>
          <w:sz w:val="18"/>
          <w:szCs w:val="18"/>
          <w:shd w:fill="EEF1F5" w:color="auto" w:val="clear"/>
        </w:rPr>
        <w:t xml:space="preserve">p0_B1</w:t>
      </w:r>
      <w:r>
        <w:rPr>
          <w:rFonts w:ascii="Calibri" w:cs="Calibri" w:eastAsia="PingFang SC" w:hAnsi="Calibri"/>
        </w:rPr>
        <w:t xml:space="preserve"> and </w:t>
      </w:r>
      <w:r>
        <w:rPr>
          <w:rFonts w:ascii="Menlo" w:cs="Menlo" w:eastAsia="PingFang SC" w:hAnsi="Menlo"/>
          <w:sz w:val="18"/>
          <w:szCs w:val="18"/>
          <w:shd w:fill="EEF1F5" w:color="auto" w:val="clear"/>
        </w:rPr>
        <w:t xml:space="preserve">p0_A1</w:t>
      </w:r>
      <w:r>
        <w:rPr>
          <w:rFonts w:ascii="Calibri" w:cs="Calibri" w:eastAsia="PingFang SC" w:hAnsi="Calibri"/>
        </w:rPr>
        <w:t xml:space="preserve"> therefore come from two small </w:t>
      </w:r>
      <w:r>
        <w:rPr>
          <w:rFonts w:ascii="Calibri" w:cs="Calibri" w:eastAsia="PingFang SC" w:hAnsi="Calibri"/>
          <w:b/>
          <w:bCs/>
        </w:rPr>
        <w:t xml:space="preserve">prior cells</w:t>
      </w:r>
      <w:r>
        <w:rPr>
          <w:rFonts w:ascii="Calibri" w:cs="Calibri" w:eastAsia="PingFang SC" w:hAnsi="Calibri"/>
        </w:rPr>
        <w:t xml:space="preserve">, B0′ and A0′: memory none, with </w:t>
      </w:r>
      <w:r>
        <w:rPr>
          <w:rFonts w:ascii="Menlo" w:cs="Menlo" w:eastAsia="PingFang SC" w:hAnsi="Menlo"/>
          <w:sz w:val="18"/>
          <w:szCs w:val="18"/>
          <w:shd w:fill="EEF1F5" w:color="auto" w:val="clear"/>
        </w:rPr>
        <w:t xml:space="preserve">interaction_variant = own_only</w:t>
      </w:r>
      <w:r>
        <w:rPr>
          <w:rFonts w:ascii="Calibri" w:cs="Calibri" w:eastAsia="PingFang SC" w:hAnsi="Calibri"/>
        </w:rPr>
        <w:t xml:space="preserve"> so that the prompt is identical to round 0 of B1/A1. Each uses 20 agents × 20 rounds per label set, 8 000 calls in total (about $1.5), and round 0 of B1/A1 is pooled in. The difference p0_B1 vs p0_B is reported: it measures the effect of the removed sentence on first choices.</w:t>
      </w:r>
    </w:p>
    <w:p>
      <w:pPr>
        <w:pStyle w:val="ListParagraph"/>
        <w:numPr>
          <w:ilvl w:val="0"/>
          <w:numId w:val="2"/>
        </w:numPr>
        <w:spacing w:after="40"/>
      </w:pPr>
      <w:r>
        <w:rPr>
          <w:rFonts w:ascii="Calibri" w:cs="Calibri" w:eastAsia="PingFang SC" w:hAnsi="Calibri"/>
        </w:rPr>
        <w:t xml:space="preserve">Each cell's p0 must come from its own prompt family. A test asserts byte-identity of the round-0 prompts (rendering from matching agents and orders) before any pooling.</w:t>
      </w:r>
    </w:p>
    <w:p>
      <w:pPr>
        <w:pStyle w:val="ListParagraph"/>
        <w:numPr>
          <w:ilvl w:val="0"/>
          <w:numId w:val="2"/>
        </w:numPr>
        <w:spacing w:after="40"/>
      </w:pPr>
      <w:r>
        <w:rPr>
          <w:rFonts w:ascii="Calibri" w:cs="Calibri" w:eastAsia="PingFang SC" w:hAnsi="Calibri"/>
        </w:rPr>
        <w:t xml:space="preserve">Score-feedback cells (§3.5) show "Your cumulative points so far: 0" in round 0, so their prompts are not identical to A0. They use their own pooled round-0 choices: </w:t>
      </w:r>
      <w:r>
        <w:rPr>
          <w:rFonts w:ascii="Menlo" w:cs="Menlo" w:eastAsia="PingFang SC" w:hAnsi="Menlo"/>
          <w:sz w:val="18"/>
          <w:szCs w:val="18"/>
          <w:shd w:fill="EEF1F5" w:color="auto" w:val="clear"/>
        </w:rPr>
        <w:t xml:space="preserve">p0_S</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b/>
          <w:bCs/>
        </w:rPr>
        <w:t xml:space="preserve">Uncertainty:</w:t>
      </w:r>
      <w:r>
        <w:rPr>
          <w:rFonts w:ascii="Calibri" w:cs="Calibri" w:eastAsia="PingFang SC" w:hAnsi="Calibri"/>
        </w:rPr>
        <w:t xml:space="preserve"> priors are stored with counts. Null simulations and H4 draw p0 from Dirichlet(counts + 0.5) per replicate, so estimation error is propagated.</w:t>
      </w:r>
    </w:p>
    <w:p>
      <w:pPr>
        <w:pStyle w:val="ListParagraph"/>
        <w:numPr>
          <w:ilvl w:val="0"/>
          <w:numId w:val="2"/>
        </w:numPr>
        <w:spacing w:after="40"/>
      </w:pPr>
      <w:r>
        <w:rPr>
          <w:rFonts w:ascii="Calibri" w:cs="Calibri" w:eastAsia="PingFang SC" w:hAnsi="Calibri"/>
          <w:b/>
          <w:bCs/>
        </w:rPr>
        <w:t xml:space="preserve">Placebo (reply 3):</w:t>
      </w:r>
      <w:r>
        <w:rPr>
          <w:rFonts w:ascii="Calibri" w:cs="Calibri" w:eastAsia="PingFang SC" w:hAnsi="Calibri"/>
        </w:rPr>
        <w:t xml:space="preserve"> in B0/A0 (stateless calls, hidden ids), </w:t>
      </w:r>
      <w:r>
        <w:rPr>
          <w:rFonts w:ascii="Menlo" w:cs="Menlo" w:eastAsia="PingFang SC" w:hAnsi="Menlo"/>
          <w:sz w:val="18"/>
          <w:szCs w:val="18"/>
          <w:shd w:fill="EEF1F5" w:color="auto" w:val="clear"/>
        </w:rPr>
        <w:t xml:space="preserve">own_prev_history</w:t>
      </w:r>
      <w:r>
        <w:rPr>
          <w:rFonts w:ascii="Calibri" w:cs="Calibri" w:eastAsia="PingFang SC" w:hAnsi="Calibri"/>
        </w:rPr>
        <w:t xml:space="preserve"> must have a zero coefficient after controlling for log p0. A non-zero estimate signals a misspecified p0.</w:t>
      </w:r>
    </w:p>
    <w:p>
      <w:pPr>
        <w:spacing w:after="60"/>
      </w:pPr>
    </w:p>
    <w:p>
      <w:pPr>
        <w:pStyle w:val="Heading2"/>
      </w:pPr>
      <w:r>
        <w:rPr>
          <w:rFonts w:ascii="Calibri" w:cs="Calibri" w:eastAsia="PingFang SC" w:hAnsi="Calibri"/>
        </w:rPr>
        <w:t xml:space="preserve">3.5 Score-feedback factor (was Study A; exploratory E1)</w:t>
      </w:r>
    </w:p>
    <w:p>
      <w:pPr>
        <w:pStyle w:val="ListParagraph"/>
        <w:numPr>
          <w:ilvl w:val="0"/>
          <w:numId w:val="2"/>
        </w:numPr>
        <w:spacing w:after="40"/>
      </w:pPr>
      <w:r>
        <w:rPr>
          <w:rFonts w:ascii="Calibri" w:cs="Calibri" w:eastAsia="PingFang SC" w:hAnsi="Calibri"/>
          <w:b/>
          <w:bCs/>
        </w:rPr>
        <w:t xml:space="preserve">S2</w:t>
      </w:r>
      <w:r>
        <w:rPr>
          <w:rFonts w:ascii="Calibri" w:cs="Calibri" w:eastAsia="PingFang SC" w:hAnsi="Calibri"/>
        </w:rPr>
        <w:t xml:space="preserve">: reward, own_and_partner, </w:t>
      </w:r>
      <w:r>
        <w:rPr>
          <w:rFonts w:ascii="Menlo" w:cs="Menlo" w:eastAsia="PingFang SC" w:hAnsi="Menlo"/>
          <w:sz w:val="18"/>
          <w:szCs w:val="18"/>
          <w:shd w:fill="EEF1F5" w:color="auto" w:val="clear"/>
        </w:rPr>
        <w:t xml:space="preserve">numeric_score</w:t>
      </w:r>
      <w:r>
        <w:rPr>
          <w:rFonts w:ascii="Calibri" w:cs="Calibri" w:eastAsia="PingFang SC" w:hAnsi="Calibri"/>
        </w:rPr>
        <w:t xml:space="preserve">, cumulative points shown. This is the brief's Study A cell.</w:t>
      </w:r>
    </w:p>
    <w:p>
      <w:pPr>
        <w:pStyle w:val="ListParagraph"/>
        <w:numPr>
          <w:ilvl w:val="0"/>
          <w:numId w:val="2"/>
        </w:numPr>
        <w:spacing w:after="40"/>
      </w:pPr>
      <w:r>
        <w:rPr>
          <w:rFonts w:ascii="Calibri" w:cs="Calibri" w:eastAsia="PingFang SC" w:hAnsi="Calibri"/>
          <w:b/>
          <w:bCs/>
        </w:rPr>
        <w:t xml:space="preserve">S1</w:t>
      </w:r>
      <w:r>
        <w:rPr>
          <w:rFonts w:ascii="Calibri" w:cs="Calibri" w:eastAsia="PingFang SC" w:hAnsi="Calibri"/>
        </w:rPr>
        <w:t xml:space="preserve">: reward, own_only, </w:t>
      </w:r>
      <w:r>
        <w:rPr>
          <w:rFonts w:ascii="Menlo" w:cs="Menlo" w:eastAsia="PingFang SC" w:hAnsi="Menlo"/>
          <w:sz w:val="18"/>
          <w:szCs w:val="18"/>
          <w:shd w:fill="EEF1F5" w:color="auto" w:val="clear"/>
        </w:rPr>
        <w:t xml:space="preserve">numeric_score</w:t>
      </w:r>
      <w:r>
        <w:rPr>
          <w:rFonts w:ascii="Calibri" w:cs="Calibri" w:eastAsia="PingFang SC" w:hAnsi="Calibri"/>
        </w:rPr>
        <w:t xml:space="preserve">. This is the old B+2.</w:t>
      </w:r>
    </w:p>
    <w:p>
      <w:pPr>
        <w:pStyle w:val="ListParagraph"/>
        <w:numPr>
          <w:ilvl w:val="0"/>
          <w:numId w:val="2"/>
        </w:numPr>
        <w:spacing w:after="40"/>
      </w:pPr>
      <w:r>
        <w:rPr>
          <w:rFonts w:ascii="Calibri" w:cs="Calibri" w:eastAsia="PingFang SC" w:hAnsi="Calibri"/>
        </w:rPr>
        <w:t xml:space="preserve">30 runs each, with the same (label set, seed) pairs.</w:t>
      </w:r>
    </w:p>
    <w:p>
      <w:pPr>
        <w:pStyle w:val="ListParagraph"/>
        <w:numPr>
          <w:ilvl w:val="0"/>
          <w:numId w:val="2"/>
        </w:numPr>
        <w:spacing w:after="40"/>
      </w:pPr>
      <w:r>
        <w:rPr>
          <w:rFonts w:ascii="Calibri" w:cs="Calibri" w:eastAsia="PingFang SC" w:hAnsi="Calibri"/>
        </w:rPr>
        <w:t xml:space="preserve">Contrast S2 vs A2 = the effect of explicit score feedback.</w:t>
      </w:r>
    </w:p>
    <w:p>
      <w:pPr>
        <w:pStyle w:val="ListParagraph"/>
        <w:numPr>
          <w:ilvl w:val="0"/>
          <w:numId w:val="2"/>
        </w:numPr>
        <w:spacing w:after="40"/>
      </w:pPr>
      <w:r>
        <w:rPr>
          <w:rFonts w:ascii="Calibri" w:cs="Calibri" w:eastAsia="PingFang SC" w:hAnsi="Calibri"/>
        </w:rPr>
        <w:t xml:space="preserve">H factor (E2): S2 with H ∈ {1, 10}, 10 runs each.</w:t>
      </w:r>
    </w:p>
    <w:p>
      <w:pPr>
        <w:spacing w:after="60"/>
      </w:pPr>
    </w:p>
    <w:p>
      <w:pPr>
        <w:pStyle w:val="Heading2"/>
      </w:pPr>
      <w:r>
        <w:rPr>
          <w:rFonts w:ascii="Calibri" w:cs="Calibri" w:eastAsia="PingFang SC" w:hAnsi="Calibri"/>
        </w:rPr>
        <w:t xml:space="preserve">3.6 Probes (new; §6)</w:t>
      </w:r>
    </w:p>
    <w:p>
      <w:pPr>
        <w:spacing w:after="120"/>
      </w:pPr>
      <w:r>
        <w:rPr>
          <w:rFonts w:ascii="Calibri" w:cs="Calibri" w:eastAsia="PingFang SC" w:hAnsi="Calibri"/>
        </w:rPr>
        <w:t xml:space="preserve">Probes are stateless single calls outside the simulation dynamics. They never write to any agent memory, and they are logged to </w:t>
      </w:r>
      <w:r>
        <w:rPr>
          <w:rFonts w:ascii="Menlo" w:cs="Menlo" w:eastAsia="PingFang SC" w:hAnsi="Menlo"/>
          <w:sz w:val="18"/>
          <w:szCs w:val="18"/>
          <w:shd w:fill="EEF1F5" w:color="auto" w:val="clear"/>
        </w:rPr>
        <w:t xml:space="preserve">logs/probes/…</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P-CF counterfactual partner-label probe;</w:t>
      </w:r>
    </w:p>
    <w:p>
      <w:pPr>
        <w:pStyle w:val="ListParagraph"/>
        <w:numPr>
          <w:ilvl w:val="0"/>
          <w:numId w:val="2"/>
        </w:numPr>
        <w:spacing w:after="40"/>
      </w:pPr>
      <w:r>
        <w:rPr>
          <w:rFonts w:ascii="Calibri" w:cs="Calibri" w:eastAsia="PingFang SC" w:hAnsi="Calibri"/>
        </w:rPr>
        <w:t xml:space="preserve">P-LOCK lock-in probe;</w:t>
      </w:r>
    </w:p>
    <w:p>
      <w:pPr>
        <w:pStyle w:val="ListParagraph"/>
        <w:numPr>
          <w:ilvl w:val="0"/>
          <w:numId w:val="2"/>
        </w:numPr>
        <w:spacing w:after="40"/>
      </w:pPr>
      <w:r>
        <w:rPr>
          <w:rFonts w:ascii="Calibri" w:cs="Calibri" w:eastAsia="PingFang SC" w:hAnsi="Calibri"/>
        </w:rPr>
        <w:t xml:space="preserve">P-MC manipulation check.</w:t>
      </w:r>
    </w:p>
    <w:p>
      <w:pPr>
        <w:spacing w:after="60"/>
      </w:pPr>
    </w:p>
    <w:p>
      <w:pPr>
        <w:pStyle w:val="Heading2"/>
      </w:pPr>
      <w:r>
        <w:rPr>
          <w:rFonts w:ascii="Calibri" w:cs="Calibri" w:eastAsia="PingFang SC" w:hAnsi="Calibri"/>
        </w:rPr>
        <w:t xml:space="preserve">3.7 Null models (revised)</w:t>
      </w:r>
    </w:p>
    <w:p>
      <w:pPr>
        <w:pStyle w:val="ListParagraph"/>
        <w:numPr>
          <w:ilvl w:val="0"/>
          <w:numId w:val="2"/>
        </w:numPr>
        <w:spacing w:after="40"/>
      </w:pPr>
      <w:r>
        <w:rPr>
          <w:rFonts w:ascii="Calibri" w:cs="Calibri" w:eastAsia="PingFang SC" w:hAnsi="Calibri"/>
        </w:rPr>
        <w:t xml:space="preserve">All rule policies get an </w:t>
      </w:r>
      <w:r>
        <w:rPr>
          <w:rFonts w:ascii="Calibri" w:cs="Calibri" w:eastAsia="PingFang SC" w:hAnsi="Calibri"/>
          <w:b/>
          <w:bCs/>
        </w:rPr>
        <w:t xml:space="preserve">innovation term ε</w:t>
      </w:r>
      <w:r>
        <w:rPr>
          <w:rFonts w:ascii="Calibri" w:cs="Calibri" w:eastAsia="PingFang SC" w:hAnsi="Calibri"/>
        </w:rPr>
        <w:t xml:space="preserve">: with probability ε the agent draws from the matched p0, otherwise it applies the rule. ε is calibrated from the lock-in probe as 1 − P(stay | unanimous buffer). This matches the temperature noise of the LLM. Without ε, voter dynamics are absorbing, and the null "winner ∝ p0" would be too optimistic (critique of P2-2).</w:t>
      </w:r>
    </w:p>
    <w:p>
      <w:pPr>
        <w:pStyle w:val="ListParagraph"/>
        <w:numPr>
          <w:ilvl w:val="0"/>
          <w:numId w:val="2"/>
        </w:numPr>
        <w:spacing w:after="40"/>
      </w:pPr>
      <w:r>
        <w:rPr>
          <w:rFonts w:ascii="Calibri" w:cs="Calibri" w:eastAsia="PingFang SC" w:hAnsi="Calibri"/>
        </w:rPr>
        <w:t xml:space="preserve">Policies: </w:t>
      </w:r>
      <w:r>
        <w:rPr>
          <w:rFonts w:ascii="Menlo" w:cs="Menlo" w:eastAsia="PingFang SC" w:hAnsi="Menlo"/>
          <w:sz w:val="18"/>
          <w:szCs w:val="18"/>
          <w:shd w:fill="EEF1F5" w:color="auto" w:val="clear"/>
        </w:rPr>
        <w:t xml:space="preserve">prior_sample</w:t>
      </w:r>
      <w:r>
        <w:rPr>
          <w:rFonts w:ascii="Calibri" w:cs="Calibri" w:eastAsia="PingFang SC" w:hAnsi="Calibri"/>
        </w:rPr>
        <w:t xml:space="preserve">; </w:t>
      </w:r>
      <w:r>
        <w:rPr>
          <w:rFonts w:ascii="Menlo" w:cs="Menlo" w:eastAsia="PingFang SC" w:hAnsi="Menlo"/>
          <w:sz w:val="18"/>
          <w:szCs w:val="18"/>
          <w:shd w:fill="EEF1F5" w:color="auto" w:val="clear"/>
        </w:rPr>
        <w:t xml:space="preserve">voter(q, ε)</w:t>
      </w:r>
      <w:r>
        <w:rPr>
          <w:rFonts w:ascii="Calibri" w:cs="Calibri" w:eastAsia="PingFang SC" w:hAnsi="Calibri"/>
        </w:rPr>
        <w:t xml:space="preserve">; </w:t>
      </w:r>
      <w:r>
        <w:rPr>
          <w:rFonts w:ascii="Menlo" w:cs="Menlo" w:eastAsia="PingFang SC" w:hAnsi="Menlo"/>
          <w:sz w:val="18"/>
          <w:szCs w:val="18"/>
          <w:shd w:fill="EEF1F5" w:color="auto" w:val="clear"/>
        </w:rPr>
        <w:t xml:space="preserve">majority_H(ε)</w:t>
      </w:r>
      <w:r>
        <w:rPr>
          <w:rFonts w:ascii="Calibri" w:cs="Calibri" w:eastAsia="PingFang SC" w:hAnsi="Calibri"/>
        </w:rPr>
        <w:t xml:space="preserve">; </w:t>
      </w:r>
      <w:r>
        <w:rPr>
          <w:rFonts w:ascii="Menlo" w:cs="Menlo" w:eastAsia="PingFang SC" w:hAnsi="Menlo"/>
          <w:sz w:val="18"/>
          <w:szCs w:val="18"/>
          <w:shd w:fill="EEF1F5" w:color="auto" w:val="clear"/>
        </w:rPr>
        <w:t xml:space="preserve">fitted_logit(θ)</w:t>
      </w:r>
      <w:r>
        <w:rPr>
          <w:rFonts w:ascii="Calibri" w:cs="Calibri" w:eastAsia="PingFang SC" w:hAnsi="Calibri"/>
        </w:rPr>
        <w:t xml:space="preserve"> (§6.1, P2-9); </w:t>
      </w:r>
      <w:r>
        <w:rPr>
          <w:rFonts w:ascii="Menlo" w:cs="Menlo" w:eastAsia="PingFang SC" w:hAnsi="Menlo"/>
          <w:sz w:val="18"/>
          <w:szCs w:val="18"/>
          <w:shd w:fill="EEF1F5" w:color="auto" w:val="clear"/>
        </w:rPr>
        <w:t xml:space="preserve">scripted_fixed</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Each null runs 10 000 seeds per cell with the vectorized implementation (</w:t>
      </w:r>
      <w:r>
        <w:rPr>
          <w:rFonts w:ascii="Menlo" w:cs="Menlo" w:eastAsia="PingFang SC" w:hAnsi="Menlo"/>
          <w:sz w:val="18"/>
          <w:szCs w:val="18"/>
          <w:shd w:fill="EEF1F5" w:color="auto" w:val="clear"/>
        </w:rPr>
        <w:t xml:space="preserve">nulls.py</w:t>
      </w:r>
      <w:r>
        <w:rPr>
          <w:rFonts w:ascii="Calibri" w:cs="Calibri" w:eastAsia="PingFang SC" w:hAnsi="Calibri"/>
        </w:rPr>
        <w:t xml:space="preserve">), using matched p0 per label set.</w:t>
      </w:r>
    </w:p>
    <w:p>
      <w:pPr>
        <w:spacing w:after="60"/>
      </w:pPr>
    </w:p>
    <w:p>
      <w:pPr>
        <w:pStyle w:val="Heading2"/>
      </w:pPr>
      <w:r>
        <w:rPr>
          <w:rFonts w:ascii="Calibri" w:cs="Calibri" w:eastAsia="PingFang SC" w:hAnsi="Calibri"/>
        </w:rPr>
        <w:t xml:space="preserve">3.8 Exploratory blocks (P3-1, P3-2, P3-4)</w:t>
      </w:r>
    </w:p>
    <w:p>
      <w:pPr>
        <w:pStyle w:val="ListParagraph"/>
        <w:numPr>
          <w:ilvl w:val="0"/>
          <w:numId w:val="2"/>
        </w:numPr>
        <w:spacing w:after="40"/>
      </w:pPr>
      <w:r>
        <w:rPr>
          <w:rFonts w:ascii="Calibri" w:cs="Calibri" w:eastAsia="PingFang SC" w:hAnsi="Calibri"/>
          <w:b/>
          <w:bCs/>
        </w:rPr>
        <w:t xml:space="preserve">Community (H5):</w:t>
      </w:r>
      <w:r>
        <w:rPr>
          <w:rFonts w:ascii="Calibri" w:cs="Calibri" w:eastAsia="PingFang SC" w:hAnsi="Calibri"/>
        </w:rPr>
        <w:t xml:space="preserve"> first draw a </w:t>
      </w:r>
      <w:r>
        <w:rPr>
          <w:rFonts w:ascii="Calibri" w:cs="Calibri" w:eastAsia="PingFang SC" w:hAnsi="Calibri"/>
          <w:b/>
          <w:bCs/>
        </w:rPr>
        <w:t xml:space="preserve">null-model phase diagram</w:t>
      </w:r>
      <w:r>
        <w:rPr>
          <w:rFonts w:ascii="Calibri" w:cs="Calibri" w:eastAsia="PingFang SC" w:hAnsi="Calibri"/>
        </w:rPr>
        <w:t xml:space="preserve"> [pkg]: noisy majority_H and fitted voter, p_within ∈ {0.8, 0.9, 0.95, 0.98, 0.99}, 2 and 3 blocks, coexistence rate. Then run the LLM (A2 settings, choices_only) at the 3 p_within values closest to the null transition, 10 runs each.</w:t>
      </w:r>
    </w:p>
    <w:p>
      <w:pPr>
        <w:pStyle w:val="ListParagraph"/>
        <w:numPr>
          <w:ilvl w:val="0"/>
          <w:numId w:val="2"/>
        </w:numPr>
        <w:spacing w:after="40"/>
      </w:pPr>
      <w:r>
        <w:rPr>
          <w:rFonts w:ascii="Calibri" w:cs="Calibri" w:eastAsia="PingFang SC" w:hAnsi="Calibri"/>
          <w:b/>
          <w:bCs/>
        </w:rPr>
        <w:t xml:space="preserve">Star:</w:t>
      </w:r>
      <w:r>
        <w:rPr>
          <w:rFonts w:ascii="Calibri" w:cs="Calibri" w:eastAsia="PingFang SC" w:hAnsi="Calibri"/>
        </w:rPr>
        <w:t xml:space="preserve"> A2 settings with n_rounds scaled so that the median leaf reaches t_pc ≈ 50. For N = 24 that is about 1 150 rounds, 2 300 calls/run, about $0.7/run. 10 runs. Star is cheap (2 calls/round); the reason to downgrade it is low information, not cost. Prediction [pkg]: star winners are closest to the hub's individual prior, i.e. the weakest symmetry breaking of all topologies.</w:t>
      </w:r>
    </w:p>
    <w:p>
      <w:pPr>
        <w:pStyle w:val="ListParagraph"/>
        <w:numPr>
          <w:ilvl w:val="0"/>
          <w:numId w:val="2"/>
        </w:numPr>
        <w:spacing w:after="40"/>
      </w:pPr>
      <w:r>
        <w:rPr>
          <w:rFonts w:ascii="Calibri" w:cs="Calibri" w:eastAsia="PingFang SC" w:hAnsi="Calibri"/>
          <w:b/>
          <w:bCs/>
        </w:rPr>
        <w:t xml:space="preserve">Committed minority (E4):</w:t>
      </w:r>
      <w:r>
        <w:rPr>
          <w:rFonts w:ascii="Calibri" w:cs="Calibri" w:eastAsia="PingFang SC" w:hAnsi="Calibri"/>
        </w:rPr>
        <w:t xml:space="preserve"> N = 48, A2 settings. The fractions are chosen from a null-model sweep [pkg]: default {5, 10, 20, 30} %, plus up to 3 more levels near the null tipping point, 5 runs each. Fit a logistic tipping curve. Explicitly exploratory.</w:t>
      </w:r>
    </w:p>
    <w:p>
      <w:pPr>
        <w:pStyle w:val="ListParagraph"/>
        <w:numPr>
          <w:ilvl w:val="1"/>
          <w:numId w:val="2"/>
        </w:numPr>
        <w:spacing w:after="40"/>
      </w:pPr>
      <w:r>
        <w:rPr>
          <w:rFonts w:ascii="Calibri" w:cs="Calibri" w:eastAsia="PingFang SC" w:hAnsi="Calibri"/>
          <w:b/>
          <w:bCs/>
        </w:rPr>
        <w:t xml:space="preserve">Minority label rule changed [pkg]:</w:t>
      </w:r>
      <w:r>
        <w:rPr>
          <w:rFonts w:ascii="Calibri" w:cs="Calibri" w:eastAsia="PingFang SC" w:hAnsi="Calibri"/>
        </w:rPr>
        <w:t xml:space="preserve"> </w:t>
      </w:r>
      <w:r>
        <w:rPr>
          <w:rFonts w:ascii="Menlo" w:cs="Menlo" w:eastAsia="PingFang SC" w:hAnsi="Menlo"/>
          <w:sz w:val="18"/>
          <w:szCs w:val="18"/>
          <w:shd w:fill="EEF1F5" w:color="auto" w:val="clear"/>
        </w:rPr>
        <w:t xml:space="preserve">random_nonmodal</w:t>
      </w:r>
      <w:r>
        <w:rPr>
          <w:rFonts w:ascii="Calibri" w:cs="Calibri" w:eastAsia="PingFang SC" w:hAnsi="Calibri"/>
        </w:rPr>
        <w:t xml:space="preserve">, i.e. uniform among the labels that are not modal at activation. The label's matched p0 is reported. v1's "least used in the last 20 rounds" rule is kept as an option; it tends to pick the lowest-prior label and so confounds tipping with prior.</w:t>
      </w:r>
    </w:p>
    <w:p>
      <w:pPr>
        <w:pStyle w:val="ListParagraph"/>
        <w:numPr>
          <w:ilvl w:val="0"/>
          <w:numId w:val="2"/>
        </w:numPr>
        <w:spacing w:after="40"/>
      </w:pPr>
      <w:r>
        <w:rPr>
          <w:rFonts w:ascii="Calibri" w:cs="Calibri" w:eastAsia="PingFang SC" w:hAnsi="Calibri"/>
          <w:b/>
          <w:bCs/>
        </w:rPr>
        <w:t xml:space="preserve">Planted history (E5) [pkg]:</w:t>
      </w:r>
      <w:r>
        <w:rPr>
          <w:rFonts w:ascii="Calibri" w:cs="Calibri" w:eastAsia="PingFang SC" w:hAnsi="Calibri"/>
        </w:rPr>
        <w:t xml:space="preserve"> a transient scripted minority (frac 25 %) plays a pre-registered low-p0 label in rounds 0…k−1 (k = 10), then the agents are released back to the LLM policy. Question: does the final winner follow the planted label more often than the nulls predict? 10 runs in B2 and 10 in A2 settings. It reuses the minority machinery with </w:t>
      </w:r>
      <w:r>
        <w:rPr>
          <w:rFonts w:ascii="Menlo" w:cs="Menlo" w:eastAsia="PingFang SC" w:hAnsi="Menlo"/>
          <w:sz w:val="18"/>
          <w:szCs w:val="18"/>
          <w:shd w:fill="EEF1F5" w:color="auto" w:val="clear"/>
        </w:rPr>
        <w:t xml:space="preserve">end_round</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b/>
          <w:bCs/>
        </w:rPr>
        <w:t xml:space="preserve">Temperature (E3):</w:t>
      </w:r>
      <w:r>
        <w:rPr>
          <w:rFonts w:ascii="Calibri" w:cs="Calibri" w:eastAsia="PingFang SC" w:hAnsi="Calibri"/>
        </w:rPr>
        <w:t xml:space="preserve"> in the pilot, Haiku at T ∈ {0.7, 1.0} on the core cells. The confirmatory value is chosen in the pilot (⚑ D19). The other value is run as a robustness replicate of B1/B2 only.</w:t>
      </w:r>
    </w:p>
    <w:p>
      <w:pPr>
        <w:spacing w:after="60"/>
      </w:pPr>
    </w:p>
    <w:p>
      <w:pPr>
        <w:pStyle w:val="Heading2"/>
      </w:pPr>
      <w:r>
        <w:rPr>
          <w:rFonts w:ascii="Calibri" w:cs="Calibri" w:eastAsia="PingFang SC" w:hAnsi="Calibri"/>
        </w:rPr>
        <w:t xml:space="preserve">3.9 Pilot → preregistration (P3-6)</w:t>
      </w:r>
    </w:p>
    <w:p>
      <w:pPr>
        <w:pStyle w:val="ListParagraph"/>
        <w:numPr>
          <w:ilvl w:val="0"/>
          <w:numId w:val="3"/>
        </w:numPr>
        <w:spacing w:after="40"/>
      </w:pPr>
      <w:r>
        <w:rPr>
          <w:rFonts w:ascii="Calibri" w:cs="Calibri" w:eastAsia="PingFang SC" w:hAnsi="Calibri"/>
        </w:rPr>
        <w:t xml:space="preserve">Label sets: generate, human review, freeze. Run Study 0 per set.</w:t>
      </w:r>
    </w:p>
    <w:p>
      <w:pPr>
        <w:pStyle w:val="ListParagraph"/>
        <w:numPr>
          <w:ilvl w:val="0"/>
          <w:numId w:val="3"/>
        </w:numPr>
        <w:spacing w:after="40"/>
      </w:pPr>
      <w:r>
        <w:rPr>
          <w:rFonts w:ascii="Calibri" w:cs="Calibri" w:eastAsia="PingFang SC" w:hAnsi="Calibri"/>
        </w:rPr>
        <w:t xml:space="preserve">Pilot: 6 core cells × 5 (label set, seed) pairs × 2 temperatures [pkg: ≥ 5 seeds]. </w:t>
      </w:r>
      <w:r>
        <w:rPr>
          <w:rFonts w:ascii="Calibri" w:cs="Calibri" w:eastAsia="PingFang SC" w:hAnsi="Calibri"/>
          <w:b/>
          <w:bCs/>
        </w:rPr>
        <w:t xml:space="preserve">Plateau</w:t>
      </w:r>
      <w:r>
        <w:rPr>
          <w:rFonts w:ascii="Calibri" w:cs="Calibri" w:eastAsia="PingFang SC" w:hAnsi="Calibri"/>
        </w:rPr>
        <w:t xml:space="preserve"> [pkg] = the first round at which the absolute OLS slope of state_entropy_norm over a sliding 20-round window stays below 0.002 per round for 20 consecutive windows. Estimate plateau t_pc, run-level SD of entropy_final, invalid rates per condition, and p0_A / p0_B.</w:t>
      </w:r>
    </w:p>
    <w:p>
      <w:pPr>
        <w:pStyle w:val="ListParagraph"/>
        <w:numPr>
          <w:ilvl w:val="0"/>
          <w:numId w:val="3"/>
        </w:numPr>
        <w:spacing w:after="40"/>
      </w:pPr>
      <w:r>
        <w:rPr>
          <w:rFonts w:ascii="Calibri" w:cs="Calibri" w:eastAsia="PingFang SC" w:hAnsi="Calibri"/>
        </w:rPr>
        <w:t xml:space="preserve">Probes: P-LOCK (gives ε and the noise floor), P-CF (gives θ for fitted_logit), P-MC (human coding).</w:t>
      </w:r>
    </w:p>
    <w:p>
      <w:pPr>
        <w:pStyle w:val="ListParagraph"/>
        <w:numPr>
          <w:ilvl w:val="0"/>
          <w:numId w:val="3"/>
        </w:numPr>
        <w:spacing w:after="40"/>
      </w:pPr>
      <w:r>
        <w:rPr>
          <w:rFonts w:ascii="Calibri" w:cs="Calibri" w:eastAsia="PingFang SC" w:hAnsi="Calibri"/>
        </w:rPr>
        <w:t xml:space="preserve">Nulls and the </w:t>
      </w:r>
      <w:r>
        <w:rPr>
          <w:rFonts w:ascii="Calibri" w:cs="Calibri" w:eastAsia="PingFang SC" w:hAnsi="Calibri"/>
          <w:b/>
          <w:bCs/>
        </w:rPr>
        <w:t xml:space="preserve">power simulation</w:t>
      </w:r>
      <w:r>
        <w:rPr>
          <w:rFonts w:ascii="Calibri" w:cs="Calibri" w:eastAsia="PingFang SC" w:hAnsi="Calibri"/>
        </w:rPr>
        <w:t xml:space="preserve"> (§7.7). Set n_rounds = max(3 × the upper quartile of plateau t_pc over cells, 100). Set the number of seeds and the SESOI.</w:t>
      </w:r>
    </w:p>
    <w:p>
      <w:pPr>
        <w:pStyle w:val="ListParagraph"/>
        <w:numPr>
          <w:ilvl w:val="0"/>
          <w:numId w:val="3"/>
        </w:numPr>
        <w:spacing w:after="40"/>
      </w:pPr>
      <w:r>
        <w:rPr>
          <w:rFonts w:ascii="Calibri" w:cs="Calibri" w:eastAsia="PingFang SC" w:hAnsi="Calibri"/>
        </w:rPr>
        <w:t xml:space="preserve">Freeze templates (v2 hashes), label sets, schema, model snapshot and the analysis script; export the prereg bundle (§8.6); preregister.</w:t>
      </w:r>
    </w:p>
    <w:p>
      <w:pPr>
        <w:pStyle w:val="ListParagraph"/>
        <w:numPr>
          <w:ilvl w:val="0"/>
          <w:numId w:val="3"/>
        </w:numPr>
        <w:spacing w:after="40"/>
      </w:pPr>
      <w:r>
        <w:rPr>
          <w:rFonts w:ascii="Calibri" w:cs="Calibri" w:eastAsia="PingFang SC" w:hAnsi="Calibri"/>
        </w:rPr>
        <w:t xml:space="preserve">Confirmatory runs, </w:t>
      </w:r>
      <w:r>
        <w:rPr>
          <w:rFonts w:ascii="Calibri" w:cs="Calibri" w:eastAsia="PingFang SC" w:hAnsi="Calibri"/>
          <w:b/>
          <w:bCs/>
        </w:rPr>
        <w:t xml:space="preserve">interleaved</w:t>
      </w:r>
      <w:r>
        <w:rPr>
          <w:rFonts w:ascii="Calibri" w:cs="Calibri" w:eastAsia="PingFang SC" w:hAnsi="Calibri"/>
        </w:rPr>
        <w:t xml:space="preserve"> in a random cell order (§8.5). Pilot data are never pooled.</w:t>
      </w:r>
    </w:p>
    <w:p>
      <w:pPr>
        <w:spacing w:after="60"/>
      </w:pPr>
    </w:p>
    <w:p>
      <w:pPr>
        <w:pStyle w:val="Heading2"/>
      </w:pPr>
      <w:r>
        <w:rPr>
          <w:rFonts w:ascii="Calibri" w:cs="Calibri" w:eastAsia="PingFang SC" w:hAnsi="Calibri"/>
        </w:rPr>
        <w:t xml:space="preserve">3.10 Second model family (P2-7)</w:t>
      </w:r>
    </w:p>
    <w:p>
      <w:pPr>
        <w:pStyle w:val="ListParagraph"/>
        <w:numPr>
          <w:ilvl w:val="0"/>
          <w:numId w:val="2"/>
        </w:numPr>
        <w:spacing w:after="40"/>
      </w:pPr>
      <w:r>
        <w:rPr>
          <w:rFonts w:ascii="Calibri" w:cs="Calibri" w:eastAsia="PingFang SC" w:hAnsi="Calibri"/>
        </w:rPr>
        <w:t xml:space="preserve">An open-weights instruct model (Qwen or Llama family) served by an OpenAI-compatible server that supports </w:t>
      </w:r>
      <w:r>
        <w:rPr>
          <w:rFonts w:ascii="Menlo" w:cs="Menlo" w:eastAsia="PingFang SC" w:hAnsi="Menlo"/>
          <w:sz w:val="18"/>
          <w:szCs w:val="18"/>
          <w:shd w:fill="EEF1F5" w:color="auto" w:val="clear"/>
        </w:rPr>
        <w:t xml:space="preserve">logprobs</w:t>
      </w:r>
      <w:r>
        <w:rPr>
          <w:rFonts w:ascii="Calibri" w:cs="Calibri" w:eastAsia="PingFang SC" w:hAnsi="Calibri"/>
        </w:rPr>
        <w:t xml:space="preserve"> and </w:t>
      </w:r>
      <w:r>
        <w:rPr>
          <w:rFonts w:ascii="Menlo" w:cs="Menlo" w:eastAsia="PingFang SC" w:hAnsi="Menlo"/>
          <w:sz w:val="18"/>
          <w:szCs w:val="18"/>
          <w:shd w:fill="EEF1F5" w:color="auto" w:val="clear"/>
        </w:rPr>
        <w:t xml:space="preserve">seed</w:t>
      </w:r>
      <w:r>
        <w:rPr>
          <w:rFonts w:ascii="Calibri" w:cs="Calibri" w:eastAsia="PingFang SC" w:hAnsi="Calibri"/>
        </w:rPr>
        <w:t xml:space="preserve"> (self-hosted vLLM, or a hosted provider; ⚑ D13).</w:t>
      </w:r>
    </w:p>
    <w:p>
      <w:pPr>
        <w:pStyle w:val="ListParagraph"/>
        <w:numPr>
          <w:ilvl w:val="0"/>
          <w:numId w:val="2"/>
        </w:numPr>
        <w:spacing w:after="40"/>
      </w:pPr>
      <w:r>
        <w:rPr>
          <w:rFonts w:ascii="Calibri" w:cs="Calibri" w:eastAsia="PingFang SC" w:hAnsi="Calibri"/>
        </w:rPr>
        <w:t xml:space="preserve">Replicates the 6 core cells (10 label sets × 2 seeds) and all probes.</w:t>
      </w:r>
    </w:p>
    <w:p>
      <w:pPr>
        <w:pStyle w:val="ListParagraph"/>
        <w:numPr>
          <w:ilvl w:val="0"/>
          <w:numId w:val="2"/>
        </w:numPr>
        <w:spacing w:after="40"/>
      </w:pPr>
      <w:r>
        <w:rPr>
          <w:rFonts w:ascii="Calibri" w:cs="Calibri" w:eastAsia="PingFang SC" w:hAnsi="Calibri"/>
        </w:rPr>
        <w:t xml:space="preserve">With logprobs, p0 and the probe responses are </w:t>
      </w:r>
      <w:r>
        <w:rPr>
          <w:rFonts w:ascii="Calibri" w:cs="Calibri" w:eastAsia="PingFang SC" w:hAnsi="Calibri"/>
          <w:b/>
          <w:bCs/>
        </w:rPr>
        <w:t xml:space="preserve">exact label probabilities</w:t>
      </w:r>
      <w:r>
        <w:rPr>
          <w:rFonts w:ascii="Calibri" w:cs="Calibri" w:eastAsia="PingFang SC" w:hAnsi="Calibri"/>
        </w:rPr>
        <w:t xml:space="preserve">: the sum of token logprobs of each label continuation under the chat template. This needs far fewer calls.</w:t>
      </w:r>
    </w:p>
    <w:p>
      <w:pPr>
        <w:spacing w:after="60"/>
      </w:pPr>
    </w:p>
    <w:p>
      <w:pPr>
        <w:pBdr>
          <w:bottom w:val="single" w:color="C9CED6" w:sz="6" w:space="1"/>
        </w:pBdr>
        <w:spacing w:after="120"/>
      </w:pPr>
    </w:p>
    <w:p>
      <w:pPr>
        <w:pStyle w:val="Heading1"/>
      </w:pPr>
      <w:r>
        <w:rPr>
          <w:rFonts w:ascii="Calibri" w:cs="Calibri" w:eastAsia="PingFang SC" w:hAnsi="Calibri"/>
        </w:rPr>
        <w:t xml:space="preserve">4. Template v2 (verbatim changes)</w:t>
      </w:r>
    </w:p>
    <w:p>
      <w:pPr>
        <w:spacing w:after="120"/>
      </w:pPr>
      <w:r>
        <w:rPr>
          <w:rFonts w:ascii="Calibri" w:cs="Calibri" w:eastAsia="PingFang SC" w:hAnsi="Calibri"/>
        </w:rPr>
        <w:t xml:space="preserve">Agent id line: </w:t>
      </w:r>
      <w:r>
        <w:rPr>
          <w:rFonts w:ascii="Calibri" w:cs="Calibri" w:eastAsia="PingFang SC" w:hAnsi="Calibri"/>
          <w:b/>
          <w:bCs/>
        </w:rPr>
        <w:t xml:space="preserve">removed by default</w:t>
      </w:r>
      <w:r>
        <w:rPr>
          <w:rFonts w:ascii="Calibri" w:cs="Calibri" w:eastAsia="PingFang SC" w:hAnsi="Calibri"/>
        </w:rPr>
        <w:t xml:space="preserve"> (</w:t>
      </w:r>
      <w:r>
        <w:rPr>
          <w:rFonts w:ascii="Menlo" w:cs="Menlo" w:eastAsia="PingFang SC" w:hAnsi="Menlo"/>
          <w:sz w:val="18"/>
          <w:szCs w:val="18"/>
          <w:shd w:fill="EEF1F5" w:color="auto" w:val="clear"/>
        </w:rPr>
        <w:t xml:space="preserve">show_own_agent_id = false</w:t>
      </w:r>
      <w:r>
        <w:rPr>
          <w:rFonts w:ascii="Calibri" w:cs="Calibri" w:eastAsia="PingFang SC" w:hAnsi="Calibri"/>
        </w:rPr>
        <w:t xml:space="preserve">). The robustness cell </w:t>
      </w:r>
      <w:r>
        <w:rPr>
          <w:rFonts w:ascii="Menlo" w:cs="Menlo" w:eastAsia="PingFang SC" w:hAnsi="Menlo"/>
          <w:sz w:val="18"/>
          <w:szCs w:val="18"/>
          <w:shd w:fill="EEF1F5" w:color="auto" w:val="clear"/>
        </w:rPr>
        <w:t xml:space="preserve">id_shown</w:t>
      </w:r>
      <w:r>
        <w:rPr>
          <w:rFonts w:ascii="Calibri" w:cs="Calibri" w:eastAsia="PingFang SC" w:hAnsi="Calibri"/>
        </w:rPr>
        <w:t xml:space="preserve"> renders </w:t>
      </w:r>
      <w:r>
        <w:rPr>
          <w:rFonts w:ascii="Menlo" w:cs="Menlo" w:eastAsia="PingFang SC" w:hAnsi="Menlo"/>
          <w:sz w:val="18"/>
          <w:szCs w:val="18"/>
          <w:shd w:fill="EEF1F5" w:color="auto" w:val="clear"/>
        </w:rPr>
        <w:t xml:space="preserve">You are participant {agent_id}.</w:t>
      </w:r>
      <w:r>
        <w:rPr>
          <w:rFonts w:ascii="Calibri" w:cs="Calibri" w:eastAsia="PingFang SC" w:hAnsi="Calibri"/>
        </w:rPr>
        <w:t xml:space="preserve"> with the aNN ids.</w:t>
      </w:r>
    </w:p>
    <w:p>
      <w:pPr>
        <w:spacing w:after="120"/>
      </w:pPr>
      <w:r>
        <w:rPr>
          <w:rFonts w:ascii="Menlo" w:cs="Menlo" w:eastAsia="PingFang SC" w:hAnsi="Menlo"/>
          <w:sz w:val="18"/>
          <w:szCs w:val="18"/>
          <w:shd w:fill="EEF1F5" w:color="auto" w:val="clear"/>
        </w:rPr>
        <w:t xml:space="preserve">interaction_block.txt</w:t>
      </w:r>
      <w:r>
        <w:rPr>
          <w:rFonts w:ascii="Calibri" w:cs="Calibri" w:eastAsia="PingFang SC" w:hAnsi="Calibri"/>
        </w:rPr>
        <w:t xml:space="preserve"> (own_and_partner and memory-none cells; unchanged from v1):</w:t>
      </w:r>
    </w:p>
    <w:p>
      <w:pPr>
        <w:shd w:fill="F3F5F8" w:color="auto" w:val="clear"/>
        <w:spacing w:after="0" w:before="80" w:line="240"/>
        <w:ind w:left="120" w:right="120"/>
      </w:pPr>
      <w:r>
        <w:rPr>
          <w:rFonts w:ascii="Menlo" w:cs="Menlo" w:eastAsia="PingFang SC" w:hAnsi="Menlo"/>
          <w:sz w:val="17"/>
          <w:szCs w:val="17"/>
        </w:rPr>
        <w:t xml:space="preserve">You are paired with another participant, who chooses from the same list at the same time.</w:t>
      </w:r>
    </w:p>
    <w:p>
      <w:pPr>
        <w:shd w:fill="F3F5F8" w:color="auto" w:val="clear"/>
        <w:spacing w:after="140" w:before="0" w:line="240"/>
        <w:ind w:left="120" w:right="120"/>
      </w:pPr>
      <w:r>
        <w:rPr>
          <w:rFonts w:ascii="Menlo" w:cs="Menlo" w:eastAsia="PingFang SC" w:hAnsi="Menlo"/>
          <w:sz w:val="17"/>
          <w:szCs w:val="17"/>
        </w:rPr>
        <w:t xml:space="preserve">After both choices are submitted, each of you is shown the other's choice.</w:t>
      </w:r>
    </w:p>
    <w:p>
      <w:pPr>
        <w:spacing w:after="120"/>
      </w:pPr>
      <w:r>
        <w:rPr>
          <w:rFonts w:ascii="Menlo" w:cs="Menlo" w:eastAsia="PingFang SC" w:hAnsi="Menlo"/>
          <w:sz w:val="18"/>
          <w:szCs w:val="18"/>
          <w:shd w:fill="EEF1F5" w:color="auto" w:val="clear"/>
        </w:rPr>
        <w:t xml:space="preserve">interaction_block_own_only.txt</w:t>
      </w:r>
      <w:r>
        <w:rPr>
          <w:rFonts w:ascii="Calibri" w:cs="Calibri" w:eastAsia="PingFang SC" w:hAnsi="Calibri"/>
        </w:rPr>
        <w:t xml:space="preserve"> (</w:t>
      </w:r>
      <w:r>
        <w:rPr>
          <w:rFonts w:ascii="Calibri" w:cs="Calibri" w:eastAsia="PingFang SC" w:hAnsi="Calibri"/>
          <w:b/>
          <w:bCs/>
        </w:rPr>
        <w:t xml:space="preserve">new</w:t>
      </w:r>
      <w:r>
        <w:rPr>
          <w:rFonts w:ascii="Calibri" w:cs="Calibri" w:eastAsia="PingFang SC" w:hAnsi="Calibri"/>
        </w:rPr>
        <w:t xml:space="preserve">, own_only cells):</w:t>
      </w:r>
    </w:p>
    <w:p>
      <w:pPr>
        <w:shd w:fill="F3F5F8" w:color="auto" w:val="clear"/>
        <w:spacing w:after="140" w:before="80" w:line="240"/>
        <w:ind w:left="120" w:right="120"/>
      </w:pPr>
      <w:r>
        <w:rPr>
          <w:rFonts w:ascii="Menlo" w:cs="Menlo" w:eastAsia="PingFang SC" w:hAnsi="Menlo"/>
          <w:sz w:val="17"/>
          <w:szCs w:val="17"/>
        </w:rPr>
        <w:t xml:space="preserve">You are paired with another participant, who chooses from the same list at the same time.</w:t>
      </w:r>
    </w:p>
    <w:p>
      <w:pPr>
        <w:spacing w:after="120"/>
      </w:pPr>
      <w:r>
        <w:rPr>
          <w:rFonts w:ascii="Menlo" w:cs="Menlo" w:eastAsia="PingFang SC" w:hAnsi="Menlo"/>
          <w:sz w:val="18"/>
          <w:szCs w:val="18"/>
          <w:shd w:fill="EEF1F5" w:color="auto" w:val="clear"/>
        </w:rPr>
        <w:t xml:space="preserve">payoff_block.txt</w:t>
      </w:r>
      <w:r>
        <w:rPr>
          <w:rFonts w:ascii="Calibri" w:cs="Calibri" w:eastAsia="PingFang SC" w:hAnsi="Calibri"/>
        </w:rPr>
        <w:t xml:space="preserve"> (</w:t>
      </w:r>
      <w:r>
        <w:rPr>
          <w:rFonts w:ascii="Calibri" w:cs="Calibri" w:eastAsia="PingFang SC" w:hAnsi="Calibri"/>
          <w:b/>
          <w:bCs/>
        </w:rPr>
        <w:t xml:space="preserve">changed</w:t>
      </w:r>
      <w:r>
        <w:rPr>
          <w:rFonts w:ascii="Calibri" w:cs="Calibri" w:eastAsia="PingFang SC" w:hAnsi="Calibri"/>
        </w:rPr>
        <w:t xml:space="preserve">: the objective sentence):</w:t>
      </w:r>
    </w:p>
    <w:p>
      <w:pPr>
        <w:shd w:fill="F3F5F8" w:color="auto" w:val="clear"/>
        <w:spacing w:after="0" w:before="80" w:line="240"/>
        <w:ind w:left="120" w:right="120"/>
      </w:pPr>
      <w:r>
        <w:rPr>
          <w:rFonts w:ascii="Menlo" w:cs="Menlo" w:eastAsia="PingFang SC" w:hAnsi="Menlo"/>
          <w:sz w:val="17"/>
          <w:szCs w:val="17"/>
        </w:rPr>
        <w:t xml:space="preserve">Scoring rule for this pairing only:</w:t>
      </w:r>
    </w:p>
    <w:p>
      <w:pPr>
        <w:shd w:fill="F3F5F8" w:color="auto" w:val="clear"/>
        <w:spacing w:after="0" w:before="0" w:line="240"/>
        <w:ind w:left="120" w:right="120"/>
      </w:pPr>
      <w:r>
        <w:rPr>
          <w:rFonts w:ascii="Menlo" w:cs="Menlo" w:eastAsia="PingFang SC" w:hAnsi="Menlo"/>
          <w:sz w:val="17"/>
          <w:szCs w:val="17"/>
        </w:rPr>
        <w:t xml:space="preserve">If you and the other participant choose the same label, you receive {match_payoff} points.</w:t>
      </w:r>
    </w:p>
    <w:p>
      <w:pPr>
        <w:shd w:fill="F3F5F8" w:color="auto" w:val="clear"/>
        <w:spacing w:after="0" w:before="0" w:line="240"/>
        <w:ind w:left="120" w:right="120"/>
      </w:pPr>
      <w:r>
        <w:rPr>
          <w:rFonts w:ascii="Menlo" w:cs="Menlo" w:eastAsia="PingFang SC" w:hAnsi="Menlo"/>
          <w:sz w:val="17"/>
          <w:szCs w:val="17"/>
        </w:rPr>
        <w:t xml:space="preserve">If you choose different labels, you receive {mismatch_payoff} points.</w:t>
      </w:r>
    </w:p>
    <w:p>
      <w:pPr>
        <w:shd w:fill="F3F5F8" w:color="auto" w:val="clear"/>
        <w:spacing w:after="0" w:before="0" w:line="240"/>
        <w:ind w:left="120" w:right="120"/>
      </w:pPr>
      <w:r>
        <w:rPr>
          <w:rFonts w:ascii="Menlo" w:cs="Menlo" w:eastAsia="PingFang SC" w:hAnsi="Menlo"/>
          <w:sz w:val="17"/>
          <w:szCs w:val="17"/>
        </w:rPr>
        <w:t xml:space="preserve">Your objective is to maximize your own points.</w:t>
      </w:r>
    </w:p>
    <w:p>
      <w:pPr>
        <w:shd w:fill="F3F5F8" w:color="auto" w:val="clear"/>
        <w:spacing w:after="140" w:before="0" w:line="240"/>
        <w:ind w:left="120" w:right="120"/>
      </w:pPr>
      <w:r>
        <w:rPr>
          <w:rFonts w:ascii="Menlo" w:cs="Menlo" w:eastAsia="PingFang SC" w:hAnsi="Menlo"/>
          <w:sz w:val="17"/>
          <w:szCs w:val="17"/>
        </w:rPr>
        <w:t xml:space="preserve">{cumulative_line}</w:t>
      </w:r>
    </w:p>
    <w:p>
      <w:pPr>
        <w:spacing w:after="120"/>
      </w:pPr>
      <w:r>
        <w:rPr>
          <w:rFonts w:ascii="Calibri" w:cs="Calibri" w:eastAsia="PingFang SC" w:hAnsi="Calibri"/>
        </w:rPr>
        <w:t xml:space="preserve">⚑ D11: accept these three template changes. "A situation is labeled s0." stays for fidelity with the brief. The id "s0" could hint at other situations; this is reported as a minor limitation.</w:t>
      </w:r>
    </w:p>
    <w:p>
      <w:pPr>
        <w:spacing w:after="120"/>
      </w:pPr>
      <w:r>
        <w:rPr>
          <w:rFonts w:ascii="Menlo" w:cs="Menlo" w:eastAsia="PingFang SC" w:hAnsi="Menlo"/>
          <w:sz w:val="18"/>
          <w:szCs w:val="18"/>
          <w:shd w:fill="EEF1F5" w:color="auto" w:val="clear"/>
        </w:rPr>
        <w:t xml:space="preserve">TEMPLATE_VERSION = "v2"</w:t>
      </w:r>
      <w:r>
        <w:rPr>
          <w:rFonts w:ascii="Calibri" w:cs="Calibri" w:eastAsia="PingFang SC" w:hAnsi="Calibri"/>
        </w:rPr>
        <w:t xml:space="preserve">. Both v1 and v2 files stay in the repo; the manifest records the version and the hashes.</w:t>
      </w:r>
    </w:p>
    <w:p>
      <w:pPr>
        <w:pBdr>
          <w:bottom w:val="single" w:color="C9CED6" w:sz="6" w:space="1"/>
        </w:pBdr>
        <w:spacing w:after="120"/>
      </w:pPr>
    </w:p>
    <w:p>
      <w:pPr>
        <w:pStyle w:val="Heading1"/>
      </w:pPr>
      <w:r>
        <w:rPr>
          <w:rFonts w:ascii="Calibri" w:cs="Calibri" w:eastAsia="PingFang SC" w:hAnsi="Calibri"/>
        </w:rPr>
        <w:t xml:space="preserve">5. Metrics (revised)</w:t>
      </w:r>
    </w:p>
    <w:p>
      <w:pPr>
        <w:pStyle w:val="Heading2"/>
      </w:pPr>
      <w:r>
        <w:rPr>
          <w:rFonts w:ascii="Calibri" w:cs="Calibri" w:eastAsia="PingFang SC" w:hAnsi="Calibri"/>
        </w:rPr>
        <w:t xml:space="preserve">5.1 Run-level primary outcome (P2-4)</w:t>
      </w:r>
    </w:p>
    <w:p>
      <w:pPr>
        <w:spacing w:after="120"/>
      </w:pPr>
      <w:r>
        <w:rPr>
          <w:rFonts w:ascii="Menlo" w:cs="Menlo" w:eastAsia="PingFang SC" w:hAnsi="Menlo"/>
          <w:sz w:val="18"/>
          <w:szCs w:val="18"/>
          <w:shd w:fill="EEF1F5" w:color="auto" w:val="clear"/>
        </w:rPr>
        <w:t xml:space="preserve">entropy_final</w:t>
      </w:r>
      <w:r>
        <w:rPr>
          <w:rFonts w:ascii="Calibri" w:cs="Calibri" w:eastAsia="PingFang SC" w:hAnsi="Calibri"/>
        </w:rPr>
        <w:t xml:space="preserve"> = mean over the last 20 % of rounds of </w:t>
      </w:r>
      <w:r>
        <w:rPr>
          <w:rFonts w:ascii="Menlo" w:cs="Menlo" w:eastAsia="PingFang SC" w:hAnsi="Menlo"/>
          <w:sz w:val="18"/>
          <w:szCs w:val="18"/>
          <w:shd w:fill="EEF1F5" w:color="auto" w:val="clear"/>
        </w:rPr>
        <w:t xml:space="preserve">state_entropy_norm</w:t>
      </w:r>
      <w:r>
        <w:rPr>
          <w:rFonts w:ascii="Calibri" w:cs="Calibri" w:eastAsia="PingFang SC" w:hAnsi="Calibri"/>
        </w:rPr>
        <w:t xml:space="preserve">, where state = each agent's latest valid choice. Written to </w:t>
      </w:r>
      <w:r>
        <w:rPr>
          <w:rFonts w:ascii="Menlo" w:cs="Menlo" w:eastAsia="PingFang SC" w:hAnsi="Menlo"/>
          <w:sz w:val="18"/>
          <w:szCs w:val="18"/>
          <w:shd w:fill="EEF1F5" w:color="auto" w:val="clear"/>
        </w:rPr>
        <w:t xml:space="preserve">summary.json</w:t>
      </w:r>
      <w:r>
        <w:rPr>
          <w:rFonts w:ascii="Calibri" w:cs="Calibri" w:eastAsia="PingFang SC" w:hAnsi="Calibri"/>
        </w:rPr>
        <w:t xml:space="preserve">. One value per run.</w:t>
      </w:r>
    </w:p>
    <w:p>
      <w:pPr>
        <w:pStyle w:val="Heading2"/>
      </w:pPr>
      <w:r>
        <w:rPr>
          <w:rFonts w:ascii="Calibri" w:cs="Calibri" w:eastAsia="PingFang SC" w:hAnsi="Calibri"/>
        </w:rPr>
        <w:t xml:space="preserve">5.2 Noise floor and consensus threshold (critique of P2-4)</w:t>
      </w:r>
    </w:p>
    <w:p>
      <w:pPr>
        <w:pStyle w:val="ListParagraph"/>
        <w:numPr>
          <w:ilvl w:val="0"/>
          <w:numId w:val="2"/>
        </w:numPr>
        <w:spacing w:after="40"/>
      </w:pPr>
      <w:r>
        <w:rPr>
          <w:rFonts w:ascii="Calibri" w:cs="Calibri" w:eastAsia="PingFang SC" w:hAnsi="Calibri"/>
        </w:rPr>
        <w:t xml:space="preserve">The lock-in probe gives </w:t>
      </w:r>
      <w:r>
        <w:rPr>
          <w:rFonts w:ascii="Menlo" w:cs="Menlo" w:eastAsia="PingFang SC" w:hAnsi="Menlo"/>
          <w:sz w:val="18"/>
          <w:szCs w:val="18"/>
          <w:shd w:fill="EEF1F5" w:color="auto" w:val="clear"/>
        </w:rPr>
        <w:t xml:space="preserve">p_stay(k)</w:t>
      </w:r>
      <w:r>
        <w:rPr>
          <w:rFonts w:ascii="Calibri" w:cs="Calibri" w:eastAsia="PingFang SC" w:hAnsi="Calibri"/>
        </w:rPr>
        <w:t xml:space="preserve"> = P(choose k | buffer unanimous on k).</w:t>
      </w:r>
    </w:p>
    <w:p>
      <w:pPr>
        <w:pStyle w:val="ListParagraph"/>
        <w:numPr>
          <w:ilvl w:val="0"/>
          <w:numId w:val="2"/>
        </w:numPr>
        <w:spacing w:after="40"/>
      </w:pPr>
      <w:r>
        <w:rPr>
          <w:rFonts w:ascii="Calibri" w:cs="Calibri" w:eastAsia="PingFang SC" w:hAnsi="Calibri"/>
        </w:rPr>
        <w:t xml:space="preserve">The expected steady-state modal share of a fully converged population is about </w:t>
      </w:r>
      <w:r>
        <w:rPr>
          <w:rFonts w:ascii="Menlo" w:cs="Menlo" w:eastAsia="PingFang SC" w:hAnsi="Menlo"/>
          <w:sz w:val="18"/>
          <w:szCs w:val="18"/>
          <w:shd w:fill="EEF1F5" w:color="auto" w:val="clear"/>
        </w:rPr>
        <w:t xml:space="preserve">mean_k p_stay(k)</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The consensus threshold τ (default 0.9, D8) is </w:t>
      </w:r>
      <w:r>
        <w:rPr>
          <w:rFonts w:ascii="Calibri" w:cs="Calibri" w:eastAsia="PingFang SC" w:hAnsi="Calibri"/>
          <w:b/>
          <w:bCs/>
        </w:rPr>
        <w:t xml:space="preserve">validated</w:t>
      </w:r>
      <w:r>
        <w:rPr>
          <w:rFonts w:ascii="Calibri" w:cs="Calibri" w:eastAsia="PingFang SC" w:hAnsi="Calibri"/>
        </w:rPr>
        <w:t xml:space="preserve">: if the expected converged share is below τ + 0.03, set τ = expected share − 0.05 and preregister it.</w:t>
      </w:r>
    </w:p>
    <w:p>
      <w:pPr>
        <w:pStyle w:val="ListParagraph"/>
        <w:numPr>
          <w:ilvl w:val="0"/>
          <w:numId w:val="2"/>
        </w:numPr>
        <w:spacing w:after="40"/>
      </w:pPr>
      <w:r>
        <w:rPr>
          <w:rFonts w:ascii="Calibri" w:cs="Calibri" w:eastAsia="PingFang SC" w:hAnsi="Calibri"/>
        </w:rPr>
        <w:t xml:space="preserve">The noise floor comes from the probe, not from Study 0: Study 0 measures the unconditional prior, not stability after convergence.</w:t>
      </w:r>
    </w:p>
    <w:p>
      <w:pPr>
        <w:spacing w:after="60"/>
      </w:pPr>
    </w:p>
    <w:p>
      <w:pPr>
        <w:pStyle w:val="Heading2"/>
      </w:pPr>
      <w:r>
        <w:rPr>
          <w:rFonts w:ascii="Calibri" w:cs="Calibri" w:eastAsia="PingFang SC" w:hAnsi="Calibri"/>
        </w:rPr>
        <w:t xml:space="preserve">5.2a Threshold sensitivity and stable fragmentation [pkg]</w:t>
      </w:r>
    </w:p>
    <w:p>
      <w:pPr>
        <w:pStyle w:val="ListParagraph"/>
        <w:numPr>
          <w:ilvl w:val="0"/>
          <w:numId w:val="2"/>
        </w:numPr>
        <w:spacing w:after="40"/>
      </w:pPr>
      <w:r>
        <w:rPr>
          <w:rFonts w:ascii="Calibri" w:cs="Calibri" w:eastAsia="PingFang SC" w:hAnsi="Calibri"/>
        </w:rPr>
        <w:t xml:space="preserve">Consensus and T_consensus are reported at τ ∈ {0.8, 0.9, 0.95} together with the calibrated τ.</w:t>
      </w:r>
    </w:p>
    <w:p>
      <w:pPr>
        <w:pStyle w:val="ListParagraph"/>
        <w:numPr>
          <w:ilvl w:val="0"/>
          <w:numId w:val="2"/>
        </w:numPr>
        <w:spacing w:after="40"/>
      </w:pPr>
      <w:r>
        <w:rPr>
          <w:rFonts w:ascii="Calibri" w:cs="Calibri" w:eastAsia="PingFang SC" w:hAnsi="Calibri"/>
          <w:b/>
          <w:bCs/>
        </w:rPr>
        <w:t xml:space="preserve">Fragmentation v2</w:t>
      </w:r>
      <w:r>
        <w:rPr>
          <w:rFonts w:ascii="Calibri" w:cs="Calibri" w:eastAsia="PingFang SC" w:hAnsi="Calibri"/>
        </w:rPr>
        <w:t xml:space="preserve"> = at least 2 labels with mean share ≥ 0.3 over the last 20 % of rounds, </w:t>
      </w:r>
      <w:r>
        <w:rPr>
          <w:rFonts w:ascii="Calibri" w:cs="Calibri" w:eastAsia="PingFang SC" w:hAnsi="Calibri"/>
          <w:b/>
          <w:bCs/>
        </w:rPr>
        <w:t xml:space="preserve">and</w:t>
      </w:r>
      <w:r>
        <w:rPr>
          <w:rFonts w:ascii="Calibri" w:cs="Calibri" w:eastAsia="PingFang SC" w:hAnsi="Calibri"/>
        </w:rPr>
        <w:t xml:space="preserve"> both labels' share slopes over that window are within ±0.001 per round, </w:t>
      </w:r>
      <w:r>
        <w:rPr>
          <w:rFonts w:ascii="Calibri" w:cs="Calibri" w:eastAsia="PingFang SC" w:hAnsi="Calibri"/>
          <w:b/>
          <w:bCs/>
        </w:rPr>
        <w:t xml:space="preserve">and</w:t>
      </w:r>
      <w:r>
        <w:rPr>
          <w:rFonts w:ascii="Calibri" w:cs="Calibri" w:eastAsia="PingFang SC" w:hAnsi="Calibri"/>
        </w:rPr>
        <w:t xml:space="preserve"> the mean switch rate is below the lock-in-probe noise level × 1.5. Otherwise the run is "not yet converged". This separates stable coexistence from slow convergence.</w:t>
      </w:r>
    </w:p>
    <w:p>
      <w:pPr>
        <w:spacing w:after="60"/>
      </w:pPr>
    </w:p>
    <w:p>
      <w:pPr>
        <w:pStyle w:val="Heading2"/>
      </w:pPr>
      <w:r>
        <w:rPr>
          <w:rFonts w:ascii="Calibri" w:cs="Calibri" w:eastAsia="PingFang SC" w:hAnsi="Calibri"/>
        </w:rPr>
        <w:t xml:space="preserve">5.3 Ties (reply 6)</w:t>
      </w:r>
    </w:p>
    <w:p>
      <w:pPr>
        <w:pStyle w:val="ListParagraph"/>
        <w:numPr>
          <w:ilvl w:val="0"/>
          <w:numId w:val="2"/>
        </w:numPr>
        <w:spacing w:after="40"/>
      </w:pPr>
      <w:r>
        <w:rPr>
          <w:rFonts w:ascii="Calibri" w:cs="Calibri" w:eastAsia="PingFang SC" w:hAnsi="Calibri"/>
        </w:rPr>
        <w:t xml:space="preserve">Modal-label ties are broken by the </w:t>
      </w:r>
      <w:r>
        <w:rPr>
          <w:rFonts w:ascii="Menlo" w:cs="Menlo" w:eastAsia="PingFang SC" w:hAnsi="Menlo"/>
          <w:sz w:val="18"/>
          <w:szCs w:val="18"/>
          <w:shd w:fill="EEF1F5" w:color="auto" w:val="clear"/>
        </w:rPr>
        <w:t xml:space="preserve">tiebreak</w:t>
      </w:r>
      <w:r>
        <w:rPr>
          <w:rFonts w:ascii="Calibri" w:cs="Calibri" w:eastAsia="PingFang SC" w:hAnsi="Calibri"/>
        </w:rPr>
        <w:t xml:space="preserve"> RNG stream seeded by (seed, round), no longer alphabetically.</w:t>
      </w:r>
    </w:p>
    <w:p>
      <w:pPr>
        <w:pStyle w:val="ListParagraph"/>
        <w:numPr>
          <w:ilvl w:val="0"/>
          <w:numId w:val="2"/>
        </w:numPr>
        <w:spacing w:after="40"/>
      </w:pPr>
      <w:r>
        <w:rPr>
          <w:rFonts w:ascii="Menlo" w:cs="Menlo" w:eastAsia="PingFang SC" w:hAnsi="Menlo"/>
          <w:sz w:val="18"/>
          <w:szCs w:val="18"/>
          <w:shd w:fill="EEF1F5" w:color="auto" w:val="clear"/>
        </w:rPr>
        <w:t xml:space="preserve">population.csv</w:t>
      </w:r>
      <w:r>
        <w:rPr>
          <w:rFonts w:ascii="Calibri" w:cs="Calibri" w:eastAsia="PingFang SC" w:hAnsi="Calibri"/>
        </w:rPr>
        <w:t xml:space="preserve"> gets a </w:t>
      </w:r>
      <w:r>
        <w:rPr>
          <w:rFonts w:ascii="Menlo" w:cs="Menlo" w:eastAsia="PingFang SC" w:hAnsi="Menlo"/>
          <w:sz w:val="18"/>
          <w:szCs w:val="18"/>
          <w:shd w:fill="EEF1F5" w:color="auto" w:val="clear"/>
        </w:rPr>
        <w:t xml:space="preserve">modal_tie</w:t>
      </w:r>
      <w:r>
        <w:rPr>
          <w:rFonts w:ascii="Calibri" w:cs="Calibri" w:eastAsia="PingFang SC" w:hAnsi="Calibri"/>
        </w:rPr>
        <w:t xml:space="preserve"> flag.</w:t>
      </w:r>
    </w:p>
    <w:p>
      <w:pPr>
        <w:pStyle w:val="ListParagraph"/>
        <w:numPr>
          <w:ilvl w:val="0"/>
          <w:numId w:val="2"/>
        </w:numPr>
        <w:spacing w:after="40"/>
      </w:pPr>
      <w:r>
        <w:rPr>
          <w:rFonts w:ascii="Calibri" w:cs="Calibri" w:eastAsia="PingFang SC" w:hAnsi="Calibri"/>
        </w:rPr>
        <w:t xml:space="preserve">For the final winner (highest mean share over the last 20 %), ties are also broken by RNG, and </w:t>
      </w:r>
      <w:r>
        <w:rPr>
          <w:rFonts w:ascii="Menlo" w:cs="Menlo" w:eastAsia="PingFang SC" w:hAnsi="Menlo"/>
          <w:sz w:val="18"/>
          <w:szCs w:val="18"/>
          <w:shd w:fill="EEF1F5" w:color="auto" w:val="clear"/>
        </w:rPr>
        <w:t xml:space="preserve">winner_tie = true</w:t>
      </w:r>
      <w:r>
        <w:rPr>
          <w:rFonts w:ascii="Calibri" w:cs="Calibri" w:eastAsia="PingFang SC" w:hAnsi="Calibri"/>
        </w:rPr>
        <w:t xml:space="preserve"> is recorded. Tied runs are excluded from H4 in a sensitivity analysis.</w:t>
      </w:r>
    </w:p>
    <w:p>
      <w:pPr>
        <w:spacing w:after="60"/>
      </w:pPr>
    </w:p>
    <w:p>
      <w:pPr>
        <w:pStyle w:val="Heading2"/>
      </w:pPr>
      <w:r>
        <w:rPr>
          <w:rFonts w:ascii="Calibri" w:cs="Calibri" w:eastAsia="PingFang SC" w:hAnsi="Calibri"/>
        </w:rPr>
        <w:t xml:space="preserve">5.4 Choice-model export (P1-4, reply 3)</w:t>
      </w:r>
    </w:p>
    <w:p>
      <w:pPr>
        <w:spacing w:after="120"/>
      </w:pPr>
      <w:r>
        <w:rPr>
          <w:rFonts w:ascii="Calibri" w:cs="Calibri" w:eastAsia="PingFang SC" w:hAnsi="Calibri"/>
        </w:rPr>
        <w:t xml:space="preserve">One row per (choice, candidate label k) in </w:t>
      </w:r>
      <w:r>
        <w:rPr>
          <w:rFonts w:ascii="Menlo" w:cs="Menlo" w:eastAsia="PingFang SC" w:hAnsi="Menlo"/>
          <w:sz w:val="18"/>
          <w:szCs w:val="18"/>
          <w:shd w:fill="EEF1F5" w:color="auto" w:val="clear"/>
        </w:rPr>
        <w:t xml:space="preserve">choice-model.csv</w:t>
      </w:r>
      <w:r>
        <w:rPr>
          <w:rFonts w:ascii="Calibri" w:cs="Calibri" w:eastAsia="PingFang SC" w:hAnsi="Calibri"/>
        </w:rPr>
        <w:t xml:space="preserve">:</w:t>
      </w:r>
    </w:p>
    <w:p>
      <w:pPr>
        <w:pStyle w:val="ListParagraph"/>
        <w:numPr>
          <w:ilvl w:val="0"/>
          <w:numId w:val="2"/>
        </w:numPr>
        <w:spacing w:after="40"/>
      </w:pPr>
      <w:r>
        <w:rPr>
          <w:rFonts w:ascii="Menlo" w:cs="Menlo" w:eastAsia="PingFang SC" w:hAnsi="Menlo"/>
          <w:sz w:val="18"/>
          <w:szCs w:val="18"/>
          <w:shd w:fill="EEF1F5" w:color="auto" w:val="clear"/>
        </w:rPr>
        <w:t xml:space="preserve">chosen</w:t>
      </w:r>
    </w:p>
    <w:p>
      <w:pPr>
        <w:pStyle w:val="ListParagraph"/>
        <w:numPr>
          <w:ilvl w:val="0"/>
          <w:numId w:val="2"/>
        </w:numPr>
        <w:spacing w:after="40"/>
      </w:pPr>
      <w:r>
        <w:rPr>
          <w:rFonts w:ascii="Menlo" w:cs="Menlo" w:eastAsia="PingFang SC" w:hAnsi="Menlo"/>
          <w:sz w:val="18"/>
          <w:szCs w:val="18"/>
          <w:shd w:fill="EEF1F5" w:color="auto" w:val="clear"/>
        </w:rPr>
        <w:t xml:space="preserve">own_prev_visible</w:t>
      </w:r>
      <w:r>
        <w:rPr>
          <w:rFonts w:ascii="Calibri" w:cs="Calibri" w:eastAsia="PingFang SC" w:hAnsi="Calibri"/>
        </w:rPr>
        <w:t xml:space="preserve">: k is the most recent own record </w:t>
      </w:r>
      <w:r>
        <w:rPr>
          <w:rFonts w:ascii="Calibri" w:cs="Calibri" w:eastAsia="PingFang SC" w:hAnsi="Calibri"/>
          <w:i/>
          <w:iCs/>
        </w:rPr>
        <w:t xml:space="preserve">in this prompt</w:t>
      </w:r>
      <w:r>
        <w:rPr>
          <w:rFonts w:ascii="Calibri" w:cs="Calibri" w:eastAsia="PingFang SC" w:hAnsi="Calibri"/>
        </w:rPr>
        <w:t xml:space="preserve">; 0 when no record is shown</w:t>
      </w:r>
    </w:p>
    <w:p>
      <w:pPr>
        <w:pStyle w:val="ListParagraph"/>
        <w:numPr>
          <w:ilvl w:val="0"/>
          <w:numId w:val="2"/>
        </w:numPr>
        <w:spacing w:after="40"/>
      </w:pPr>
      <w:r>
        <w:rPr>
          <w:rFonts w:ascii="Menlo" w:cs="Menlo" w:eastAsia="PingFang SC" w:hAnsi="Menlo"/>
          <w:sz w:val="18"/>
          <w:szCs w:val="18"/>
          <w:shd w:fill="EEF1F5" w:color="auto" w:val="clear"/>
        </w:rPr>
        <w:t xml:space="preserve">own_prev_history</w:t>
      </w:r>
      <w:r>
        <w:rPr>
          <w:rFonts w:ascii="Calibri" w:cs="Calibri" w:eastAsia="PingFang SC" w:hAnsi="Calibri"/>
        </w:rPr>
        <w:t xml:space="preserve">: k was the last valid own choice at all (placebo in memory-none cells)</w:t>
      </w:r>
    </w:p>
    <w:p>
      <w:pPr>
        <w:pStyle w:val="ListParagraph"/>
        <w:numPr>
          <w:ilvl w:val="0"/>
          <w:numId w:val="2"/>
        </w:numPr>
        <w:spacing w:after="40"/>
      </w:pPr>
      <w:r>
        <w:rPr>
          <w:rFonts w:ascii="Menlo" w:cs="Menlo" w:eastAsia="PingFang SC" w:hAnsi="Menlo"/>
          <w:sz w:val="18"/>
          <w:szCs w:val="18"/>
          <w:shd w:fill="EEF1F5" w:color="auto" w:val="clear"/>
        </w:rPr>
        <w:t xml:space="preserve">own_count_H</w:t>
      </w:r>
      <w:r>
        <w:rPr>
          <w:rFonts w:ascii="Calibri" w:cs="Calibri" w:eastAsia="PingFang SC" w:hAnsi="Calibri"/>
        </w:rPr>
        <w:t xml:space="preserve">, </w:t>
      </w:r>
      <w:r>
        <w:rPr>
          <w:rFonts w:ascii="Menlo" w:cs="Menlo" w:eastAsia="PingFang SC" w:hAnsi="Menlo"/>
          <w:sz w:val="18"/>
          <w:szCs w:val="18"/>
          <w:shd w:fill="EEF1F5" w:color="auto" w:val="clear"/>
        </w:rPr>
        <w:t xml:space="preserve">partner_count_H</w:t>
      </w:r>
      <w:r>
        <w:rPr>
          <w:rFonts w:ascii="Calibri" w:cs="Calibri" w:eastAsia="PingFang SC" w:hAnsi="Calibri"/>
        </w:rPr>
        <w:t xml:space="preserve">: from rendered records only</w:t>
      </w:r>
    </w:p>
    <w:p>
      <w:pPr>
        <w:pStyle w:val="ListParagraph"/>
        <w:numPr>
          <w:ilvl w:val="0"/>
          <w:numId w:val="2"/>
        </w:numPr>
        <w:spacing w:after="40"/>
      </w:pPr>
      <w:r>
        <w:rPr>
          <w:rFonts w:ascii="Menlo" w:cs="Menlo" w:eastAsia="PingFang SC" w:hAnsi="Menlo"/>
          <w:sz w:val="18"/>
          <w:szCs w:val="18"/>
          <w:shd w:fill="EEF1F5" w:color="auto" w:val="clear"/>
        </w:rPr>
        <w:t xml:space="preserve">partner_last</w:t>
      </w:r>
      <w:r>
        <w:rPr>
          <w:rFonts w:ascii="Calibri" w:cs="Calibri" w:eastAsia="PingFang SC" w:hAnsi="Calibri"/>
        </w:rPr>
        <w:t xml:space="preserve">: the latest rendered record has partner = k</w:t>
      </w:r>
    </w:p>
    <w:p>
      <w:pPr>
        <w:pStyle w:val="ListParagraph"/>
        <w:numPr>
          <w:ilvl w:val="0"/>
          <w:numId w:val="2"/>
        </w:numPr>
        <w:spacing w:after="40"/>
      </w:pPr>
      <w:r>
        <w:rPr>
          <w:rFonts w:ascii="Menlo" w:cs="Menlo" w:eastAsia="PingFang SC" w:hAnsi="Menlo"/>
          <w:sz w:val="18"/>
          <w:szCs w:val="18"/>
          <w:shd w:fill="EEF1F5" w:color="auto" w:val="clear"/>
        </w:rPr>
        <w:t xml:space="preserve">matched_k</w:t>
      </w:r>
      <w:r>
        <w:rPr>
          <w:rFonts w:ascii="Calibri" w:cs="Calibri" w:eastAsia="PingFang SC" w:hAnsi="Calibri"/>
        </w:rPr>
        <w:t xml:space="preserve">: count of rendered records where self = partner = k (win-stay)</w:t>
      </w:r>
    </w:p>
    <w:p>
      <w:pPr>
        <w:pStyle w:val="ListParagraph"/>
        <w:numPr>
          <w:ilvl w:val="0"/>
          <w:numId w:val="2"/>
        </w:numPr>
        <w:spacing w:after="40"/>
      </w:pPr>
      <w:r>
        <w:rPr>
          <w:rFonts w:ascii="Menlo" w:cs="Menlo" w:eastAsia="PingFang SC" w:hAnsi="Menlo"/>
          <w:sz w:val="18"/>
          <w:szCs w:val="18"/>
          <w:shd w:fill="EEF1F5" w:color="auto" w:val="clear"/>
        </w:rPr>
        <w:t xml:space="preserve">recency_w_partner</w:t>
      </w:r>
      <w:r>
        <w:rPr>
          <w:rFonts w:ascii="Calibri" w:cs="Calibri" w:eastAsia="PingFang SC" w:hAnsi="Calibri"/>
        </w:rPr>
        <w:t xml:space="preserve">: Σ over partner-k records of w(age), with w = 1 / age</w:t>
      </w:r>
    </w:p>
    <w:p>
      <w:pPr>
        <w:pStyle w:val="ListParagraph"/>
        <w:numPr>
          <w:ilvl w:val="0"/>
          <w:numId w:val="2"/>
        </w:numPr>
        <w:spacing w:after="40"/>
      </w:pPr>
      <w:r>
        <w:rPr>
          <w:rFonts w:ascii="Menlo" w:cs="Menlo" w:eastAsia="PingFang SC" w:hAnsi="Menlo"/>
          <w:sz w:val="18"/>
          <w:szCs w:val="18"/>
          <w:shd w:fill="EEF1F5" w:color="auto" w:val="clear"/>
        </w:rPr>
        <w:t xml:space="preserve">position</w:t>
      </w:r>
      <w:r>
        <w:rPr>
          <w:rFonts w:ascii="Calibri" w:cs="Calibri" w:eastAsia="PingFang SC" w:hAnsi="Calibri"/>
        </w:rPr>
        <w:t xml:space="preserve"> (0-based) plus </w:t>
      </w:r>
      <w:r>
        <w:rPr>
          <w:rFonts w:ascii="Menlo" w:cs="Menlo" w:eastAsia="PingFang SC" w:hAnsi="Menlo"/>
          <w:sz w:val="18"/>
          <w:szCs w:val="18"/>
          <w:shd w:fill="EEF1F5" w:color="auto" w:val="clear"/>
        </w:rPr>
        <w:t xml:space="preserve">pos_first</w:t>
      </w:r>
      <w:r>
        <w:rPr>
          <w:rFonts w:ascii="Calibri" w:cs="Calibri" w:eastAsia="PingFang SC" w:hAnsi="Calibri"/>
        </w:rPr>
        <w:t xml:space="preserve"> and </w:t>
      </w:r>
      <w:r>
        <w:rPr>
          <w:rFonts w:ascii="Menlo" w:cs="Menlo" w:eastAsia="PingFang SC" w:hAnsi="Menlo"/>
          <w:sz w:val="18"/>
          <w:szCs w:val="18"/>
          <w:shd w:fill="EEF1F5" w:color="auto" w:val="clear"/>
        </w:rPr>
        <w:t xml:space="preserve">pos_last</w:t>
      </w:r>
      <w:r>
        <w:rPr>
          <w:rFonts w:ascii="Calibri" w:cs="Calibri" w:eastAsia="PingFang SC" w:hAnsi="Calibri"/>
        </w:rPr>
        <w:t xml:space="preserve"> indicators; analysts code full dummies</w:t>
      </w:r>
    </w:p>
    <w:p>
      <w:pPr>
        <w:pStyle w:val="ListParagraph"/>
        <w:numPr>
          <w:ilvl w:val="0"/>
          <w:numId w:val="2"/>
        </w:numPr>
        <w:spacing w:after="40"/>
      </w:pPr>
      <w:r>
        <w:rPr>
          <w:rFonts w:ascii="Menlo" w:cs="Menlo" w:eastAsia="PingFang SC" w:hAnsi="Menlo"/>
          <w:sz w:val="18"/>
          <w:szCs w:val="18"/>
          <w:shd w:fill="EEF1F5" w:color="auto" w:val="clear"/>
        </w:rPr>
        <w:t xml:space="preserve">log_p0_matched</w:t>
      </w:r>
      <w:r>
        <w:rPr>
          <w:rFonts w:ascii="Calibri" w:cs="Calibri" w:eastAsia="PingFang SC" w:hAnsi="Calibri"/>
        </w:rPr>
        <w:t xml:space="preserve"> (arm-matched, per label set)</w:t>
      </w:r>
    </w:p>
    <w:p>
      <w:pPr>
        <w:pStyle w:val="ListParagraph"/>
        <w:numPr>
          <w:ilvl w:val="0"/>
          <w:numId w:val="2"/>
        </w:numPr>
        <w:spacing w:after="40"/>
      </w:pPr>
      <w:r>
        <w:rPr>
          <w:rFonts w:ascii="Menlo" w:cs="Menlo" w:eastAsia="PingFang SC" w:hAnsi="Menlo"/>
          <w:sz w:val="18"/>
          <w:szCs w:val="18"/>
          <w:shd w:fill="EEF1F5" w:color="auto" w:val="clear"/>
        </w:rPr>
        <w:t xml:space="preserve">token_count</w:t>
      </w:r>
      <w:r>
        <w:rPr>
          <w:rFonts w:ascii="Calibri" w:cs="Calibri" w:eastAsia="PingFang SC" w:hAnsi="Calibri"/>
        </w:rPr>
        <w:t xml:space="preserve"> of k [pkg]</w:t>
      </w:r>
    </w:p>
    <w:p>
      <w:pPr>
        <w:pStyle w:val="ListParagraph"/>
        <w:numPr>
          <w:ilvl w:val="0"/>
          <w:numId w:val="2"/>
        </w:numPr>
        <w:spacing w:after="40"/>
      </w:pPr>
      <w:r>
        <w:rPr>
          <w:rFonts w:ascii="Menlo" w:cs="Menlo" w:eastAsia="PingFang SC" w:hAnsi="Menlo"/>
          <w:sz w:val="18"/>
          <w:szCs w:val="18"/>
          <w:shd w:fill="EEF1F5" w:color="auto" w:val="clear"/>
        </w:rPr>
        <w:t xml:space="preserve">pre_consensus</w:t>
      </w:r>
      <w:r>
        <w:rPr>
          <w:rFonts w:ascii="Calibri" w:cs="Calibri" w:eastAsia="PingFang SC" w:hAnsi="Calibri"/>
        </w:rPr>
        <w:t xml:space="preserve"> [pkg]: 1 if the round is before the first round at which the calibrated consensus condition starts to hold. The observational H3 model uses the pre-consensus window as its main sample, because after consensus own and partner counts are almost collinear.</w:t>
      </w:r>
    </w:p>
    <w:p>
      <w:pPr>
        <w:pStyle w:val="ListParagraph"/>
        <w:numPr>
          <w:ilvl w:val="0"/>
          <w:numId w:val="2"/>
        </w:numPr>
        <w:spacing w:after="40"/>
      </w:pPr>
      <w:r>
        <w:rPr>
          <w:rFonts w:ascii="Calibri" w:cs="Calibri" w:eastAsia="PingFang SC" w:hAnsi="Calibri"/>
        </w:rPr>
        <w:t xml:space="preserve">The observational model uses </w:t>
      </w:r>
      <w:r>
        <w:rPr>
          <w:rFonts w:ascii="Calibri" w:cs="Calibri" w:eastAsia="PingFang SC" w:hAnsi="Calibri"/>
          <w:b/>
          <w:bCs/>
        </w:rPr>
        <w:t xml:space="preserve">label-specific constants</w:t>
      </w:r>
      <w:r>
        <w:rPr>
          <w:rFonts w:ascii="Calibri" w:cs="Calibri" w:eastAsia="PingFang SC" w:hAnsi="Calibri"/>
        </w:rPr>
        <w:t xml:space="preserve"> (per label set × arm) [pkg] instead of log p0; log p0 stays in the export for the probe model and for H4.</w:t>
      </w:r>
    </w:p>
    <w:p>
      <w:pPr>
        <w:pStyle w:val="ListParagraph"/>
        <w:numPr>
          <w:ilvl w:val="0"/>
          <w:numId w:val="2"/>
        </w:numPr>
        <w:spacing w:after="40"/>
      </w:pPr>
      <w:r>
        <w:rPr>
          <w:rFonts w:ascii="Menlo" w:cs="Menlo" w:eastAsia="PingFang SC" w:hAnsi="Menlo"/>
          <w:sz w:val="18"/>
          <w:szCs w:val="18"/>
          <w:shd w:fill="EEF1F5" w:color="auto" w:val="clear"/>
        </w:rPr>
        <w:t xml:space="preserve">label_set_id</w:t>
      </w:r>
      <w:r>
        <w:rPr>
          <w:rFonts w:ascii="Calibri" w:cs="Calibri" w:eastAsia="PingFang SC" w:hAnsi="Calibri"/>
        </w:rPr>
        <w:t xml:space="preserve">, </w:t>
      </w:r>
      <w:r>
        <w:rPr>
          <w:rFonts w:ascii="Menlo" w:cs="Menlo" w:eastAsia="PingFang SC" w:hAnsi="Menlo"/>
          <w:sz w:val="18"/>
          <w:szCs w:val="18"/>
          <w:shd w:fill="EEF1F5" w:color="auto" w:val="clear"/>
        </w:rPr>
        <w:t xml:space="preserve">run_id</w:t>
      </w:r>
      <w:r>
        <w:rPr>
          <w:rFonts w:ascii="Calibri" w:cs="Calibri" w:eastAsia="PingFang SC" w:hAnsi="Calibri"/>
        </w:rPr>
        <w:t xml:space="preserve">, </w:t>
      </w:r>
      <w:r>
        <w:rPr>
          <w:rFonts w:ascii="Menlo" w:cs="Menlo" w:eastAsia="PingFang SC" w:hAnsi="Menlo"/>
          <w:sz w:val="18"/>
          <w:szCs w:val="18"/>
          <w:shd w:fill="EEF1F5" w:color="auto" w:val="clear"/>
        </w:rPr>
        <w:t xml:space="preserve">seed</w:t>
      </w:r>
      <w:r>
        <w:rPr>
          <w:rFonts w:ascii="Calibri" w:cs="Calibri" w:eastAsia="PingFang SC" w:hAnsi="Calibri"/>
        </w:rPr>
        <w:t xml:space="preserve">, </w:t>
      </w:r>
      <w:r>
        <w:rPr>
          <w:rFonts w:ascii="Menlo" w:cs="Menlo" w:eastAsia="PingFang SC" w:hAnsi="Menlo"/>
          <w:sz w:val="18"/>
          <w:szCs w:val="18"/>
          <w:shd w:fill="EEF1F5" w:color="auto" w:val="clear"/>
        </w:rPr>
        <w:t xml:space="preserve">cell_id</w:t>
      </w:r>
      <w:r>
        <w:rPr>
          <w:rFonts w:ascii="Calibri" w:cs="Calibri" w:eastAsia="PingFang SC" w:hAnsi="Calibri"/>
        </w:rPr>
        <w:t xml:space="preserve">, </w:t>
      </w:r>
      <w:r>
        <w:rPr>
          <w:rFonts w:ascii="Menlo" w:cs="Menlo" w:eastAsia="PingFang SC" w:hAnsi="Menlo"/>
          <w:sz w:val="18"/>
          <w:szCs w:val="18"/>
          <w:shd w:fill="EEF1F5" w:color="auto" w:val="clear"/>
        </w:rPr>
        <w:t xml:space="preserve">reward</w:t>
      </w:r>
      <w:r>
        <w:rPr>
          <w:rFonts w:ascii="Calibri" w:cs="Calibri" w:eastAsia="PingFang SC" w:hAnsi="Calibri"/>
        </w:rPr>
        <w:t xml:space="preserve">, </w:t>
      </w:r>
      <w:r>
        <w:rPr>
          <w:rFonts w:ascii="Menlo" w:cs="Menlo" w:eastAsia="PingFang SC" w:hAnsi="Menlo"/>
          <w:sz w:val="18"/>
          <w:szCs w:val="18"/>
          <w:shd w:fill="EEF1F5" w:color="auto" w:val="clear"/>
        </w:rPr>
        <w:t xml:space="preserve">memory_content</w:t>
      </w:r>
    </w:p>
    <w:p>
      <w:pPr>
        <w:spacing w:after="60"/>
      </w:pPr>
    </w:p>
    <w:p>
      <w:pPr>
        <w:pStyle w:val="Heading2"/>
      </w:pPr>
      <w:r>
        <w:rPr>
          <w:rFonts w:ascii="Calibri" w:cs="Calibri" w:eastAsia="PingFang SC" w:hAnsi="Calibri"/>
        </w:rPr>
        <w:t xml:space="preserve">5.5 Reports</w:t>
      </w:r>
    </w:p>
    <w:p>
      <w:pPr>
        <w:pStyle w:val="ListParagraph"/>
        <w:numPr>
          <w:ilvl w:val="0"/>
          <w:numId w:val="2"/>
        </w:numPr>
        <w:spacing w:after="40"/>
      </w:pPr>
      <w:r>
        <w:rPr>
          <w:rFonts w:ascii="Calibri" w:cs="Calibri" w:eastAsia="PingFang SC" w:hAnsi="Calibri"/>
        </w:rPr>
        <w:t xml:space="preserve">Invalid rate and void rate </w:t>
      </w:r>
      <w:r>
        <w:rPr>
          <w:rFonts w:ascii="Calibri" w:cs="Calibri" w:eastAsia="PingFang SC" w:hAnsi="Calibri"/>
          <w:b/>
          <w:bCs/>
        </w:rPr>
        <w:t xml:space="preserve">by cell</w:t>
      </w:r>
      <w:r>
        <w:rPr>
          <w:rFonts w:ascii="Calibri" w:cs="Calibri" w:eastAsia="PingFang SC" w:hAnsi="Calibri"/>
        </w:rPr>
        <w:t xml:space="preserve"> (P3-5), with a flag when cells differ by more than 1 percentage point. If flagged, the analysis plan includes a sensitivity analysis that re-weights or excludes void dyads.</w:t>
      </w:r>
    </w:p>
    <w:p>
      <w:pPr>
        <w:spacing w:after="60"/>
      </w:pPr>
    </w:p>
    <w:p>
      <w:pPr>
        <w:pBdr>
          <w:bottom w:val="single" w:color="C9CED6" w:sz="6" w:space="1"/>
        </w:pBdr>
        <w:spacing w:after="120"/>
      </w:pPr>
    </w:p>
    <w:p>
      <w:pPr>
        <w:pStyle w:val="Heading1"/>
      </w:pPr>
      <w:r>
        <w:rPr>
          <w:rFonts w:ascii="Calibri" w:cs="Calibri" w:eastAsia="PingFang SC" w:hAnsi="Calibri"/>
        </w:rPr>
        <w:t xml:space="preserve">6. Probes (new module </w:t>
      </w:r>
      <w:r>
        <w:rPr>
          <w:rFonts w:ascii="Menlo" w:cs="Menlo" w:eastAsia="PingFang SC" w:hAnsi="Menlo"/>
          <w:sz w:val="18"/>
          <w:szCs w:val="18"/>
          <w:shd w:fill="EEF1F5" w:color="auto" w:val="clear"/>
        </w:rPr>
        <w:t xml:space="preserve">probes.py</w:t>
      </w:r>
      <w:r>
        <w:rPr>
          <w:rFonts w:ascii="Calibri" w:cs="Calibri" w:eastAsia="PingFang SC" w:hAnsi="Calibri"/>
        </w:rPr>
        <w:t xml:space="preserve">)</w:t>
      </w:r>
    </w:p>
    <w:p>
      <w:pPr>
        <w:spacing w:after="120"/>
      </w:pPr>
      <w:r>
        <w:rPr>
          <w:rFonts w:ascii="Calibri" w:cs="Calibri" w:eastAsia="PingFang SC" w:hAnsi="Calibri"/>
        </w:rPr>
        <w:t xml:space="preserve">General rules:</w:t>
      </w:r>
    </w:p>
    <w:p>
      <w:pPr>
        <w:pStyle w:val="ListParagraph"/>
        <w:numPr>
          <w:ilvl w:val="0"/>
          <w:numId w:val="2"/>
        </w:numPr>
        <w:spacing w:after="40"/>
      </w:pPr>
      <w:r>
        <w:rPr>
          <w:rFonts w:ascii="Calibri" w:cs="Calibri" w:eastAsia="PingFang SC" w:hAnsi="Calibri"/>
        </w:rPr>
        <w:t xml:space="preserve">Probe prompts are rendered by the single constructor </w:t>
      </w:r>
      <w:r>
        <w:rPr>
          <w:rFonts w:ascii="Menlo" w:cs="Menlo" w:eastAsia="PingFang SC" w:hAnsi="Menlo"/>
          <w:sz w:val="18"/>
          <w:szCs w:val="18"/>
          <w:shd w:fill="EEF1F5" w:color="auto" w:val="clear"/>
        </w:rPr>
        <w:t xml:space="preserve">build_agent_prompt()</w:t>
      </w:r>
      <w:r>
        <w:rPr>
          <w:rFonts w:ascii="Calibri" w:cs="Calibri" w:eastAsia="PingFang SC" w:hAnsi="Calibri"/>
        </w:rPr>
        <w:t xml:space="preserve">, from </w:t>
      </w:r>
      <w:r>
        <w:rPr>
          <w:rFonts w:ascii="Calibri" w:cs="Calibri" w:eastAsia="PingFang SC" w:hAnsi="Calibri"/>
          <w:b/>
          <w:bCs/>
        </w:rPr>
        <w:t xml:space="preserve">synthetic agents with synthetic record buffers</w:t>
      </w:r>
      <w:r>
        <w:rPr>
          <w:rFonts w:ascii="Calibri" w:cs="Calibri" w:eastAsia="PingFang SC" w:hAnsi="Calibri"/>
        </w:rPr>
        <w:t xml:space="preserve">. There is no string surgery on logged prompts.</w:t>
      </w:r>
    </w:p>
    <w:p>
      <w:pPr>
        <w:pStyle w:val="ListParagraph"/>
        <w:numPr>
          <w:ilvl w:val="0"/>
          <w:numId w:val="2"/>
        </w:numPr>
        <w:spacing w:after="40"/>
      </w:pPr>
      <w:r>
        <w:rPr>
          <w:rFonts w:ascii="Calibri" w:cs="Calibri" w:eastAsia="PingFang SC" w:hAnsi="Calibri"/>
        </w:rPr>
        <w:t xml:space="preserve">Every probe prompt passes the denylist guard.</w:t>
      </w:r>
    </w:p>
    <w:p>
      <w:pPr>
        <w:pStyle w:val="ListParagraph"/>
        <w:numPr>
          <w:ilvl w:val="0"/>
          <w:numId w:val="2"/>
        </w:numPr>
        <w:spacing w:after="40"/>
      </w:pPr>
      <w:r>
        <w:rPr>
          <w:rFonts w:ascii="Calibri" w:cs="Calibri" w:eastAsia="PingFang SC" w:hAnsi="Calibri"/>
        </w:rPr>
        <w:t xml:space="preserve">Probes use the same model snapshot and temperature as the runs they refer to.</w:t>
      </w:r>
    </w:p>
    <w:p>
      <w:pPr>
        <w:pStyle w:val="ListParagraph"/>
        <w:numPr>
          <w:ilvl w:val="0"/>
          <w:numId w:val="2"/>
        </w:numPr>
        <w:spacing w:after="40"/>
      </w:pPr>
      <w:r>
        <w:rPr>
          <w:rFonts w:ascii="Calibri" w:cs="Calibri" w:eastAsia="PingFang SC" w:hAnsi="Calibri"/>
        </w:rPr>
        <w:t xml:space="preserve">Results go to </w:t>
      </w:r>
      <w:r>
        <w:rPr>
          <w:rFonts w:ascii="Menlo" w:cs="Menlo" w:eastAsia="PingFang SC" w:hAnsi="Menlo"/>
          <w:sz w:val="18"/>
          <w:szCs w:val="18"/>
          <w:shd w:fill="EEF1F5" w:color="auto" w:val="clear"/>
        </w:rPr>
        <w:t xml:space="preserve">logs/probes/{probe_id}/</w:t>
      </w:r>
      <w:r>
        <w:rPr>
          <w:rFonts w:ascii="Calibri" w:cs="Calibri" w:eastAsia="PingFang SC" w:hAnsi="Calibri"/>
        </w:rPr>
        <w:t xml:space="preserve">: </w:t>
      </w:r>
      <w:r>
        <w:rPr>
          <w:rFonts w:ascii="Menlo" w:cs="Menlo" w:eastAsia="PingFang SC" w:hAnsi="Menlo"/>
          <w:sz w:val="18"/>
          <w:szCs w:val="18"/>
          <w:shd w:fill="EEF1F5" w:color="auto" w:val="clear"/>
        </w:rPr>
        <w:t xml:space="preserve">probe.json</w:t>
      </w:r>
      <w:r>
        <w:rPr>
          <w:rFonts w:ascii="Calibri" w:cs="Calibri" w:eastAsia="PingFang SC" w:hAnsi="Calibri"/>
        </w:rPr>
        <w:t xml:space="preserve"> (design), </w:t>
      </w:r>
      <w:r>
        <w:rPr>
          <w:rFonts w:ascii="Menlo" w:cs="Menlo" w:eastAsia="PingFang SC" w:hAnsi="Menlo"/>
          <w:sz w:val="18"/>
          <w:szCs w:val="18"/>
          <w:shd w:fill="EEF1F5" w:color="auto" w:val="clear"/>
        </w:rPr>
        <w:t xml:space="preserve">calls.jsonl</w:t>
      </w:r>
      <w:r>
        <w:rPr>
          <w:rFonts w:ascii="Calibri" w:cs="Calibri" w:eastAsia="PingFang SC" w:hAnsi="Calibri"/>
        </w:rPr>
        <w:t xml:space="preserve">, </w:t>
      </w:r>
      <w:r>
        <w:rPr>
          <w:rFonts w:ascii="Menlo" w:cs="Menlo" w:eastAsia="PingFang SC" w:hAnsi="Menlo"/>
          <w:sz w:val="18"/>
          <w:szCs w:val="18"/>
          <w:shd w:fill="EEF1F5" w:color="auto" w:val="clear"/>
        </w:rPr>
        <w:t xml:space="preserve">results.csv</w:t>
      </w:r>
      <w:r>
        <w:rPr>
          <w:rFonts w:ascii="Calibri" w:cs="Calibri" w:eastAsia="PingFang SC" w:hAnsi="Calibri"/>
        </w:rPr>
        <w:t xml:space="preserve">, </w:t>
      </w:r>
      <w:r>
        <w:rPr>
          <w:rFonts w:ascii="Menlo" w:cs="Menlo" w:eastAsia="PingFang SC" w:hAnsi="Menlo"/>
          <w:sz w:val="18"/>
          <w:szCs w:val="18"/>
          <w:shd w:fill="EEF1F5" w:color="auto" w:val="clear"/>
        </w:rPr>
        <w:t xml:space="preserve">manifest.json</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Probes never import or write the simulation store.</w:t>
      </w:r>
    </w:p>
    <w:p>
      <w:pPr>
        <w:spacing w:after="60"/>
      </w:pPr>
    </w:p>
    <w:p>
      <w:pPr>
        <w:pStyle w:val="Heading2"/>
      </w:pPr>
      <w:r>
        <w:rPr>
          <w:rFonts w:ascii="Calibri" w:cs="Calibri" w:eastAsia="PingFang SC" w:hAnsi="Calibri"/>
        </w:rPr>
        <w:t xml:space="preserve">6.1 P-CF: counterfactual partner-label probe (P1-4, H3; fits </w:t>
      </w:r>
      <w:r>
        <w:rPr>
          <w:rFonts w:ascii="Menlo" w:cs="Menlo" w:eastAsia="PingFang SC" w:hAnsi="Menlo"/>
          <w:sz w:val="18"/>
          <w:szCs w:val="18"/>
          <w:shd w:fill="EEF1F5" w:color="auto" w:val="clear"/>
        </w:rPr>
        <w:t xml:space="preserve">fitted_logit</w:t>
      </w:r>
      <w:r>
        <w:rPr>
          <w:rFonts w:ascii="Calibri" w:cs="Calibri" w:eastAsia="PingFang SC" w:hAnsi="Calibri"/>
        </w:rPr>
        <w:t xml:space="preserve">)</w:t>
      </w:r>
    </w:p>
    <w:p>
      <w:pPr>
        <w:spacing w:after="120"/>
      </w:pPr>
      <w:r>
        <w:rPr>
          <w:rFonts w:ascii="Calibri" w:cs="Calibri" w:eastAsia="PingFang SC" w:hAnsi="Calibri"/>
        </w:rPr>
        <w:t xml:space="preserve">Two designs; ⚑ D15 chooses one or both.</w:t>
      </w:r>
    </w:p>
    <w:p>
      <w:pPr>
        <w:spacing w:after="120"/>
      </w:pPr>
      <w:r>
        <w:rPr>
          <w:rFonts w:ascii="Calibri" w:cs="Calibri" w:eastAsia="PingFang SC" w:hAnsi="Calibri"/>
          <w:b/>
          <w:bCs/>
        </w:rPr>
        <w:t xml:space="preserve">Replacement design (as in the review).</w:t>
      </w:r>
      <w:r>
        <w:rPr>
          <w:rFonts w:ascii="Calibri" w:cs="Calibri" w:eastAsia="PingFang SC" w:hAnsi="Calibri"/>
        </w:rPr>
        <w:t xml:space="preserve"> Sample 1 000 logged prompts from B2/A2 runs (choices_only). Rebuild each prompt's buffer from the interaction rows. Replace every partner label with a uniformly drawn label ≠ the original, and keep own labels, order and all other text. Re-render and call r = 5 times per prompt (or read logprobs).</w:t>
      </w:r>
    </w:p>
    <w:p>
      <w:pPr>
        <w:pStyle w:val="ListParagraph"/>
        <w:numPr>
          <w:ilvl w:val="0"/>
          <w:numId w:val="2"/>
        </w:numPr>
        <w:spacing w:after="40"/>
      </w:pPr>
      <w:r>
        <w:rPr>
          <w:rFonts w:ascii="Calibri" w:cs="Calibri" w:eastAsia="PingFang SC" w:hAnsi="Calibri"/>
        </w:rPr>
        <w:t xml:space="preserve">Effect = Δ P(choose k) as a function of Δ partner_count_H(k).</w:t>
      </w:r>
    </w:p>
    <w:p>
      <w:pPr>
        <w:pStyle w:val="ListParagraph"/>
        <w:numPr>
          <w:ilvl w:val="0"/>
          <w:numId w:val="2"/>
        </w:numPr>
        <w:spacing w:after="40"/>
      </w:pPr>
      <w:r>
        <w:rPr>
          <w:rFonts w:ascii="Calibri" w:cs="Calibri" w:eastAsia="PingFang SC" w:hAnsi="Calibri"/>
        </w:rPr>
        <w:t xml:space="preserve">Restricted to </w:t>
      </w:r>
      <w:r>
        <w:rPr>
          <w:rFonts w:ascii="Menlo" w:cs="Menlo" w:eastAsia="PingFang SC" w:hAnsi="Menlo"/>
          <w:sz w:val="18"/>
          <w:szCs w:val="18"/>
          <w:shd w:fill="EEF1F5" w:color="auto" w:val="clear"/>
        </w:rPr>
        <w:t xml:space="preserve">choices_only</w:t>
      </w:r>
      <w:r>
        <w:rPr>
          <w:rFonts w:ascii="Calibri" w:cs="Calibri" w:eastAsia="PingFang SC" w:hAnsi="Calibri"/>
        </w:rPr>
        <w:t xml:space="preserve"> cells: in numeric_score cells a changed partner label would contradict the points line.</w:t>
      </w:r>
    </w:p>
    <w:p>
      <w:pPr>
        <w:spacing w:after="60"/>
      </w:pPr>
    </w:p>
    <w:p>
      <w:pPr>
        <w:spacing w:after="120"/>
      </w:pPr>
      <w:r>
        <w:rPr>
          <w:rFonts w:ascii="Calibri" w:cs="Calibri" w:eastAsia="PingFang SC" w:hAnsi="Calibri"/>
          <w:b/>
          <w:bCs/>
        </w:rPr>
        <w:t xml:space="preserve">Factorial design (recommended).</w:t>
      </w:r>
      <w:r>
        <w:rPr>
          <w:rFonts w:ascii="Calibri" w:cs="Calibri" w:eastAsia="PingFang SC" w:hAnsi="Calibri"/>
        </w:rPr>
        <w:t xml:space="preserve"> For each label set and focal label k:</w:t>
      </w:r>
    </w:p>
    <w:p>
      <w:pPr>
        <w:pStyle w:val="ListParagraph"/>
        <w:numPr>
          <w:ilvl w:val="0"/>
          <w:numId w:val="2"/>
        </w:numPr>
        <w:spacing w:after="40"/>
      </w:pPr>
      <w:r>
        <w:rPr>
          <w:rFonts w:ascii="Calibri" w:cs="Calibri" w:eastAsia="PingFang SC" w:hAnsi="Calibri"/>
        </w:rPr>
        <w:t xml:space="preserve">dose d ∈ {0, …, 5} partner-k records among H = 5;</w:t>
      </w:r>
    </w:p>
    <w:p>
      <w:pPr>
        <w:pStyle w:val="ListParagraph"/>
        <w:numPr>
          <w:ilvl w:val="0"/>
          <w:numId w:val="2"/>
        </w:numPr>
        <w:spacing w:after="40"/>
      </w:pPr>
      <w:r>
        <w:rPr>
          <w:rFonts w:ascii="Calibri" w:cs="Calibri" w:eastAsia="PingFang SC" w:hAnsi="Calibri"/>
        </w:rPr>
        <w:t xml:space="preserve">own labels fixed to "neutral" labels (≠ k) drawn per prompt;</w:t>
      </w:r>
    </w:p>
    <w:p>
      <w:pPr>
        <w:pStyle w:val="ListParagraph"/>
        <w:numPr>
          <w:ilvl w:val="0"/>
          <w:numId w:val="2"/>
        </w:numPr>
        <w:spacing w:after="40"/>
      </w:pPr>
      <w:r>
        <w:rPr>
          <w:rFonts w:ascii="Calibri" w:cs="Calibri" w:eastAsia="PingFang SC" w:hAnsi="Calibri"/>
        </w:rPr>
        <w:t xml:space="preserve">partner-k records placed at random positions;</w:t>
      </w:r>
    </w:p>
    <w:p>
      <w:pPr>
        <w:pStyle w:val="ListParagraph"/>
        <w:numPr>
          <w:ilvl w:val="0"/>
          <w:numId w:val="2"/>
        </w:numPr>
        <w:spacing w:after="40"/>
      </w:pPr>
      <w:r>
        <w:rPr>
          <w:rFonts w:ascii="Calibri" w:cs="Calibri" w:eastAsia="PingFang SC" w:hAnsi="Calibri"/>
        </w:rPr>
        <w:t xml:space="preserve">the list order is randomized as usual.</w:t>
      </w:r>
    </w:p>
    <w:p>
      <w:pPr>
        <w:spacing w:after="60"/>
      </w:pPr>
    </w:p>
    <w:p>
      <w:pPr>
        <w:spacing w:after="120"/>
      </w:pPr>
      <w:r>
        <w:rPr>
          <w:rFonts w:ascii="Calibri" w:cs="Calibri" w:eastAsia="PingFang SC" w:hAnsi="Calibri"/>
        </w:rPr>
        <w:t xml:space="preserve">Size: 10 sets × 10 labels × 6 doses × 2 arms × r = 5 → 6 000 calls (about $1.2 on Haiku).</w:t>
      </w:r>
    </w:p>
    <w:p>
      <w:pPr>
        <w:pStyle w:val="ListParagraph"/>
        <w:numPr>
          <w:ilvl w:val="0"/>
          <w:numId w:val="2"/>
        </w:numPr>
        <w:spacing w:after="40"/>
      </w:pPr>
      <w:r>
        <w:rPr>
          <w:rFonts w:ascii="Calibri" w:cs="Calibri" w:eastAsia="PingFang SC" w:hAnsi="Calibri"/>
        </w:rPr>
        <w:t xml:space="preserve">Dose–response curves per arm.</w:t>
      </w:r>
    </w:p>
    <w:p>
      <w:pPr>
        <w:pStyle w:val="ListParagraph"/>
        <w:numPr>
          <w:ilvl w:val="0"/>
          <w:numId w:val="2"/>
        </w:numPr>
        <w:spacing w:after="40"/>
      </w:pPr>
      <w:r>
        <w:rPr>
          <w:rFonts w:ascii="Calibri" w:cs="Calibri" w:eastAsia="PingFang SC" w:hAnsi="Calibri"/>
        </w:rPr>
        <w:t xml:space="preserve">Adding recency (whether the latest record is k) gives </w:t>
      </w:r>
      <w:r>
        <w:rPr>
          <w:rFonts w:ascii="Menlo" w:cs="Menlo" w:eastAsia="PingFang SC" w:hAnsi="Menlo"/>
          <w:sz w:val="18"/>
          <w:szCs w:val="18"/>
          <w:shd w:fill="EEF1F5" w:color="auto" w:val="clear"/>
        </w:rPr>
        <w:t xml:space="preserve">partner_last</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Adding own-k doses gives self-persistence.</w:t>
      </w:r>
    </w:p>
    <w:p>
      <w:pPr>
        <w:spacing w:after="60"/>
      </w:pPr>
    </w:p>
    <w:p>
      <w:pPr>
        <w:spacing w:after="120"/>
      </w:pPr>
      <w:r>
        <w:rPr>
          <w:rFonts w:ascii="Calibri" w:cs="Calibri" w:eastAsia="PingFang SC" w:hAnsi="Calibri"/>
        </w:rPr>
        <w:t xml:space="preserve">Estimation:</w:t>
      </w:r>
    </w:p>
    <w:p>
      <w:pPr>
        <w:pStyle w:val="ListParagraph"/>
        <w:numPr>
          <w:ilvl w:val="0"/>
          <w:numId w:val="2"/>
        </w:numPr>
        <w:spacing w:after="40"/>
      </w:pPr>
      <w:r>
        <w:rPr>
          <w:rFonts w:ascii="Calibri" w:cs="Calibri" w:eastAsia="PingFang SC" w:hAnsi="Calibri"/>
        </w:rPr>
        <w:t xml:space="preserve">conditional logit on probe data with the §5.4 covariates;</w:t>
      </w:r>
    </w:p>
    <w:p>
      <w:pPr>
        <w:pStyle w:val="ListParagraph"/>
        <w:numPr>
          <w:ilvl w:val="0"/>
          <w:numId w:val="2"/>
        </w:numPr>
        <w:spacing w:after="40"/>
      </w:pPr>
      <w:r>
        <w:rPr>
          <w:rFonts w:ascii="Calibri" w:cs="Calibri" w:eastAsia="PingFang SC" w:hAnsi="Calibri"/>
        </w:rPr>
        <w:t xml:space="preserve">θ̂ is saved as </w:t>
      </w:r>
      <w:r>
        <w:rPr>
          <w:rFonts w:ascii="Menlo" w:cs="Menlo" w:eastAsia="PingFang SC" w:hAnsi="Menlo"/>
          <w:sz w:val="18"/>
          <w:szCs w:val="18"/>
          <w:shd w:fill="EEF1F5" w:color="auto" w:val="clear"/>
        </w:rPr>
        <w:t xml:space="preserve">fitted_logit</w:t>
      </w:r>
      <w:r>
        <w:rPr>
          <w:rFonts w:ascii="Calibri" w:cs="Calibri" w:eastAsia="PingFang SC" w:hAnsi="Calibri"/>
        </w:rPr>
        <w:t xml:space="preserve"> parameters (JSON, hashed).</w:t>
      </w:r>
    </w:p>
    <w:p>
      <w:pPr>
        <w:pStyle w:val="ListParagraph"/>
        <w:numPr>
          <w:ilvl w:val="0"/>
          <w:numId w:val="2"/>
        </w:numPr>
        <w:spacing w:after="40"/>
      </w:pPr>
      <w:r>
        <w:rPr>
          <w:rFonts w:ascii="Calibri" w:cs="Calibri" w:eastAsia="PingFang SC" w:hAnsi="Calibri"/>
        </w:rPr>
        <w:t xml:space="preserve">Model adequacy is checked on </w:t>
      </w:r>
      <w:r>
        <w:rPr>
          <w:rFonts w:ascii="Calibri" w:cs="Calibri" w:eastAsia="PingFang SC" w:hAnsi="Calibri"/>
          <w:b/>
          <w:bCs/>
        </w:rPr>
        <w:t xml:space="preserve">held-out label sets</w:t>
      </w:r>
      <w:r>
        <w:rPr>
          <w:rFonts w:ascii="Calibri" w:cs="Calibri" w:eastAsia="PingFang SC" w:hAnsi="Calibri"/>
        </w:rPr>
        <w:t xml:space="preserve"> (calibration curve, log score) before θ̂ is used in H6.</w:t>
      </w:r>
    </w:p>
    <w:p>
      <w:pPr>
        <w:spacing w:after="60"/>
      </w:pPr>
    </w:p>
    <w:p>
      <w:pPr>
        <w:pStyle w:val="Heading2"/>
      </w:pPr>
      <w:r>
        <w:rPr>
          <w:rFonts w:ascii="Calibri" w:cs="Calibri" w:eastAsia="PingFang SC" w:hAnsi="Calibri"/>
        </w:rPr>
        <w:t xml:space="preserve">6.2 P-LOCK: lock-in probe (noise floor, ε)</w:t>
      </w:r>
    </w:p>
    <w:p>
      <w:pPr>
        <w:pStyle w:val="ListParagraph"/>
        <w:numPr>
          <w:ilvl w:val="0"/>
          <w:numId w:val="2"/>
        </w:numPr>
        <w:spacing w:after="40"/>
      </w:pPr>
      <w:r>
        <w:rPr>
          <w:rFonts w:ascii="Calibri" w:cs="Calibri" w:eastAsia="PingFang SC" w:hAnsi="Calibri"/>
        </w:rPr>
        <w:t xml:space="preserve">For each label set, label k and arm: a buffer of H records, all "you chose k; the other participant chose k".</w:t>
      </w:r>
    </w:p>
    <w:p>
      <w:pPr>
        <w:pStyle w:val="ListParagraph"/>
        <w:numPr>
          <w:ilvl w:val="0"/>
          <w:numId w:val="2"/>
        </w:numPr>
        <w:spacing w:after="40"/>
      </w:pPr>
      <w:r>
        <w:rPr>
          <w:rFonts w:ascii="Calibri" w:cs="Calibri" w:eastAsia="PingFang SC" w:hAnsi="Calibri"/>
        </w:rPr>
        <w:t xml:space="preserve">r = 20 → 10 × 10 × 2 × 20 = 4 000 calls.</w:t>
      </w:r>
    </w:p>
    <w:p>
      <w:pPr>
        <w:pStyle w:val="ListParagraph"/>
        <w:numPr>
          <w:ilvl w:val="0"/>
          <w:numId w:val="2"/>
        </w:numPr>
        <w:spacing w:after="40"/>
      </w:pPr>
      <w:r>
        <w:rPr>
          <w:rFonts w:ascii="Calibri" w:cs="Calibri" w:eastAsia="PingFang SC" w:hAnsi="Calibri"/>
        </w:rPr>
        <w:t xml:space="preserve">Outputs p_stay(k), ε = 1 − mean p_stay, and the noise floor (§5.2).</w:t>
      </w:r>
    </w:p>
    <w:p>
      <w:pPr>
        <w:spacing w:after="60"/>
      </w:pPr>
    </w:p>
    <w:p>
      <w:pPr>
        <w:pStyle w:val="Heading2"/>
      </w:pPr>
      <w:r>
        <w:rPr>
          <w:rFonts w:ascii="Calibri" w:cs="Calibri" w:eastAsia="PingFang SC" w:hAnsi="Calibri"/>
        </w:rPr>
        <w:t xml:space="preserve">6.3 P-MC: manipulation check (P2-6)</w:t>
      </w:r>
    </w:p>
    <w:p>
      <w:pPr>
        <w:pStyle w:val="ListParagraph"/>
        <w:numPr>
          <w:ilvl w:val="0"/>
          <w:numId w:val="2"/>
        </w:numPr>
        <w:spacing w:after="40"/>
      </w:pPr>
      <w:r>
        <w:rPr>
          <w:rFonts w:ascii="Calibri" w:cs="Calibri" w:eastAsia="PingFang SC" w:hAnsi="Calibri"/>
          <w:b/>
          <w:bCs/>
        </w:rPr>
        <w:t xml:space="preserve">Self-report:</w:t>
      </w:r>
      <w:r>
        <w:rPr>
          <w:rFonts w:ascii="Calibri" w:cs="Calibri" w:eastAsia="PingFang SC" w:hAnsi="Calibri"/>
        </w:rPr>
        <w:t xml:space="preserve"> the full prompt of a cell, with "Reply with only the label." replaced by </w:t>
      </w:r>
      <w:r>
        <w:rPr>
          <w:rFonts w:ascii="Menlo" w:cs="Menlo" w:eastAsia="PingFang SC" w:hAnsi="Menlo"/>
          <w:sz w:val="18"/>
          <w:szCs w:val="18"/>
          <w:shd w:fill="EEF1F5" w:color="auto" w:val="clear"/>
        </w:rPr>
        <w:t xml:space="preserve">Before choosing, describe in one sentence what this task asks you to do.</w:t>
      </w:r>
    </w:p>
    <w:p>
      <w:pPr>
        <w:pStyle w:val="ListParagraph"/>
        <w:numPr>
          <w:ilvl w:val="1"/>
          <w:numId w:val="2"/>
        </w:numPr>
        <w:spacing w:after="40"/>
      </w:pPr>
      <w:r>
        <w:rPr>
          <w:rFonts w:ascii="Calibri" w:cs="Calibri" w:eastAsia="PingFang SC" w:hAnsi="Calibri"/>
        </w:rPr>
        <w:t xml:space="preserve">The wording is guarded against the denylist.</w:t>
      </w:r>
    </w:p>
    <w:p>
      <w:pPr>
        <w:pStyle w:val="ListParagraph"/>
        <w:numPr>
          <w:ilvl w:val="1"/>
          <w:numId w:val="2"/>
        </w:numPr>
        <w:spacing w:after="40"/>
      </w:pPr>
      <w:r>
        <w:rPr>
          <w:rFonts w:ascii="Calibri" w:cs="Calibri" w:eastAsia="PingFang SC" w:hAnsi="Calibri"/>
        </w:rPr>
        <w:t xml:space="preserve">Collect 50 per core cell, 300 in total.</w:t>
      </w:r>
    </w:p>
    <w:p>
      <w:pPr>
        <w:pStyle w:val="ListParagraph"/>
        <w:numPr>
          <w:ilvl w:val="1"/>
          <w:numId w:val="2"/>
        </w:numPr>
        <w:spacing w:after="40"/>
      </w:pPr>
      <w:r>
        <w:rPr>
          <w:rFonts w:ascii="Calibri" w:cs="Calibri" w:eastAsia="PingFang SC" w:hAnsi="Calibri"/>
        </w:rPr>
        <w:t xml:space="preserve">Export a </w:t>
      </w:r>
      <w:r>
        <w:rPr>
          <w:rFonts w:ascii="Calibri" w:cs="Calibri" w:eastAsia="PingFang SC" w:hAnsi="Calibri"/>
          <w:b/>
          <w:bCs/>
        </w:rPr>
        <w:t xml:space="preserve">blinded</w:t>
      </w:r>
      <w:r>
        <w:rPr>
          <w:rFonts w:ascii="Calibri" w:cs="Calibri" w:eastAsia="PingFang SC" w:hAnsi="Calibri"/>
        </w:rPr>
        <w:t xml:space="preserve"> coding sheet: condition hidden, order shuffled.</w:t>
      </w:r>
    </w:p>
    <w:p>
      <w:pPr>
        <w:pStyle w:val="ListParagraph"/>
        <w:numPr>
          <w:ilvl w:val="1"/>
          <w:numId w:val="2"/>
        </w:numPr>
        <w:spacing w:after="40"/>
      </w:pPr>
      <w:r>
        <w:rPr>
          <w:rFonts w:ascii="Calibri" w:cs="Calibri" w:eastAsia="PingFang SC" w:hAnsi="Calibri"/>
        </w:rPr>
        <w:t xml:space="preserve">Codes: {match/same-as-other, pick-any/preference, maximize-points, other}.</w:t>
      </w:r>
    </w:p>
    <w:p>
      <w:pPr>
        <w:pStyle w:val="ListParagraph"/>
        <w:numPr>
          <w:ilvl w:val="1"/>
          <w:numId w:val="2"/>
        </w:numPr>
        <w:spacing w:after="40"/>
      </w:pPr>
      <w:r>
        <w:rPr>
          <w:rFonts w:ascii="Calibri" w:cs="Calibri" w:eastAsia="PingFang SC" w:hAnsi="Calibri"/>
        </w:rPr>
        <w:t xml:space="preserve">Two coders; report Cohen's κ.</w:t>
      </w:r>
    </w:p>
    <w:p>
      <w:pPr>
        <w:pStyle w:val="ListParagraph"/>
        <w:numPr>
          <w:ilvl w:val="0"/>
          <w:numId w:val="2"/>
        </w:numPr>
        <w:spacing w:after="40"/>
      </w:pPr>
      <w:r>
        <w:rPr>
          <w:rFonts w:ascii="Calibri" w:cs="Calibri" w:eastAsia="PingFang SC" w:hAnsi="Calibri"/>
          <w:b/>
          <w:bCs/>
        </w:rPr>
        <w:t xml:space="preserve">Behavioural check (added):</w:t>
      </w:r>
      <w:r>
        <w:rPr>
          <w:rFonts w:ascii="Calibri" w:cs="Calibri" w:eastAsia="PingFang SC" w:hAnsi="Calibri"/>
        </w:rPr>
        <w:t xml:space="preserve"> the P-CF dose–response slope in the no-reward arm vs the reward arm. A positive no-reward slope is behavioural evidence that agents treat the task as coordination even without reward. It is also the "conditional conformity" criterion of §1.</w:t>
      </w:r>
    </w:p>
    <w:p>
      <w:pPr>
        <w:pStyle w:val="ListParagraph"/>
        <w:numPr>
          <w:ilvl w:val="0"/>
          <w:numId w:val="2"/>
        </w:numPr>
        <w:spacing w:after="40"/>
      </w:pPr>
      <w:r>
        <w:rPr>
          <w:rFonts w:ascii="Calibri" w:cs="Calibri" w:eastAsia="PingFang SC" w:hAnsi="Calibri"/>
        </w:rPr>
        <w:t xml:space="preserve">Limitation: LLM self-reports are not a valid window on the causes of choices, and the question itself can prime a coordination reading. Self-report is supporting evidence only.</w:t>
      </w:r>
    </w:p>
    <w:p>
      <w:pPr>
        <w:spacing w:after="60"/>
      </w:pPr>
    </w:p>
    <w:p>
      <w:pPr>
        <w:pBdr>
          <w:bottom w:val="single" w:color="C9CED6" w:sz="6" w:space="1"/>
        </w:pBdr>
        <w:spacing w:after="120"/>
      </w:pPr>
    </w:p>
    <w:p>
      <w:pPr>
        <w:pStyle w:val="Heading1"/>
      </w:pPr>
      <w:r>
        <w:rPr>
          <w:rFonts w:ascii="Calibri" w:cs="Calibri" w:eastAsia="PingFang SC" w:hAnsi="Calibri"/>
        </w:rPr>
        <w:t xml:space="preserve">7. Analysis plan (software exports; fitting is done in R or Python)</w:t>
      </w:r>
    </w:p>
    <w:p>
      <w:pPr>
        <w:pStyle w:val="ListParagraph"/>
        <w:numPr>
          <w:ilvl w:val="0"/>
          <w:numId w:val="4"/>
        </w:numPr>
        <w:spacing w:after="40"/>
      </w:pPr>
      <w:r>
        <w:rPr>
          <w:rFonts w:ascii="Calibri" w:cs="Calibri" w:eastAsia="PingFang SC" w:hAnsi="Calibri"/>
          <w:b/>
          <w:bCs/>
        </w:rPr>
        <w:t xml:space="preserve">Primary H2a:</w:t>
      </w:r>
    </w:p>
    <w:p>
      <w:pPr>
        <w:pStyle w:val="ListParagraph"/>
        <w:numPr>
          <w:ilvl w:val="1"/>
          <w:numId w:val="2"/>
        </w:numPr>
        <w:spacing w:after="40"/>
      </w:pPr>
      <w:r>
        <w:rPr>
          <w:rFonts w:ascii="Calibri" w:cs="Calibri" w:eastAsia="PingFang SC" w:hAnsi="Calibri"/>
        </w:rPr>
        <w:t xml:space="preserve">model: </w:t>
      </w:r>
      <w:r>
        <w:rPr>
          <w:rFonts w:ascii="Menlo" w:cs="Menlo" w:eastAsia="PingFang SC" w:hAnsi="Menlo"/>
          <w:sz w:val="18"/>
          <w:szCs w:val="18"/>
          <w:shd w:fill="EEF1F5" w:color="auto" w:val="clear"/>
        </w:rPr>
        <w:t xml:space="preserve">entropy_final ~ memory_content * reward + (1 | label_set/seed_pair)</w:t>
      </w:r>
      <w:r>
        <w:rPr>
          <w:rFonts w:ascii="Calibri" w:cs="Calibri" w:eastAsia="PingFang SC" w:hAnsi="Calibri"/>
        </w:rPr>
        <w:t xml:space="preserve"> on the 2 × 3 core;</w:t>
      </w:r>
    </w:p>
    <w:p>
      <w:pPr>
        <w:pStyle w:val="ListParagraph"/>
        <w:numPr>
          <w:ilvl w:val="1"/>
          <w:numId w:val="2"/>
        </w:numPr>
        <w:spacing w:after="40"/>
      </w:pPr>
      <w:r>
        <w:rPr>
          <w:rFonts w:ascii="Calibri" w:cs="Calibri" w:eastAsia="PingFang SC" w:hAnsi="Calibri"/>
        </w:rPr>
        <w:t xml:space="preserve">scale: beta regression (logit link) or a linear mixed model on logit(entropy_final);</w:t>
      </w:r>
    </w:p>
    <w:p>
      <w:pPr>
        <w:pStyle w:val="ListParagraph"/>
        <w:numPr>
          <w:ilvl w:val="1"/>
          <w:numId w:val="2"/>
        </w:numPr>
        <w:spacing w:after="40"/>
      </w:pPr>
      <w:r>
        <w:rPr>
          <w:rFonts w:ascii="Calibri" w:cs="Calibri" w:eastAsia="PingFang SC" w:hAnsi="Calibri"/>
        </w:rPr>
        <w:t xml:space="preserve">contrast: own_and_partner − own_only within no reward;</w:t>
      </w:r>
    </w:p>
    <w:p>
      <w:pPr>
        <w:pStyle w:val="ListParagraph"/>
        <w:numPr>
          <w:ilvl w:val="1"/>
          <w:numId w:val="2"/>
        </w:numPr>
        <w:spacing w:after="40"/>
      </w:pPr>
      <w:r>
        <w:rPr>
          <w:rFonts w:ascii="Calibri" w:cs="Calibri" w:eastAsia="PingFang SC" w:hAnsi="Calibri"/>
        </w:rPr>
        <w:t xml:space="preserve">if not significant: </w:t>
      </w:r>
      <w:r>
        <w:rPr>
          <w:rFonts w:ascii="Calibri" w:cs="Calibri" w:eastAsia="PingFang SC" w:hAnsi="Calibri"/>
          <w:b/>
          <w:bCs/>
        </w:rPr>
        <w:t xml:space="preserve">TOST</w:t>
      </w:r>
      <w:r>
        <w:rPr>
          <w:rFonts w:ascii="Calibri" w:cs="Calibri" w:eastAsia="PingFang SC" w:hAnsi="Calibri"/>
        </w:rPr>
        <w:t xml:space="preserve"> with the preregistered SESOI.</w:t>
      </w:r>
    </w:p>
    <w:p>
      <w:pPr>
        <w:pStyle w:val="ListParagraph"/>
        <w:numPr>
          <w:ilvl w:val="0"/>
          <w:numId w:val="4"/>
        </w:numPr>
        <w:spacing w:after="40"/>
      </w:pPr>
      <w:r>
        <w:rPr>
          <w:rFonts w:ascii="Calibri" w:cs="Calibri" w:eastAsia="PingFang SC" w:hAnsi="Calibri"/>
          <w:b/>
          <w:bCs/>
        </w:rPr>
        <w:t xml:space="preserve">SESOI (P2-3, ⚑ D16):</w:t>
      </w:r>
      <w:r>
        <w:rPr>
          <w:rFonts w:ascii="Calibri" w:cs="Calibri" w:eastAsia="PingFang SC" w:hAnsi="Calibri"/>
        </w:rPr>
        <w:t xml:space="preserve"> default Δ = 0.10 in entropy_final. Alternatively, set it from data: 0.5 × the run-level SD from the pilot, or the own_only-vs-voter null difference. Choose before seeing confirmatory data.</w:t>
      </w:r>
    </w:p>
    <w:p>
      <w:pPr>
        <w:pStyle w:val="ListParagraph"/>
        <w:numPr>
          <w:ilvl w:val="0"/>
          <w:numId w:val="4"/>
        </w:numPr>
        <w:spacing w:after="40"/>
      </w:pPr>
      <w:r>
        <w:rPr>
          <w:rFonts w:ascii="Calibri" w:cs="Calibri" w:eastAsia="PingFang SC" w:hAnsi="Calibri"/>
          <w:b/>
          <w:bCs/>
        </w:rPr>
        <w:t xml:space="preserve">H1/H2b:</w:t>
      </w:r>
      <w:r>
        <w:rPr>
          <w:rFonts w:ascii="Calibri" w:cs="Calibri" w:eastAsia="PingFang SC" w:hAnsi="Calibri"/>
        </w:rPr>
        <w:t xml:space="preserve"> same model, other contrasts. Holm correction.</w:t>
      </w:r>
    </w:p>
    <w:p>
      <w:pPr>
        <w:pStyle w:val="ListParagraph"/>
        <w:numPr>
          <w:ilvl w:val="0"/>
          <w:numId w:val="4"/>
        </w:numPr>
        <w:spacing w:after="40"/>
      </w:pPr>
      <w:r>
        <w:rPr>
          <w:rFonts w:ascii="Calibri" w:cs="Calibri" w:eastAsia="PingFang SC" w:hAnsi="Calibri"/>
          <w:b/>
          <w:bCs/>
        </w:rPr>
        <w:t xml:space="preserve">H4:</w:t>
      </w:r>
    </w:p>
    <w:p>
      <w:pPr>
        <w:pStyle w:val="ListParagraph"/>
        <w:numPr>
          <w:ilvl w:val="1"/>
          <w:numId w:val="2"/>
        </w:numPr>
        <w:spacing w:after="40"/>
      </w:pPr>
      <w:r>
        <w:rPr>
          <w:rFonts w:ascii="Calibri" w:cs="Calibri" w:eastAsia="PingFang SC" w:hAnsi="Calibri"/>
        </w:rPr>
        <w:t xml:space="preserve">model: P(winner = k | ls) ∝ p0_matched(k | ls)^γ; estimate γ by multinomial ML over all consensus runs of a cell, pooled across label sets;</w:t>
      </w:r>
    </w:p>
    <w:p>
      <w:pPr>
        <w:pStyle w:val="ListParagraph"/>
        <w:numPr>
          <w:ilvl w:val="1"/>
          <w:numId w:val="2"/>
        </w:numPr>
        <w:spacing w:after="40"/>
      </w:pPr>
      <w:r>
        <w:rPr>
          <w:rFonts w:ascii="Calibri" w:cs="Calibri" w:eastAsia="PingFang SC" w:hAnsi="Calibri"/>
        </w:rPr>
        <w:t xml:space="preserve">reference points: γ = 1 means "prior replayed" (neutral copying with prior innovation), γ &gt; 1 means amplification (collective bias), γ → 0 means symmetry breaking;</w:t>
      </w:r>
    </w:p>
    <w:p>
      <w:pPr>
        <w:pStyle w:val="ListParagraph"/>
        <w:numPr>
          <w:ilvl w:val="1"/>
          <w:numId w:val="2"/>
        </w:numPr>
        <w:spacing w:after="40"/>
      </w:pPr>
      <w:r>
        <w:rPr>
          <w:rFonts w:ascii="Calibri" w:cs="Calibri" w:eastAsia="PingFang SC" w:hAnsi="Calibri"/>
        </w:rPr>
        <w:t xml:space="preserve">p-values: compare γ̂ with the simulated γ distributions of noisy voter, noisy majority_H and fitted_logit, using the same N, rounds, ε and Dirichlet-sampled p0;</w:t>
      </w:r>
    </w:p>
    <w:p>
      <w:pPr>
        <w:pStyle w:val="ListParagraph"/>
        <w:numPr>
          <w:ilvl w:val="1"/>
          <w:numId w:val="2"/>
        </w:numPr>
        <w:spacing w:after="40"/>
      </w:pPr>
      <w:r>
        <w:rPr>
          <w:rFonts w:ascii="Calibri" w:cs="Calibri" w:eastAsia="PingFang SC" w:hAnsi="Calibri"/>
        </w:rPr>
        <w:t xml:space="preserve">also report the rank of the winner in p0_matched, P(winner = argmax p0), and A(k) = P(win = k) / p0(k) (descriptive only: it is unstable for small p0).</w:t>
      </w:r>
    </w:p>
    <w:p>
      <w:pPr>
        <w:pStyle w:val="ListParagraph"/>
        <w:numPr>
          <w:ilvl w:val="1"/>
          <w:numId w:val="2"/>
        </w:numPr>
        <w:spacing w:after="40"/>
      </w:pPr>
      <w:r>
        <w:rPr>
          <w:rFonts w:ascii="Calibri" w:cs="Calibri" w:eastAsia="PingFang SC" w:hAnsi="Calibri"/>
          <w:b/>
          <w:bCs/>
        </w:rPr>
        <w:t xml:space="preserve">Three-tier reading (replacing the review's A(k) tiers):</w:t>
      </w:r>
    </w:p>
    <w:p>
      <w:pPr>
        <w:pStyle w:val="ListParagraph"/>
        <w:numPr>
          <w:ilvl w:val="1"/>
          <w:numId w:val="2"/>
        </w:numPr>
        <w:spacing w:after="40"/>
      </w:pPr>
      <w:r>
        <w:rPr>
          <w:rFonts w:ascii="Calibri" w:cs="Calibri" w:eastAsia="PingFang SC" w:hAnsi="Calibri"/>
        </w:rPr>
        <w:t xml:space="preserve">γ̂ within the voter null band → the prior decides;</w:t>
      </w:r>
    </w:p>
    <w:p>
      <w:pPr>
        <w:pStyle w:val="ListParagraph"/>
        <w:numPr>
          <w:ilvl w:val="1"/>
          <w:numId w:val="2"/>
        </w:numPr>
        <w:spacing w:after="40"/>
      </w:pPr>
      <w:r>
        <w:rPr>
          <w:rFonts w:ascii="Calibri" w:cs="Calibri" w:eastAsia="PingFang SC" w:hAnsi="Calibri"/>
        </w:rPr>
        <w:t xml:space="preserve">γ̂ within the majority/fitted_logit band → collective bias explained by the interaction mechanism;</w:t>
      </w:r>
    </w:p>
    <w:p>
      <w:pPr>
        <w:pStyle w:val="ListParagraph"/>
        <w:numPr>
          <w:ilvl w:val="1"/>
          <w:numId w:val="2"/>
        </w:numPr>
        <w:spacing w:after="40"/>
      </w:pPr>
      <w:r>
        <w:rPr>
          <w:rFonts w:ascii="Calibri" w:cs="Calibri" w:eastAsia="PingFang SC" w:hAnsi="Calibri"/>
        </w:rPr>
        <w:t xml:space="preserve">γ̂ below all null bands → path dependence / symmetry breaking beyond the modelled mechanism.</w:t>
      </w:r>
    </w:p>
    <w:p>
      <w:pPr>
        <w:spacing w:after="60"/>
      </w:pPr>
    </w:p>
    <w:p>
      <w:pPr>
        <w:spacing w:after="120"/>
      </w:pPr>
      <w:r>
        <w:rPr>
          <w:rFonts w:ascii="Calibri" w:cs="Calibri" w:eastAsia="PingFang SC" w:hAnsi="Calibri"/>
        </w:rPr>
        <w:t xml:space="preserve">4b. </w:t>
      </w:r>
      <w:r>
        <w:rPr>
          <w:rFonts w:ascii="Calibri" w:cs="Calibri" w:eastAsia="PingFang SC" w:hAnsi="Calibri"/>
          <w:b/>
          <w:bCs/>
        </w:rPr>
        <w:t xml:space="preserve">H4b (within-run path dependence) [pkg]:</w:t>
      </w:r>
      <w:r>
        <w:rPr>
          <w:rFonts w:ascii="Calibri" w:cs="Calibri" w:eastAsia="PingFang SC" w:hAnsi="Calibri"/>
        </w:rPr>
        <w:t xml:space="preserve"> multinomial logit of the winner on label-specific constants (which absorb the prior) plus the state shares at t_pc = 3. The coefficient on early share is compared with its distribution under the noisy-voter and fitted_logit nulls. Every copying dynamic is path-dependent to some degree, so the claim is about </w:t>
      </w:r>
      <w:r>
        <w:rPr>
          <w:rFonts w:ascii="Calibri" w:cs="Calibri" w:eastAsia="PingFang SC" w:hAnsi="Calibri"/>
          <w:b/>
          <w:bCs/>
        </w:rPr>
        <w:t xml:space="preserve">excess</w:t>
      </w:r>
      <w:r>
        <w:rPr>
          <w:rFonts w:ascii="Calibri" w:cs="Calibri" w:eastAsia="PingFang SC" w:hAnsi="Calibri"/>
        </w:rPr>
        <w:t xml:space="preserve"> path dependence, not its existence.</w:t>
      </w:r>
    </w:p>
    <w:p>
      <w:pPr>
        <w:pStyle w:val="ListParagraph"/>
        <w:numPr>
          <w:ilvl w:val="0"/>
          <w:numId w:val="5"/>
        </w:numPr>
        <w:spacing w:after="40"/>
      </w:pPr>
      <w:r>
        <w:rPr>
          <w:rFonts w:ascii="Calibri" w:cs="Calibri" w:eastAsia="PingFang SC" w:hAnsi="Calibri"/>
          <w:b/>
          <w:bCs/>
        </w:rPr>
        <w:t xml:space="preserve">H3:</w:t>
      </w:r>
      <w:r>
        <w:rPr>
          <w:rFonts w:ascii="Calibri" w:cs="Calibri" w:eastAsia="PingFang SC" w:hAnsi="Calibri"/>
        </w:rPr>
        <w:t xml:space="preserve"> probe regressions (§6.1); observational choice model (label constants, pre-consensus window, run-clustered SEs; agent random intercepts as a robustness check) as description.</w:t>
      </w:r>
    </w:p>
    <w:p>
      <w:pPr>
        <w:spacing w:after="60"/>
      </w:pPr>
    </w:p>
    <w:p>
      <w:pPr>
        <w:spacing w:after="120"/>
      </w:pPr>
      <w:r>
        <w:rPr>
          <w:rFonts w:ascii="Calibri" w:cs="Calibri" w:eastAsia="PingFang SC" w:hAnsi="Calibri"/>
        </w:rPr>
        <w:t xml:space="preserve">5b. </w:t>
      </w:r>
      <w:r>
        <w:rPr>
          <w:rFonts w:ascii="Calibri" w:cs="Calibri" w:eastAsia="PingFang SC" w:hAnsi="Calibri"/>
          <w:b/>
          <w:bCs/>
        </w:rPr>
        <w:t xml:space="preserve">T_consensus [pkg]:</w:t>
      </w:r>
      <w:r>
        <w:rPr>
          <w:rFonts w:ascii="Calibri" w:cs="Calibri" w:eastAsia="PingFang SC" w:hAnsi="Calibri"/>
        </w:rPr>
        <w:t xml:space="preserve"> Kaplan–Meier curves by cell on the t_pc axis; Cox model stratified by label set; runs without consensus are right-censored at n_rounds. 5c. </w:t>
      </w:r>
      <w:r>
        <w:rPr>
          <w:rFonts w:ascii="Calibri" w:cs="Calibri" w:eastAsia="PingFang SC" w:hAnsi="Calibri"/>
          <w:b/>
          <w:bCs/>
        </w:rPr>
        <w:t xml:space="preserve">H7 / H8:</w:t>
      </w:r>
      <w:r>
        <w:rPr>
          <w:rFonts w:ascii="Calibri" w:cs="Calibri" w:eastAsia="PingFang SC" w:hAnsi="Calibri"/>
        </w:rPr>
        <w:t xml:space="preserve"> same model as H2a with the B2-R / A2-R / NS2 cells.</w:t>
      </w:r>
    </w:p>
    <w:p>
      <w:pPr>
        <w:pStyle w:val="ListParagraph"/>
        <w:numPr>
          <w:ilvl w:val="0"/>
          <w:numId w:val="6"/>
        </w:numPr>
        <w:spacing w:after="40"/>
      </w:pPr>
      <w:r>
        <w:rPr>
          <w:rFonts w:ascii="Calibri" w:cs="Calibri" w:eastAsia="PingFang SC" w:hAnsi="Calibri"/>
          <w:b/>
          <w:bCs/>
        </w:rPr>
        <w:t xml:space="preserve">H6 (micro → macro):</w:t>
      </w:r>
      <w:r>
        <w:rPr>
          <w:rFonts w:ascii="Calibri" w:cs="Calibri" w:eastAsia="PingFang SC" w:hAnsi="Calibri"/>
        </w:rPr>
        <w:t xml:space="preserve"> simulate </w:t>
      </w:r>
      <w:r>
        <w:rPr>
          <w:rFonts w:ascii="Menlo" w:cs="Menlo" w:eastAsia="PingFang SC" w:hAnsi="Menlo"/>
          <w:sz w:val="18"/>
          <w:szCs w:val="18"/>
          <w:shd w:fill="EEF1F5" w:color="auto" w:val="clear"/>
        </w:rPr>
        <w:t xml:space="preserve">fitted_logit</w:t>
      </w:r>
      <w:r>
        <w:rPr>
          <w:rFonts w:ascii="Calibri" w:cs="Calibri" w:eastAsia="PingFang SC" w:hAnsi="Calibri"/>
        </w:rPr>
        <w:t xml:space="preserve"> (θ̂ from probes) on the same scheduler with 1 000 seeds per core cell. Report where the LLM's entropy_final, T_consensus, γ̂ and fragmentation rate fall in the simulated predictive distributions.</w:t>
      </w:r>
    </w:p>
    <w:p>
      <w:pPr>
        <w:pStyle w:val="ListParagraph"/>
        <w:numPr>
          <w:ilvl w:val="1"/>
          <w:numId w:val="2"/>
        </w:numPr>
        <w:spacing w:after="40"/>
      </w:pPr>
      <w:r>
        <w:rPr>
          <w:rFonts w:ascii="Calibri" w:cs="Calibri" w:eastAsia="PingFang SC" w:hAnsi="Calibri"/>
        </w:rPr>
        <w:t xml:space="preserve">Inside the 90 % band → weak emergence, explained by the individual choice function.</w:t>
      </w:r>
    </w:p>
    <w:p>
      <w:pPr>
        <w:pStyle w:val="ListParagraph"/>
        <w:numPr>
          <w:ilvl w:val="1"/>
          <w:numId w:val="2"/>
        </w:numPr>
        <w:spacing w:after="40"/>
      </w:pPr>
      <w:r>
        <w:rPr>
          <w:rFonts w:ascii="Calibri" w:cs="Calibri" w:eastAsia="PingFang SC" w:hAnsi="Calibri"/>
        </w:rPr>
        <w:t xml:space="preserve">Outside the band </w:t>
      </w:r>
      <w:r>
        <w:rPr>
          <w:rFonts w:ascii="Calibri" w:cs="Calibri" w:eastAsia="PingFang SC" w:hAnsi="Calibri"/>
          <w:b/>
          <w:bCs/>
        </w:rPr>
        <w:t xml:space="preserve">and</w:t>
      </w:r>
      <w:r>
        <w:rPr>
          <w:rFonts w:ascii="Calibri" w:cs="Calibri" w:eastAsia="PingFang SC" w:hAnsi="Calibri"/>
        </w:rPr>
        <w:t xml:space="preserve"> the individual model passes its held-out adequacy check → evidence of higher-order history effects.</w:t>
      </w:r>
    </w:p>
    <w:p>
      <w:pPr>
        <w:pStyle w:val="ListParagraph"/>
        <w:numPr>
          <w:ilvl w:val="1"/>
          <w:numId w:val="2"/>
        </w:numPr>
        <w:spacing w:after="40"/>
      </w:pPr>
      <w:r>
        <w:rPr>
          <w:rFonts w:ascii="Calibri" w:cs="Calibri" w:eastAsia="PingFang SC" w:hAnsi="Calibri"/>
        </w:rPr>
        <w:t xml:space="preserve">Outside the band but the individual model fails its check → inconclusive (misspecification).</w:t>
      </w:r>
    </w:p>
    <w:p>
      <w:pPr>
        <w:pStyle w:val="ListParagraph"/>
        <w:numPr>
          <w:ilvl w:val="0"/>
          <w:numId w:val="6"/>
        </w:numPr>
        <w:spacing w:after="40"/>
      </w:pPr>
      <w:r>
        <w:rPr>
          <w:rFonts w:ascii="Calibri" w:cs="Calibri" w:eastAsia="PingFang SC" w:hAnsi="Calibri"/>
          <w:b/>
          <w:bCs/>
        </w:rPr>
        <w:t xml:space="preserve">Power simulation (§3.9 step 4; P2-1):</w:t>
      </w:r>
    </w:p>
    <w:p>
      <w:pPr>
        <w:pStyle w:val="ListParagraph"/>
        <w:numPr>
          <w:ilvl w:val="1"/>
          <w:numId w:val="2"/>
        </w:numPr>
        <w:spacing w:after="40"/>
      </w:pPr>
      <w:r>
        <w:rPr>
          <w:rFonts w:ascii="Calibri" w:cs="Calibri" w:eastAsia="PingFang SC" w:hAnsi="Calibri"/>
        </w:rPr>
        <w:t xml:space="preserve">for H2a: the pilot SD plus the SESOI, simulated under the mixed model;</w:t>
      </w:r>
    </w:p>
    <w:p>
      <w:pPr>
        <w:pStyle w:val="ListParagraph"/>
        <w:numPr>
          <w:ilvl w:val="1"/>
          <w:numId w:val="2"/>
        </w:numPr>
        <w:spacing w:after="40"/>
      </w:pPr>
      <w:r>
        <w:rPr>
          <w:rFonts w:ascii="Calibri" w:cs="Calibri" w:eastAsia="PingFang SC" w:hAnsi="Calibri"/>
        </w:rPr>
        <w:t xml:space="preserve">for H4: generate winners under γ = 1 (null) and under γ = γ_alt (⚑ D14 default 0.5) with nulls, and find how many runs give power 0.8 at α = 0.05;</w:t>
      </w:r>
    </w:p>
    <w:p>
      <w:pPr>
        <w:pStyle w:val="ListParagraph"/>
        <w:numPr>
          <w:ilvl w:val="1"/>
          <w:numId w:val="2"/>
        </w:numPr>
        <w:spacing w:after="40"/>
      </w:pPr>
      <w:r>
        <w:rPr>
          <w:rFonts w:ascii="Calibri" w:cs="Calibri" w:eastAsia="PingFang SC" w:hAnsi="Calibri"/>
        </w:rPr>
        <w:t xml:space="preserve">output: runs per cell, and whether H4 enters the primary family.</w:t>
      </w:r>
    </w:p>
    <w:p>
      <w:pPr>
        <w:pStyle w:val="ListParagraph"/>
        <w:numPr>
          <w:ilvl w:val="0"/>
          <w:numId w:val="6"/>
        </w:numPr>
        <w:spacing w:after="40"/>
      </w:pPr>
      <w:r>
        <w:rPr>
          <w:rFonts w:ascii="Calibri" w:cs="Calibri" w:eastAsia="PingFang SC" w:hAnsi="Calibri"/>
          <w:b/>
          <w:bCs/>
        </w:rPr>
        <w:t xml:space="preserve">Emergence checklist (revises v1 §7.6):</w:t>
      </w:r>
    </w:p>
    <w:p>
      <w:pPr>
        <w:spacing w:after="60"/>
      </w:pPr>
    </w:p>
    <w:p>
      <w:pPr>
        <w:spacing w:after="120"/>
      </w:pPr>
      <w:r>
        <w:rPr>
          <w:rFonts w:ascii="Calibri" w:cs="Calibri" w:eastAsia="PingFang SC" w:hAnsi="Calibri"/>
        </w:rPr>
        <w:t xml:space="preserve">1. entropy_final(own_and_partner) &lt; own_only (H2a / H1a), and the closed loop matters (H7: B2 &lt; B2-R). [pkg: the v1 "below the prior_sample null" item was dropped as redundant with the memory-none baseline]; 2. γ̂ below the voter band (H4) and/or excess early-state path dependence (H4b); 3. the probe dose–response is positive (a social-influence </w:t>
      </w:r>
      <w:r>
        <w:rPr>
          <w:rFonts w:ascii="Calibri" w:cs="Calibri" w:eastAsia="PingFang SC" w:hAnsi="Calibri"/>
          <w:b/>
          <w:bCs/>
        </w:rPr>
        <w:t xml:space="preserve">mechanism</w:t>
      </w:r>
      <w:r>
        <w:rPr>
          <w:rFonts w:ascii="Calibri" w:cs="Calibri" w:eastAsia="PingFang SC" w:hAnsi="Calibri"/>
        </w:rPr>
        <w:t xml:space="preserve"> exists; necessary, not sufficient); 4. the H6 result is reported as either "explained" or "higher-order"; 5. fragmentation v2 rates are reported (local success ≠ global consensus); B1 (not S1) is the "no social information" control [pkg D5: convergence in S1 is reinforcement learning from payoffs and does not count against emergence]; 6. 100 % leakage audit passed; invalid rate under the thresholds in every included cell.</w:t>
      </w:r>
    </w:p>
    <w:p>
      <w:pPr>
        <w:pBdr>
          <w:bottom w:val="single" w:color="C9CED6" w:sz="6" w:space="1"/>
        </w:pBdr>
        <w:spacing w:after="120"/>
      </w:pPr>
    </w:p>
    <w:p>
      <w:pPr>
        <w:pStyle w:val="Heading1"/>
      </w:pPr>
      <w:r>
        <w:rPr>
          <w:rFonts w:ascii="Calibri" w:cs="Calibri" w:eastAsia="PingFang SC" w:hAnsi="Calibri"/>
        </w:rPr>
        <w:t xml:space="preserve">8. Software changes</w:t>
      </w:r>
    </w:p>
    <w:p>
      <w:pPr>
        <w:pStyle w:val="Heading2"/>
      </w:pPr>
      <w:r>
        <w:rPr>
          <w:rFonts w:ascii="Calibri" w:cs="Calibri" w:eastAsia="PingFang SC" w:hAnsi="Calibri"/>
        </w:rPr>
        <w:t xml:space="preserve">8.1 Config (schema_version "2")</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880"/>
        <w:gridCol w:w="2800"/>
        <w:gridCol w:w="2800"/>
        <w:gridCol w:w="560"/>
        <w:gridCol w:w="2800"/>
      </w:tblGrid>
      <w:tr>
        <w:trPr>
          <w:tblHeader/>
        </w:trPr>
        <w:tc>
          <w:tcPr>
            <w:tcW w:type="dxa" w:w="88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field</w:t>
            </w:r>
          </w:p>
        </w:tc>
        <w:tc>
          <w:tcPr>
            <w:tcW w:type="dxa" w:w="280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change</w:t>
            </w:r>
          </w:p>
        </w:tc>
        <w:tc>
          <w:tcPr>
            <w:tcW w:type="dxa" w:w="280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show_own_agent_id</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default </w:t>
            </w:r>
            <w:r>
              <w:rPr>
                <w:rFonts w:ascii="Calibri" w:cs="Calibri" w:eastAsia="PingFang SC" w:hAnsi="Calibri"/>
                <w:b/>
                <w:bCs/>
                <w:sz w:val="19"/>
                <w:szCs w:val="19"/>
              </w:rPr>
              <w:t xml:space="preserve">false</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template_version</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"v2" default; "v1" allowed for replication</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cell_id</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free label ("B2", "A1", …) used in reports and priors</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partner_source</w:t>
            </w:r>
            <w:r>
              <w:rPr>
                <w:rFonts w:ascii="Calibri" w:cs="Calibri" w:eastAsia="PingFang SC" w:hAnsi="Calibri"/>
                <w:sz w:val="19"/>
                <w:szCs w:val="19"/>
              </w:rPr>
              <w:t xml:space="preserve"> [pkg]</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w:t>
            </w:r>
            <w:r>
              <w:rPr>
                <w:rFonts w:ascii="Menlo" w:cs="Menlo" w:eastAsia="PingFang SC" w:hAnsi="Menlo"/>
                <w:sz w:val="18"/>
                <w:szCs w:val="18"/>
                <w:shd w:fill="EEF1F5" w:color="auto" w:val="clear"/>
              </w:rPr>
              <w:t xml:space="preserve">actual</w:t>
            </w:r>
            <w:r>
              <w:rPr>
                <w:rFonts w:ascii="Calibri" w:cs="Calibri" w:eastAsia="PingFang SC" w:hAnsi="Calibri"/>
                <w:sz w:val="19"/>
                <w:szCs w:val="19"/>
              </w:rPr>
              <w:t xml:space="preserve"> \</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prior_replay</w:t>
            </w:r>
            <w:r>
              <w:rPr>
                <w:rFonts w:ascii="Calibri" w:cs="Calibri" w:eastAsia="PingFang SC" w:hAnsi="Calibri"/>
                <w:sz w:val="19"/>
                <w:szCs w:val="19"/>
              </w:rPr>
              <w:t xml:space="preserve"> (partner label drawn from the arm's matched p0 via </w:t>
            </w:r>
            <w:r>
              <w:rPr>
                <w:rFonts w:ascii="Menlo" w:cs="Menlo" w:eastAsia="PingFang SC" w:hAnsi="Menlo"/>
                <w:sz w:val="18"/>
                <w:szCs w:val="18"/>
                <w:shd w:fill="EEF1F5" w:color="auto" w:val="clear"/>
              </w:rPr>
              <w:t xml:space="preserve">p0_ref</w:t>
            </w:r>
            <w:r>
              <w:rPr>
                <w:rFonts w:ascii="Calibri" w:cs="Calibri" w:eastAsia="PingFang SC" w:hAnsi="Calibri"/>
                <w:sz w:val="19"/>
                <w:szCs w:val="19"/>
              </w:rPr>
              <w:t xml:space="preserve">)</w:t>
            </w: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framing</w:t>
            </w:r>
            <w:r>
              <w:rPr>
                <w:rFonts w:ascii="Calibri" w:cs="Calibri" w:eastAsia="PingFang SC" w:hAnsi="Calibri"/>
                <w:sz w:val="19"/>
                <w:szCs w:val="19"/>
              </w:rPr>
              <w:t xml:space="preserve"> [pkg]</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w:t>
            </w:r>
            <w:r>
              <w:rPr>
                <w:rFonts w:ascii="Menlo" w:cs="Menlo" w:eastAsia="PingFang SC" w:hAnsi="Menlo"/>
                <w:sz w:val="18"/>
                <w:szCs w:val="18"/>
                <w:shd w:fill="EEF1F5" w:color="auto" w:val="clear"/>
              </w:rPr>
              <w:t xml:space="preserve">social</w:t>
            </w:r>
            <w:r>
              <w:rPr>
                <w:rFonts w:ascii="Calibri" w:cs="Calibri" w:eastAsia="PingFang SC" w:hAnsi="Calibri"/>
                <w:sz w:val="19"/>
                <w:szCs w:val="19"/>
              </w:rPr>
              <w:t xml:space="preserve"> \</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nonsocial</w:t>
            </w:r>
            <w:r>
              <w:rPr>
                <w:rFonts w:ascii="Calibri" w:cs="Calibri" w:eastAsia="PingFang SC" w:hAnsi="Calibri"/>
                <w:sz w:val="19"/>
                <w:szCs w:val="19"/>
              </w:rPr>
              <w:t xml:space="preserve"> (NS2 templates)</w:t>
            </w: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committed_minority</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adds </w:t>
            </w:r>
            <w:r>
              <w:rPr>
                <w:rFonts w:ascii="Menlo" w:cs="Menlo" w:eastAsia="PingFang SC" w:hAnsi="Menlo"/>
                <w:sz w:val="18"/>
                <w:szCs w:val="18"/>
                <w:shd w:fill="EEF1F5" w:color="auto" w:val="clear"/>
              </w:rPr>
              <w:t xml:space="preserve">end_round</w:t>
            </w:r>
            <w:r>
              <w:rPr>
                <w:rFonts w:ascii="Calibri" w:cs="Calibri" w:eastAsia="PingFang SC" w:hAnsi="Calibri"/>
                <w:sz w:val="19"/>
                <w:szCs w:val="19"/>
              </w:rPr>
              <w:t xml:space="preserve"> (planted history) and </w:t>
            </w:r>
            <w:r>
              <w:rPr>
                <w:rFonts w:ascii="Menlo" w:cs="Menlo" w:eastAsia="PingFang SC" w:hAnsi="Menlo"/>
                <w:sz w:val="18"/>
                <w:szCs w:val="18"/>
                <w:shd w:fill="EEF1F5" w:color="auto" w:val="clear"/>
              </w:rPr>
              <w:t xml:space="preserve">label_rule ∈ {random_nonmodal (default), least_used_20, fixed:&lt;label&gt;}</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interaction_variant</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w:t>
            </w:r>
            <w:r>
              <w:rPr>
                <w:rFonts w:ascii="Menlo" w:cs="Menlo" w:eastAsia="PingFang SC" w:hAnsi="Menlo"/>
                <w:sz w:val="18"/>
                <w:szCs w:val="18"/>
                <w:shd w:fill="EEF1F5" w:color="auto" w:val="clear"/>
              </w:rPr>
              <w:t xml:space="preserve">standard</w:t>
            </w:r>
            <w:r>
              <w:rPr>
                <w:rFonts w:ascii="Calibri" w:cs="Calibri" w:eastAsia="PingFang SC" w:hAnsi="Calibri"/>
                <w:sz w:val="19"/>
                <w:szCs w:val="19"/>
              </w:rPr>
              <w:t xml:space="preserve"> \</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own_only</w:t>
            </w:r>
            <w:r>
              <w:rPr>
                <w:rFonts w:ascii="Calibri" w:cs="Calibri" w:eastAsia="PingFang SC" w:hAnsi="Calibri"/>
                <w:sz w:val="19"/>
                <w:szCs w:val="19"/>
              </w:rPr>
              <w:t xml:space="preserve">. Defaults to own_only when memory_content = own_only; may be set explicitly on memory-none prior cells (B0′/A0′)</w:t>
            </w: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phase</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w:t>
            </w:r>
            <w:r>
              <w:rPr>
                <w:rFonts w:ascii="Menlo" w:cs="Menlo" w:eastAsia="PingFang SC" w:hAnsi="Menlo"/>
                <w:sz w:val="18"/>
                <w:szCs w:val="18"/>
                <w:shd w:fill="EEF1F5" w:color="auto" w:val="clear"/>
              </w:rPr>
              <w:t xml:space="preserve">pilot</w:t>
            </w:r>
            <w:r>
              <w:rPr>
                <w:rFonts w:ascii="Calibri" w:cs="Calibri" w:eastAsia="PingFang SC" w:hAnsi="Calibri"/>
                <w:sz w:val="19"/>
                <w:szCs w:val="19"/>
              </w:rPr>
              <w:t xml:space="preserve"> \</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confirmatory</w:t>
            </w:r>
            <w:r>
              <w:rPr>
                <w:rFonts w:ascii="Calibri" w:cs="Calibri" w:eastAsia="PingFang SC" w:hAnsi="Calibri"/>
                <w:sz w:val="19"/>
                <w:szCs w:val="19"/>
              </w:rPr>
              <w:t xml:space="preserve"> \</w:t>
            </w: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probe</w:t>
            </w:r>
            <w:r>
              <w:rPr>
                <w:rFonts w:ascii="Calibri" w:cs="Calibri" w:eastAsia="PingFang SC" w:hAnsi="Calibri"/>
                <w:sz w:val="19"/>
                <w:szCs w:val="19"/>
              </w:rPr>
              <w:t xml:space="preserve"> \</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null</w:t>
            </w:r>
            <w:r>
              <w:rPr>
                <w:rFonts w:ascii="Calibri" w:cs="Calibri" w:eastAsia="PingFang SC" w:hAnsi="Calibri"/>
                <w:sz w:val="19"/>
                <w:szCs w:val="19"/>
              </w:rPr>
              <w:t xml:space="preserve">. Store path </w:t>
            </w:r>
            <w:r>
              <w:rPr>
                <w:rFonts w:ascii="Menlo" w:cs="Menlo" w:eastAsia="PingFang SC" w:hAnsi="Menlo"/>
                <w:sz w:val="18"/>
                <w:szCs w:val="18"/>
                <w:shd w:fill="EEF1F5" w:color="auto" w:val="clear"/>
              </w:rPr>
              <w:t xml:space="preserve">logs/{phase}/…</w:t>
            </w:r>
            <w:r>
              <w:rPr>
                <w:rFonts w:ascii="Calibri" w:cs="Calibri" w:eastAsia="PingFang SC" w:hAnsi="Calibri"/>
                <w:sz w:val="19"/>
                <w:szCs w:val="19"/>
              </w:rPr>
              <w:t xml:space="preserve">. Confirmatory runs refuse p0 or θ derived from confirmatory data</w:t>
            </w: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p0_ref</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reference to a stored prior </w:t>
            </w:r>
            <w:r>
              <w:rPr>
                <w:rFonts w:ascii="Menlo" w:cs="Menlo" w:eastAsia="PingFang SC" w:hAnsi="Menlo"/>
                <w:sz w:val="18"/>
                <w:szCs w:val="18"/>
                <w:shd w:fill="EEF1F5" w:color="auto" w:val="clear"/>
              </w:rPr>
              <w:t xml:space="preserve">{prior_id, sha256}</w:t>
            </w:r>
            <w:r>
              <w:rPr>
                <w:rFonts w:ascii="Calibri" w:cs="Calibri" w:eastAsia="PingFang SC" w:hAnsi="Calibri"/>
                <w:sz w:val="19"/>
                <w:szCs w:val="19"/>
              </w:rPr>
              <w:t xml:space="preserve">; mutually exclusive with explicit </w:t>
            </w:r>
            <w:r>
              <w:rPr>
                <w:rFonts w:ascii="Menlo" w:cs="Menlo" w:eastAsia="PingFang SC" w:hAnsi="Menlo"/>
                <w:sz w:val="18"/>
                <w:szCs w:val="18"/>
                <w:shd w:fill="EEF1F5" w:color="auto" w:val="clear"/>
              </w:rPr>
              <w:t xml:space="preserve">p0</w:t>
            </w:r>
            <w:r>
              <w:rPr>
                <w:rFonts w:ascii="Calibri" w:cs="Calibri" w:eastAsia="PingFang SC" w:hAnsi="Calibri"/>
                <w:sz w:val="19"/>
                <w:szCs w:val="19"/>
              </w:rPr>
              <w:t xml:space="preserve">. The resolved p0 (and its counts) are copied into the manifest</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policy_params</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adds </w:t>
            </w:r>
            <w:r>
              <w:rPr>
                <w:rFonts w:ascii="Menlo" w:cs="Menlo" w:eastAsia="PingFang SC" w:hAnsi="Menlo"/>
                <w:sz w:val="18"/>
                <w:szCs w:val="18"/>
                <w:shd w:fill="EEF1F5" w:color="auto" w:val="clear"/>
              </w:rPr>
              <w:t xml:space="preserve">epsilon</w:t>
            </w:r>
            <w:r>
              <w:rPr>
                <w:rFonts w:ascii="Calibri" w:cs="Calibri" w:eastAsia="PingFang SC" w:hAnsi="Calibri"/>
                <w:sz w:val="19"/>
                <w:szCs w:val="19"/>
              </w:rPr>
              <w:t xml:space="preserve"> (voter, majority_H), </w:t>
            </w:r>
            <w:r>
              <w:rPr>
                <w:rFonts w:ascii="Menlo" w:cs="Menlo" w:eastAsia="PingFang SC" w:hAnsi="Menlo"/>
                <w:sz w:val="18"/>
                <w:szCs w:val="18"/>
                <w:shd w:fill="EEF1F5" w:color="auto" w:val="clear"/>
              </w:rPr>
              <w:t xml:space="preserve">theta_ref</w:t>
            </w:r>
            <w:r>
              <w:rPr>
                <w:rFonts w:ascii="Calibri" w:cs="Calibri" w:eastAsia="PingFang SC" w:hAnsi="Calibri"/>
                <w:sz w:val="19"/>
                <w:szCs w:val="19"/>
              </w:rPr>
              <w:t xml:space="preserve"> (fitted_logit)</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model.pin_version</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new: exact model version string. A call returning another version aborts the run (</w:t>
            </w:r>
            <w:r>
              <w:rPr>
                <w:rFonts w:ascii="Menlo" w:cs="Menlo" w:eastAsia="PingFang SC" w:hAnsi="Menlo"/>
                <w:sz w:val="18"/>
                <w:szCs w:val="18"/>
                <w:shd w:fill="EEF1F5" w:color="auto" w:val="clear"/>
              </w:rPr>
              <w:t xml:space="preserve">failed_model_drift</w:t>
            </w:r>
            <w:r>
              <w:rPr>
                <w:rFonts w:ascii="Calibri" w:cs="Calibri" w:eastAsia="PingFang SC" w:hAnsi="Calibri"/>
                <w:sz w:val="19"/>
                <w:szCs w:val="19"/>
              </w:rPr>
              <w:t xml:space="preserve">)</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model.provider</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adds </w:t>
            </w:r>
            <w:r>
              <w:rPr>
                <w:rFonts w:ascii="Menlo" w:cs="Menlo" w:eastAsia="PingFang SC" w:hAnsi="Menlo"/>
                <w:sz w:val="18"/>
                <w:szCs w:val="18"/>
                <w:shd w:fill="EEF1F5" w:color="auto" w:val="clear"/>
              </w:rPr>
              <w:t xml:space="preserve">openai_compat</w:t>
            </w:r>
            <w:r>
              <w:rPr>
                <w:rFonts w:ascii="Calibri" w:cs="Calibri" w:eastAsia="PingFang SC" w:hAnsi="Calibri"/>
                <w:sz w:val="19"/>
                <w:szCs w:val="19"/>
              </w:rPr>
              <w:t xml:space="preserve"> (base_url, api-key env name, </w:t>
            </w:r>
            <w:r>
              <w:rPr>
                <w:rFonts w:ascii="Menlo" w:cs="Menlo" w:eastAsia="PingFang SC" w:hAnsi="Menlo"/>
                <w:sz w:val="18"/>
                <w:szCs w:val="18"/>
                <w:shd w:fill="EEF1F5" w:color="auto" w:val="clear"/>
              </w:rPr>
              <w:t xml:space="preserve">seed</w:t>
            </w:r>
            <w:r>
              <w:rPr>
                <w:rFonts w:ascii="Calibri" w:cs="Calibri" w:eastAsia="PingFang SC" w:hAnsi="Calibri"/>
                <w:sz w:val="19"/>
                <w:szCs w:val="19"/>
              </w:rPr>
              <w:t xml:space="preserve">, </w:t>
            </w:r>
            <w:r>
              <w:rPr>
                <w:rFonts w:ascii="Menlo" w:cs="Menlo" w:eastAsia="PingFang SC" w:hAnsi="Menlo"/>
                <w:sz w:val="18"/>
                <w:szCs w:val="18"/>
                <w:shd w:fill="EEF1F5" w:color="auto" w:val="clear"/>
              </w:rPr>
              <w:t xml:space="preserve">logprobs</w:t>
            </w:r>
            <w:r>
              <w:rPr>
                <w:rFonts w:ascii="Calibri" w:cs="Calibri" w:eastAsia="PingFang SC" w:hAnsi="Calibri"/>
                <w:sz w:val="19"/>
                <w:szCs w:val="19"/>
              </w:rPr>
              <w:t xml:space="preserve"> support)</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r>
        <w:trPr>
          <w:tblHeader w:val="false"/>
        </w:trPr>
        <w:tc>
          <w:tcPr>
            <w:tcW w:type="dxa" w:w="88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validation</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numeric_score</w:t>
            </w:r>
            <w:r>
              <w:rPr>
                <w:rFonts w:ascii="Calibri" w:cs="Calibri" w:eastAsia="PingFang SC" w:hAnsi="Calibri"/>
                <w:sz w:val="19"/>
                <w:szCs w:val="19"/>
              </w:rPr>
              <w:t xml:space="preserve"> still requires reward; own_only renders </w:t>
            </w:r>
            <w:r>
              <w:rPr>
                <w:rFonts w:ascii="Menlo" w:cs="Menlo" w:eastAsia="PingFang SC" w:hAnsi="Menlo"/>
                <w:sz w:val="18"/>
                <w:szCs w:val="18"/>
                <w:shd w:fill="EEF1F5" w:color="auto" w:val="clear"/>
              </w:rPr>
              <w:t xml:space="preserve">interaction_block_own_only</w:t>
            </w:r>
            <w:r>
              <w:rPr>
                <w:rFonts w:ascii="Calibri" w:cs="Calibri" w:eastAsia="PingFang SC" w:hAnsi="Calibri"/>
                <w:sz w:val="19"/>
                <w:szCs w:val="19"/>
              </w:rPr>
              <w:t xml:space="preserve">; </w:t>
            </w:r>
            <w:r>
              <w:rPr>
                <w:rFonts w:ascii="Menlo" w:cs="Menlo" w:eastAsia="PingFang SC" w:hAnsi="Menlo"/>
                <w:sz w:val="18"/>
                <w:szCs w:val="18"/>
                <w:shd w:fill="EEF1F5" w:color="auto" w:val="clear"/>
              </w:rPr>
              <w:t xml:space="preserve">id_shown</w:t>
            </w:r>
            <w:r>
              <w:rPr>
                <w:rFonts w:ascii="Calibri" w:cs="Calibri" w:eastAsia="PingFang SC" w:hAnsi="Calibri"/>
                <w:sz w:val="19"/>
                <w:szCs w:val="19"/>
              </w:rPr>
              <w:t xml:space="preserve"> cells require </w:t>
            </w:r>
            <w:r>
              <w:rPr>
                <w:rFonts w:ascii="Menlo" w:cs="Menlo" w:eastAsia="PingFang SC" w:hAnsi="Menlo"/>
                <w:sz w:val="18"/>
                <w:szCs w:val="18"/>
                <w:shd w:fill="EEF1F5" w:color="auto" w:val="clear"/>
              </w:rPr>
              <w:t xml:space="preserve">robustness_cell</w:t>
            </w: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56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28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r>
    </w:tbl>
    <w:p>
      <w:pPr>
        <w:spacing w:after="100"/>
      </w:pPr>
    </w:p>
    <w:p>
      <w:pPr>
        <w:pStyle w:val="Heading2"/>
      </w:pPr>
      <w:r>
        <w:rPr>
          <w:rFonts w:ascii="Calibri" w:cs="Calibri" w:eastAsia="PingFang SC" w:hAnsi="Calibri"/>
        </w:rPr>
        <w:t xml:space="preserve">8.2 Priors (</w:t>
      </w:r>
      <w:r>
        <w:rPr>
          <w:rFonts w:ascii="Menlo" w:cs="Menlo" w:eastAsia="PingFang SC" w:hAnsi="Menlo"/>
          <w:sz w:val="18"/>
          <w:szCs w:val="18"/>
          <w:shd w:fill="EEF1F5" w:color="auto" w:val="clear"/>
        </w:rPr>
        <w:t xml:space="preserve">priors.py</w:t>
      </w:r>
      <w:r>
        <w:rPr>
          <w:rFonts w:ascii="Calibri" w:cs="Calibri" w:eastAsia="PingFang SC" w:hAnsi="Calibri"/>
        </w:rPr>
        <w:t xml:space="preserve">, new)</w:t>
      </w:r>
    </w:p>
    <w:p>
      <w:pPr>
        <w:pStyle w:val="ListParagraph"/>
        <w:numPr>
          <w:ilvl w:val="0"/>
          <w:numId w:val="2"/>
        </w:numPr>
        <w:spacing w:after="40"/>
      </w:pPr>
      <w:r>
        <w:rPr>
          <w:rFonts w:ascii="Menlo" w:cs="Menlo" w:eastAsia="PingFang SC" w:hAnsi="Menlo"/>
          <w:sz w:val="18"/>
          <w:szCs w:val="18"/>
          <w:shd w:fill="EEF1F5" w:color="auto" w:val="clear"/>
        </w:rPr>
        <w:t xml:space="preserve">derive_prior(cell_runs, label_set) → {counts, p0, p0_smoothed, source_run_ids, prompt_sha256_set}</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rPr>
        <w:t xml:space="preserve">Asserts that all source round-0 prompts are byte-identical to the memory-none prompt family of the arm.</w:t>
      </w:r>
    </w:p>
    <w:p>
      <w:pPr>
        <w:pStyle w:val="ListParagraph"/>
        <w:numPr>
          <w:ilvl w:val="0"/>
          <w:numId w:val="2"/>
        </w:numPr>
        <w:spacing w:after="40"/>
      </w:pPr>
      <w:r>
        <w:rPr>
          <w:rFonts w:ascii="Calibri" w:cs="Calibri" w:eastAsia="PingFang SC" w:hAnsi="Calibri"/>
        </w:rPr>
        <w:t xml:space="preserve">Stored in </w:t>
      </w:r>
      <w:r>
        <w:rPr>
          <w:rFonts w:ascii="Menlo" w:cs="Menlo" w:eastAsia="PingFang SC" w:hAnsi="Menlo"/>
          <w:sz w:val="18"/>
          <w:szCs w:val="18"/>
          <w:shd w:fill="EEF1F5" w:color="auto" w:val="clear"/>
        </w:rPr>
        <w:t xml:space="preserve">priors/{model_version}/{arm}/{label_set}.json</w:t>
      </w:r>
      <w:r>
        <w:rPr>
          <w:rFonts w:ascii="Calibri" w:cs="Calibri" w:eastAsia="PingFang SC" w:hAnsi="Calibri"/>
        </w:rPr>
        <w:t xml:space="preserve"> with a hash; the API and UI list them.</w:t>
      </w:r>
    </w:p>
    <w:p>
      <w:pPr>
        <w:spacing w:after="60"/>
      </w:pPr>
    </w:p>
    <w:p>
      <w:pPr>
        <w:pStyle w:val="Heading2"/>
      </w:pPr>
      <w:r>
        <w:rPr>
          <w:rFonts w:ascii="Calibri" w:cs="Calibri" w:eastAsia="PingFang SC" w:hAnsi="Calibri"/>
        </w:rPr>
        <w:t xml:space="preserve">8.3 Probes (</w:t>
      </w:r>
      <w:r>
        <w:rPr>
          <w:rFonts w:ascii="Menlo" w:cs="Menlo" w:eastAsia="PingFang SC" w:hAnsi="Menlo"/>
          <w:sz w:val="18"/>
          <w:szCs w:val="18"/>
          <w:shd w:fill="EEF1F5" w:color="auto" w:val="clear"/>
        </w:rPr>
        <w:t xml:space="preserve">probes.py</w:t>
      </w:r>
      <w:r>
        <w:rPr>
          <w:rFonts w:ascii="Calibri" w:cs="Calibri" w:eastAsia="PingFang SC" w:hAnsi="Calibri"/>
        </w:rPr>
        <w:t xml:space="preserve">, new)</w:t>
      </w:r>
    </w:p>
    <w:p>
      <w:pPr>
        <w:pStyle w:val="ListParagraph"/>
        <w:numPr>
          <w:ilvl w:val="0"/>
          <w:numId w:val="2"/>
        </w:numPr>
        <w:spacing w:after="40"/>
      </w:pPr>
      <w:r>
        <w:rPr>
          <w:rFonts w:ascii="Calibri" w:cs="Calibri" w:eastAsia="PingFang SC" w:hAnsi="Calibri"/>
        </w:rPr>
        <w:t xml:space="preserve">P-CF (both designs), P-LOCK, P-MC, as in §6.</w:t>
      </w:r>
    </w:p>
    <w:p>
      <w:pPr>
        <w:pStyle w:val="ListParagraph"/>
        <w:numPr>
          <w:ilvl w:val="0"/>
          <w:numId w:val="2"/>
        </w:numPr>
        <w:spacing w:after="40"/>
      </w:pPr>
      <w:r>
        <w:rPr>
          <w:rFonts w:ascii="Calibri" w:cs="Calibri" w:eastAsia="PingFang SC" w:hAnsi="Calibri"/>
        </w:rPr>
        <w:t xml:space="preserve">Supports sampling mode (r repeats) and logprob mode (openai_compat).</w:t>
      </w:r>
    </w:p>
    <w:p>
      <w:pPr>
        <w:pStyle w:val="ListParagraph"/>
        <w:numPr>
          <w:ilvl w:val="0"/>
          <w:numId w:val="2"/>
        </w:numPr>
        <w:spacing w:after="40"/>
      </w:pPr>
      <w:r>
        <w:rPr>
          <w:rFonts w:ascii="Calibri" w:cs="Calibri" w:eastAsia="PingFang SC" w:hAnsi="Calibri"/>
        </w:rPr>
        <w:t xml:space="preserve">Exports the blinded P-MC coding sheet and imports coded results.</w:t>
      </w:r>
    </w:p>
    <w:p>
      <w:pPr>
        <w:pStyle w:val="ListParagraph"/>
        <w:numPr>
          <w:ilvl w:val="0"/>
          <w:numId w:val="2"/>
        </w:numPr>
        <w:spacing w:after="40"/>
      </w:pPr>
      <w:r>
        <w:rPr>
          <w:rFonts w:ascii="Menlo" w:cs="Menlo" w:eastAsia="PingFang SC" w:hAnsi="Menlo"/>
          <w:sz w:val="18"/>
          <w:szCs w:val="18"/>
          <w:shd w:fill="EEF1F5" w:color="auto" w:val="clear"/>
        </w:rPr>
        <w:t xml:space="preserve">fit_logit.py</w:t>
      </w:r>
      <w:r>
        <w:rPr>
          <w:rFonts w:ascii="Calibri" w:cs="Calibri" w:eastAsia="PingFang SC" w:hAnsi="Calibri"/>
        </w:rPr>
        <w:t xml:space="preserve"> (analysis helper) fits θ from P-CF with numpy/scipy and saves it as </w:t>
      </w:r>
      <w:r>
        <w:rPr>
          <w:rFonts w:ascii="Menlo" w:cs="Menlo" w:eastAsia="PingFang SC" w:hAnsi="Menlo"/>
          <w:sz w:val="18"/>
          <w:szCs w:val="18"/>
          <w:shd w:fill="EEF1F5" w:color="auto" w:val="clear"/>
        </w:rPr>
        <w:t xml:space="preserve">theta/{model_version}/{fit_id}.json</w:t>
      </w:r>
      <w:r>
        <w:rPr>
          <w:rFonts w:ascii="Calibri" w:cs="Calibri" w:eastAsia="PingFang SC" w:hAnsi="Calibri"/>
        </w:rPr>
        <w:t xml:space="preserve">, including the held-out adequacy metrics.</w:t>
      </w:r>
    </w:p>
    <w:p>
      <w:pPr>
        <w:spacing w:after="60"/>
      </w:pPr>
    </w:p>
    <w:p>
      <w:pPr>
        <w:pStyle w:val="Heading2"/>
      </w:pPr>
      <w:r>
        <w:rPr>
          <w:rFonts w:ascii="Calibri" w:cs="Calibri" w:eastAsia="PingFang SC" w:hAnsi="Calibri"/>
        </w:rPr>
        <w:t xml:space="preserve">8.4 Rule policies and nulls</w:t>
      </w:r>
    </w:p>
    <w:p>
      <w:pPr>
        <w:pStyle w:val="ListParagraph"/>
        <w:numPr>
          <w:ilvl w:val="0"/>
          <w:numId w:val="2"/>
        </w:numPr>
        <w:spacing w:after="40"/>
      </w:pPr>
      <w:r>
        <w:rPr>
          <w:rFonts w:ascii="Calibri" w:cs="Calibri" w:eastAsia="PingFang SC" w:hAnsi="Calibri"/>
        </w:rPr>
        <w:t xml:space="preserve">Add ε to voter and majority_H.</w:t>
      </w:r>
    </w:p>
    <w:p>
      <w:pPr>
        <w:pStyle w:val="ListParagraph"/>
        <w:numPr>
          <w:ilvl w:val="0"/>
          <w:numId w:val="2"/>
        </w:numPr>
        <w:spacing w:after="40"/>
      </w:pPr>
      <w:r>
        <w:rPr>
          <w:rFonts w:ascii="Calibri" w:cs="Calibri" w:eastAsia="PingFang SC" w:hAnsi="Calibri"/>
        </w:rPr>
        <w:t xml:space="preserve">Add </w:t>
      </w:r>
      <w:r>
        <w:rPr>
          <w:rFonts w:ascii="Menlo" w:cs="Menlo" w:eastAsia="PingFang SC" w:hAnsi="Menlo"/>
          <w:sz w:val="18"/>
          <w:szCs w:val="18"/>
          <w:shd w:fill="EEF1F5" w:color="auto" w:val="clear"/>
        </w:rPr>
        <w:t xml:space="preserve">fitted_logit(θ)</w:t>
      </w:r>
      <w:r>
        <w:rPr>
          <w:rFonts w:ascii="Calibri" w:cs="Calibri" w:eastAsia="PingFang SC" w:hAnsi="Calibri"/>
        </w:rPr>
        <w:t xml:space="preserve">: it computes the §5.4 covariates from </w:t>
      </w:r>
      <w:r>
        <w:rPr>
          <w:rFonts w:ascii="Calibri" w:cs="Calibri" w:eastAsia="PingFang SC" w:hAnsi="Calibri"/>
          <w:b/>
          <w:bCs/>
        </w:rPr>
        <w:t xml:space="preserve">visible records only</w:t>
      </w:r>
      <w:r>
        <w:rPr>
          <w:rFonts w:ascii="Calibri" w:cs="Calibri" w:eastAsia="PingFang SC" w:hAnsi="Calibri"/>
        </w:rPr>
        <w:t xml:space="preserve"> plus position, and samples from the softmax.</w:t>
      </w:r>
    </w:p>
    <w:p>
      <w:pPr>
        <w:pStyle w:val="ListParagraph"/>
        <w:numPr>
          <w:ilvl w:val="0"/>
          <w:numId w:val="2"/>
        </w:numPr>
        <w:spacing w:after="40"/>
      </w:pPr>
      <w:r>
        <w:rPr>
          <w:rFonts w:ascii="Menlo" w:cs="Menlo" w:eastAsia="PingFang SC" w:hAnsi="Menlo"/>
          <w:sz w:val="18"/>
          <w:szCs w:val="18"/>
          <w:shd w:fill="EEF1F5" w:color="auto" w:val="clear"/>
        </w:rPr>
        <w:t xml:space="preserve">nulls.py</w:t>
      </w:r>
      <w:r>
        <w:rPr>
          <w:rFonts w:ascii="Calibri" w:cs="Calibri" w:eastAsia="PingFang SC" w:hAnsi="Calibri"/>
        </w:rPr>
        <w:t xml:space="preserve">: vectorized over seeds (numpy) for random_dyad and community; the scheduler path stays the reference implementation. A test checks that the two agree in distribution (KS on T_consensus and entropy_final; 2 000 seeds).</w:t>
      </w:r>
    </w:p>
    <w:p>
      <w:pPr>
        <w:pStyle w:val="ListParagraph"/>
        <w:numPr>
          <w:ilvl w:val="0"/>
          <w:numId w:val="2"/>
        </w:numPr>
        <w:spacing w:after="40"/>
      </w:pPr>
      <w:r>
        <w:rPr>
          <w:rFonts w:ascii="Calibri" w:cs="Calibri" w:eastAsia="PingFang SC" w:hAnsi="Calibri"/>
        </w:rPr>
        <w:t xml:space="preserve">H4 helper: γ estimation, and simulation of γ null bands with Dirichlet-sampled p0.</w:t>
      </w:r>
    </w:p>
    <w:p>
      <w:pPr>
        <w:spacing w:after="60"/>
      </w:pPr>
    </w:p>
    <w:p>
      <w:pPr>
        <w:pStyle w:val="Heading2"/>
      </w:pPr>
      <w:r>
        <w:rPr>
          <w:rFonts w:ascii="Calibri" w:cs="Calibri" w:eastAsia="PingFang SC" w:hAnsi="Calibri"/>
        </w:rPr>
        <w:t xml:space="preserve">8.5 Matrix runner</w:t>
      </w:r>
    </w:p>
    <w:p>
      <w:pPr>
        <w:pStyle w:val="ListParagraph"/>
        <w:numPr>
          <w:ilvl w:val="0"/>
          <w:numId w:val="2"/>
        </w:numPr>
        <w:spacing w:after="40"/>
      </w:pPr>
      <w:r>
        <w:rPr>
          <w:rFonts w:ascii="Calibri" w:cs="Calibri" w:eastAsia="PingFang SC" w:hAnsi="Calibri"/>
        </w:rPr>
        <w:t xml:space="preserve">Crossed design helper: </w:t>
      </w:r>
      <w:r>
        <w:rPr>
          <w:rFonts w:ascii="Menlo" w:cs="Menlo" w:eastAsia="PingFang SC" w:hAnsi="Menlo"/>
          <w:sz w:val="18"/>
          <w:szCs w:val="18"/>
          <w:shd w:fill="EEF1F5" w:color="auto" w:val="clear"/>
        </w:rPr>
        <w:t xml:space="preserve">cells × (label_set, seed) pairs</w:t>
      </w:r>
      <w:r>
        <w:rPr>
          <w:rFonts w:ascii="Calibri" w:cs="Calibri" w:eastAsia="PingFang SC" w:hAnsi="Calibri"/>
        </w:rPr>
        <w:t xml:space="preserve">.</w:t>
      </w:r>
    </w:p>
    <w:p>
      <w:pPr>
        <w:pStyle w:val="ListParagraph"/>
        <w:numPr>
          <w:ilvl w:val="0"/>
          <w:numId w:val="2"/>
        </w:numPr>
        <w:spacing w:after="40"/>
      </w:pPr>
      <w:r>
        <w:rPr>
          <w:rFonts w:ascii="Calibri" w:cs="Calibri" w:eastAsia="PingFang SC" w:hAnsi="Calibri"/>
          <w:b/>
          <w:bCs/>
        </w:rPr>
        <w:t xml:space="preserve">Interleaved execution order</w:t>
      </w:r>
      <w:r>
        <w:rPr>
          <w:rFonts w:ascii="Calibri" w:cs="Calibri" w:eastAsia="PingFang SC" w:hAnsi="Calibri"/>
        </w:rPr>
        <w:t xml:space="preserve">, drawn from a seeded shuffle and saved as </w:t>
      </w:r>
      <w:r>
        <w:rPr>
          <w:rFonts w:ascii="Menlo" w:cs="Menlo" w:eastAsia="PingFang SC" w:hAnsi="Menlo"/>
          <w:sz w:val="18"/>
          <w:szCs w:val="18"/>
          <w:shd w:fill="EEF1F5" w:color="auto" w:val="clear"/>
        </w:rPr>
        <w:t xml:space="preserve">schedule.json</w:t>
      </w:r>
      <w:r>
        <w:rPr>
          <w:rFonts w:ascii="Calibri" w:cs="Calibri" w:eastAsia="PingFang SC" w:hAnsi="Calibri"/>
        </w:rPr>
        <w:t xml:space="preserve">, with timestamps.</w:t>
      </w:r>
    </w:p>
    <w:p>
      <w:pPr>
        <w:pStyle w:val="ListParagraph"/>
        <w:numPr>
          <w:ilvl w:val="0"/>
          <w:numId w:val="2"/>
        </w:numPr>
        <w:spacing w:after="40"/>
      </w:pPr>
      <w:r>
        <w:rPr>
          <w:rFonts w:ascii="Calibri" w:cs="Calibri" w:eastAsia="PingFang SC" w:hAnsi="Calibri"/>
        </w:rPr>
        <w:t xml:space="preserve">Resume skips completed runs.</w:t>
      </w:r>
    </w:p>
    <w:p>
      <w:pPr>
        <w:pStyle w:val="ListParagraph"/>
        <w:numPr>
          <w:ilvl w:val="0"/>
          <w:numId w:val="2"/>
        </w:numPr>
        <w:spacing w:after="40"/>
      </w:pPr>
      <w:r>
        <w:rPr>
          <w:rFonts w:ascii="Calibri" w:cs="Calibri" w:eastAsia="PingFang SC" w:hAnsi="Calibri"/>
        </w:rPr>
        <w:t xml:space="preserve">Cost estimate per block; confirmation required.</w:t>
      </w:r>
    </w:p>
    <w:p>
      <w:pPr>
        <w:pStyle w:val="ListParagraph"/>
        <w:numPr>
          <w:ilvl w:val="0"/>
          <w:numId w:val="2"/>
        </w:numPr>
        <w:spacing w:after="40"/>
      </w:pPr>
      <w:r>
        <w:rPr>
          <w:rFonts w:ascii="Calibri" w:cs="Calibri" w:eastAsia="PingFang SC" w:hAnsi="Calibri"/>
        </w:rPr>
        <w:t xml:space="preserve">Per-cell invalid-rate monitor that warns when cells diverge by more than 1 pp.</w:t>
      </w:r>
    </w:p>
    <w:p>
      <w:pPr>
        <w:spacing w:after="60"/>
      </w:pPr>
    </w:p>
    <w:p>
      <w:pPr>
        <w:pStyle w:val="Heading2"/>
      </w:pPr>
      <w:r>
        <w:rPr>
          <w:rFonts w:ascii="Calibri" w:cs="Calibri" w:eastAsia="PingFang SC" w:hAnsi="Calibri"/>
        </w:rPr>
        <w:t xml:space="preserve">8.6 Preregistration bundle (new CLI/API)</w:t>
      </w:r>
    </w:p>
    <w:p>
      <w:pPr>
        <w:spacing w:after="120"/>
      </w:pPr>
      <w:r>
        <w:rPr>
          <w:rFonts w:ascii="Menlo" w:cs="Menlo" w:eastAsia="PingFang SC" w:hAnsi="Menlo"/>
          <w:sz w:val="18"/>
          <w:szCs w:val="18"/>
          <w:shd w:fill="EEF1F5" w:color="auto" w:val="clear"/>
        </w:rPr>
        <w:t xml:space="preserve">prereg-bundle</w:t>
      </w:r>
      <w:r>
        <w:rPr>
          <w:rFonts w:ascii="Calibri" w:cs="Calibri" w:eastAsia="PingFang SC" w:hAnsi="Calibri"/>
        </w:rPr>
        <w:t xml:space="preserve"> writes a zip with:</w:t>
      </w:r>
    </w:p>
    <w:p>
      <w:pPr>
        <w:pStyle w:val="ListParagraph"/>
        <w:numPr>
          <w:ilvl w:val="0"/>
          <w:numId w:val="2"/>
        </w:numPr>
        <w:spacing w:after="40"/>
      </w:pPr>
      <w:r>
        <w:rPr>
          <w:rFonts w:ascii="Calibri" w:cs="Calibri" w:eastAsia="PingFang SC" w:hAnsi="Calibri"/>
        </w:rPr>
        <w:t xml:space="preserve">template files and hashes;</w:t>
      </w:r>
    </w:p>
    <w:p>
      <w:pPr>
        <w:pStyle w:val="ListParagraph"/>
        <w:numPr>
          <w:ilvl w:val="0"/>
          <w:numId w:val="2"/>
        </w:numPr>
        <w:spacing w:after="40"/>
      </w:pPr>
      <w:r>
        <w:rPr>
          <w:rFonts w:ascii="Menlo" w:cs="Menlo" w:eastAsia="PingFang SC" w:hAnsi="Menlo"/>
          <w:sz w:val="18"/>
          <w:szCs w:val="18"/>
          <w:shd w:fill="EEF1F5" w:color="auto" w:val="clear"/>
        </w:rPr>
        <w:t xml:space="preserve">label_sets.json</w:t>
      </w:r>
      <w:r>
        <w:rPr>
          <w:rFonts w:ascii="Calibri" w:cs="Calibri" w:eastAsia="PingFang SC" w:hAnsi="Calibri"/>
        </w:rPr>
        <w:t xml:space="preserve"> and its hash;</w:t>
      </w:r>
    </w:p>
    <w:p>
      <w:pPr>
        <w:pStyle w:val="ListParagraph"/>
        <w:numPr>
          <w:ilvl w:val="0"/>
          <w:numId w:val="2"/>
        </w:numPr>
        <w:spacing w:after="40"/>
      </w:pPr>
      <w:r>
        <w:rPr>
          <w:rFonts w:ascii="Calibri" w:cs="Calibri" w:eastAsia="PingFang SC" w:hAnsi="Calibri"/>
        </w:rPr>
        <w:t xml:space="preserve">config schema;</w:t>
      </w:r>
    </w:p>
    <w:p>
      <w:pPr>
        <w:pStyle w:val="ListParagraph"/>
        <w:numPr>
          <w:ilvl w:val="0"/>
          <w:numId w:val="2"/>
        </w:numPr>
        <w:spacing w:after="40"/>
      </w:pPr>
      <w:r>
        <w:rPr>
          <w:rFonts w:ascii="Calibri" w:cs="Calibri" w:eastAsia="PingFang SC" w:hAnsi="Calibri"/>
        </w:rPr>
        <w:t xml:space="preserve">the planned matrix (cells, pairs, n_rounds);</w:t>
      </w:r>
    </w:p>
    <w:p>
      <w:pPr>
        <w:pStyle w:val="ListParagraph"/>
        <w:numPr>
          <w:ilvl w:val="0"/>
          <w:numId w:val="2"/>
        </w:numPr>
        <w:spacing w:after="40"/>
      </w:pPr>
      <w:r>
        <w:rPr>
          <w:rFonts w:ascii="Calibri" w:cs="Calibri" w:eastAsia="PingFang SC" w:hAnsi="Calibri"/>
        </w:rPr>
        <w:t xml:space="preserve">prior ids;</w:t>
      </w:r>
    </w:p>
    <w:p>
      <w:pPr>
        <w:pStyle w:val="ListParagraph"/>
        <w:numPr>
          <w:ilvl w:val="0"/>
          <w:numId w:val="2"/>
        </w:numPr>
        <w:spacing w:after="40"/>
      </w:pPr>
      <w:r>
        <w:rPr>
          <w:rFonts w:ascii="Calibri" w:cs="Calibri" w:eastAsia="PingFang SC" w:hAnsi="Calibri"/>
        </w:rPr>
        <w:t xml:space="preserve">θ id;</w:t>
      </w:r>
    </w:p>
    <w:p>
      <w:pPr>
        <w:pStyle w:val="ListParagraph"/>
        <w:numPr>
          <w:ilvl w:val="0"/>
          <w:numId w:val="2"/>
        </w:numPr>
        <w:spacing w:after="40"/>
      </w:pPr>
      <w:r>
        <w:rPr>
          <w:rFonts w:ascii="Calibri" w:cs="Calibri" w:eastAsia="PingFang SC" w:hAnsi="Calibri"/>
        </w:rPr>
        <w:t xml:space="preserve">ε;</w:t>
      </w:r>
    </w:p>
    <w:p>
      <w:pPr>
        <w:pStyle w:val="ListParagraph"/>
        <w:numPr>
          <w:ilvl w:val="0"/>
          <w:numId w:val="2"/>
        </w:numPr>
        <w:spacing w:after="40"/>
      </w:pPr>
      <w:r>
        <w:rPr>
          <w:rFonts w:ascii="Calibri" w:cs="Calibri" w:eastAsia="PingFang SC" w:hAnsi="Calibri"/>
        </w:rPr>
        <w:t xml:space="preserve">SESOI;</w:t>
      </w:r>
    </w:p>
    <w:p>
      <w:pPr>
        <w:pStyle w:val="ListParagraph"/>
        <w:numPr>
          <w:ilvl w:val="0"/>
          <w:numId w:val="2"/>
        </w:numPr>
        <w:spacing w:after="40"/>
      </w:pPr>
      <w:r>
        <w:rPr>
          <w:rFonts w:ascii="Calibri" w:cs="Calibri" w:eastAsia="PingFang SC" w:hAnsi="Calibri"/>
        </w:rPr>
        <w:t xml:space="preserve">the analysis script version;</w:t>
      </w:r>
    </w:p>
    <w:p>
      <w:pPr>
        <w:pStyle w:val="ListParagraph"/>
        <w:numPr>
          <w:ilvl w:val="0"/>
          <w:numId w:val="2"/>
        </w:numPr>
        <w:spacing w:after="40"/>
      </w:pPr>
      <w:r>
        <w:rPr>
          <w:rFonts w:ascii="Calibri" w:cs="Calibri" w:eastAsia="PingFang SC" w:hAnsi="Calibri"/>
        </w:rPr>
        <w:t xml:space="preserve">the model pin.</w:t>
      </w:r>
    </w:p>
    <w:p>
      <w:pPr>
        <w:spacing w:after="60"/>
      </w:pPr>
    </w:p>
    <w:p>
      <w:pPr>
        <w:pStyle w:val="Heading2"/>
      </w:pPr>
      <w:r>
        <w:rPr>
          <w:rFonts w:ascii="Calibri" w:cs="Calibri" w:eastAsia="PingFang SC" w:hAnsi="Calibri"/>
        </w:rPr>
        <w:t xml:space="preserve">8.7 UI</w:t>
      </w:r>
    </w:p>
    <w:p>
      <w:pPr>
        <w:pStyle w:val="ListParagraph"/>
        <w:numPr>
          <w:ilvl w:val="0"/>
          <w:numId w:val="2"/>
        </w:numPr>
        <w:spacing w:after="40"/>
      </w:pPr>
      <w:r>
        <w:rPr>
          <w:rFonts w:ascii="Calibri" w:cs="Calibri" w:eastAsia="PingFang SC" w:hAnsi="Calibri"/>
          <w:b/>
          <w:bCs/>
        </w:rPr>
        <w:t xml:space="preserve">New "Study plan" page:</w:t>
      </w:r>
      <w:r>
        <w:rPr>
          <w:rFonts w:ascii="Calibri" w:cs="Calibri" w:eastAsia="PingFang SC" w:hAnsi="Calibri"/>
        </w:rPr>
        <w:t xml:space="preserve"> shows the design matrix (cells × label sets × seeds) with progress per cell, the phase badge, a budget meter, and the "next step" in the protocol (§9). Launches a whole block (for example "Core 2 × 3, pilot") after a cost confirmation.</w:t>
      </w:r>
    </w:p>
    <w:p>
      <w:pPr>
        <w:pStyle w:val="ListParagraph"/>
        <w:numPr>
          <w:ilvl w:val="0"/>
          <w:numId w:val="2"/>
        </w:numPr>
        <w:spacing w:after="40"/>
      </w:pPr>
      <w:r>
        <w:rPr>
          <w:rFonts w:ascii="Calibri" w:cs="Calibri" w:eastAsia="PingFang SC" w:hAnsi="Calibri"/>
          <w:b/>
          <w:bCs/>
        </w:rPr>
        <w:t xml:space="preserve">Setup:</w:t>
      </w:r>
      <w:r>
        <w:rPr>
          <w:rFonts w:ascii="Calibri" w:cs="Calibri" w:eastAsia="PingFang SC" w:hAnsi="Calibri"/>
        </w:rPr>
        <w:t xml:space="preserve"> presets regrouped to the v2 cells (B0/B1/B2/A0/A1/A2, S1/S2, exploratory). A p0 selector: uniform / stored prior (matched arm suggested automatically) / explicit. A phase selector. The id-shown robustness toggle sits under Advanced.</w:t>
      </w:r>
    </w:p>
    <w:p>
      <w:pPr>
        <w:pStyle w:val="ListParagraph"/>
        <w:numPr>
          <w:ilvl w:val="0"/>
          <w:numId w:val="2"/>
        </w:numPr>
        <w:spacing w:after="40"/>
      </w:pPr>
      <w:r>
        <w:rPr>
          <w:rFonts w:ascii="Calibri" w:cs="Calibri" w:eastAsia="PingFang SC" w:hAnsi="Calibri"/>
          <w:b/>
          <w:bCs/>
        </w:rPr>
        <w:t xml:space="preserve">New "Probes" page:</w:t>
      </w:r>
      <w:r>
        <w:rPr>
          <w:rFonts w:ascii="Calibri" w:cs="Calibri" w:eastAsia="PingFang SC" w:hAnsi="Calibri"/>
        </w:rPr>
        <w:t xml:space="preserve"> P-LOCK, P-CF, P-MC with cost estimates, progress, dose–response plots, a download of the blinded coding sheet and an upload of the coded sheet.</w:t>
      </w:r>
    </w:p>
    <w:p>
      <w:pPr>
        <w:pStyle w:val="ListParagraph"/>
        <w:numPr>
          <w:ilvl w:val="0"/>
          <w:numId w:val="2"/>
        </w:numPr>
        <w:spacing w:after="40"/>
      </w:pPr>
      <w:r>
        <w:rPr>
          <w:rFonts w:ascii="Calibri" w:cs="Calibri" w:eastAsia="PingFang SC" w:hAnsi="Calibri"/>
          <w:b/>
          <w:bCs/>
        </w:rPr>
        <w:t xml:space="preserve">Results:</w:t>
      </w:r>
      <w:r>
        <w:rPr>
          <w:rFonts w:ascii="Calibri" w:cs="Calibri" w:eastAsia="PingFang SC" w:hAnsi="Calibri"/>
        </w:rPr>
        <w:t xml:space="preserve"> entropy_final as the headline metric, per-cell invalid-rate table, H4 panel (winner ranks, γ̂ against null bands) for a selected block, and an H6 panel (LLM outcome against the fitted_logit predictive band).</w:t>
      </w:r>
    </w:p>
    <w:p>
      <w:pPr>
        <w:pStyle w:val="ListParagraph"/>
        <w:numPr>
          <w:ilvl w:val="0"/>
          <w:numId w:val="2"/>
        </w:numPr>
        <w:spacing w:after="40"/>
      </w:pPr>
      <w:r>
        <w:rPr>
          <w:rFonts w:ascii="Calibri" w:cs="Calibri" w:eastAsia="PingFang SC" w:hAnsi="Calibri"/>
        </w:rPr>
        <w:t xml:space="preserve">Everything stays in English. The existing single-run workflow is unchanged.</w:t>
      </w:r>
    </w:p>
    <w:p>
      <w:pPr>
        <w:spacing w:after="60"/>
      </w:pPr>
    </w:p>
    <w:p>
      <w:pPr>
        <w:pStyle w:val="Heading2"/>
      </w:pPr>
      <w:r>
        <w:rPr>
          <w:rFonts w:ascii="Calibri" w:cs="Calibri" w:eastAsia="PingFang SC" w:hAnsi="Calibri"/>
        </w:rPr>
        <w:t xml:space="preserve">8.8 Tests (added to v1 §8)</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640"/>
        <w:gridCol w:w="8200"/>
      </w:tblGrid>
      <w:tr>
        <w:trPr>
          <w:tblHeader/>
        </w:trPr>
        <w:tc>
          <w:tcPr>
            <w:tcW w:type="dxa" w:w="164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w:t>
            </w:r>
          </w:p>
        </w:tc>
        <w:tc>
          <w:tcPr>
            <w:tcW w:type="dxa" w:w="820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test</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16</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Arm symmetry for all memory columns: within a column, reward and no-reward prompts differ only by the payoff block (choices_only everywhere)</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17</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Round-0 prompts of B2 equal B0 prompts byte-for-byte (same for A2/A0); B1/A1 form their own prompt family; </w:t>
            </w:r>
            <w:r>
              <w:rPr>
                <w:rFonts w:ascii="Menlo" w:cs="Menlo" w:eastAsia="PingFang SC" w:hAnsi="Menlo"/>
                <w:sz w:val="18"/>
                <w:szCs w:val="18"/>
                <w:shd w:fill="EEF1F5" w:color="auto" w:val="clear"/>
              </w:rPr>
              <w:t xml:space="preserve">derive_prior</w:t>
            </w:r>
            <w:r>
              <w:rPr>
                <w:rFonts w:ascii="Calibri" w:cs="Calibri" w:eastAsia="PingFang SC" w:hAnsi="Calibri"/>
                <w:sz w:val="19"/>
                <w:szCs w:val="19"/>
              </w:rPr>
              <w:t xml:space="preserve"> refuses mismatched sources</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18</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Probes never write to the simulation store and never modify agent buffers; probe prompts are built by </w:t>
            </w:r>
            <w:r>
              <w:rPr>
                <w:rFonts w:ascii="Menlo" w:cs="Menlo" w:eastAsia="PingFang SC" w:hAnsi="Menlo"/>
                <w:sz w:val="18"/>
                <w:szCs w:val="18"/>
                <w:shd w:fill="EEF1F5" w:color="auto" w:val="clear"/>
              </w:rPr>
              <w:t xml:space="preserve">build_agent_prompt</w:t>
            </w:r>
            <w:r>
              <w:rPr>
                <w:rFonts w:ascii="Calibri" w:cs="Calibri" w:eastAsia="PingFang SC" w:hAnsi="Calibri"/>
                <w:sz w:val="19"/>
                <w:szCs w:val="19"/>
              </w:rPr>
              <w:t xml:space="preserve"> and pass the guard</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19</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P-CF factorial: the rendered dose equals the design; own records never contain the focal label</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20</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fitted_logit</w:t>
            </w:r>
            <w:r>
              <w:rPr>
                <w:rFonts w:ascii="Calibri" w:cs="Calibri" w:eastAsia="PingFang SC" w:hAnsi="Calibri"/>
                <w:sz w:val="19"/>
                <w:szCs w:val="19"/>
              </w:rPr>
              <w:t xml:space="preserve"> reads visible records only (own_only hides partner labels)</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21</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ε-policies: ε = 0 reproduces the v1 policies exactly; ε = 1 equals prior_sample</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22</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Vectorized nulls match scheduler nulls in distribution</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23</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Modal and winner ties use the RNG and are flagged; the result is reproducible</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24</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pin_version</w:t>
            </w:r>
            <w:r>
              <w:rPr>
                <w:rFonts w:ascii="Calibri" w:cs="Calibri" w:eastAsia="PingFang SC" w:hAnsi="Calibri"/>
                <w:sz w:val="19"/>
                <w:szCs w:val="19"/>
              </w:rPr>
              <w:t xml:space="preserve"> mismatch aborts with </w:t>
            </w:r>
            <w:r>
              <w:rPr>
                <w:rFonts w:ascii="Menlo" w:cs="Menlo" w:eastAsia="PingFang SC" w:hAnsi="Menlo"/>
                <w:sz w:val="18"/>
                <w:szCs w:val="18"/>
                <w:shd w:fill="EEF1F5" w:color="auto" w:val="clear"/>
              </w:rPr>
              <w:t xml:space="preserve">failed_model_drift</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25</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Menlo" w:cs="Menlo" w:eastAsia="PingFang SC" w:hAnsi="Menlo"/>
                <w:sz w:val="18"/>
                <w:szCs w:val="18"/>
                <w:shd w:fill="EEF1F5" w:color="auto" w:val="clear"/>
              </w:rPr>
              <w:t xml:space="preserve">phase = confirmatory</w:t>
            </w:r>
            <w:r>
              <w:rPr>
                <w:rFonts w:ascii="Calibri" w:cs="Calibri" w:eastAsia="PingFang SC" w:hAnsi="Calibri"/>
                <w:sz w:val="19"/>
                <w:szCs w:val="19"/>
              </w:rPr>
              <w:t xml:space="preserve"> refuses a p0 or θ derived from confirmatory runs</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26</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Hidden id: no </w:t>
            </w:r>
            <w:r>
              <w:rPr>
                <w:rFonts w:ascii="Menlo" w:cs="Menlo" w:eastAsia="PingFang SC" w:hAnsi="Menlo"/>
                <w:sz w:val="18"/>
                <w:szCs w:val="18"/>
                <w:shd w:fill="EEF1F5" w:color="auto" w:val="clear"/>
              </w:rPr>
              <w:t xml:space="preserve">participant a\d\d</w:t>
            </w:r>
            <w:r>
              <w:rPr>
                <w:rFonts w:ascii="Calibri" w:cs="Calibri" w:eastAsia="PingFang SC" w:hAnsi="Calibri"/>
                <w:sz w:val="19"/>
                <w:szCs w:val="19"/>
              </w:rPr>
              <w:t xml:space="preserve"> in any prompt unless </w:t>
            </w:r>
            <w:r>
              <w:rPr>
                <w:rFonts w:ascii="Menlo" w:cs="Menlo" w:eastAsia="PingFang SC" w:hAnsi="Menlo"/>
                <w:sz w:val="18"/>
                <w:szCs w:val="18"/>
                <w:shd w:fill="EEF1F5" w:color="auto" w:val="clear"/>
              </w:rPr>
              <w:t xml:space="preserve">id_shown</w:t>
            </w:r>
            <w:r>
              <w:rPr>
                <w:rFonts w:ascii="Calibri" w:cs="Calibri" w:eastAsia="PingFang SC" w:hAnsi="Calibri"/>
                <w:sz w:val="19"/>
                <w:szCs w:val="19"/>
              </w:rPr>
              <w:t xml:space="preserve">; hub prompt identical to leaf prompts</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27</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Label hygiene v2 (extended lists, edit-distance-1 rule, equal token counts, </w:t>
            </w:r>
            <w:r>
              <w:rPr>
                <w:rFonts w:ascii="Menlo" w:cs="Menlo" w:eastAsia="PingFang SC" w:hAnsi="Menlo"/>
                <w:sz w:val="18"/>
                <w:szCs w:val="18"/>
                <w:shd w:fill="EEF1F5" w:color="auto" w:val="clear"/>
              </w:rPr>
              <w:t xml:space="preserve">frozen_at</w:t>
            </w:r>
            <w:r>
              <w:rPr>
                <w:rFonts w:ascii="Calibri" w:cs="Calibri" w:eastAsia="PingFang SC" w:hAnsi="Calibri"/>
                <w:sz w:val="19"/>
                <w:szCs w:val="19"/>
              </w:rPr>
              <w:t xml:space="preserve"> present)</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28</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Prior replay: partner labels shown to an agent are independent of every other agent's choices (permutation test on a mock run); commit_dyad stays the only writer</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29</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Non-social framing: prompts pass the guard and contain no "participant"; within NS2, prompts differ from B2 only in the interaction block and memory-line wording</w:t>
            </w:r>
          </w:p>
        </w:tc>
      </w:tr>
      <w:tr>
        <w:trPr>
          <w:tblHeader w:val="false"/>
        </w:trPr>
        <w:tc>
          <w:tcPr>
            <w:tcW w:type="dxa" w:w="164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30</w:t>
            </w:r>
          </w:p>
        </w:tc>
        <w:tc>
          <w:tcPr>
            <w:tcW w:type="dxa" w:w="820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Minority </w:t>
            </w:r>
            <w:r>
              <w:rPr>
                <w:rFonts w:ascii="Menlo" w:cs="Menlo" w:eastAsia="PingFang SC" w:hAnsi="Menlo"/>
                <w:sz w:val="18"/>
                <w:szCs w:val="18"/>
                <w:shd w:fill="EEF1F5" w:color="auto" w:val="clear"/>
              </w:rPr>
              <w:t xml:space="preserve">random_nonmodal</w:t>
            </w:r>
            <w:r>
              <w:rPr>
                <w:rFonts w:ascii="Calibri" w:cs="Calibri" w:eastAsia="PingFang SC" w:hAnsi="Calibri"/>
                <w:sz w:val="19"/>
                <w:szCs w:val="19"/>
              </w:rPr>
              <w:t xml:space="preserve">: the label is never the modal label at activation; </w:t>
            </w:r>
            <w:r>
              <w:rPr>
                <w:rFonts w:ascii="Menlo" w:cs="Menlo" w:eastAsia="PingFang SC" w:hAnsi="Menlo"/>
                <w:sz w:val="18"/>
                <w:szCs w:val="18"/>
                <w:shd w:fill="EEF1F5" w:color="auto" w:val="clear"/>
              </w:rPr>
              <w:t xml:space="preserve">end_round</w:t>
            </w:r>
            <w:r>
              <w:rPr>
                <w:rFonts w:ascii="Calibri" w:cs="Calibri" w:eastAsia="PingFang SC" w:hAnsi="Calibri"/>
                <w:sz w:val="19"/>
                <w:szCs w:val="19"/>
              </w:rPr>
              <w:t xml:space="preserve"> releases the agents back to the base policy</w:t>
            </w:r>
          </w:p>
        </w:tc>
      </w:tr>
    </w:tbl>
    <w:p>
      <w:pPr>
        <w:spacing w:after="100"/>
      </w:pPr>
    </w:p>
    <w:p>
      <w:pPr>
        <w:pBdr>
          <w:bottom w:val="single" w:color="C9CED6" w:sz="6" w:space="1"/>
        </w:pBdr>
        <w:spacing w:after="120"/>
      </w:pPr>
    </w:p>
    <w:p>
      <w:pPr>
        <w:pStyle w:val="Heading1"/>
      </w:pPr>
      <w:r>
        <w:rPr>
          <w:rFonts w:ascii="Calibri" w:cs="Calibri" w:eastAsia="PingFang SC" w:hAnsi="Calibri"/>
        </w:rPr>
        <w:t xml:space="preserve">9. User workflow (target, v2)</w:t>
      </w:r>
    </w:p>
    <w:p>
      <w:pPr>
        <w:pStyle w:val="ListParagraph"/>
        <w:numPr>
          <w:ilvl w:val="0"/>
          <w:numId w:val="7"/>
        </w:numPr>
        <w:spacing w:after="40"/>
      </w:pPr>
      <w:r>
        <w:rPr>
          <w:rFonts w:ascii="Calibri" w:cs="Calibri" w:eastAsia="PingFang SC" w:hAnsi="Calibri"/>
          <w:b/>
          <w:bCs/>
        </w:rPr>
        <w:t xml:space="preserve">Label sets:</w:t>
      </w:r>
      <w:r>
        <w:rPr>
          <w:rFonts w:ascii="Calibri" w:cs="Calibri" w:eastAsia="PingFang SC" w:hAnsi="Calibri"/>
        </w:rPr>
        <w:t xml:space="preserve"> Study plan → "Generate candidate label sets" → download the review sheet → mark ok / replace → upload → </w:t>
      </w:r>
      <w:r>
        <w:rPr>
          <w:rFonts w:ascii="Calibri" w:cs="Calibri" w:eastAsia="PingFang SC" w:hAnsi="Calibri"/>
          <w:b/>
          <w:bCs/>
        </w:rPr>
        <w:t xml:space="preserve">Freeze</w:t>
      </w:r>
      <w:r>
        <w:rPr>
          <w:rFonts w:ascii="Calibri" w:cs="Calibri" w:eastAsia="PingFang SC" w:hAnsi="Calibri"/>
        </w:rPr>
        <w:t xml:space="preserve">. The app shows the hash and </w:t>
      </w:r>
      <w:r>
        <w:rPr>
          <w:rFonts w:ascii="Menlo" w:cs="Menlo" w:eastAsia="PingFang SC" w:hAnsi="Menlo"/>
          <w:sz w:val="18"/>
          <w:szCs w:val="18"/>
          <w:shd w:fill="EEF1F5" w:color="auto" w:val="clear"/>
        </w:rPr>
        <w:t xml:space="preserve">frozen_at</w:t>
      </w:r>
      <w:r>
        <w:rPr>
          <w:rFonts w:ascii="Calibri" w:cs="Calibri" w:eastAsia="PingFang SC" w:hAnsi="Calibri"/>
        </w:rPr>
        <w:t xml:space="preserve">.</w:t>
      </w:r>
    </w:p>
    <w:p>
      <w:pPr>
        <w:pStyle w:val="ListParagraph"/>
        <w:numPr>
          <w:ilvl w:val="0"/>
          <w:numId w:val="7"/>
        </w:numPr>
        <w:spacing w:after="40"/>
      </w:pPr>
      <w:r>
        <w:rPr>
          <w:rFonts w:ascii="Calibri" w:cs="Calibri" w:eastAsia="PingFang SC" w:hAnsi="Calibri"/>
          <w:b/>
          <w:bCs/>
        </w:rPr>
        <w:t xml:space="preserve">Study 0:</w:t>
      </w:r>
      <w:r>
        <w:rPr>
          <w:rFonts w:ascii="Calibri" w:cs="Calibri" w:eastAsia="PingFang SC" w:hAnsi="Calibri"/>
        </w:rPr>
        <w:t xml:space="preserve"> Study plan → "Run Study 0 (all sets)". Cost confirmation, then gate results per set.</w:t>
      </w:r>
    </w:p>
    <w:p>
      <w:pPr>
        <w:pStyle w:val="ListParagraph"/>
        <w:numPr>
          <w:ilvl w:val="0"/>
          <w:numId w:val="7"/>
        </w:numPr>
        <w:spacing w:after="40"/>
      </w:pPr>
      <w:r>
        <w:rPr>
          <w:rFonts w:ascii="Calibri" w:cs="Calibri" w:eastAsia="PingFang SC" w:hAnsi="Calibri"/>
          <w:b/>
          <w:bCs/>
        </w:rPr>
        <w:t xml:space="preserve">Pilot:</w:t>
      </w:r>
      <w:r>
        <w:rPr>
          <w:rFonts w:ascii="Calibri" w:cs="Calibri" w:eastAsia="PingFang SC" w:hAnsi="Calibri"/>
        </w:rPr>
        <w:t xml:space="preserve"> Study plan → "Core 2 × 3 pilot (4 pairs × 2 temperatures)". Monitor, then Results.</w:t>
      </w:r>
    </w:p>
    <w:p>
      <w:pPr>
        <w:pStyle w:val="ListParagraph"/>
        <w:numPr>
          <w:ilvl w:val="0"/>
          <w:numId w:val="7"/>
        </w:numPr>
        <w:spacing w:after="40"/>
      </w:pPr>
      <w:r>
        <w:rPr>
          <w:rFonts w:ascii="Calibri" w:cs="Calibri" w:eastAsia="PingFang SC" w:hAnsi="Calibri"/>
          <w:b/>
          <w:bCs/>
        </w:rPr>
        <w:t xml:space="preserve">Priors:</w:t>
      </w:r>
      <w:r>
        <w:rPr>
          <w:rFonts w:ascii="Calibri" w:cs="Calibri" w:eastAsia="PingFang SC" w:hAnsi="Calibri"/>
        </w:rPr>
        <w:t xml:space="preserve"> Study plan → "Derive matched priors from pilot" → review p0_A / p0_B against p0_isolated.</w:t>
      </w:r>
    </w:p>
    <w:p>
      <w:pPr>
        <w:pStyle w:val="ListParagraph"/>
        <w:numPr>
          <w:ilvl w:val="0"/>
          <w:numId w:val="7"/>
        </w:numPr>
        <w:spacing w:after="40"/>
      </w:pPr>
      <w:r>
        <w:rPr>
          <w:rFonts w:ascii="Calibri" w:cs="Calibri" w:eastAsia="PingFang SC" w:hAnsi="Calibri"/>
          <w:b/>
          <w:bCs/>
        </w:rPr>
        <w:t xml:space="preserve">Probes:</w:t>
      </w:r>
      <w:r>
        <w:rPr>
          <w:rFonts w:ascii="Calibri" w:cs="Calibri" w:eastAsia="PingFang SC" w:hAnsi="Calibri"/>
        </w:rPr>
        <w:t xml:space="preserve"> Probes page → P-LOCK → P-CF → P-MC. Download the blinded coding sheet, code it, upload it.</w:t>
      </w:r>
    </w:p>
    <w:p>
      <w:pPr>
        <w:pStyle w:val="ListParagraph"/>
        <w:numPr>
          <w:ilvl w:val="0"/>
          <w:numId w:val="7"/>
        </w:numPr>
        <w:spacing w:after="40"/>
      </w:pPr>
      <w:r>
        <w:rPr>
          <w:rFonts w:ascii="Calibri" w:cs="Calibri" w:eastAsia="PingFang SC" w:hAnsi="Calibri"/>
          <w:b/>
          <w:bCs/>
        </w:rPr>
        <w:t xml:space="preserve">Fit and nulls:</w:t>
      </w:r>
      <w:r>
        <w:rPr>
          <w:rFonts w:ascii="Calibri" w:cs="Calibri" w:eastAsia="PingFang SC" w:hAnsi="Calibri"/>
        </w:rPr>
        <w:t xml:space="preserve"> "Fit fitted_logit (held-out check)" → "Run nulls + power simulation" → the app proposes n_rounds, runs per cell, SESOI and the primary family, for Yuhan to accept.</w:t>
      </w:r>
    </w:p>
    <w:p>
      <w:pPr>
        <w:pStyle w:val="ListParagraph"/>
        <w:numPr>
          <w:ilvl w:val="0"/>
          <w:numId w:val="7"/>
        </w:numPr>
        <w:spacing w:after="40"/>
      </w:pPr>
      <w:r>
        <w:rPr>
          <w:rFonts w:ascii="Calibri" w:cs="Calibri" w:eastAsia="PingFang SC" w:hAnsi="Calibri"/>
          <w:b/>
          <w:bCs/>
        </w:rPr>
        <w:t xml:space="preserve">Freeze and preregister:</w:t>
      </w:r>
      <w:r>
        <w:rPr>
          <w:rFonts w:ascii="Calibri" w:cs="Calibri" w:eastAsia="PingFang SC" w:hAnsi="Calibri"/>
        </w:rPr>
        <w:t xml:space="preserve"> "Export prereg bundle".</w:t>
      </w:r>
    </w:p>
    <w:p>
      <w:pPr>
        <w:pStyle w:val="ListParagraph"/>
        <w:numPr>
          <w:ilvl w:val="0"/>
          <w:numId w:val="7"/>
        </w:numPr>
        <w:spacing w:after="40"/>
      </w:pPr>
      <w:r>
        <w:rPr>
          <w:rFonts w:ascii="Calibri" w:cs="Calibri" w:eastAsia="PingFang SC" w:hAnsi="Calibri"/>
          <w:b/>
          <w:bCs/>
        </w:rPr>
        <w:t xml:space="preserve">Confirmatory:</w:t>
      </w:r>
      <w:r>
        <w:rPr>
          <w:rFonts w:ascii="Calibri" w:cs="Calibri" w:eastAsia="PingFang SC" w:hAnsi="Calibri"/>
        </w:rPr>
        <w:t xml:space="preserve"> Study plan → launch the blocks in an interleaved order. Monitor.</w:t>
      </w:r>
    </w:p>
    <w:p>
      <w:pPr>
        <w:pStyle w:val="ListParagraph"/>
        <w:numPr>
          <w:ilvl w:val="0"/>
          <w:numId w:val="7"/>
        </w:numPr>
        <w:spacing w:after="40"/>
      </w:pPr>
      <w:r>
        <w:rPr>
          <w:rFonts w:ascii="Calibri" w:cs="Calibri" w:eastAsia="PingFang SC" w:hAnsi="Calibri"/>
          <w:b/>
          <w:bCs/>
        </w:rPr>
        <w:t xml:space="preserve">Analysis:</w:t>
      </w:r>
      <w:r>
        <w:rPr>
          <w:rFonts w:ascii="Calibri" w:cs="Calibri" w:eastAsia="PingFang SC" w:hAnsi="Calibri"/>
        </w:rPr>
        <w:t xml:space="preserve"> Results → block downloads (run-level table, choice-model data, probe data, H4 and H6 panels) → run the analysis script in R or Python → emergence checklist.</w:t>
      </w:r>
    </w:p>
    <w:p>
      <w:pPr>
        <w:spacing w:after="60"/>
      </w:pPr>
    </w:p>
    <w:p>
      <w:pPr>
        <w:spacing w:after="120"/>
      </w:pPr>
      <w:r>
        <w:rPr>
          <w:rFonts w:ascii="Calibri" w:cs="Calibri" w:eastAsia="PingFang SC" w:hAnsi="Calibri"/>
        </w:rPr>
        <w:t xml:space="preserve">Steps 1–2 and 4–7 are new. Single runs (the current Setup → Monitor → Results path) remain available for ad-hoc work.</w:t>
      </w:r>
    </w:p>
    <w:p>
      <w:pPr>
        <w:pBdr>
          <w:bottom w:val="single" w:color="C9CED6" w:sz="6" w:space="1"/>
        </w:pBdr>
        <w:spacing w:after="120"/>
      </w:pPr>
    </w:p>
    <w:p>
      <w:pPr>
        <w:pStyle w:val="Heading1"/>
      </w:pPr>
      <w:r>
        <w:rPr>
          <w:rFonts w:ascii="Calibri" w:cs="Calibri" w:eastAsia="PingFang SC" w:hAnsi="Calibri"/>
        </w:rPr>
        <w:t xml:space="preserve">10. Budget (Haiku 4.5, estimator of the current engine, id hidden)</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150"/>
        <w:gridCol w:w="1230"/>
        <w:gridCol w:w="1230"/>
        <w:gridCol w:w="1230"/>
      </w:tblGrid>
      <w:tr>
        <w:trPr>
          <w:tblHeader/>
        </w:trPr>
        <w:tc>
          <w:tcPr>
            <w:tcW w:type="dxa" w:w="615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block</w:t>
            </w:r>
          </w:p>
        </w:tc>
        <w:tc>
          <w:tcPr>
            <w:tcW w:type="dxa" w:w="123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runs</w:t>
            </w:r>
          </w:p>
        </w:tc>
        <w:tc>
          <w:tcPr>
            <w:tcW w:type="dxa" w:w="123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calls</w:t>
            </w:r>
          </w:p>
        </w:tc>
        <w:tc>
          <w:tcPr>
            <w:tcW w:type="dxa" w:w="1230"/>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est. cost</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Core 2 × 3 (6 cells × 30), 300 rounds</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180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1 296 000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$259</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Score feedback S1/S2 (2 × 30)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60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432 000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$119</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 ∈ {1, 10} on S2 (2 × 10)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144 000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$43</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Community p_within × 3 (30)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30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216 000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$62</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Star, t_pc-scaled (10)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23 000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$7</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Minority N = 48, 7 levels × 5</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35</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504 000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 $145</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Pilot (6 cells × 5 pairs × 2 T)</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60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432 000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$86</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Loop / framing controls B2-R, A2-R, NS2 (3 × 30) [pkg]</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90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648 000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 $135</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Planted history E5 (2 × 10) [pkg]</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20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144 000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 $30</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Study 0 (10 sets) + prior cells B0′/A0′ + probes (P-LOCK 4 000, P-CF 6 000, P-MC 300)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 22 300</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 $5</w:t>
            </w:r>
          </w:p>
        </w:tc>
      </w:tr>
      <w:tr>
        <w:trPr>
          <w:tblHeader w:val="false"/>
        </w:trPr>
        <w:tc>
          <w:tcPr>
            <w:tcW w:type="dxa" w:w="615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Total</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 3.86 M</w:t>
            </w:r>
          </w:p>
        </w:tc>
        <w:tc>
          <w:tcPr>
            <w:tcW w:type="dxa" w:w="1230"/>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 $891</w:t>
            </w:r>
          </w:p>
        </w:tc>
      </w:tr>
    </w:tbl>
    <w:p>
      <w:pPr>
        <w:spacing w:after="100"/>
      </w:pPr>
    </w:p>
    <w:p>
      <w:pPr>
        <w:pStyle w:val="ListParagraph"/>
        <w:numPr>
          <w:ilvl w:val="0"/>
          <w:numId w:val="2"/>
        </w:numPr>
        <w:spacing w:after="40"/>
      </w:pPr>
      <w:r>
        <w:rPr>
          <w:rFonts w:ascii="Calibri" w:cs="Calibri" w:eastAsia="PingFang SC" w:hAnsi="Calibri"/>
        </w:rPr>
        <w:t xml:space="preserve">The pilot is expected to lower n_rounds. At 150 rounds the core costs about $125 instead of $259.</w:t>
      </w:r>
    </w:p>
    <w:p>
      <w:pPr>
        <w:pStyle w:val="ListParagraph"/>
        <w:numPr>
          <w:ilvl w:val="0"/>
          <w:numId w:val="2"/>
        </w:numPr>
        <w:spacing w:after="40"/>
      </w:pPr>
      <w:r>
        <w:rPr>
          <w:rFonts w:ascii="Calibri" w:cs="Calibri" w:eastAsia="PingFang SC" w:hAnsi="Calibri"/>
        </w:rPr>
        <w:t xml:space="preserve">The second model family is not included; its cost depends on hosting.</w:t>
      </w:r>
    </w:p>
    <w:p>
      <w:pPr>
        <w:pStyle w:val="ListParagraph"/>
        <w:numPr>
          <w:ilvl w:val="0"/>
          <w:numId w:val="2"/>
        </w:numPr>
        <w:spacing w:after="40"/>
      </w:pPr>
      <w:r>
        <w:rPr>
          <w:rFonts w:ascii="Calibri" w:cs="Calibri" w:eastAsia="PingFang SC" w:hAnsi="Calibri"/>
        </w:rPr>
        <w:t xml:space="preserve">Wall-clock: about 5–8 min per 300-round run at 24 concurrent calls.</w:t>
      </w:r>
    </w:p>
    <w:p>
      <w:pPr>
        <w:spacing w:after="60"/>
      </w:pPr>
    </w:p>
    <w:p>
      <w:pPr>
        <w:pBdr>
          <w:bottom w:val="single" w:color="C9CED6" w:sz="6" w:space="1"/>
        </w:pBdr>
        <w:spacing w:after="120"/>
      </w:pPr>
    </w:p>
    <w:p>
      <w:pPr>
        <w:pStyle w:val="Heading1"/>
      </w:pPr>
      <w:r>
        <w:rPr>
          <w:rFonts w:ascii="Calibri" w:cs="Calibri" w:eastAsia="PingFang SC" w:hAnsi="Calibri"/>
        </w:rPr>
        <w:t xml:space="preserve">11. Decisions for Yuhan (⚑)</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894"/>
        <w:gridCol w:w="4472"/>
        <w:gridCol w:w="4474"/>
      </w:tblGrid>
      <w:tr>
        <w:trPr>
          <w:tblHeader/>
        </w:trPr>
        <w:tc>
          <w:tcPr>
            <w:tcW w:type="dxa" w:w="894"/>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id</w:t>
            </w:r>
          </w:p>
        </w:tc>
        <w:tc>
          <w:tcPr>
            <w:tcW w:type="dxa" w:w="4472"/>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decision</w:t>
            </w:r>
          </w:p>
        </w:tc>
        <w:tc>
          <w:tcPr>
            <w:tcW w:type="dxa" w:w="4474"/>
            <w:tcBorders>
              <w:top w:val="single" w:color="C9CED6" w:sz="4"/>
              <w:left w:val="single" w:color="C9CED6" w:sz="4"/>
              <w:bottom w:val="single" w:color="C9CED6" w:sz="4"/>
              <w:right w:val="single" w:color="C9CED6" w:sz="4"/>
            </w:tcBorders>
            <w:shd w:fill="E8EEFC" w:color="auto" w:val="clear"/>
            <w:tcMar>
              <w:top w:type="dxa" w:w="60"/>
              <w:left w:type="dxa" w:w="100"/>
              <w:bottom w:type="dxa" w:w="60"/>
              <w:right w:type="dxa" w:w="100"/>
            </w:tcMar>
          </w:tcPr>
          <w:p>
            <w:pPr>
              <w:spacing w:after="0" w:before="0" w:line="276"/>
            </w:pPr>
            <w:r>
              <w:rPr>
                <w:rFonts w:ascii="Calibri" w:cs="Calibri" w:eastAsia="PingFang SC" w:hAnsi="Calibri"/>
                <w:b/>
                <w:bCs/>
                <w:sz w:val="19"/>
                <w:szCs w:val="19"/>
              </w:rPr>
              <w:t xml:space="preserve">recommendation</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D10</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Adopt the 2 × 3 core with choices_only; Study A score feedback as a separate factor</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D11</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Template v2 (id hidden, own_only interaction block, objective without "across pairings")</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D12</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Regenerate all 10 label sets (L1–L3 included) with extended screening and a human gate</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 (no formal data exist yet)</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D13</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Second family: self-hosted vLLM or a hosted OpenAI-compatible provider with logprobs</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hosted first (no GPU admin), vLLM if exact seeds are required</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D14</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H4 in the primary family only if the power simulation gives ≥ 0.8; γ_alt = 0.5</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D15</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P-CF design: factorial (recommended) and/or replacement</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factorial as the main design, replacement as a check (both are cheap)</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D16</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SESOI for entropy_final</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derive from the pilot (0.5 × run-level SD), but not below 0.05</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D17</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Star: exploratory, t_pc-scaled</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D18</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Minority: exploratory grid 2–30 %, 5 runs per level</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D19</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Confirmatory temperature (0.7 vs 1.0)</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choose in the pilot: the higher T that keeps invalid &lt; 2 % and the noise floor above τ</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D21 [pkg]</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Prior-replay cells B2-R/A2-R as the preregistered loop control (instead of full yoked replay)</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D22 [pkg]</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Non-social framing cell NS2 (no-reward arm only)</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D23 [pkg]</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Planted history E5 as exploratory</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 if the budget allows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D24 [pkg]</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Token-count balance as a label-screening rule</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yes</w:t>
            </w:r>
          </w:p>
        </w:tc>
      </w:tr>
      <w:tr>
        <w:trPr>
          <w:tblHeader w:val="false"/>
        </w:trPr>
        <w:tc>
          <w:tcPr>
            <w:tcW w:type="dxa" w:w="89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D20</w:t>
            </w:r>
          </w:p>
        </w:tc>
        <w:tc>
          <w:tcPr>
            <w:tcW w:type="dxa" w:w="4472"/>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Primary model</w:t>
            </w:r>
          </w:p>
        </w:tc>
        <w:tc>
          <w:tcPr>
            <w:tcW w:type="dxa" w:w="4474"/>
            <w:tcBorders>
              <w:top w:val="single" w:color="C9CED6" w:sz="4"/>
              <w:left w:val="single" w:color="C9CED6" w:sz="4"/>
              <w:bottom w:val="single" w:color="C9CED6" w:sz="4"/>
              <w:right w:val="single" w:color="C9CED6" w:sz="4"/>
            </w:tcBorders>
            <w:tcMar>
              <w:top w:type="dxa" w:w="60"/>
              <w:left w:type="dxa" w:w="100"/>
              <w:bottom w:type="dxa" w:w="60"/>
              <w:right w:type="dxa" w:w="100"/>
            </w:tcMar>
          </w:tcPr>
          <w:p>
            <w:pPr>
              <w:spacing w:after="0" w:before="0" w:line="276"/>
            </w:pPr>
            <w:r>
              <w:rPr>
                <w:rFonts w:ascii="Calibri" w:cs="Calibri" w:eastAsia="PingFang SC" w:hAnsi="Calibri"/>
                <w:sz w:val="19"/>
                <w:szCs w:val="19"/>
              </w:rPr>
              <w:t xml:space="preserve">Haiku 4.5, pinned to the snapshot seen in the pilot (</w:t>
            </w:r>
            <w:r>
              <w:rPr>
                <w:rFonts w:ascii="Menlo" w:cs="Menlo" w:eastAsia="PingFang SC" w:hAnsi="Menlo"/>
                <w:sz w:val="18"/>
                <w:szCs w:val="18"/>
                <w:shd w:fill="EEF1F5" w:color="auto" w:val="clear"/>
              </w:rPr>
              <w:t xml:space="preserve">claude-haiku-4-5-20251001</w:t>
            </w:r>
            <w:r>
              <w:rPr>
                <w:rFonts w:ascii="Calibri" w:cs="Calibri" w:eastAsia="PingFang SC" w:hAnsi="Calibri"/>
                <w:sz w:val="19"/>
                <w:szCs w:val="19"/>
              </w:rPr>
              <w:t xml:space="preserve"> at present)</w:t>
            </w:r>
          </w:p>
        </w:tc>
      </w:tr>
    </w:tbl>
    <w:p>
      <w:pPr>
        <w:spacing w:after="100"/>
      </w:pPr>
    </w:p>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PingFang SC" w:hAnsi="Calibri"/>
        <w:color w:val="667085"/>
        <w:sz w:val="17"/>
        <w:szCs w:val="17"/>
      </w:rPr>
      <w:t xml:space="preserve">SPEC v2.0 draft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PingFang SC"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PingFang SC" w:hAnsi="Calibri"/>
      <w:b/>
      <w:bCs/>
      <w:color w:val="1D2B4F"/>
      <w:sz w:val="30"/>
      <w:szCs w:val="30"/>
    </w:rPr>
  </w:style>
  <w:style w:type="paragraph" w:styleId="Heading2">
    <w:name w:val="Heading 2"/>
    <w:basedOn w:val="Normal"/>
    <w:next w:val="Normal"/>
    <w:qFormat/>
    <w:pPr>
      <w:spacing w:after="100" w:before="260"/>
      <w:outlineLvl w:val="1"/>
    </w:pPr>
    <w:rPr>
      <w:rFonts w:ascii="Calibri" w:cs="Calibri" w:eastAsia="PingFang SC" w:hAnsi="Calibri"/>
      <w:b/>
      <w:bCs/>
      <w:color w:val="2553C7"/>
      <w:sz w:val="25"/>
      <w:szCs w:val="25"/>
    </w:rPr>
  </w:style>
  <w:style w:type="paragraph" w:styleId="Heading3">
    <w:name w:val="Heading 3"/>
    <w:basedOn w:val="Normal"/>
    <w:next w:val="Normal"/>
    <w:qFormat/>
    <w:pPr>
      <w:spacing w:after="80" w:before="200"/>
      <w:outlineLvl w:val="2"/>
    </w:pPr>
    <w:rPr>
      <w:rFonts w:ascii="Calibri" w:cs="Calibri" w:eastAsia="PingFang SC"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 v2.0 (DRAFT) — Naming-game experiments: revised design and software changes</dc:title>
  <dc:creator>Naming Game Simulator</dc:creator>
  <cp:lastModifiedBy>Un-named</cp:lastModifiedBy>
  <cp:revision>1</cp:revision>
  <dcterms:created xsi:type="dcterms:W3CDTF">2026-09-25T01:26:24.185Z</dcterms:created>
  <dcterms:modified xsi:type="dcterms:W3CDTF">2026-09-25T01:26:24.186Z</dcterms:modified>
</cp:coreProperties>
</file>

<file path=docProps/custom.xml><?xml version="1.0" encoding="utf-8"?>
<Properties xmlns="http://schemas.openxmlformats.org/officeDocument/2006/custom-properties" xmlns:vt="http://schemas.openxmlformats.org/officeDocument/2006/docPropsVTypes"/>
</file>